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9639"/>
      </w:tblGrid>
      <w:tr w:rsidR="00B33CDF" w:rsidRPr="006C3F47" w14:paraId="14FD5C18" w14:textId="77777777">
        <w:trPr>
          <w:trHeight w:val="803"/>
          <w:jc w:val="center"/>
        </w:trPr>
        <w:tc>
          <w:tcPr>
            <w:tcW w:w="9639" w:type="dxa"/>
          </w:tcPr>
          <w:p w14:paraId="56A1B72F" w14:textId="77777777" w:rsidR="00B33CDF" w:rsidRPr="006C3F47" w:rsidRDefault="00B33CDF"/>
        </w:tc>
      </w:tr>
      <w:tr w:rsidR="00B33CDF" w:rsidRPr="006C3F47" w14:paraId="0A23852E" w14:textId="77777777">
        <w:trPr>
          <w:trHeight w:val="803"/>
          <w:jc w:val="center"/>
        </w:trPr>
        <w:tc>
          <w:tcPr>
            <w:tcW w:w="9639" w:type="dxa"/>
            <w:vAlign w:val="center"/>
          </w:tcPr>
          <w:p w14:paraId="56C2CC46" w14:textId="77777777" w:rsidR="00B33CDF" w:rsidRPr="006C3F47" w:rsidRDefault="007213BD">
            <w:pPr>
              <w:pStyle w:val="CoverDate"/>
            </w:pPr>
            <w:r w:rsidRPr="006C3F47">
              <w:rPr>
                <w:szCs w:val="24"/>
              </w:rPr>
              <w:t>Dated</w:t>
            </w:r>
            <w:r w:rsidRPr="006C3F47">
              <w:tab/>
              <w:t>20[*]</w:t>
            </w:r>
          </w:p>
        </w:tc>
      </w:tr>
      <w:tr w:rsidR="00B33CDF" w:rsidRPr="006C3F47" w14:paraId="44FBDAEB" w14:textId="77777777">
        <w:trPr>
          <w:trHeight w:val="803"/>
          <w:jc w:val="center"/>
        </w:trPr>
        <w:tc>
          <w:tcPr>
            <w:tcW w:w="9639" w:type="dxa"/>
          </w:tcPr>
          <w:p w14:paraId="0FB8F0D5" w14:textId="77777777" w:rsidR="00B33CDF" w:rsidRPr="006C3F47" w:rsidRDefault="00B33CDF"/>
        </w:tc>
      </w:tr>
      <w:tr w:rsidR="00B33CDF" w:rsidRPr="006C3F47" w14:paraId="3E29BEE6" w14:textId="77777777">
        <w:trPr>
          <w:trHeight w:val="803"/>
          <w:jc w:val="center"/>
        </w:trPr>
        <w:tc>
          <w:tcPr>
            <w:tcW w:w="9639" w:type="dxa"/>
            <w:vMerge w:val="restart"/>
            <w:vAlign w:val="center"/>
          </w:tcPr>
          <w:p w14:paraId="0D0A446A" w14:textId="77777777" w:rsidR="00B33CDF" w:rsidRPr="006C3F47" w:rsidRDefault="007213BD">
            <w:pPr>
              <w:pStyle w:val="CoverPartyName"/>
            </w:pPr>
            <w:r w:rsidRPr="006C3F47">
              <w:t xml:space="preserve">(1) </w:t>
            </w:r>
            <w:r w:rsidR="002765C0" w:rsidRPr="006C3F47">
              <w:rPr>
                <w:i/>
              </w:rPr>
              <w:t>[</w:t>
            </w:r>
            <w:r w:rsidR="009550CE" w:rsidRPr="006C3F47">
              <w:rPr>
                <w:i/>
              </w:rPr>
              <w:t>ES</w:t>
            </w:r>
            <w:r w:rsidR="002765C0" w:rsidRPr="006C3F47">
              <w:rPr>
                <w:i/>
              </w:rPr>
              <w:t>Co]</w:t>
            </w:r>
          </w:p>
          <w:p w14:paraId="5DEF3E38" w14:textId="77777777" w:rsidR="00B33CDF" w:rsidRPr="006C3F47" w:rsidRDefault="007213BD">
            <w:pPr>
              <w:pStyle w:val="CoverText"/>
              <w:rPr>
                <w:b/>
              </w:rPr>
            </w:pPr>
            <w:r w:rsidRPr="006C3F47">
              <w:t>AND</w:t>
            </w:r>
          </w:p>
          <w:p w14:paraId="3E32CE86" w14:textId="77777777" w:rsidR="00B33CDF" w:rsidRPr="006C3F47" w:rsidRDefault="007213BD">
            <w:pPr>
              <w:pStyle w:val="CoverPartyName"/>
            </w:pPr>
            <w:r w:rsidRPr="006C3F47">
              <w:t xml:space="preserve">(2) </w:t>
            </w:r>
            <w:r w:rsidR="002765C0" w:rsidRPr="006C3F47">
              <w:rPr>
                <w:i/>
              </w:rPr>
              <w:t>[</w:t>
            </w:r>
            <w:r w:rsidR="008D07CC" w:rsidRPr="006C3F47">
              <w:rPr>
                <w:i/>
              </w:rPr>
              <w:t>Contractor</w:t>
            </w:r>
            <w:r w:rsidR="002765C0" w:rsidRPr="006C3F47">
              <w:rPr>
                <w:i/>
              </w:rPr>
              <w:t>]</w:t>
            </w:r>
          </w:p>
        </w:tc>
      </w:tr>
      <w:tr w:rsidR="00B33CDF" w:rsidRPr="006C3F47" w14:paraId="6450047F" w14:textId="77777777">
        <w:trPr>
          <w:trHeight w:val="803"/>
          <w:jc w:val="center"/>
        </w:trPr>
        <w:tc>
          <w:tcPr>
            <w:tcW w:w="9639" w:type="dxa"/>
            <w:vMerge/>
          </w:tcPr>
          <w:p w14:paraId="628D5DB0" w14:textId="77777777" w:rsidR="00B33CDF" w:rsidRPr="006C3F47" w:rsidRDefault="00B33CDF"/>
        </w:tc>
      </w:tr>
      <w:tr w:rsidR="00B33CDF" w:rsidRPr="006C3F47" w14:paraId="464459F6" w14:textId="77777777">
        <w:trPr>
          <w:trHeight w:val="803"/>
          <w:jc w:val="center"/>
        </w:trPr>
        <w:tc>
          <w:tcPr>
            <w:tcW w:w="9639" w:type="dxa"/>
          </w:tcPr>
          <w:p w14:paraId="6CC97AFD" w14:textId="77777777" w:rsidR="00B33CDF" w:rsidRPr="006C3F47" w:rsidRDefault="00B33CDF"/>
          <w:tbl>
            <w:tblPr>
              <w:tblW w:w="0" w:type="auto"/>
              <w:tblInd w:w="29" w:type="dxa"/>
              <w:tblBorders>
                <w:top w:val="single" w:sz="4" w:space="0" w:color="auto"/>
                <w:bottom w:val="single" w:sz="4" w:space="0" w:color="auto"/>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9356"/>
            </w:tblGrid>
            <w:tr w:rsidR="00B33CDF" w:rsidRPr="006C3F47" w14:paraId="3397FDA7" w14:textId="77777777">
              <w:tc>
                <w:tcPr>
                  <w:tcW w:w="9356" w:type="dxa"/>
                </w:tcPr>
                <w:p w14:paraId="0880299C" w14:textId="38F18645" w:rsidR="000151AF" w:rsidRPr="006C3F47" w:rsidRDefault="00927A0A">
                  <w:pPr>
                    <w:pStyle w:val="CoverDocumentTitle"/>
                  </w:pPr>
                  <w:r>
                    <w:t>GREEN HEAT NETWORK FUND</w:t>
                  </w:r>
                </w:p>
                <w:p w14:paraId="37C8F627" w14:textId="77777777" w:rsidR="00B33CDF" w:rsidRPr="006C3F47" w:rsidRDefault="000151AF">
                  <w:pPr>
                    <w:pStyle w:val="CoverDocumentTitle"/>
                  </w:pPr>
                  <w:r w:rsidRPr="006C3F47">
                    <w:t xml:space="preserve">DRAFT: </w:t>
                  </w:r>
                  <w:r w:rsidR="00E927CD">
                    <w:t>CUSTOMER SERVICES, METERING AND BILLING</w:t>
                  </w:r>
                  <w:r w:rsidRPr="006C3F47">
                    <w:t xml:space="preserve"> AGREEMENT</w:t>
                  </w:r>
                  <w:r w:rsidR="007213BD" w:rsidRPr="006C3F47">
                    <w:t xml:space="preserve"> </w:t>
                  </w:r>
                </w:p>
              </w:tc>
            </w:tr>
          </w:tbl>
          <w:p w14:paraId="68EAAE15" w14:textId="77777777" w:rsidR="00D42AAA" w:rsidRPr="006C3F47" w:rsidRDefault="00D42AAA">
            <w:pPr>
              <w:pStyle w:val="BodyText"/>
            </w:pPr>
          </w:p>
          <w:p w14:paraId="0E25413C" w14:textId="77777777" w:rsidR="00B33CDF" w:rsidRPr="006C3F47" w:rsidRDefault="00B33CDF">
            <w:pPr>
              <w:pStyle w:val="BodyText"/>
            </w:pPr>
          </w:p>
        </w:tc>
      </w:tr>
      <w:tr w:rsidR="00B33CDF" w:rsidRPr="006C3F47" w14:paraId="666236C7" w14:textId="77777777">
        <w:trPr>
          <w:trHeight w:val="803"/>
          <w:jc w:val="center"/>
        </w:trPr>
        <w:tc>
          <w:tcPr>
            <w:tcW w:w="9639" w:type="dxa"/>
          </w:tcPr>
          <w:p w14:paraId="473C10ED" w14:textId="77777777" w:rsidR="00B33CDF" w:rsidRPr="006C3F47" w:rsidRDefault="00B33CDF"/>
        </w:tc>
      </w:tr>
      <w:tr w:rsidR="00B33CDF" w:rsidRPr="006C3F47" w14:paraId="7819280B" w14:textId="77777777">
        <w:trPr>
          <w:trHeight w:val="803"/>
          <w:jc w:val="center"/>
        </w:trPr>
        <w:tc>
          <w:tcPr>
            <w:tcW w:w="9639" w:type="dxa"/>
          </w:tcPr>
          <w:p w14:paraId="60DC5299" w14:textId="77777777" w:rsidR="00B33CDF" w:rsidRDefault="00B33CDF"/>
          <w:p w14:paraId="7F599D68" w14:textId="77777777" w:rsidR="00842C5C" w:rsidRDefault="00842C5C" w:rsidP="00842C5C">
            <w:pPr>
              <w:pStyle w:val="BodyText"/>
            </w:pPr>
          </w:p>
          <w:p w14:paraId="2BF89937" w14:textId="77777777" w:rsidR="00842C5C" w:rsidRDefault="00842C5C" w:rsidP="00842C5C">
            <w:pPr>
              <w:pStyle w:val="BodyText"/>
            </w:pPr>
          </w:p>
          <w:p w14:paraId="7B1AA553" w14:textId="77777777" w:rsidR="00842C5C" w:rsidRDefault="00842C5C" w:rsidP="00842C5C">
            <w:pPr>
              <w:pStyle w:val="BodyText"/>
            </w:pPr>
          </w:p>
          <w:p w14:paraId="484552E5" w14:textId="77777777" w:rsidR="00842C5C" w:rsidRDefault="00842C5C" w:rsidP="00842C5C">
            <w:pPr>
              <w:pStyle w:val="BodyText"/>
            </w:pPr>
          </w:p>
          <w:p w14:paraId="2689EAD8" w14:textId="77777777" w:rsidR="00842C5C" w:rsidRDefault="00842C5C" w:rsidP="00842C5C">
            <w:pPr>
              <w:pStyle w:val="BodyText"/>
            </w:pPr>
          </w:p>
          <w:p w14:paraId="1403172B" w14:textId="77777777" w:rsidR="00842C5C" w:rsidRDefault="00842C5C" w:rsidP="00842C5C">
            <w:pPr>
              <w:pStyle w:val="BodyText"/>
            </w:pPr>
          </w:p>
          <w:p w14:paraId="559C9706" w14:textId="77777777" w:rsidR="004D7372" w:rsidRDefault="004D7372" w:rsidP="00842C5C">
            <w:pPr>
              <w:pStyle w:val="BodyText"/>
            </w:pPr>
          </w:p>
          <w:p w14:paraId="735AA92D" w14:textId="77777777" w:rsidR="00842C5C" w:rsidRPr="00842C5C" w:rsidRDefault="00842C5C" w:rsidP="00842C5C">
            <w:pPr>
              <w:pStyle w:val="BodyText"/>
            </w:pPr>
          </w:p>
        </w:tc>
      </w:tr>
      <w:tr w:rsidR="00B33CDF" w:rsidRPr="006C3F47" w14:paraId="508740F7" w14:textId="77777777">
        <w:trPr>
          <w:trHeight w:val="803"/>
          <w:jc w:val="center"/>
        </w:trPr>
        <w:tc>
          <w:tcPr>
            <w:tcW w:w="9639" w:type="dxa"/>
          </w:tcPr>
          <w:p w14:paraId="78222235" w14:textId="77777777" w:rsidR="00B33CDF" w:rsidRPr="006C3F47" w:rsidRDefault="00BC14E0">
            <w:pPr>
              <w:pStyle w:val="CoverDocumentLogo"/>
            </w:pPr>
            <w:r w:rsidRPr="00FC3A2A">
              <w:rPr>
                <w:noProof/>
              </w:rPr>
              <w:drawing>
                <wp:inline distT="0" distB="0" distL="0" distR="0" wp14:anchorId="2D6064DB" wp14:editId="6609F13C">
                  <wp:extent cx="6045835" cy="5918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835" cy="591820"/>
                          </a:xfrm>
                          <a:prstGeom prst="rect">
                            <a:avLst/>
                          </a:prstGeom>
                          <a:noFill/>
                          <a:ln>
                            <a:noFill/>
                          </a:ln>
                        </pic:spPr>
                      </pic:pic>
                    </a:graphicData>
                  </a:graphic>
                </wp:inline>
              </w:drawing>
            </w:r>
          </w:p>
        </w:tc>
      </w:tr>
    </w:tbl>
    <w:p w14:paraId="6FD42B5B" w14:textId="77777777" w:rsidR="00B33CDF" w:rsidRPr="006C3F47" w:rsidRDefault="00B33CDF">
      <w:pPr>
        <w:sectPr w:rsidR="00B33CDF" w:rsidRPr="006C3F47">
          <w:headerReference w:type="even" r:id="rId9"/>
          <w:headerReference w:type="default" r:id="rId10"/>
          <w:footerReference w:type="even" r:id="rId11"/>
          <w:headerReference w:type="first" r:id="rId12"/>
          <w:pgSz w:w="11907" w:h="16840"/>
          <w:pgMar w:top="1134" w:right="1134" w:bottom="1134" w:left="1134" w:header="720" w:footer="720" w:gutter="0"/>
          <w:cols w:space="708"/>
          <w:docGrid w:linePitch="360"/>
        </w:sectPr>
      </w:pPr>
    </w:p>
    <w:p w14:paraId="6168359D" w14:textId="77777777" w:rsidR="009550CE" w:rsidRPr="006C3F47" w:rsidRDefault="009550CE" w:rsidP="009550CE">
      <w:pPr>
        <w:pStyle w:val="TOCHeading"/>
        <w:jc w:val="both"/>
        <w:rPr>
          <w:i/>
          <w:iCs/>
        </w:rPr>
      </w:pPr>
      <w:r w:rsidRPr="006C3F47">
        <w:rPr>
          <w:i/>
          <w:iCs/>
        </w:rPr>
        <w:lastRenderedPageBreak/>
        <w:t>GUIDANCE NOTE</w:t>
      </w:r>
    </w:p>
    <w:p w14:paraId="75DDB0A2" w14:textId="77777777" w:rsidR="009550CE" w:rsidRPr="006C3F47" w:rsidRDefault="009550CE" w:rsidP="009550CE">
      <w:pPr>
        <w:rPr>
          <w:i/>
          <w:iCs/>
        </w:rPr>
      </w:pPr>
      <w:r w:rsidRPr="006C3F47">
        <w:rPr>
          <w:i/>
          <w:iCs/>
        </w:rPr>
        <w:t xml:space="preserve">This </w:t>
      </w:r>
      <w:r w:rsidR="00E927CD">
        <w:rPr>
          <w:i/>
          <w:iCs/>
        </w:rPr>
        <w:t xml:space="preserve">Customer Services, Metering </w:t>
      </w:r>
      <w:r w:rsidRPr="006C3F47">
        <w:rPr>
          <w:i/>
          <w:iCs/>
        </w:rPr>
        <w:t xml:space="preserve">&amp; </w:t>
      </w:r>
      <w:r w:rsidR="00E927CD">
        <w:rPr>
          <w:i/>
          <w:iCs/>
        </w:rPr>
        <w:t>Billing</w:t>
      </w:r>
      <w:r w:rsidRPr="006C3F47">
        <w:rPr>
          <w:i/>
          <w:iCs/>
        </w:rPr>
        <w:t xml:space="preserve"> Agreement is </w:t>
      </w:r>
      <w:r w:rsidRPr="006C3F47">
        <w:rPr>
          <w:i/>
          <w:iCs/>
          <w:u w:val="single"/>
        </w:rPr>
        <w:t>not</w:t>
      </w:r>
      <w:r w:rsidRPr="006C3F47">
        <w:rPr>
          <w:i/>
          <w:iCs/>
        </w:rPr>
        <w:t xml:space="preserve"> </w:t>
      </w:r>
      <w:r w:rsidR="0099246B" w:rsidRPr="006C3F47">
        <w:rPr>
          <w:i/>
          <w:iCs/>
        </w:rPr>
        <w:t xml:space="preserve">necessarily </w:t>
      </w:r>
      <w:r w:rsidRPr="006C3F47">
        <w:rPr>
          <w:i/>
          <w:iCs/>
        </w:rPr>
        <w:t xml:space="preserve">relevant to every district heating scheme. </w:t>
      </w:r>
    </w:p>
    <w:p w14:paraId="54CE2692" w14:textId="76F3BB91" w:rsidR="00E927CD" w:rsidRDefault="0099246B" w:rsidP="00395681">
      <w:pPr>
        <w:pStyle w:val="BodyText"/>
        <w:rPr>
          <w:i/>
          <w:iCs/>
        </w:rPr>
      </w:pPr>
      <w:r w:rsidRPr="006C3F47">
        <w:rPr>
          <w:i/>
          <w:iCs/>
        </w:rPr>
        <w:t>However, i</w:t>
      </w:r>
      <w:r w:rsidR="009550CE" w:rsidRPr="006C3F47">
        <w:rPr>
          <w:i/>
          <w:iCs/>
        </w:rPr>
        <w:t xml:space="preserve">t may be relevant to a district heating scheme where an energy supplier (ESCo) </w:t>
      </w:r>
      <w:r w:rsidR="00FC1A12" w:rsidRPr="006C3F47">
        <w:rPr>
          <w:i/>
          <w:iCs/>
        </w:rPr>
        <w:t>owns (or has rights to use) and needs to maintain district heating infrastructure</w:t>
      </w:r>
      <w:r w:rsidR="00E927CD">
        <w:rPr>
          <w:i/>
          <w:iCs/>
        </w:rPr>
        <w:t xml:space="preserve"> but does not have the internal resource to provide (or otherwise wishes to outsource) customer services, metering and billing.</w:t>
      </w:r>
    </w:p>
    <w:p w14:paraId="03AA824A" w14:textId="7F6FB42D" w:rsidR="00A50900" w:rsidRDefault="00840142" w:rsidP="00395681">
      <w:pPr>
        <w:pStyle w:val="BodyText"/>
        <w:rPr>
          <w:i/>
          <w:iCs/>
        </w:rPr>
      </w:pPr>
      <w:r>
        <w:rPr>
          <w:noProof/>
        </w:rPr>
        <w:drawing>
          <wp:anchor distT="0" distB="0" distL="114300" distR="114300" simplePos="0" relativeHeight="251657728" behindDoc="0" locked="0" layoutInCell="1" allowOverlap="1" wp14:anchorId="2678762C" wp14:editId="3A9E2817">
            <wp:simplePos x="0" y="0"/>
            <wp:positionH relativeFrom="column">
              <wp:posOffset>1576157</wp:posOffset>
            </wp:positionH>
            <wp:positionV relativeFrom="paragraph">
              <wp:posOffset>388488</wp:posOffset>
            </wp:positionV>
            <wp:extent cx="2469515" cy="2044065"/>
            <wp:effectExtent l="0" t="0" r="0" b="635"/>
            <wp:wrapTopAndBottom/>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9515" cy="2044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900">
        <w:rPr>
          <w:i/>
          <w:iCs/>
        </w:rPr>
        <w:t>How it might fit into a project structuring is illustrated in the following diagram:</w:t>
      </w:r>
    </w:p>
    <w:p w14:paraId="3A72BC28" w14:textId="77777777" w:rsidR="0083239E" w:rsidRPr="00EE6D7A" w:rsidRDefault="0083239E" w:rsidP="00395681">
      <w:pPr>
        <w:pStyle w:val="BodyText"/>
        <w:rPr>
          <w:i/>
          <w:iCs/>
        </w:rPr>
      </w:pPr>
      <w:r w:rsidRPr="00EE6D7A">
        <w:rPr>
          <w:i/>
          <w:iCs/>
        </w:rPr>
        <w:t xml:space="preserve">The drafting assumes that the Contractor may be instructed to install certain Metering Systems, CIUs and HIUs (Installed Managed Equipment).  It also provides for the Contractor to </w:t>
      </w:r>
      <w:r w:rsidR="00EE6D7A" w:rsidRPr="00EE6D7A">
        <w:rPr>
          <w:i/>
          <w:iCs/>
        </w:rPr>
        <w:t>t</w:t>
      </w:r>
      <w:r w:rsidRPr="00EE6D7A">
        <w:rPr>
          <w:i/>
          <w:iCs/>
        </w:rPr>
        <w:t>ake</w:t>
      </w:r>
      <w:r w:rsidR="00EE6D7A" w:rsidRPr="00EE6D7A">
        <w:rPr>
          <w:i/>
          <w:iCs/>
        </w:rPr>
        <w:t xml:space="preserve"> </w:t>
      </w:r>
      <w:r w:rsidRPr="00EE6D7A">
        <w:rPr>
          <w:i/>
          <w:iCs/>
        </w:rPr>
        <w:t>over Metering Systems, CIU and HIUs installed by others</w:t>
      </w:r>
      <w:r w:rsidR="00EE6D7A" w:rsidRPr="00EE6D7A">
        <w:rPr>
          <w:i/>
          <w:iCs/>
        </w:rPr>
        <w:t xml:space="preserve"> (Pre-Installed Managed Equipment)</w:t>
      </w:r>
      <w:r w:rsidRPr="00EE6D7A">
        <w:rPr>
          <w:i/>
          <w:iCs/>
        </w:rPr>
        <w:t>, such as Developers connecting to ESCo’s Energy System</w:t>
      </w:r>
      <w:r w:rsidR="00EE6D7A" w:rsidRPr="00EE6D7A">
        <w:rPr>
          <w:i/>
          <w:iCs/>
        </w:rPr>
        <w:t xml:space="preserve"> or on network being built by ESCo’s own Works Contractors</w:t>
      </w:r>
      <w:r w:rsidRPr="00EE6D7A">
        <w:rPr>
          <w:i/>
          <w:iCs/>
        </w:rPr>
        <w:t>.  Together, this forms the Managed Equipment that the Contractor is responsible for operating and maintaining in accordance with the terms of the Agreement.</w:t>
      </w:r>
    </w:p>
    <w:p w14:paraId="5EA91E26" w14:textId="5A3A9268" w:rsidR="0083239E" w:rsidRPr="00EE6D7A" w:rsidRDefault="0083239E" w:rsidP="00395681">
      <w:pPr>
        <w:pStyle w:val="BodyText"/>
        <w:rPr>
          <w:i/>
          <w:iCs/>
        </w:rPr>
      </w:pPr>
      <w:r w:rsidRPr="00EE6D7A">
        <w:rPr>
          <w:i/>
          <w:iCs/>
        </w:rPr>
        <w:t>In addition, the Contractor is contracted to provide various Customer Services (</w:t>
      </w:r>
      <w:r w:rsidR="00EE6D7A" w:rsidRPr="00EE6D7A">
        <w:rPr>
          <w:i/>
          <w:iCs/>
        </w:rPr>
        <w:t xml:space="preserve">such as providing a </w:t>
      </w:r>
      <w:r w:rsidRPr="00EE6D7A">
        <w:rPr>
          <w:i/>
          <w:iCs/>
        </w:rPr>
        <w:t xml:space="preserve"> </w:t>
      </w:r>
      <w:r w:rsidR="00EE6D7A" w:rsidRPr="00EE6D7A">
        <w:rPr>
          <w:i/>
          <w:iCs/>
        </w:rPr>
        <w:t>h</w:t>
      </w:r>
      <w:r w:rsidRPr="00EE6D7A">
        <w:rPr>
          <w:i/>
          <w:iCs/>
        </w:rPr>
        <w:t xml:space="preserve">elp </w:t>
      </w:r>
      <w:r w:rsidR="00EE6D7A" w:rsidRPr="00EE6D7A">
        <w:rPr>
          <w:i/>
          <w:iCs/>
        </w:rPr>
        <w:t>d</w:t>
      </w:r>
      <w:r w:rsidRPr="00EE6D7A">
        <w:rPr>
          <w:i/>
          <w:iCs/>
        </w:rPr>
        <w:t>esk,</w:t>
      </w:r>
      <w:r w:rsidR="00EE6D7A" w:rsidRPr="00EE6D7A">
        <w:rPr>
          <w:i/>
          <w:iCs/>
        </w:rPr>
        <w:t xml:space="preserve"> operating customer accounts, billing,</w:t>
      </w:r>
      <w:r w:rsidRPr="00EE6D7A">
        <w:rPr>
          <w:i/>
          <w:iCs/>
        </w:rPr>
        <w:t xml:space="preserve"> </w:t>
      </w:r>
      <w:r w:rsidR="00EE6D7A" w:rsidRPr="00EE6D7A">
        <w:rPr>
          <w:i/>
          <w:iCs/>
        </w:rPr>
        <w:t>revenue collection and debt management).</w:t>
      </w:r>
    </w:p>
    <w:p w14:paraId="69F0150D" w14:textId="5EE69DCF" w:rsidR="008B3CD5" w:rsidRDefault="009550CE" w:rsidP="00CC59B4">
      <w:pPr>
        <w:rPr>
          <w:i/>
          <w:iCs/>
        </w:rPr>
      </w:pPr>
      <w:r w:rsidRPr="006C3F47">
        <w:rPr>
          <w:i/>
          <w:iCs/>
        </w:rPr>
        <w:t xml:space="preserve">The structuring assumption underlying this </w:t>
      </w:r>
      <w:r w:rsidR="00E927CD">
        <w:rPr>
          <w:i/>
          <w:iCs/>
        </w:rPr>
        <w:t xml:space="preserve">Customer Services, Metering &amp; Billing </w:t>
      </w:r>
      <w:r w:rsidRPr="006C3F47">
        <w:rPr>
          <w:i/>
          <w:iCs/>
        </w:rPr>
        <w:t xml:space="preserve">Agreement </w:t>
      </w:r>
      <w:r w:rsidR="00395681" w:rsidRPr="006C3F47">
        <w:rPr>
          <w:i/>
          <w:iCs/>
        </w:rPr>
        <w:t>is</w:t>
      </w:r>
      <w:r w:rsidRPr="006C3F47">
        <w:rPr>
          <w:i/>
          <w:iCs/>
        </w:rPr>
        <w:t xml:space="preserve"> far from the only possible or valid structure and, even adopting the structure described above, there could be a wide range of variant approaches to aspects of the commercial structuring and contracting matrix.</w:t>
      </w:r>
      <w:r w:rsidR="003E29AC">
        <w:rPr>
          <w:i/>
          <w:iCs/>
        </w:rPr>
        <w:t xml:space="preserve"> </w:t>
      </w:r>
      <w:r w:rsidR="00946D26">
        <w:rPr>
          <w:i/>
          <w:iCs/>
        </w:rPr>
        <w:t xml:space="preserve">For example, aside from the variable commercial considerations for completion in the Contract Data, </w:t>
      </w:r>
      <w:r w:rsidR="00E6009E">
        <w:rPr>
          <w:i/>
          <w:iCs/>
        </w:rPr>
        <w:t xml:space="preserve">the terms themselves contain many aspects that could be regarded as “commercial” rather than “legal” in respect of which the drafters have endeavoured to </w:t>
      </w:r>
      <w:r w:rsidR="008B3CD5">
        <w:rPr>
          <w:i/>
          <w:iCs/>
        </w:rPr>
        <w:t>adopt a standard commercial position seen in many documents of this type.</w:t>
      </w:r>
    </w:p>
    <w:p w14:paraId="6CDB669D" w14:textId="37FC7C10" w:rsidR="00E62647" w:rsidRDefault="003E29AC" w:rsidP="00E62647">
      <w:pPr>
        <w:rPr>
          <w:i/>
          <w:iCs/>
          <w:szCs w:val="22"/>
        </w:rPr>
      </w:pPr>
      <w:r>
        <w:rPr>
          <w:i/>
          <w:iCs/>
        </w:rPr>
        <w:t>I</w:t>
      </w:r>
      <w:r w:rsidR="009550CE" w:rsidRPr="006C3F47">
        <w:rPr>
          <w:i/>
          <w:iCs/>
        </w:rPr>
        <w:t xml:space="preserve">t is very likely that this template </w:t>
      </w:r>
      <w:r w:rsidR="00E927CD">
        <w:rPr>
          <w:i/>
          <w:iCs/>
        </w:rPr>
        <w:t xml:space="preserve">Customer Services, Metering &amp; Billing </w:t>
      </w:r>
      <w:r w:rsidR="00E927CD" w:rsidRPr="006C3F47">
        <w:rPr>
          <w:i/>
          <w:iCs/>
        </w:rPr>
        <w:t>Agreement</w:t>
      </w:r>
      <w:r w:rsidR="009550CE" w:rsidRPr="006C3F47">
        <w:rPr>
          <w:i/>
          <w:iCs/>
        </w:rPr>
        <w:t xml:space="preserve"> will serve only as a starting point for drafting of an agreement that will need to be tailored to the particular characteristics of a given</w:t>
      </w:r>
      <w:r w:rsidR="00395681" w:rsidRPr="006C3F47">
        <w:rPr>
          <w:i/>
          <w:iCs/>
        </w:rPr>
        <w:t xml:space="preserve"> </w:t>
      </w:r>
      <w:r w:rsidR="009550CE" w:rsidRPr="006C3F47">
        <w:rPr>
          <w:i/>
          <w:iCs/>
        </w:rPr>
        <w:t>district heating scheme.</w:t>
      </w:r>
      <w:r w:rsidR="00CC59B4">
        <w:rPr>
          <w:i/>
          <w:iCs/>
        </w:rPr>
        <w:t xml:space="preserve"> </w:t>
      </w:r>
      <w:r w:rsidR="00CC59B4">
        <w:rPr>
          <w:i/>
          <w:iCs/>
          <w:szCs w:val="22"/>
        </w:rPr>
        <w:t>Public sector bodies should take into consideration any public accounting impacts when entering into agreements.</w:t>
      </w:r>
    </w:p>
    <w:p w14:paraId="5F05F1DF" w14:textId="77777777" w:rsidR="00E62647" w:rsidRDefault="00E62647" w:rsidP="00E62647">
      <w:pPr>
        <w:pStyle w:val="BodyText"/>
        <w:rPr>
          <w:i/>
          <w:iCs/>
          <w:szCs w:val="22"/>
        </w:rPr>
      </w:pPr>
      <w:r>
        <w:rPr>
          <w:i/>
          <w:iCs/>
          <w:szCs w:val="22"/>
        </w:rPr>
        <w:t xml:space="preserve">This document has been updated (immediately prior to publication, January 2026) to reflect the very minimum amendments we believe are necessary to accommodate the new heat network operator and supplier licensing regime and Ofgem’s general authorisation conditions. Further amendments may be valuable in certain circumstances. It is critical to note that this document does not by any means contain or comprise a statement of all legal obligations that heat network operators or heat suppliers must comply with. Heat network </w:t>
      </w:r>
      <w:r>
        <w:rPr>
          <w:i/>
          <w:iCs/>
          <w:szCs w:val="22"/>
        </w:rPr>
        <w:lastRenderedPageBreak/>
        <w:t>operators and heat suppliers are strongly advised to seek legal advice and to undertake a thorough review to ensure that their contracts and supporting policies, procedures and other documents and systems are legally compliant.</w:t>
      </w:r>
    </w:p>
    <w:p w14:paraId="7C946244" w14:textId="2DE21C64" w:rsidR="00E62647" w:rsidRPr="00E62647" w:rsidRDefault="00E62647" w:rsidP="00634916">
      <w:pPr>
        <w:pStyle w:val="BodyText"/>
        <w:rPr>
          <w:i/>
          <w:iCs/>
          <w:szCs w:val="22"/>
        </w:rPr>
      </w:pPr>
      <w:r w:rsidRPr="009F4A4E">
        <w:rPr>
          <w:i/>
          <w:iCs/>
          <w:szCs w:val="22"/>
        </w:rPr>
        <w:t xml:space="preserve">THIS </w:t>
      </w:r>
      <w:r>
        <w:rPr>
          <w:i/>
          <w:iCs/>
          <w:szCs w:val="22"/>
        </w:rPr>
        <w:t>DOCUMENT</w:t>
      </w:r>
      <w:r w:rsidRPr="009F4A4E">
        <w:rPr>
          <w:i/>
          <w:iCs/>
          <w:szCs w:val="22"/>
        </w:rPr>
        <w:t xml:space="preserve"> IS RELEASED </w:t>
      </w:r>
      <w:r>
        <w:rPr>
          <w:i/>
          <w:iCs/>
          <w:szCs w:val="22"/>
        </w:rPr>
        <w:t>TO BE USED AS A DRAFTING TEMPLATE, TAILORED AND DEVELOPED FURTHER FOR THE SPECIFICS OF THE PARTICULAR PROJECT.</w:t>
      </w:r>
    </w:p>
    <w:p w14:paraId="307428A1" w14:textId="77777777" w:rsidR="009550CE" w:rsidRDefault="009550CE" w:rsidP="009550CE">
      <w:pPr>
        <w:pStyle w:val="BodyText"/>
        <w:rPr>
          <w:i/>
          <w:iCs/>
        </w:rPr>
      </w:pPr>
      <w:r w:rsidRPr="006C3F47">
        <w:rPr>
          <w:i/>
          <w:iCs/>
        </w:rPr>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p>
    <w:p w14:paraId="03630B25" w14:textId="7B602C96" w:rsidR="00840142" w:rsidRDefault="00840142" w:rsidP="009550CE">
      <w:pPr>
        <w:pStyle w:val="BodyText"/>
        <w:rPr>
          <w:b/>
          <w:bCs/>
          <w:i/>
          <w:iCs/>
        </w:rPr>
      </w:pPr>
      <w:r w:rsidRPr="00840142">
        <w:rPr>
          <w:b/>
          <w:bCs/>
          <w:i/>
          <w:iCs/>
        </w:rPr>
        <w:t>Version Control</w:t>
      </w:r>
    </w:p>
    <w:p w14:paraId="6EE313DF" w14:textId="77777777" w:rsidR="00840142" w:rsidRPr="00840142" w:rsidRDefault="00840142" w:rsidP="009550CE">
      <w:pPr>
        <w:pStyle w:val="BodyText"/>
        <w:rPr>
          <w:b/>
          <w:bCs/>
          <w:i/>
          <w:iCs/>
        </w:rPr>
      </w:pPr>
    </w:p>
    <w:tbl>
      <w:tblPr>
        <w:tblW w:w="9632"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1929"/>
        <w:gridCol w:w="1942"/>
        <w:gridCol w:w="1930"/>
        <w:gridCol w:w="3831"/>
      </w:tblGrid>
      <w:tr w:rsidR="00840142" w:rsidRPr="00840142" w14:paraId="3D5ADD56" w14:textId="77777777" w:rsidTr="0018764D">
        <w:tc>
          <w:tcPr>
            <w:tcW w:w="1929" w:type="dxa"/>
          </w:tcPr>
          <w:p w14:paraId="095A3243" w14:textId="77777777" w:rsidR="00840142" w:rsidRPr="00840142" w:rsidRDefault="00840142" w:rsidP="0018764D">
            <w:pPr>
              <w:pStyle w:val="BodyText"/>
              <w:rPr>
                <w:b/>
                <w:bCs/>
                <w:i/>
                <w:iCs/>
                <w:sz w:val="18"/>
                <w:szCs w:val="18"/>
              </w:rPr>
            </w:pPr>
            <w:r w:rsidRPr="00840142">
              <w:rPr>
                <w:b/>
                <w:bCs/>
                <w:i/>
                <w:iCs/>
                <w:sz w:val="18"/>
                <w:szCs w:val="18"/>
              </w:rPr>
              <w:t>Version number</w:t>
            </w:r>
          </w:p>
        </w:tc>
        <w:tc>
          <w:tcPr>
            <w:tcW w:w="1942" w:type="dxa"/>
          </w:tcPr>
          <w:p w14:paraId="6446EEB5" w14:textId="77777777" w:rsidR="00840142" w:rsidRPr="00840142" w:rsidRDefault="00840142" w:rsidP="0018764D">
            <w:pPr>
              <w:pStyle w:val="BodyText"/>
              <w:rPr>
                <w:b/>
                <w:bCs/>
                <w:i/>
                <w:iCs/>
                <w:sz w:val="18"/>
                <w:szCs w:val="18"/>
              </w:rPr>
            </w:pPr>
            <w:r w:rsidRPr="00840142">
              <w:rPr>
                <w:b/>
                <w:bCs/>
                <w:i/>
                <w:iCs/>
                <w:sz w:val="18"/>
                <w:szCs w:val="18"/>
              </w:rPr>
              <w:t>Date of issue</w:t>
            </w:r>
          </w:p>
        </w:tc>
        <w:tc>
          <w:tcPr>
            <w:tcW w:w="1930" w:type="dxa"/>
          </w:tcPr>
          <w:p w14:paraId="104082B4" w14:textId="77777777" w:rsidR="00840142" w:rsidRPr="00840142" w:rsidRDefault="00840142" w:rsidP="0018764D">
            <w:pPr>
              <w:pStyle w:val="BodyText"/>
              <w:rPr>
                <w:b/>
                <w:bCs/>
                <w:i/>
                <w:iCs/>
                <w:sz w:val="18"/>
                <w:szCs w:val="18"/>
              </w:rPr>
            </w:pPr>
            <w:r w:rsidRPr="00840142">
              <w:rPr>
                <w:b/>
                <w:bCs/>
                <w:i/>
                <w:iCs/>
                <w:sz w:val="18"/>
                <w:szCs w:val="18"/>
              </w:rPr>
              <w:t>Author</w:t>
            </w:r>
          </w:p>
        </w:tc>
        <w:tc>
          <w:tcPr>
            <w:tcW w:w="3831" w:type="dxa"/>
          </w:tcPr>
          <w:p w14:paraId="15E2EAEA" w14:textId="77777777" w:rsidR="00840142" w:rsidRPr="00840142" w:rsidRDefault="00840142" w:rsidP="0018764D">
            <w:pPr>
              <w:pStyle w:val="BodyText"/>
              <w:rPr>
                <w:b/>
                <w:bCs/>
                <w:i/>
                <w:iCs/>
                <w:sz w:val="18"/>
                <w:szCs w:val="18"/>
              </w:rPr>
            </w:pPr>
            <w:r w:rsidRPr="00840142">
              <w:rPr>
                <w:b/>
                <w:bCs/>
                <w:i/>
                <w:iCs/>
                <w:sz w:val="18"/>
                <w:szCs w:val="18"/>
              </w:rPr>
              <w:t>Comment</w:t>
            </w:r>
          </w:p>
        </w:tc>
      </w:tr>
      <w:tr w:rsidR="00840142" w:rsidRPr="00840142" w14:paraId="7A495C22" w14:textId="77777777" w:rsidTr="0018764D">
        <w:tc>
          <w:tcPr>
            <w:tcW w:w="1929" w:type="dxa"/>
          </w:tcPr>
          <w:p w14:paraId="61EA0D46" w14:textId="77777777" w:rsidR="00840142" w:rsidRPr="00840142" w:rsidRDefault="00840142" w:rsidP="0018764D">
            <w:pPr>
              <w:pStyle w:val="BodyText"/>
              <w:rPr>
                <w:i/>
                <w:iCs/>
                <w:sz w:val="18"/>
                <w:szCs w:val="18"/>
              </w:rPr>
            </w:pPr>
            <w:r w:rsidRPr="00840142">
              <w:rPr>
                <w:i/>
                <w:iCs/>
                <w:sz w:val="18"/>
                <w:szCs w:val="18"/>
              </w:rPr>
              <w:t>1.0</w:t>
            </w:r>
          </w:p>
        </w:tc>
        <w:tc>
          <w:tcPr>
            <w:tcW w:w="1942" w:type="dxa"/>
          </w:tcPr>
          <w:p w14:paraId="6B0C18E2" w14:textId="77777777" w:rsidR="00840142" w:rsidRPr="00840142" w:rsidRDefault="00840142" w:rsidP="0018764D">
            <w:pPr>
              <w:pStyle w:val="BodyText"/>
              <w:rPr>
                <w:i/>
                <w:iCs/>
                <w:sz w:val="18"/>
                <w:szCs w:val="18"/>
              </w:rPr>
            </w:pPr>
          </w:p>
        </w:tc>
        <w:tc>
          <w:tcPr>
            <w:tcW w:w="1930" w:type="dxa"/>
          </w:tcPr>
          <w:p w14:paraId="4A2389DE"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506CD58D" w14:textId="77777777" w:rsidR="00840142" w:rsidRPr="00840142" w:rsidRDefault="00840142" w:rsidP="0018764D">
            <w:pPr>
              <w:pStyle w:val="BodyText"/>
              <w:rPr>
                <w:i/>
                <w:iCs/>
                <w:sz w:val="18"/>
                <w:szCs w:val="18"/>
              </w:rPr>
            </w:pPr>
            <w:r w:rsidRPr="00840142">
              <w:rPr>
                <w:i/>
                <w:iCs/>
                <w:sz w:val="18"/>
                <w:szCs w:val="18"/>
              </w:rPr>
              <w:t xml:space="preserve">Initial/internal draft </w:t>
            </w:r>
          </w:p>
        </w:tc>
      </w:tr>
      <w:tr w:rsidR="00840142" w:rsidRPr="00840142" w14:paraId="4FBDCCB0" w14:textId="77777777" w:rsidTr="0018764D">
        <w:tc>
          <w:tcPr>
            <w:tcW w:w="1929" w:type="dxa"/>
          </w:tcPr>
          <w:p w14:paraId="6B60835A" w14:textId="77777777" w:rsidR="00840142" w:rsidRPr="00840142" w:rsidRDefault="00840142" w:rsidP="0018764D">
            <w:pPr>
              <w:pStyle w:val="BodyText"/>
              <w:rPr>
                <w:i/>
                <w:iCs/>
                <w:sz w:val="18"/>
                <w:szCs w:val="18"/>
              </w:rPr>
            </w:pPr>
            <w:r w:rsidRPr="00840142">
              <w:rPr>
                <w:i/>
                <w:iCs/>
                <w:sz w:val="18"/>
                <w:szCs w:val="18"/>
              </w:rPr>
              <w:t>2.0</w:t>
            </w:r>
          </w:p>
        </w:tc>
        <w:tc>
          <w:tcPr>
            <w:tcW w:w="1942" w:type="dxa"/>
          </w:tcPr>
          <w:p w14:paraId="709C0F66" w14:textId="77777777" w:rsidR="00840142" w:rsidRPr="00840142" w:rsidRDefault="00840142" w:rsidP="0018764D">
            <w:pPr>
              <w:pStyle w:val="BodyText"/>
              <w:rPr>
                <w:i/>
                <w:iCs/>
                <w:sz w:val="18"/>
                <w:szCs w:val="18"/>
              </w:rPr>
            </w:pPr>
            <w:r w:rsidRPr="00840142">
              <w:rPr>
                <w:i/>
                <w:iCs/>
                <w:sz w:val="18"/>
                <w:szCs w:val="18"/>
              </w:rPr>
              <w:t>31 July 2019</w:t>
            </w:r>
          </w:p>
        </w:tc>
        <w:tc>
          <w:tcPr>
            <w:tcW w:w="1930" w:type="dxa"/>
          </w:tcPr>
          <w:p w14:paraId="2E07B810"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792D08F6" w14:textId="77777777" w:rsidR="00840142" w:rsidRPr="00840142" w:rsidRDefault="00840142" w:rsidP="0018764D">
            <w:pPr>
              <w:pStyle w:val="BodyText"/>
              <w:rPr>
                <w:i/>
                <w:iCs/>
                <w:sz w:val="18"/>
                <w:szCs w:val="18"/>
              </w:rPr>
            </w:pPr>
            <w:r w:rsidRPr="00840142">
              <w:rPr>
                <w:i/>
                <w:iCs/>
                <w:sz w:val="18"/>
                <w:szCs w:val="18"/>
              </w:rPr>
              <w:t>Draft issued for focused consultation</w:t>
            </w:r>
          </w:p>
        </w:tc>
      </w:tr>
      <w:tr w:rsidR="00840142" w:rsidRPr="00840142" w14:paraId="4651E948" w14:textId="77777777" w:rsidTr="0018764D">
        <w:tc>
          <w:tcPr>
            <w:tcW w:w="1929" w:type="dxa"/>
          </w:tcPr>
          <w:p w14:paraId="3F62576D" w14:textId="77777777" w:rsidR="00840142" w:rsidRPr="00840142" w:rsidRDefault="00840142" w:rsidP="0018764D">
            <w:pPr>
              <w:pStyle w:val="BodyText"/>
              <w:rPr>
                <w:i/>
                <w:iCs/>
                <w:sz w:val="18"/>
                <w:szCs w:val="18"/>
              </w:rPr>
            </w:pPr>
            <w:r w:rsidRPr="00840142">
              <w:rPr>
                <w:i/>
                <w:iCs/>
                <w:sz w:val="18"/>
                <w:szCs w:val="18"/>
              </w:rPr>
              <w:t>3.0</w:t>
            </w:r>
          </w:p>
        </w:tc>
        <w:tc>
          <w:tcPr>
            <w:tcW w:w="1942" w:type="dxa"/>
          </w:tcPr>
          <w:p w14:paraId="3AC0C21F" w14:textId="77777777" w:rsidR="00840142" w:rsidRPr="00840142" w:rsidRDefault="00840142" w:rsidP="0018764D">
            <w:pPr>
              <w:pStyle w:val="BodyText"/>
              <w:rPr>
                <w:i/>
                <w:iCs/>
                <w:sz w:val="18"/>
                <w:szCs w:val="18"/>
              </w:rPr>
            </w:pPr>
            <w:r w:rsidRPr="00840142">
              <w:rPr>
                <w:i/>
                <w:iCs/>
                <w:sz w:val="18"/>
                <w:szCs w:val="18"/>
              </w:rPr>
              <w:t>16 October 2019</w:t>
            </w:r>
          </w:p>
        </w:tc>
        <w:tc>
          <w:tcPr>
            <w:tcW w:w="1930" w:type="dxa"/>
          </w:tcPr>
          <w:p w14:paraId="0FE3EAB8"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35B044F3" w14:textId="77777777" w:rsidR="00840142" w:rsidRPr="00840142" w:rsidRDefault="00840142" w:rsidP="0018764D">
            <w:pPr>
              <w:pStyle w:val="BodyText"/>
              <w:rPr>
                <w:i/>
                <w:iCs/>
                <w:sz w:val="18"/>
                <w:szCs w:val="18"/>
              </w:rPr>
            </w:pPr>
            <w:r w:rsidRPr="00840142">
              <w:rPr>
                <w:i/>
                <w:iCs/>
                <w:sz w:val="18"/>
                <w:szCs w:val="18"/>
              </w:rPr>
              <w:t>Marked up following responses to consultation meeting on 19 September 2019</w:t>
            </w:r>
          </w:p>
        </w:tc>
      </w:tr>
      <w:tr w:rsidR="00840142" w:rsidRPr="00840142" w14:paraId="40F60498" w14:textId="77777777" w:rsidTr="0018764D">
        <w:tc>
          <w:tcPr>
            <w:tcW w:w="1929" w:type="dxa"/>
          </w:tcPr>
          <w:p w14:paraId="4F6F422D" w14:textId="77777777" w:rsidR="00840142" w:rsidRPr="00840142" w:rsidRDefault="00840142" w:rsidP="0018764D">
            <w:pPr>
              <w:pStyle w:val="BodyText"/>
              <w:rPr>
                <w:i/>
                <w:iCs/>
                <w:sz w:val="18"/>
                <w:szCs w:val="18"/>
              </w:rPr>
            </w:pPr>
            <w:r w:rsidRPr="00840142">
              <w:rPr>
                <w:i/>
                <w:iCs/>
                <w:sz w:val="18"/>
                <w:szCs w:val="18"/>
              </w:rPr>
              <w:t>4.0</w:t>
            </w:r>
          </w:p>
        </w:tc>
        <w:tc>
          <w:tcPr>
            <w:tcW w:w="1942" w:type="dxa"/>
          </w:tcPr>
          <w:p w14:paraId="7A4A9C13" w14:textId="77777777" w:rsidR="00840142" w:rsidRPr="00840142" w:rsidRDefault="00840142" w:rsidP="0018764D">
            <w:pPr>
              <w:pStyle w:val="BodyText"/>
              <w:rPr>
                <w:i/>
                <w:iCs/>
                <w:sz w:val="18"/>
                <w:szCs w:val="18"/>
              </w:rPr>
            </w:pPr>
            <w:r w:rsidRPr="00840142">
              <w:rPr>
                <w:i/>
                <w:iCs/>
                <w:sz w:val="18"/>
                <w:szCs w:val="18"/>
              </w:rPr>
              <w:t>13 December 2019</w:t>
            </w:r>
          </w:p>
        </w:tc>
        <w:tc>
          <w:tcPr>
            <w:tcW w:w="1930" w:type="dxa"/>
          </w:tcPr>
          <w:p w14:paraId="1B527C0A"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466D5E21" w14:textId="77777777" w:rsidR="00840142" w:rsidRPr="00840142" w:rsidRDefault="00840142" w:rsidP="0018764D">
            <w:pPr>
              <w:spacing w:before="0" w:after="0"/>
              <w:jc w:val="left"/>
              <w:rPr>
                <w:i/>
                <w:iCs/>
                <w:sz w:val="18"/>
                <w:szCs w:val="18"/>
              </w:rPr>
            </w:pPr>
            <w:r w:rsidRPr="00840142">
              <w:rPr>
                <w:i/>
                <w:iCs/>
                <w:sz w:val="18"/>
                <w:szCs w:val="18"/>
              </w:rPr>
              <w:t>Marked up after responses to wider consultation which closed on 17 November 2019</w:t>
            </w:r>
          </w:p>
          <w:p w14:paraId="6CC0F14D" w14:textId="77777777" w:rsidR="00840142" w:rsidRPr="00840142" w:rsidRDefault="00840142" w:rsidP="0018764D">
            <w:pPr>
              <w:pStyle w:val="BodyText"/>
              <w:rPr>
                <w:i/>
                <w:iCs/>
                <w:sz w:val="18"/>
                <w:szCs w:val="18"/>
              </w:rPr>
            </w:pPr>
          </w:p>
        </w:tc>
      </w:tr>
      <w:tr w:rsidR="00840142" w:rsidRPr="00840142" w14:paraId="4B5A7C3C" w14:textId="77777777" w:rsidTr="0018764D">
        <w:tc>
          <w:tcPr>
            <w:tcW w:w="1929" w:type="dxa"/>
          </w:tcPr>
          <w:p w14:paraId="391B0B2B" w14:textId="77777777" w:rsidR="00840142" w:rsidRPr="00840142" w:rsidRDefault="00840142" w:rsidP="0018764D">
            <w:pPr>
              <w:pStyle w:val="BodyText"/>
              <w:rPr>
                <w:i/>
                <w:iCs/>
                <w:sz w:val="18"/>
                <w:szCs w:val="18"/>
              </w:rPr>
            </w:pPr>
            <w:r w:rsidRPr="00840142">
              <w:rPr>
                <w:i/>
                <w:iCs/>
                <w:sz w:val="18"/>
                <w:szCs w:val="18"/>
              </w:rPr>
              <w:t>5.0</w:t>
            </w:r>
          </w:p>
        </w:tc>
        <w:tc>
          <w:tcPr>
            <w:tcW w:w="1942" w:type="dxa"/>
          </w:tcPr>
          <w:p w14:paraId="5D884331" w14:textId="77777777" w:rsidR="00840142" w:rsidRPr="00840142" w:rsidRDefault="00840142" w:rsidP="0018764D">
            <w:pPr>
              <w:pStyle w:val="BodyText"/>
              <w:rPr>
                <w:i/>
                <w:iCs/>
                <w:sz w:val="18"/>
                <w:szCs w:val="18"/>
              </w:rPr>
            </w:pPr>
            <w:r w:rsidRPr="00840142">
              <w:rPr>
                <w:i/>
                <w:iCs/>
                <w:sz w:val="18"/>
                <w:szCs w:val="18"/>
              </w:rPr>
              <w:t>15 January 2020</w:t>
            </w:r>
          </w:p>
        </w:tc>
        <w:tc>
          <w:tcPr>
            <w:tcW w:w="1930" w:type="dxa"/>
          </w:tcPr>
          <w:p w14:paraId="4F868F15"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782C0220" w14:textId="77777777" w:rsidR="00840142" w:rsidRPr="00840142" w:rsidRDefault="00840142" w:rsidP="0018764D">
            <w:pPr>
              <w:spacing w:before="0" w:after="0"/>
              <w:jc w:val="left"/>
              <w:rPr>
                <w:i/>
                <w:iCs/>
                <w:sz w:val="18"/>
                <w:szCs w:val="18"/>
              </w:rPr>
            </w:pPr>
            <w:r w:rsidRPr="00840142">
              <w:rPr>
                <w:i/>
                <w:iCs/>
                <w:sz w:val="18"/>
                <w:szCs w:val="18"/>
              </w:rPr>
              <w:t>Marked up following BEIS comments</w:t>
            </w:r>
          </w:p>
        </w:tc>
      </w:tr>
      <w:tr w:rsidR="00840142" w:rsidRPr="00840142" w14:paraId="3808ED9E" w14:textId="77777777" w:rsidTr="0018764D">
        <w:tc>
          <w:tcPr>
            <w:tcW w:w="1929" w:type="dxa"/>
          </w:tcPr>
          <w:p w14:paraId="695CF850" w14:textId="77777777" w:rsidR="00840142" w:rsidRPr="00840142" w:rsidRDefault="00840142" w:rsidP="0018764D">
            <w:pPr>
              <w:pStyle w:val="BodyText"/>
              <w:rPr>
                <w:i/>
                <w:iCs/>
                <w:sz w:val="18"/>
                <w:szCs w:val="18"/>
              </w:rPr>
            </w:pPr>
            <w:r w:rsidRPr="00840142">
              <w:rPr>
                <w:i/>
                <w:iCs/>
                <w:sz w:val="18"/>
                <w:szCs w:val="18"/>
              </w:rPr>
              <w:t>6.0</w:t>
            </w:r>
          </w:p>
        </w:tc>
        <w:tc>
          <w:tcPr>
            <w:tcW w:w="1942" w:type="dxa"/>
          </w:tcPr>
          <w:p w14:paraId="2EAF1232" w14:textId="77777777" w:rsidR="00840142" w:rsidRPr="00840142" w:rsidRDefault="00840142" w:rsidP="0018764D">
            <w:pPr>
              <w:pStyle w:val="BodyText"/>
              <w:rPr>
                <w:i/>
                <w:iCs/>
                <w:sz w:val="18"/>
                <w:szCs w:val="18"/>
              </w:rPr>
            </w:pPr>
            <w:r w:rsidRPr="00840142">
              <w:rPr>
                <w:i/>
                <w:iCs/>
                <w:sz w:val="18"/>
                <w:szCs w:val="18"/>
              </w:rPr>
              <w:t>29 November 2022</w:t>
            </w:r>
          </w:p>
        </w:tc>
        <w:tc>
          <w:tcPr>
            <w:tcW w:w="1930" w:type="dxa"/>
          </w:tcPr>
          <w:p w14:paraId="0D59C8AE"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48747DBF" w14:textId="77777777" w:rsidR="00840142" w:rsidRPr="00840142" w:rsidRDefault="00840142" w:rsidP="0018764D">
            <w:pPr>
              <w:spacing w:before="0" w:after="0"/>
              <w:jc w:val="left"/>
              <w:rPr>
                <w:i/>
                <w:iCs/>
                <w:sz w:val="18"/>
                <w:szCs w:val="18"/>
              </w:rPr>
            </w:pPr>
            <w:r w:rsidRPr="00840142">
              <w:rPr>
                <w:i/>
                <w:iCs/>
                <w:sz w:val="18"/>
                <w:szCs w:val="18"/>
              </w:rPr>
              <w:t xml:space="preserve">Update of statutory references and consistency/ drafting amends </w:t>
            </w:r>
          </w:p>
        </w:tc>
      </w:tr>
      <w:tr w:rsidR="00840142" w:rsidRPr="00840142" w14:paraId="30F46E64" w14:textId="77777777" w:rsidTr="0018764D">
        <w:tc>
          <w:tcPr>
            <w:tcW w:w="1929" w:type="dxa"/>
          </w:tcPr>
          <w:p w14:paraId="49908916" w14:textId="77777777" w:rsidR="00840142" w:rsidRPr="00840142" w:rsidRDefault="00840142" w:rsidP="0018764D">
            <w:pPr>
              <w:pStyle w:val="BodyText"/>
              <w:rPr>
                <w:i/>
                <w:iCs/>
                <w:sz w:val="18"/>
                <w:szCs w:val="18"/>
              </w:rPr>
            </w:pPr>
            <w:r w:rsidRPr="00840142">
              <w:rPr>
                <w:i/>
                <w:iCs/>
                <w:sz w:val="18"/>
                <w:szCs w:val="18"/>
              </w:rPr>
              <w:t>7.0</w:t>
            </w:r>
          </w:p>
        </w:tc>
        <w:tc>
          <w:tcPr>
            <w:tcW w:w="1942" w:type="dxa"/>
          </w:tcPr>
          <w:p w14:paraId="48E7DDCB" w14:textId="7E56217B" w:rsidR="00840142" w:rsidRPr="00840142" w:rsidRDefault="00840142" w:rsidP="0018764D">
            <w:pPr>
              <w:pStyle w:val="BodyText"/>
              <w:rPr>
                <w:i/>
                <w:iCs/>
                <w:sz w:val="18"/>
                <w:szCs w:val="18"/>
              </w:rPr>
            </w:pPr>
            <w:r>
              <w:rPr>
                <w:i/>
                <w:iCs/>
                <w:sz w:val="18"/>
                <w:szCs w:val="18"/>
              </w:rPr>
              <w:t>31</w:t>
            </w:r>
            <w:r w:rsidRPr="00840142">
              <w:rPr>
                <w:i/>
                <w:iCs/>
                <w:sz w:val="18"/>
                <w:szCs w:val="18"/>
              </w:rPr>
              <w:t xml:space="preserve"> August 2025</w:t>
            </w:r>
          </w:p>
        </w:tc>
        <w:tc>
          <w:tcPr>
            <w:tcW w:w="1930" w:type="dxa"/>
          </w:tcPr>
          <w:p w14:paraId="0234958F" w14:textId="77777777" w:rsidR="00840142" w:rsidRPr="00840142" w:rsidRDefault="00840142" w:rsidP="0018764D">
            <w:pPr>
              <w:pStyle w:val="BodyText"/>
              <w:rPr>
                <w:i/>
                <w:iCs/>
                <w:sz w:val="18"/>
                <w:szCs w:val="18"/>
              </w:rPr>
            </w:pPr>
            <w:r w:rsidRPr="00840142">
              <w:rPr>
                <w:i/>
                <w:iCs/>
                <w:sz w:val="18"/>
                <w:szCs w:val="18"/>
              </w:rPr>
              <w:t>Lux Nova Partners</w:t>
            </w:r>
          </w:p>
        </w:tc>
        <w:tc>
          <w:tcPr>
            <w:tcW w:w="3831" w:type="dxa"/>
          </w:tcPr>
          <w:p w14:paraId="365A3623" w14:textId="77777777" w:rsidR="00840142" w:rsidRPr="00840142" w:rsidRDefault="00840142" w:rsidP="0018764D">
            <w:pPr>
              <w:pStyle w:val="BodyText"/>
              <w:rPr>
                <w:i/>
                <w:iCs/>
                <w:sz w:val="18"/>
                <w:szCs w:val="18"/>
              </w:rPr>
            </w:pPr>
            <w:r w:rsidRPr="00840142">
              <w:rPr>
                <w:i/>
                <w:iCs/>
                <w:sz w:val="18"/>
                <w:szCs w:val="18"/>
              </w:rPr>
              <w:t>Update and revision of wording.</w:t>
            </w:r>
          </w:p>
          <w:p w14:paraId="3DDBB67B" w14:textId="140F9772" w:rsidR="00840142" w:rsidRPr="00840142" w:rsidRDefault="00840142" w:rsidP="0018764D">
            <w:pPr>
              <w:pStyle w:val="BodyText"/>
              <w:rPr>
                <w:i/>
                <w:iCs/>
                <w:sz w:val="18"/>
                <w:szCs w:val="18"/>
              </w:rPr>
            </w:pPr>
            <w:r w:rsidRPr="00840142">
              <w:rPr>
                <w:i/>
                <w:iCs/>
                <w:sz w:val="18"/>
                <w:szCs w:val="18"/>
              </w:rPr>
              <w:t>Simplification of front end of contract and removal of all optional wording in the terms to facilitate completion.</w:t>
            </w:r>
          </w:p>
        </w:tc>
      </w:tr>
      <w:tr w:rsidR="00E62647" w:rsidRPr="00840142" w14:paraId="31883839" w14:textId="77777777" w:rsidTr="0018764D">
        <w:tc>
          <w:tcPr>
            <w:tcW w:w="1929" w:type="dxa"/>
          </w:tcPr>
          <w:p w14:paraId="55609F61" w14:textId="598EDEF6" w:rsidR="00E62647" w:rsidRPr="00840142" w:rsidRDefault="00E62647" w:rsidP="00E62647">
            <w:pPr>
              <w:pStyle w:val="BodyText"/>
              <w:rPr>
                <w:i/>
                <w:iCs/>
                <w:sz w:val="18"/>
                <w:szCs w:val="18"/>
              </w:rPr>
            </w:pPr>
            <w:r>
              <w:rPr>
                <w:i/>
                <w:iCs/>
                <w:sz w:val="18"/>
                <w:szCs w:val="18"/>
              </w:rPr>
              <w:t>8.0</w:t>
            </w:r>
          </w:p>
        </w:tc>
        <w:tc>
          <w:tcPr>
            <w:tcW w:w="1942" w:type="dxa"/>
          </w:tcPr>
          <w:p w14:paraId="76CF1F8E" w14:textId="65D257BF" w:rsidR="00E62647" w:rsidRDefault="00E62647" w:rsidP="00E62647">
            <w:pPr>
              <w:pStyle w:val="BodyText"/>
              <w:rPr>
                <w:i/>
                <w:iCs/>
                <w:sz w:val="18"/>
                <w:szCs w:val="18"/>
              </w:rPr>
            </w:pPr>
            <w:r>
              <w:rPr>
                <w:i/>
                <w:iCs/>
                <w:sz w:val="18"/>
                <w:szCs w:val="18"/>
              </w:rPr>
              <w:t>31 January 2026</w:t>
            </w:r>
          </w:p>
        </w:tc>
        <w:tc>
          <w:tcPr>
            <w:tcW w:w="1930" w:type="dxa"/>
          </w:tcPr>
          <w:p w14:paraId="02FA8A31" w14:textId="6751502D" w:rsidR="00E62647" w:rsidRPr="00840142" w:rsidRDefault="00E62647" w:rsidP="00E62647">
            <w:pPr>
              <w:pStyle w:val="BodyText"/>
              <w:rPr>
                <w:i/>
                <w:iCs/>
                <w:sz w:val="18"/>
                <w:szCs w:val="18"/>
              </w:rPr>
            </w:pPr>
            <w:r>
              <w:rPr>
                <w:i/>
                <w:iCs/>
                <w:sz w:val="18"/>
                <w:szCs w:val="18"/>
              </w:rPr>
              <w:t>Lux Nova Partners</w:t>
            </w:r>
          </w:p>
        </w:tc>
        <w:tc>
          <w:tcPr>
            <w:tcW w:w="3831" w:type="dxa"/>
          </w:tcPr>
          <w:p w14:paraId="60943A2A" w14:textId="77CC32AF" w:rsidR="00E62647" w:rsidRPr="00840142" w:rsidRDefault="00E62647" w:rsidP="00E62647">
            <w:pPr>
              <w:pStyle w:val="BodyText"/>
              <w:rPr>
                <w:i/>
                <w:iCs/>
                <w:sz w:val="18"/>
                <w:szCs w:val="18"/>
              </w:rPr>
            </w:pPr>
            <w:r>
              <w:rPr>
                <w:i/>
                <w:iCs/>
                <w:sz w:val="18"/>
                <w:szCs w:val="18"/>
              </w:rPr>
              <w:t>Limited updating</w:t>
            </w:r>
            <w:r w:rsidRPr="0014479C">
              <w:rPr>
                <w:i/>
                <w:iCs/>
                <w:sz w:val="18"/>
                <w:szCs w:val="18"/>
              </w:rPr>
              <w:t xml:space="preserve"> to reflect the introduction on 27 January 2026 of </w:t>
            </w:r>
            <w:r>
              <w:rPr>
                <w:i/>
                <w:iCs/>
                <w:sz w:val="18"/>
                <w:szCs w:val="18"/>
              </w:rPr>
              <w:t xml:space="preserve">heat network operator licensing and </w:t>
            </w:r>
            <w:r w:rsidRPr="0014479C">
              <w:rPr>
                <w:i/>
                <w:iCs/>
                <w:sz w:val="18"/>
                <w:szCs w:val="18"/>
              </w:rPr>
              <w:t>general authorisation conditions</w:t>
            </w:r>
          </w:p>
        </w:tc>
      </w:tr>
      <w:tr w:rsidR="00B0003F" w:rsidRPr="00840142" w14:paraId="1F96B755" w14:textId="77777777" w:rsidTr="0018764D">
        <w:tc>
          <w:tcPr>
            <w:tcW w:w="1929" w:type="dxa"/>
          </w:tcPr>
          <w:p w14:paraId="01FFB133" w14:textId="191D534E" w:rsidR="00B0003F" w:rsidRDefault="00B0003F" w:rsidP="00E62647">
            <w:pPr>
              <w:pStyle w:val="BodyText"/>
              <w:rPr>
                <w:i/>
                <w:iCs/>
                <w:sz w:val="18"/>
                <w:szCs w:val="18"/>
              </w:rPr>
            </w:pPr>
            <w:r>
              <w:rPr>
                <w:i/>
                <w:iCs/>
                <w:sz w:val="18"/>
                <w:szCs w:val="18"/>
              </w:rPr>
              <w:t>9.0</w:t>
            </w:r>
          </w:p>
        </w:tc>
        <w:tc>
          <w:tcPr>
            <w:tcW w:w="1942" w:type="dxa"/>
          </w:tcPr>
          <w:p w14:paraId="493D9FFC" w14:textId="1B23FE12" w:rsidR="00B0003F" w:rsidRDefault="00B0003F" w:rsidP="00E62647">
            <w:pPr>
              <w:pStyle w:val="BodyText"/>
              <w:rPr>
                <w:i/>
                <w:iCs/>
                <w:sz w:val="18"/>
                <w:szCs w:val="18"/>
              </w:rPr>
            </w:pPr>
            <w:r>
              <w:rPr>
                <w:i/>
                <w:iCs/>
                <w:sz w:val="18"/>
                <w:szCs w:val="18"/>
              </w:rPr>
              <w:t>6 March 2026</w:t>
            </w:r>
          </w:p>
        </w:tc>
        <w:tc>
          <w:tcPr>
            <w:tcW w:w="1930" w:type="dxa"/>
          </w:tcPr>
          <w:p w14:paraId="5C2F51B3" w14:textId="5B59873D" w:rsidR="00B0003F" w:rsidRDefault="00B0003F" w:rsidP="00E62647">
            <w:pPr>
              <w:pStyle w:val="BodyText"/>
              <w:rPr>
                <w:i/>
                <w:iCs/>
                <w:sz w:val="18"/>
                <w:szCs w:val="18"/>
              </w:rPr>
            </w:pPr>
            <w:r>
              <w:rPr>
                <w:i/>
                <w:iCs/>
                <w:sz w:val="18"/>
                <w:szCs w:val="18"/>
              </w:rPr>
              <w:t>Lux Nova Partners</w:t>
            </w:r>
          </w:p>
        </w:tc>
        <w:tc>
          <w:tcPr>
            <w:tcW w:w="3831" w:type="dxa"/>
          </w:tcPr>
          <w:p w14:paraId="1E5E37FD" w14:textId="232D7908" w:rsidR="00B0003F" w:rsidRDefault="00B0003F" w:rsidP="00E62647">
            <w:pPr>
              <w:pStyle w:val="BodyText"/>
              <w:rPr>
                <w:i/>
                <w:iCs/>
                <w:sz w:val="18"/>
                <w:szCs w:val="18"/>
              </w:rPr>
            </w:pPr>
            <w:r>
              <w:rPr>
                <w:i/>
                <w:iCs/>
                <w:sz w:val="18"/>
                <w:szCs w:val="18"/>
              </w:rPr>
              <w:t>Amended definition of Applicable Laws</w:t>
            </w:r>
          </w:p>
        </w:tc>
      </w:tr>
    </w:tbl>
    <w:p w14:paraId="58532909" w14:textId="77777777" w:rsidR="00840142" w:rsidRPr="006C3F47" w:rsidRDefault="00840142" w:rsidP="009550CE">
      <w:pPr>
        <w:pStyle w:val="BodyText"/>
        <w:rPr>
          <w:i/>
          <w:iCs/>
        </w:rPr>
      </w:pPr>
    </w:p>
    <w:p w14:paraId="734765A1" w14:textId="77777777" w:rsidR="00B33CDF" w:rsidRPr="006C3F47" w:rsidRDefault="007213BD" w:rsidP="00F849EB">
      <w:pPr>
        <w:pStyle w:val="TOCHeading"/>
        <w:jc w:val="both"/>
      </w:pPr>
      <w:r w:rsidRPr="006C3F47">
        <w:lastRenderedPageBreak/>
        <w:t>Table Of Contents</w:t>
      </w:r>
    </w:p>
    <w:p w14:paraId="52156196" w14:textId="0294292A" w:rsidR="000B2CCC" w:rsidRDefault="00B33CDF">
      <w:pPr>
        <w:pStyle w:val="TOC1"/>
        <w:rPr>
          <w:rFonts w:asciiTheme="minorHAnsi" w:eastAsiaTheme="minorEastAsia" w:hAnsiTheme="minorHAnsi" w:cstheme="minorBidi"/>
          <w:noProof/>
          <w:kern w:val="2"/>
          <w:sz w:val="24"/>
          <w:szCs w:val="24"/>
          <w:lang w:eastAsia="en-GB"/>
          <w14:ligatures w14:val="standardContextual"/>
        </w:rPr>
      </w:pPr>
      <w:r w:rsidRPr="006C3F47">
        <w:fldChar w:fldCharType="begin"/>
      </w:r>
      <w:r w:rsidR="007213BD" w:rsidRPr="006C3F47">
        <w:instrText>TOC \h \t "Level 1 Heading,1,Level 2 Heading,2,Schedule,1,Part,2,Appendix,1"</w:instrText>
      </w:r>
      <w:r w:rsidRPr="006C3F47">
        <w:fldChar w:fldCharType="separate"/>
      </w:r>
      <w:hyperlink w:anchor="_Toc207184015" w:history="1">
        <w:r w:rsidR="000B2CCC" w:rsidRPr="002F341F">
          <w:rPr>
            <w:rStyle w:val="Hyperlink"/>
            <w:noProof/>
          </w:rPr>
          <w:t>1.</w:t>
        </w:r>
        <w:r w:rsidR="000B2CCC">
          <w:rPr>
            <w:rFonts w:asciiTheme="minorHAnsi" w:eastAsiaTheme="minorEastAsia" w:hAnsiTheme="minorHAnsi" w:cstheme="minorBidi"/>
            <w:noProof/>
            <w:kern w:val="2"/>
            <w:sz w:val="24"/>
            <w:szCs w:val="24"/>
            <w:lang w:eastAsia="en-GB"/>
            <w14:ligatures w14:val="standardContextual"/>
          </w:rPr>
          <w:tab/>
        </w:r>
        <w:r w:rsidR="000B2CCC" w:rsidRPr="002F341F">
          <w:rPr>
            <w:rStyle w:val="Hyperlink"/>
            <w:noProof/>
          </w:rPr>
          <w:t>Interpre</w:t>
        </w:r>
        <w:r w:rsidR="000B2CCC" w:rsidRPr="002F341F">
          <w:rPr>
            <w:rStyle w:val="Hyperlink"/>
            <w:noProof/>
          </w:rPr>
          <w:t>t</w:t>
        </w:r>
        <w:r w:rsidR="000B2CCC" w:rsidRPr="002F341F">
          <w:rPr>
            <w:rStyle w:val="Hyperlink"/>
            <w:noProof/>
          </w:rPr>
          <w:t>ation</w:t>
        </w:r>
        <w:r w:rsidR="000B2CCC">
          <w:rPr>
            <w:noProof/>
          </w:rPr>
          <w:tab/>
        </w:r>
        <w:r w:rsidR="000B2CCC">
          <w:rPr>
            <w:noProof/>
          </w:rPr>
          <w:fldChar w:fldCharType="begin"/>
        </w:r>
        <w:r w:rsidR="000B2CCC">
          <w:rPr>
            <w:noProof/>
          </w:rPr>
          <w:instrText xml:space="preserve"> PAGEREF _Toc207184015 \h </w:instrText>
        </w:r>
        <w:r w:rsidR="000B2CCC">
          <w:rPr>
            <w:noProof/>
          </w:rPr>
        </w:r>
        <w:r w:rsidR="000B2CCC">
          <w:rPr>
            <w:noProof/>
          </w:rPr>
          <w:fldChar w:fldCharType="separate"/>
        </w:r>
        <w:r w:rsidR="000B2CCC">
          <w:rPr>
            <w:noProof/>
          </w:rPr>
          <w:t>4</w:t>
        </w:r>
        <w:r w:rsidR="000B2CCC">
          <w:rPr>
            <w:noProof/>
          </w:rPr>
          <w:fldChar w:fldCharType="end"/>
        </w:r>
      </w:hyperlink>
    </w:p>
    <w:p w14:paraId="194DA664" w14:textId="423CD665"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16" w:history="1">
        <w:r w:rsidRPr="002F341F">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Commencement and duration</w:t>
        </w:r>
        <w:r>
          <w:rPr>
            <w:noProof/>
          </w:rPr>
          <w:tab/>
        </w:r>
        <w:r>
          <w:rPr>
            <w:noProof/>
          </w:rPr>
          <w:fldChar w:fldCharType="begin"/>
        </w:r>
        <w:r>
          <w:rPr>
            <w:noProof/>
          </w:rPr>
          <w:instrText xml:space="preserve"> PAGEREF _Toc207184016 \h </w:instrText>
        </w:r>
        <w:r>
          <w:rPr>
            <w:noProof/>
          </w:rPr>
        </w:r>
        <w:r>
          <w:rPr>
            <w:noProof/>
          </w:rPr>
          <w:fldChar w:fldCharType="separate"/>
        </w:r>
        <w:r>
          <w:rPr>
            <w:noProof/>
          </w:rPr>
          <w:t>21</w:t>
        </w:r>
        <w:r>
          <w:rPr>
            <w:noProof/>
          </w:rPr>
          <w:fldChar w:fldCharType="end"/>
        </w:r>
      </w:hyperlink>
    </w:p>
    <w:p w14:paraId="52F4F736" w14:textId="3022385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17" w:history="1">
        <w:r w:rsidRPr="002F341F">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Contractor's Obligations</w:t>
        </w:r>
        <w:r>
          <w:rPr>
            <w:noProof/>
          </w:rPr>
          <w:tab/>
        </w:r>
        <w:r>
          <w:rPr>
            <w:noProof/>
          </w:rPr>
          <w:fldChar w:fldCharType="begin"/>
        </w:r>
        <w:r>
          <w:rPr>
            <w:noProof/>
          </w:rPr>
          <w:instrText xml:space="preserve"> PAGEREF _Toc207184017 \h </w:instrText>
        </w:r>
        <w:r>
          <w:rPr>
            <w:noProof/>
          </w:rPr>
        </w:r>
        <w:r>
          <w:rPr>
            <w:noProof/>
          </w:rPr>
          <w:fldChar w:fldCharType="separate"/>
        </w:r>
        <w:r>
          <w:rPr>
            <w:noProof/>
          </w:rPr>
          <w:t>21</w:t>
        </w:r>
        <w:r>
          <w:rPr>
            <w:noProof/>
          </w:rPr>
          <w:fldChar w:fldCharType="end"/>
        </w:r>
      </w:hyperlink>
    </w:p>
    <w:p w14:paraId="1ABCA4E4" w14:textId="0DEF3699"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18" w:history="1">
        <w:r w:rsidRPr="002F341F">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Output Specification and Service Levels</w:t>
        </w:r>
        <w:r>
          <w:rPr>
            <w:noProof/>
          </w:rPr>
          <w:tab/>
        </w:r>
        <w:r>
          <w:rPr>
            <w:noProof/>
          </w:rPr>
          <w:fldChar w:fldCharType="begin"/>
        </w:r>
        <w:r>
          <w:rPr>
            <w:noProof/>
          </w:rPr>
          <w:instrText xml:space="preserve"> PAGEREF _Toc207184018 \h </w:instrText>
        </w:r>
        <w:r>
          <w:rPr>
            <w:noProof/>
          </w:rPr>
        </w:r>
        <w:r>
          <w:rPr>
            <w:noProof/>
          </w:rPr>
          <w:fldChar w:fldCharType="separate"/>
        </w:r>
        <w:r>
          <w:rPr>
            <w:noProof/>
          </w:rPr>
          <w:t>25</w:t>
        </w:r>
        <w:r>
          <w:rPr>
            <w:noProof/>
          </w:rPr>
          <w:fldChar w:fldCharType="end"/>
        </w:r>
      </w:hyperlink>
    </w:p>
    <w:p w14:paraId="520E833D" w14:textId="194D94D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19" w:history="1">
        <w:r w:rsidRPr="002F341F">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ESCo’s Obligations</w:t>
        </w:r>
        <w:r>
          <w:rPr>
            <w:noProof/>
          </w:rPr>
          <w:tab/>
        </w:r>
        <w:r>
          <w:rPr>
            <w:noProof/>
          </w:rPr>
          <w:fldChar w:fldCharType="begin"/>
        </w:r>
        <w:r>
          <w:rPr>
            <w:noProof/>
          </w:rPr>
          <w:instrText xml:space="preserve"> PAGEREF _Toc207184019 \h </w:instrText>
        </w:r>
        <w:r>
          <w:rPr>
            <w:noProof/>
          </w:rPr>
        </w:r>
        <w:r>
          <w:rPr>
            <w:noProof/>
          </w:rPr>
          <w:fldChar w:fldCharType="separate"/>
        </w:r>
        <w:r>
          <w:rPr>
            <w:noProof/>
          </w:rPr>
          <w:t>25</w:t>
        </w:r>
        <w:r>
          <w:rPr>
            <w:noProof/>
          </w:rPr>
          <w:fldChar w:fldCharType="end"/>
        </w:r>
      </w:hyperlink>
    </w:p>
    <w:p w14:paraId="11CD8EC9" w14:textId="2438FFF7"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0" w:history="1">
        <w:r w:rsidRPr="002F341F">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Access</w:t>
        </w:r>
        <w:r>
          <w:rPr>
            <w:noProof/>
          </w:rPr>
          <w:tab/>
        </w:r>
        <w:r>
          <w:rPr>
            <w:noProof/>
          </w:rPr>
          <w:fldChar w:fldCharType="begin"/>
        </w:r>
        <w:r>
          <w:rPr>
            <w:noProof/>
          </w:rPr>
          <w:instrText xml:space="preserve"> PAGEREF _Toc207184020 \h </w:instrText>
        </w:r>
        <w:r>
          <w:rPr>
            <w:noProof/>
          </w:rPr>
        </w:r>
        <w:r>
          <w:rPr>
            <w:noProof/>
          </w:rPr>
          <w:fldChar w:fldCharType="separate"/>
        </w:r>
        <w:r>
          <w:rPr>
            <w:noProof/>
          </w:rPr>
          <w:t>26</w:t>
        </w:r>
        <w:r>
          <w:rPr>
            <w:noProof/>
          </w:rPr>
          <w:fldChar w:fldCharType="end"/>
        </w:r>
      </w:hyperlink>
    </w:p>
    <w:p w14:paraId="15EB5D69" w14:textId="25B89940"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1" w:history="1">
        <w:r w:rsidRPr="002F341F">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Charges and invoicing</w:t>
        </w:r>
        <w:r>
          <w:rPr>
            <w:noProof/>
          </w:rPr>
          <w:tab/>
        </w:r>
        <w:r>
          <w:rPr>
            <w:noProof/>
          </w:rPr>
          <w:fldChar w:fldCharType="begin"/>
        </w:r>
        <w:r>
          <w:rPr>
            <w:noProof/>
          </w:rPr>
          <w:instrText xml:space="preserve"> PAGEREF _Toc207184021 \h </w:instrText>
        </w:r>
        <w:r>
          <w:rPr>
            <w:noProof/>
          </w:rPr>
        </w:r>
        <w:r>
          <w:rPr>
            <w:noProof/>
          </w:rPr>
          <w:fldChar w:fldCharType="separate"/>
        </w:r>
        <w:r>
          <w:rPr>
            <w:noProof/>
          </w:rPr>
          <w:t>27</w:t>
        </w:r>
        <w:r>
          <w:rPr>
            <w:noProof/>
          </w:rPr>
          <w:fldChar w:fldCharType="end"/>
        </w:r>
      </w:hyperlink>
    </w:p>
    <w:p w14:paraId="016B34F4" w14:textId="54E27207"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2" w:history="1">
        <w:r w:rsidRPr="002F341F">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Delay</w:t>
        </w:r>
        <w:r>
          <w:rPr>
            <w:noProof/>
          </w:rPr>
          <w:tab/>
        </w:r>
        <w:r>
          <w:rPr>
            <w:noProof/>
          </w:rPr>
          <w:fldChar w:fldCharType="begin"/>
        </w:r>
        <w:r>
          <w:rPr>
            <w:noProof/>
          </w:rPr>
          <w:instrText xml:space="preserve"> PAGEREF _Toc207184022 \h </w:instrText>
        </w:r>
        <w:r>
          <w:rPr>
            <w:noProof/>
          </w:rPr>
        </w:r>
        <w:r>
          <w:rPr>
            <w:noProof/>
          </w:rPr>
          <w:fldChar w:fldCharType="separate"/>
        </w:r>
        <w:r>
          <w:rPr>
            <w:noProof/>
          </w:rPr>
          <w:t>29</w:t>
        </w:r>
        <w:r>
          <w:rPr>
            <w:noProof/>
          </w:rPr>
          <w:fldChar w:fldCharType="end"/>
        </w:r>
      </w:hyperlink>
    </w:p>
    <w:p w14:paraId="08DB23C6" w14:textId="6130520C"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3" w:history="1">
        <w:r w:rsidRPr="002F341F">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Changes</w:t>
        </w:r>
        <w:r>
          <w:rPr>
            <w:noProof/>
          </w:rPr>
          <w:tab/>
        </w:r>
        <w:r>
          <w:rPr>
            <w:noProof/>
          </w:rPr>
          <w:fldChar w:fldCharType="begin"/>
        </w:r>
        <w:r>
          <w:rPr>
            <w:noProof/>
          </w:rPr>
          <w:instrText xml:space="preserve"> PAGEREF _Toc207184023 \h </w:instrText>
        </w:r>
        <w:r>
          <w:rPr>
            <w:noProof/>
          </w:rPr>
        </w:r>
        <w:r>
          <w:rPr>
            <w:noProof/>
          </w:rPr>
          <w:fldChar w:fldCharType="separate"/>
        </w:r>
        <w:r>
          <w:rPr>
            <w:noProof/>
          </w:rPr>
          <w:t>29</w:t>
        </w:r>
        <w:r>
          <w:rPr>
            <w:noProof/>
          </w:rPr>
          <w:fldChar w:fldCharType="end"/>
        </w:r>
      </w:hyperlink>
    </w:p>
    <w:p w14:paraId="59F82012" w14:textId="49287C4C"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4" w:history="1">
        <w:r w:rsidRPr="002F341F">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Change in Law</w:t>
        </w:r>
        <w:r>
          <w:rPr>
            <w:noProof/>
          </w:rPr>
          <w:tab/>
        </w:r>
        <w:r>
          <w:rPr>
            <w:noProof/>
          </w:rPr>
          <w:fldChar w:fldCharType="begin"/>
        </w:r>
        <w:r>
          <w:rPr>
            <w:noProof/>
          </w:rPr>
          <w:instrText xml:space="preserve"> PAGEREF _Toc207184024 \h </w:instrText>
        </w:r>
        <w:r>
          <w:rPr>
            <w:noProof/>
          </w:rPr>
        </w:r>
        <w:r>
          <w:rPr>
            <w:noProof/>
          </w:rPr>
          <w:fldChar w:fldCharType="separate"/>
        </w:r>
        <w:r>
          <w:rPr>
            <w:noProof/>
          </w:rPr>
          <w:t>30</w:t>
        </w:r>
        <w:r>
          <w:rPr>
            <w:noProof/>
          </w:rPr>
          <w:fldChar w:fldCharType="end"/>
        </w:r>
      </w:hyperlink>
    </w:p>
    <w:p w14:paraId="1EF34046" w14:textId="655DC64A"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5" w:history="1">
        <w:r w:rsidRPr="002F341F">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Inducements and Gratuities</w:t>
        </w:r>
        <w:r>
          <w:rPr>
            <w:noProof/>
          </w:rPr>
          <w:tab/>
        </w:r>
        <w:r>
          <w:rPr>
            <w:noProof/>
          </w:rPr>
          <w:fldChar w:fldCharType="begin"/>
        </w:r>
        <w:r>
          <w:rPr>
            <w:noProof/>
          </w:rPr>
          <w:instrText xml:space="preserve"> PAGEREF _Toc207184025 \h </w:instrText>
        </w:r>
        <w:r>
          <w:rPr>
            <w:noProof/>
          </w:rPr>
        </w:r>
        <w:r>
          <w:rPr>
            <w:noProof/>
          </w:rPr>
          <w:fldChar w:fldCharType="separate"/>
        </w:r>
        <w:r>
          <w:rPr>
            <w:noProof/>
          </w:rPr>
          <w:t>31</w:t>
        </w:r>
        <w:r>
          <w:rPr>
            <w:noProof/>
          </w:rPr>
          <w:fldChar w:fldCharType="end"/>
        </w:r>
      </w:hyperlink>
    </w:p>
    <w:p w14:paraId="74F5849C" w14:textId="1167F5E9"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6" w:history="1">
        <w:r w:rsidRPr="002F341F">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Sub-Contracting and assignment</w:t>
        </w:r>
        <w:r>
          <w:rPr>
            <w:noProof/>
          </w:rPr>
          <w:tab/>
        </w:r>
        <w:r>
          <w:rPr>
            <w:noProof/>
          </w:rPr>
          <w:fldChar w:fldCharType="begin"/>
        </w:r>
        <w:r>
          <w:rPr>
            <w:noProof/>
          </w:rPr>
          <w:instrText xml:space="preserve"> PAGEREF _Toc207184026 \h </w:instrText>
        </w:r>
        <w:r>
          <w:rPr>
            <w:noProof/>
          </w:rPr>
        </w:r>
        <w:r>
          <w:rPr>
            <w:noProof/>
          </w:rPr>
          <w:fldChar w:fldCharType="separate"/>
        </w:r>
        <w:r>
          <w:rPr>
            <w:noProof/>
          </w:rPr>
          <w:t>31</w:t>
        </w:r>
        <w:r>
          <w:rPr>
            <w:noProof/>
          </w:rPr>
          <w:fldChar w:fldCharType="end"/>
        </w:r>
      </w:hyperlink>
    </w:p>
    <w:p w14:paraId="09ED43F2" w14:textId="4257F9A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7" w:history="1">
        <w:r w:rsidRPr="002F341F">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TUPE</w:t>
        </w:r>
        <w:r>
          <w:rPr>
            <w:noProof/>
          </w:rPr>
          <w:tab/>
        </w:r>
        <w:r>
          <w:rPr>
            <w:noProof/>
          </w:rPr>
          <w:fldChar w:fldCharType="begin"/>
        </w:r>
        <w:r>
          <w:rPr>
            <w:noProof/>
          </w:rPr>
          <w:instrText xml:space="preserve"> PAGEREF _Toc207184027 \h </w:instrText>
        </w:r>
        <w:r>
          <w:rPr>
            <w:noProof/>
          </w:rPr>
        </w:r>
        <w:r>
          <w:rPr>
            <w:noProof/>
          </w:rPr>
          <w:fldChar w:fldCharType="separate"/>
        </w:r>
        <w:r>
          <w:rPr>
            <w:noProof/>
          </w:rPr>
          <w:t>31</w:t>
        </w:r>
        <w:r>
          <w:rPr>
            <w:noProof/>
          </w:rPr>
          <w:fldChar w:fldCharType="end"/>
        </w:r>
      </w:hyperlink>
    </w:p>
    <w:p w14:paraId="6E544459" w14:textId="093B2F9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8" w:history="1">
        <w:r w:rsidRPr="002F341F">
          <w:rPr>
            <w:rStyle w:val="Hyperlink"/>
            <w:noProof/>
          </w:rPr>
          <w:t>14</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Documentation and records</w:t>
        </w:r>
        <w:r>
          <w:rPr>
            <w:noProof/>
          </w:rPr>
          <w:tab/>
        </w:r>
        <w:r>
          <w:rPr>
            <w:noProof/>
          </w:rPr>
          <w:fldChar w:fldCharType="begin"/>
        </w:r>
        <w:r>
          <w:rPr>
            <w:noProof/>
          </w:rPr>
          <w:instrText xml:space="preserve"> PAGEREF _Toc207184028 \h </w:instrText>
        </w:r>
        <w:r>
          <w:rPr>
            <w:noProof/>
          </w:rPr>
        </w:r>
        <w:r>
          <w:rPr>
            <w:noProof/>
          </w:rPr>
          <w:fldChar w:fldCharType="separate"/>
        </w:r>
        <w:r>
          <w:rPr>
            <w:noProof/>
          </w:rPr>
          <w:t>32</w:t>
        </w:r>
        <w:r>
          <w:rPr>
            <w:noProof/>
          </w:rPr>
          <w:fldChar w:fldCharType="end"/>
        </w:r>
      </w:hyperlink>
    </w:p>
    <w:p w14:paraId="31CEF555" w14:textId="5CA58E8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29" w:history="1">
        <w:r w:rsidRPr="002F341F">
          <w:rPr>
            <w:rStyle w:val="Hyperlink"/>
            <w:noProof/>
          </w:rPr>
          <w:t>15</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Liaison</w:t>
        </w:r>
        <w:r>
          <w:rPr>
            <w:noProof/>
          </w:rPr>
          <w:tab/>
        </w:r>
        <w:r>
          <w:rPr>
            <w:noProof/>
          </w:rPr>
          <w:fldChar w:fldCharType="begin"/>
        </w:r>
        <w:r>
          <w:rPr>
            <w:noProof/>
          </w:rPr>
          <w:instrText xml:space="preserve"> PAGEREF _Toc207184029 \h </w:instrText>
        </w:r>
        <w:r>
          <w:rPr>
            <w:noProof/>
          </w:rPr>
        </w:r>
        <w:r>
          <w:rPr>
            <w:noProof/>
          </w:rPr>
          <w:fldChar w:fldCharType="separate"/>
        </w:r>
        <w:r>
          <w:rPr>
            <w:noProof/>
          </w:rPr>
          <w:t>32</w:t>
        </w:r>
        <w:r>
          <w:rPr>
            <w:noProof/>
          </w:rPr>
          <w:fldChar w:fldCharType="end"/>
        </w:r>
      </w:hyperlink>
    </w:p>
    <w:p w14:paraId="6BA6800A" w14:textId="395C25CC"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0" w:history="1">
        <w:r w:rsidRPr="002F341F">
          <w:rPr>
            <w:rStyle w:val="Hyperlink"/>
            <w:noProof/>
          </w:rPr>
          <w:t>16</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Limitation of Liability</w:t>
        </w:r>
        <w:r>
          <w:rPr>
            <w:noProof/>
          </w:rPr>
          <w:tab/>
        </w:r>
        <w:r>
          <w:rPr>
            <w:noProof/>
          </w:rPr>
          <w:fldChar w:fldCharType="begin"/>
        </w:r>
        <w:r>
          <w:rPr>
            <w:noProof/>
          </w:rPr>
          <w:instrText xml:space="preserve"> PAGEREF _Toc207184030 \h </w:instrText>
        </w:r>
        <w:r>
          <w:rPr>
            <w:noProof/>
          </w:rPr>
        </w:r>
        <w:r>
          <w:rPr>
            <w:noProof/>
          </w:rPr>
          <w:fldChar w:fldCharType="separate"/>
        </w:r>
        <w:r>
          <w:rPr>
            <w:noProof/>
          </w:rPr>
          <w:t>32</w:t>
        </w:r>
        <w:r>
          <w:rPr>
            <w:noProof/>
          </w:rPr>
          <w:fldChar w:fldCharType="end"/>
        </w:r>
      </w:hyperlink>
    </w:p>
    <w:p w14:paraId="6D8AE861" w14:textId="14C007C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1" w:history="1">
        <w:r w:rsidRPr="002F341F">
          <w:rPr>
            <w:rStyle w:val="Hyperlink"/>
            <w:noProof/>
          </w:rPr>
          <w:t>17</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Indemnities and Third Party Claims</w:t>
        </w:r>
        <w:r>
          <w:rPr>
            <w:noProof/>
          </w:rPr>
          <w:tab/>
        </w:r>
        <w:r>
          <w:rPr>
            <w:noProof/>
          </w:rPr>
          <w:fldChar w:fldCharType="begin"/>
        </w:r>
        <w:r>
          <w:rPr>
            <w:noProof/>
          </w:rPr>
          <w:instrText xml:space="preserve"> PAGEREF _Toc207184031 \h </w:instrText>
        </w:r>
        <w:r>
          <w:rPr>
            <w:noProof/>
          </w:rPr>
        </w:r>
        <w:r>
          <w:rPr>
            <w:noProof/>
          </w:rPr>
          <w:fldChar w:fldCharType="separate"/>
        </w:r>
        <w:r>
          <w:rPr>
            <w:noProof/>
          </w:rPr>
          <w:t>34</w:t>
        </w:r>
        <w:r>
          <w:rPr>
            <w:noProof/>
          </w:rPr>
          <w:fldChar w:fldCharType="end"/>
        </w:r>
      </w:hyperlink>
    </w:p>
    <w:p w14:paraId="0501CF0C" w14:textId="036D5278"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2" w:history="1">
        <w:r w:rsidRPr="002F341F">
          <w:rPr>
            <w:rStyle w:val="Hyperlink"/>
            <w:noProof/>
          </w:rPr>
          <w:t>18.</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Benchmarking</w:t>
        </w:r>
        <w:r>
          <w:rPr>
            <w:noProof/>
          </w:rPr>
          <w:tab/>
        </w:r>
        <w:r>
          <w:rPr>
            <w:noProof/>
          </w:rPr>
          <w:fldChar w:fldCharType="begin"/>
        </w:r>
        <w:r>
          <w:rPr>
            <w:noProof/>
          </w:rPr>
          <w:instrText xml:space="preserve"> PAGEREF _Toc207184032 \h </w:instrText>
        </w:r>
        <w:r>
          <w:rPr>
            <w:noProof/>
          </w:rPr>
        </w:r>
        <w:r>
          <w:rPr>
            <w:noProof/>
          </w:rPr>
          <w:fldChar w:fldCharType="separate"/>
        </w:r>
        <w:r>
          <w:rPr>
            <w:noProof/>
          </w:rPr>
          <w:t>34</w:t>
        </w:r>
        <w:r>
          <w:rPr>
            <w:noProof/>
          </w:rPr>
          <w:fldChar w:fldCharType="end"/>
        </w:r>
      </w:hyperlink>
    </w:p>
    <w:p w14:paraId="3170B1F0" w14:textId="18CAAAF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3" w:history="1">
        <w:r w:rsidRPr="002F341F">
          <w:rPr>
            <w:rStyle w:val="Hyperlink"/>
            <w:noProof/>
          </w:rPr>
          <w:t>19.</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Governance</w:t>
        </w:r>
        <w:r>
          <w:rPr>
            <w:noProof/>
          </w:rPr>
          <w:tab/>
        </w:r>
        <w:r>
          <w:rPr>
            <w:noProof/>
          </w:rPr>
          <w:fldChar w:fldCharType="begin"/>
        </w:r>
        <w:r>
          <w:rPr>
            <w:noProof/>
          </w:rPr>
          <w:instrText xml:space="preserve"> PAGEREF _Toc207184033 \h </w:instrText>
        </w:r>
        <w:r>
          <w:rPr>
            <w:noProof/>
          </w:rPr>
        </w:r>
        <w:r>
          <w:rPr>
            <w:noProof/>
          </w:rPr>
          <w:fldChar w:fldCharType="separate"/>
        </w:r>
        <w:r>
          <w:rPr>
            <w:noProof/>
          </w:rPr>
          <w:t>35</w:t>
        </w:r>
        <w:r>
          <w:rPr>
            <w:noProof/>
          </w:rPr>
          <w:fldChar w:fldCharType="end"/>
        </w:r>
      </w:hyperlink>
    </w:p>
    <w:p w14:paraId="4B670EF7" w14:textId="6D6B1F41"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4" w:history="1">
        <w:r w:rsidRPr="002F341F">
          <w:rPr>
            <w:rStyle w:val="Hyperlink"/>
            <w:noProof/>
          </w:rPr>
          <w:t>20.</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Intellectual Property Rights</w:t>
        </w:r>
        <w:r>
          <w:rPr>
            <w:noProof/>
          </w:rPr>
          <w:tab/>
        </w:r>
        <w:r>
          <w:rPr>
            <w:noProof/>
          </w:rPr>
          <w:fldChar w:fldCharType="begin"/>
        </w:r>
        <w:r>
          <w:rPr>
            <w:noProof/>
          </w:rPr>
          <w:instrText xml:space="preserve"> PAGEREF _Toc207184034 \h </w:instrText>
        </w:r>
        <w:r>
          <w:rPr>
            <w:noProof/>
          </w:rPr>
        </w:r>
        <w:r>
          <w:rPr>
            <w:noProof/>
          </w:rPr>
          <w:fldChar w:fldCharType="separate"/>
        </w:r>
        <w:r>
          <w:rPr>
            <w:noProof/>
          </w:rPr>
          <w:t>35</w:t>
        </w:r>
        <w:r>
          <w:rPr>
            <w:noProof/>
          </w:rPr>
          <w:fldChar w:fldCharType="end"/>
        </w:r>
      </w:hyperlink>
    </w:p>
    <w:p w14:paraId="4BB5FE35" w14:textId="6FCF0273"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5" w:history="1">
        <w:r w:rsidRPr="002F341F">
          <w:rPr>
            <w:rStyle w:val="Hyperlink"/>
            <w:noProof/>
          </w:rPr>
          <w:t>21.</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Grant of licences</w:t>
        </w:r>
        <w:r>
          <w:rPr>
            <w:noProof/>
          </w:rPr>
          <w:tab/>
        </w:r>
        <w:r>
          <w:rPr>
            <w:noProof/>
          </w:rPr>
          <w:fldChar w:fldCharType="begin"/>
        </w:r>
        <w:r>
          <w:rPr>
            <w:noProof/>
          </w:rPr>
          <w:instrText xml:space="preserve"> PAGEREF _Toc207184035 \h </w:instrText>
        </w:r>
        <w:r>
          <w:rPr>
            <w:noProof/>
          </w:rPr>
        </w:r>
        <w:r>
          <w:rPr>
            <w:noProof/>
          </w:rPr>
          <w:fldChar w:fldCharType="separate"/>
        </w:r>
        <w:r>
          <w:rPr>
            <w:noProof/>
          </w:rPr>
          <w:t>36</w:t>
        </w:r>
        <w:r>
          <w:rPr>
            <w:noProof/>
          </w:rPr>
          <w:fldChar w:fldCharType="end"/>
        </w:r>
      </w:hyperlink>
    </w:p>
    <w:p w14:paraId="1FE62759" w14:textId="0C6E6151"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6" w:history="1">
        <w:r w:rsidRPr="002F341F">
          <w:rPr>
            <w:rStyle w:val="Hyperlink"/>
            <w:noProof/>
          </w:rPr>
          <w:t>22.</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Data processing</w:t>
        </w:r>
        <w:r>
          <w:rPr>
            <w:noProof/>
          </w:rPr>
          <w:tab/>
        </w:r>
        <w:r>
          <w:rPr>
            <w:noProof/>
          </w:rPr>
          <w:fldChar w:fldCharType="begin"/>
        </w:r>
        <w:r>
          <w:rPr>
            <w:noProof/>
          </w:rPr>
          <w:instrText xml:space="preserve"> PAGEREF _Toc207184036 \h </w:instrText>
        </w:r>
        <w:r>
          <w:rPr>
            <w:noProof/>
          </w:rPr>
        </w:r>
        <w:r>
          <w:rPr>
            <w:noProof/>
          </w:rPr>
          <w:fldChar w:fldCharType="separate"/>
        </w:r>
        <w:r>
          <w:rPr>
            <w:noProof/>
          </w:rPr>
          <w:t>36</w:t>
        </w:r>
        <w:r>
          <w:rPr>
            <w:noProof/>
          </w:rPr>
          <w:fldChar w:fldCharType="end"/>
        </w:r>
      </w:hyperlink>
    </w:p>
    <w:p w14:paraId="5B8050FB" w14:textId="4514B600"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7" w:history="1">
        <w:r w:rsidRPr="002F341F">
          <w:rPr>
            <w:rStyle w:val="Hyperlink"/>
            <w:noProof/>
          </w:rPr>
          <w:t>23.</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Confidentiality</w:t>
        </w:r>
        <w:r>
          <w:rPr>
            <w:noProof/>
          </w:rPr>
          <w:tab/>
        </w:r>
        <w:r>
          <w:rPr>
            <w:noProof/>
          </w:rPr>
          <w:fldChar w:fldCharType="begin"/>
        </w:r>
        <w:r>
          <w:rPr>
            <w:noProof/>
          </w:rPr>
          <w:instrText xml:space="preserve"> PAGEREF _Toc207184037 \h </w:instrText>
        </w:r>
        <w:r>
          <w:rPr>
            <w:noProof/>
          </w:rPr>
        </w:r>
        <w:r>
          <w:rPr>
            <w:noProof/>
          </w:rPr>
          <w:fldChar w:fldCharType="separate"/>
        </w:r>
        <w:r>
          <w:rPr>
            <w:noProof/>
          </w:rPr>
          <w:t>36</w:t>
        </w:r>
        <w:r>
          <w:rPr>
            <w:noProof/>
          </w:rPr>
          <w:fldChar w:fldCharType="end"/>
        </w:r>
      </w:hyperlink>
    </w:p>
    <w:p w14:paraId="64AF8A3E" w14:textId="283615A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8" w:history="1">
        <w:r w:rsidRPr="002F341F">
          <w:rPr>
            <w:rStyle w:val="Hyperlink"/>
            <w:noProof/>
          </w:rPr>
          <w:t>24.</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Warranties and representations</w:t>
        </w:r>
        <w:r>
          <w:rPr>
            <w:noProof/>
          </w:rPr>
          <w:tab/>
        </w:r>
        <w:r>
          <w:rPr>
            <w:noProof/>
          </w:rPr>
          <w:fldChar w:fldCharType="begin"/>
        </w:r>
        <w:r>
          <w:rPr>
            <w:noProof/>
          </w:rPr>
          <w:instrText xml:space="preserve"> PAGEREF _Toc207184038 \h </w:instrText>
        </w:r>
        <w:r>
          <w:rPr>
            <w:noProof/>
          </w:rPr>
        </w:r>
        <w:r>
          <w:rPr>
            <w:noProof/>
          </w:rPr>
          <w:fldChar w:fldCharType="separate"/>
        </w:r>
        <w:r>
          <w:rPr>
            <w:noProof/>
          </w:rPr>
          <w:t>38</w:t>
        </w:r>
        <w:r>
          <w:rPr>
            <w:noProof/>
          </w:rPr>
          <w:fldChar w:fldCharType="end"/>
        </w:r>
      </w:hyperlink>
    </w:p>
    <w:p w14:paraId="3D575D4A" w14:textId="60852B8E"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39" w:history="1">
        <w:r w:rsidRPr="002F341F">
          <w:rPr>
            <w:rStyle w:val="Hyperlink"/>
            <w:noProof/>
          </w:rPr>
          <w:t>25.</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Force majeure</w:t>
        </w:r>
        <w:r>
          <w:rPr>
            <w:noProof/>
          </w:rPr>
          <w:tab/>
        </w:r>
        <w:r>
          <w:rPr>
            <w:noProof/>
          </w:rPr>
          <w:fldChar w:fldCharType="begin"/>
        </w:r>
        <w:r>
          <w:rPr>
            <w:noProof/>
          </w:rPr>
          <w:instrText xml:space="preserve"> PAGEREF _Toc207184039 \h </w:instrText>
        </w:r>
        <w:r>
          <w:rPr>
            <w:noProof/>
          </w:rPr>
        </w:r>
        <w:r>
          <w:rPr>
            <w:noProof/>
          </w:rPr>
          <w:fldChar w:fldCharType="separate"/>
        </w:r>
        <w:r>
          <w:rPr>
            <w:noProof/>
          </w:rPr>
          <w:t>38</w:t>
        </w:r>
        <w:r>
          <w:rPr>
            <w:noProof/>
          </w:rPr>
          <w:fldChar w:fldCharType="end"/>
        </w:r>
      </w:hyperlink>
    </w:p>
    <w:p w14:paraId="5BA2C7E2" w14:textId="359D086F"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0" w:history="1">
        <w:r w:rsidRPr="002F341F">
          <w:rPr>
            <w:rStyle w:val="Hyperlink"/>
            <w:noProof/>
          </w:rPr>
          <w:t>26.</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Insurance</w:t>
        </w:r>
        <w:r>
          <w:rPr>
            <w:noProof/>
          </w:rPr>
          <w:tab/>
        </w:r>
        <w:r>
          <w:rPr>
            <w:noProof/>
          </w:rPr>
          <w:fldChar w:fldCharType="begin"/>
        </w:r>
        <w:r>
          <w:rPr>
            <w:noProof/>
          </w:rPr>
          <w:instrText xml:space="preserve"> PAGEREF _Toc207184040 \h </w:instrText>
        </w:r>
        <w:r>
          <w:rPr>
            <w:noProof/>
          </w:rPr>
        </w:r>
        <w:r>
          <w:rPr>
            <w:noProof/>
          </w:rPr>
          <w:fldChar w:fldCharType="separate"/>
        </w:r>
        <w:r>
          <w:rPr>
            <w:noProof/>
          </w:rPr>
          <w:t>39</w:t>
        </w:r>
        <w:r>
          <w:rPr>
            <w:noProof/>
          </w:rPr>
          <w:fldChar w:fldCharType="end"/>
        </w:r>
      </w:hyperlink>
    </w:p>
    <w:p w14:paraId="0EDB0771" w14:textId="542533C6"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1" w:history="1">
        <w:r w:rsidRPr="002F341F">
          <w:rPr>
            <w:rStyle w:val="Hyperlink"/>
            <w:noProof/>
          </w:rPr>
          <w:t>27.</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Default and Remediation Plan Process</w:t>
        </w:r>
        <w:r>
          <w:rPr>
            <w:noProof/>
          </w:rPr>
          <w:tab/>
        </w:r>
        <w:r>
          <w:rPr>
            <w:noProof/>
          </w:rPr>
          <w:fldChar w:fldCharType="begin"/>
        </w:r>
        <w:r>
          <w:rPr>
            <w:noProof/>
          </w:rPr>
          <w:instrText xml:space="preserve"> PAGEREF _Toc207184041 \h </w:instrText>
        </w:r>
        <w:r>
          <w:rPr>
            <w:noProof/>
          </w:rPr>
        </w:r>
        <w:r>
          <w:rPr>
            <w:noProof/>
          </w:rPr>
          <w:fldChar w:fldCharType="separate"/>
        </w:r>
        <w:r>
          <w:rPr>
            <w:noProof/>
          </w:rPr>
          <w:t>40</w:t>
        </w:r>
        <w:r>
          <w:rPr>
            <w:noProof/>
          </w:rPr>
          <w:fldChar w:fldCharType="end"/>
        </w:r>
      </w:hyperlink>
    </w:p>
    <w:p w14:paraId="03B92178" w14:textId="603C1BF5"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2" w:history="1">
        <w:r w:rsidRPr="002F341F">
          <w:rPr>
            <w:rStyle w:val="Hyperlink"/>
            <w:noProof/>
          </w:rPr>
          <w:t>28.</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ESCo Step-in Process</w:t>
        </w:r>
        <w:r>
          <w:rPr>
            <w:noProof/>
          </w:rPr>
          <w:tab/>
        </w:r>
        <w:r>
          <w:rPr>
            <w:noProof/>
          </w:rPr>
          <w:fldChar w:fldCharType="begin"/>
        </w:r>
        <w:r>
          <w:rPr>
            <w:noProof/>
          </w:rPr>
          <w:instrText xml:space="preserve"> PAGEREF _Toc207184042 \h </w:instrText>
        </w:r>
        <w:r>
          <w:rPr>
            <w:noProof/>
          </w:rPr>
        </w:r>
        <w:r>
          <w:rPr>
            <w:noProof/>
          </w:rPr>
          <w:fldChar w:fldCharType="separate"/>
        </w:r>
        <w:r>
          <w:rPr>
            <w:noProof/>
          </w:rPr>
          <w:t>41</w:t>
        </w:r>
        <w:r>
          <w:rPr>
            <w:noProof/>
          </w:rPr>
          <w:fldChar w:fldCharType="end"/>
        </w:r>
      </w:hyperlink>
    </w:p>
    <w:p w14:paraId="70459A89" w14:textId="6F6EC7F1"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3" w:history="1">
        <w:r w:rsidRPr="002F341F">
          <w:rPr>
            <w:rStyle w:val="Hyperlink"/>
            <w:noProof/>
          </w:rPr>
          <w:t>29.</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Termination</w:t>
        </w:r>
        <w:r>
          <w:rPr>
            <w:noProof/>
          </w:rPr>
          <w:tab/>
        </w:r>
        <w:r>
          <w:rPr>
            <w:noProof/>
          </w:rPr>
          <w:fldChar w:fldCharType="begin"/>
        </w:r>
        <w:r>
          <w:rPr>
            <w:noProof/>
          </w:rPr>
          <w:instrText xml:space="preserve"> PAGEREF _Toc207184043 \h </w:instrText>
        </w:r>
        <w:r>
          <w:rPr>
            <w:noProof/>
          </w:rPr>
        </w:r>
        <w:r>
          <w:rPr>
            <w:noProof/>
          </w:rPr>
          <w:fldChar w:fldCharType="separate"/>
        </w:r>
        <w:r>
          <w:rPr>
            <w:noProof/>
          </w:rPr>
          <w:t>42</w:t>
        </w:r>
        <w:r>
          <w:rPr>
            <w:noProof/>
          </w:rPr>
          <w:fldChar w:fldCharType="end"/>
        </w:r>
      </w:hyperlink>
    </w:p>
    <w:p w14:paraId="39465E79" w14:textId="06D57E9F"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4" w:history="1">
        <w:r w:rsidRPr="002F341F">
          <w:rPr>
            <w:rStyle w:val="Hyperlink"/>
            <w:noProof/>
          </w:rPr>
          <w:t>30.</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Consequences of termination and survival</w:t>
        </w:r>
        <w:r>
          <w:rPr>
            <w:noProof/>
          </w:rPr>
          <w:tab/>
        </w:r>
        <w:r>
          <w:rPr>
            <w:noProof/>
          </w:rPr>
          <w:fldChar w:fldCharType="begin"/>
        </w:r>
        <w:r>
          <w:rPr>
            <w:noProof/>
          </w:rPr>
          <w:instrText xml:space="preserve"> PAGEREF _Toc207184044 \h </w:instrText>
        </w:r>
        <w:r>
          <w:rPr>
            <w:noProof/>
          </w:rPr>
        </w:r>
        <w:r>
          <w:rPr>
            <w:noProof/>
          </w:rPr>
          <w:fldChar w:fldCharType="separate"/>
        </w:r>
        <w:r>
          <w:rPr>
            <w:noProof/>
          </w:rPr>
          <w:t>42</w:t>
        </w:r>
        <w:r>
          <w:rPr>
            <w:noProof/>
          </w:rPr>
          <w:fldChar w:fldCharType="end"/>
        </w:r>
      </w:hyperlink>
    </w:p>
    <w:p w14:paraId="5BA32697" w14:textId="61EE049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5" w:history="1">
        <w:r w:rsidRPr="002F341F">
          <w:rPr>
            <w:rStyle w:val="Hyperlink"/>
            <w:noProof/>
          </w:rPr>
          <w:t>31.</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Exit and Services transfer</w:t>
        </w:r>
        <w:r>
          <w:rPr>
            <w:noProof/>
          </w:rPr>
          <w:tab/>
        </w:r>
        <w:r>
          <w:rPr>
            <w:noProof/>
          </w:rPr>
          <w:fldChar w:fldCharType="begin"/>
        </w:r>
        <w:r>
          <w:rPr>
            <w:noProof/>
          </w:rPr>
          <w:instrText xml:space="preserve"> PAGEREF _Toc207184045 \h </w:instrText>
        </w:r>
        <w:r>
          <w:rPr>
            <w:noProof/>
          </w:rPr>
        </w:r>
        <w:r>
          <w:rPr>
            <w:noProof/>
          </w:rPr>
          <w:fldChar w:fldCharType="separate"/>
        </w:r>
        <w:r>
          <w:rPr>
            <w:noProof/>
          </w:rPr>
          <w:t>45</w:t>
        </w:r>
        <w:r>
          <w:rPr>
            <w:noProof/>
          </w:rPr>
          <w:fldChar w:fldCharType="end"/>
        </w:r>
      </w:hyperlink>
    </w:p>
    <w:p w14:paraId="1D0C5882" w14:textId="795D25CF"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6" w:history="1">
        <w:r w:rsidRPr="002F341F">
          <w:rPr>
            <w:rStyle w:val="Hyperlink"/>
            <w:noProof/>
          </w:rPr>
          <w:t>32.</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Dispute Resolution Procedure</w:t>
        </w:r>
        <w:r>
          <w:rPr>
            <w:noProof/>
          </w:rPr>
          <w:tab/>
        </w:r>
        <w:r>
          <w:rPr>
            <w:noProof/>
          </w:rPr>
          <w:fldChar w:fldCharType="begin"/>
        </w:r>
        <w:r>
          <w:rPr>
            <w:noProof/>
          </w:rPr>
          <w:instrText xml:space="preserve"> PAGEREF _Toc207184046 \h </w:instrText>
        </w:r>
        <w:r>
          <w:rPr>
            <w:noProof/>
          </w:rPr>
        </w:r>
        <w:r>
          <w:rPr>
            <w:noProof/>
          </w:rPr>
          <w:fldChar w:fldCharType="separate"/>
        </w:r>
        <w:r>
          <w:rPr>
            <w:noProof/>
          </w:rPr>
          <w:t>46</w:t>
        </w:r>
        <w:r>
          <w:rPr>
            <w:noProof/>
          </w:rPr>
          <w:fldChar w:fldCharType="end"/>
        </w:r>
      </w:hyperlink>
    </w:p>
    <w:p w14:paraId="7DAC2B0B" w14:textId="28BBFF2A"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7" w:history="1">
        <w:r w:rsidRPr="002F341F">
          <w:rPr>
            <w:rStyle w:val="Hyperlink"/>
            <w:noProof/>
          </w:rPr>
          <w:t>33.</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Termination for Corrupt Gifts, Payment of Commission, Bribery or Corruption</w:t>
        </w:r>
        <w:r>
          <w:rPr>
            <w:noProof/>
          </w:rPr>
          <w:tab/>
        </w:r>
        <w:r>
          <w:rPr>
            <w:noProof/>
          </w:rPr>
          <w:fldChar w:fldCharType="begin"/>
        </w:r>
        <w:r>
          <w:rPr>
            <w:noProof/>
          </w:rPr>
          <w:instrText xml:space="preserve"> PAGEREF _Toc207184047 \h </w:instrText>
        </w:r>
        <w:r>
          <w:rPr>
            <w:noProof/>
          </w:rPr>
        </w:r>
        <w:r>
          <w:rPr>
            <w:noProof/>
          </w:rPr>
          <w:fldChar w:fldCharType="separate"/>
        </w:r>
        <w:r>
          <w:rPr>
            <w:noProof/>
          </w:rPr>
          <w:t>46</w:t>
        </w:r>
        <w:r>
          <w:rPr>
            <w:noProof/>
          </w:rPr>
          <w:fldChar w:fldCharType="end"/>
        </w:r>
      </w:hyperlink>
    </w:p>
    <w:p w14:paraId="50FC5190" w14:textId="504D19A9"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8" w:history="1">
        <w:r w:rsidRPr="002F341F">
          <w:rPr>
            <w:rStyle w:val="Hyperlink"/>
            <w:noProof/>
          </w:rPr>
          <w:t>34.</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Conflict</w:t>
        </w:r>
        <w:r>
          <w:rPr>
            <w:noProof/>
          </w:rPr>
          <w:tab/>
        </w:r>
        <w:r>
          <w:rPr>
            <w:noProof/>
          </w:rPr>
          <w:fldChar w:fldCharType="begin"/>
        </w:r>
        <w:r>
          <w:rPr>
            <w:noProof/>
          </w:rPr>
          <w:instrText xml:space="preserve"> PAGEREF _Toc207184048 \h </w:instrText>
        </w:r>
        <w:r>
          <w:rPr>
            <w:noProof/>
          </w:rPr>
        </w:r>
        <w:r>
          <w:rPr>
            <w:noProof/>
          </w:rPr>
          <w:fldChar w:fldCharType="separate"/>
        </w:r>
        <w:r>
          <w:rPr>
            <w:noProof/>
          </w:rPr>
          <w:t>47</w:t>
        </w:r>
        <w:r>
          <w:rPr>
            <w:noProof/>
          </w:rPr>
          <w:fldChar w:fldCharType="end"/>
        </w:r>
      </w:hyperlink>
    </w:p>
    <w:p w14:paraId="7AD1D1DB" w14:textId="40217AAB"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49" w:history="1">
        <w:r w:rsidRPr="002F341F">
          <w:rPr>
            <w:rStyle w:val="Hyperlink"/>
            <w:noProof/>
          </w:rPr>
          <w:t>35.</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Assignment and other dealings</w:t>
        </w:r>
        <w:r>
          <w:rPr>
            <w:noProof/>
          </w:rPr>
          <w:tab/>
        </w:r>
        <w:r>
          <w:rPr>
            <w:noProof/>
          </w:rPr>
          <w:fldChar w:fldCharType="begin"/>
        </w:r>
        <w:r>
          <w:rPr>
            <w:noProof/>
          </w:rPr>
          <w:instrText xml:space="preserve"> PAGEREF _Toc207184049 \h </w:instrText>
        </w:r>
        <w:r>
          <w:rPr>
            <w:noProof/>
          </w:rPr>
        </w:r>
        <w:r>
          <w:rPr>
            <w:noProof/>
          </w:rPr>
          <w:fldChar w:fldCharType="separate"/>
        </w:r>
        <w:r>
          <w:rPr>
            <w:noProof/>
          </w:rPr>
          <w:t>47</w:t>
        </w:r>
        <w:r>
          <w:rPr>
            <w:noProof/>
          </w:rPr>
          <w:fldChar w:fldCharType="end"/>
        </w:r>
      </w:hyperlink>
    </w:p>
    <w:p w14:paraId="5E6CC8E0" w14:textId="4711BBCE"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0" w:history="1">
        <w:r w:rsidRPr="002F341F">
          <w:rPr>
            <w:rStyle w:val="Hyperlink"/>
            <w:noProof/>
          </w:rPr>
          <w:t>36.</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Variation</w:t>
        </w:r>
        <w:r>
          <w:rPr>
            <w:noProof/>
          </w:rPr>
          <w:tab/>
        </w:r>
        <w:r>
          <w:rPr>
            <w:noProof/>
          </w:rPr>
          <w:fldChar w:fldCharType="begin"/>
        </w:r>
        <w:r>
          <w:rPr>
            <w:noProof/>
          </w:rPr>
          <w:instrText xml:space="preserve"> PAGEREF _Toc207184050 \h </w:instrText>
        </w:r>
        <w:r>
          <w:rPr>
            <w:noProof/>
          </w:rPr>
        </w:r>
        <w:r>
          <w:rPr>
            <w:noProof/>
          </w:rPr>
          <w:fldChar w:fldCharType="separate"/>
        </w:r>
        <w:r>
          <w:rPr>
            <w:noProof/>
          </w:rPr>
          <w:t>47</w:t>
        </w:r>
        <w:r>
          <w:rPr>
            <w:noProof/>
          </w:rPr>
          <w:fldChar w:fldCharType="end"/>
        </w:r>
      </w:hyperlink>
    </w:p>
    <w:p w14:paraId="0E631F35" w14:textId="5F6A93FE"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1" w:history="1">
        <w:r w:rsidRPr="002F341F">
          <w:rPr>
            <w:rStyle w:val="Hyperlink"/>
            <w:noProof/>
          </w:rPr>
          <w:t>37.</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Waiver</w:t>
        </w:r>
        <w:r>
          <w:rPr>
            <w:noProof/>
          </w:rPr>
          <w:tab/>
        </w:r>
        <w:r>
          <w:rPr>
            <w:noProof/>
          </w:rPr>
          <w:fldChar w:fldCharType="begin"/>
        </w:r>
        <w:r>
          <w:rPr>
            <w:noProof/>
          </w:rPr>
          <w:instrText xml:space="preserve"> PAGEREF _Toc207184051 \h </w:instrText>
        </w:r>
        <w:r>
          <w:rPr>
            <w:noProof/>
          </w:rPr>
        </w:r>
        <w:r>
          <w:rPr>
            <w:noProof/>
          </w:rPr>
          <w:fldChar w:fldCharType="separate"/>
        </w:r>
        <w:r>
          <w:rPr>
            <w:noProof/>
          </w:rPr>
          <w:t>47</w:t>
        </w:r>
        <w:r>
          <w:rPr>
            <w:noProof/>
          </w:rPr>
          <w:fldChar w:fldCharType="end"/>
        </w:r>
      </w:hyperlink>
    </w:p>
    <w:p w14:paraId="0BB0E1F7" w14:textId="5577498E"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2" w:history="1">
        <w:r w:rsidRPr="002F341F">
          <w:rPr>
            <w:rStyle w:val="Hyperlink"/>
            <w:noProof/>
          </w:rPr>
          <w:t>38.</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Rights and remedies</w:t>
        </w:r>
        <w:r>
          <w:rPr>
            <w:noProof/>
          </w:rPr>
          <w:tab/>
        </w:r>
        <w:r>
          <w:rPr>
            <w:noProof/>
          </w:rPr>
          <w:fldChar w:fldCharType="begin"/>
        </w:r>
        <w:r>
          <w:rPr>
            <w:noProof/>
          </w:rPr>
          <w:instrText xml:space="preserve"> PAGEREF _Toc207184052 \h </w:instrText>
        </w:r>
        <w:r>
          <w:rPr>
            <w:noProof/>
          </w:rPr>
        </w:r>
        <w:r>
          <w:rPr>
            <w:noProof/>
          </w:rPr>
          <w:fldChar w:fldCharType="separate"/>
        </w:r>
        <w:r>
          <w:rPr>
            <w:noProof/>
          </w:rPr>
          <w:t>47</w:t>
        </w:r>
        <w:r>
          <w:rPr>
            <w:noProof/>
          </w:rPr>
          <w:fldChar w:fldCharType="end"/>
        </w:r>
      </w:hyperlink>
    </w:p>
    <w:p w14:paraId="1BD96C91" w14:textId="2A5B10BF"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3" w:history="1">
        <w:r w:rsidRPr="002F341F">
          <w:rPr>
            <w:rStyle w:val="Hyperlink"/>
            <w:noProof/>
          </w:rPr>
          <w:t>39.</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No partnership or agency</w:t>
        </w:r>
        <w:r>
          <w:rPr>
            <w:noProof/>
          </w:rPr>
          <w:tab/>
        </w:r>
        <w:r>
          <w:rPr>
            <w:noProof/>
          </w:rPr>
          <w:fldChar w:fldCharType="begin"/>
        </w:r>
        <w:r>
          <w:rPr>
            <w:noProof/>
          </w:rPr>
          <w:instrText xml:space="preserve"> PAGEREF _Toc207184053 \h </w:instrText>
        </w:r>
        <w:r>
          <w:rPr>
            <w:noProof/>
          </w:rPr>
        </w:r>
        <w:r>
          <w:rPr>
            <w:noProof/>
          </w:rPr>
          <w:fldChar w:fldCharType="separate"/>
        </w:r>
        <w:r>
          <w:rPr>
            <w:noProof/>
          </w:rPr>
          <w:t>47</w:t>
        </w:r>
        <w:r>
          <w:rPr>
            <w:noProof/>
          </w:rPr>
          <w:fldChar w:fldCharType="end"/>
        </w:r>
      </w:hyperlink>
    </w:p>
    <w:p w14:paraId="7F26B41D" w14:textId="08FC9AD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4" w:history="1">
        <w:r w:rsidRPr="002F341F">
          <w:rPr>
            <w:rStyle w:val="Hyperlink"/>
            <w:noProof/>
          </w:rPr>
          <w:t>40.</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Announcements</w:t>
        </w:r>
        <w:r>
          <w:rPr>
            <w:noProof/>
          </w:rPr>
          <w:tab/>
        </w:r>
        <w:r>
          <w:rPr>
            <w:noProof/>
          </w:rPr>
          <w:fldChar w:fldCharType="begin"/>
        </w:r>
        <w:r>
          <w:rPr>
            <w:noProof/>
          </w:rPr>
          <w:instrText xml:space="preserve"> PAGEREF _Toc207184054 \h </w:instrText>
        </w:r>
        <w:r>
          <w:rPr>
            <w:noProof/>
          </w:rPr>
        </w:r>
        <w:r>
          <w:rPr>
            <w:noProof/>
          </w:rPr>
          <w:fldChar w:fldCharType="separate"/>
        </w:r>
        <w:r>
          <w:rPr>
            <w:noProof/>
          </w:rPr>
          <w:t>48</w:t>
        </w:r>
        <w:r>
          <w:rPr>
            <w:noProof/>
          </w:rPr>
          <w:fldChar w:fldCharType="end"/>
        </w:r>
      </w:hyperlink>
    </w:p>
    <w:p w14:paraId="0AD8BAA5" w14:textId="088850A3"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5" w:history="1">
        <w:r w:rsidRPr="002F341F">
          <w:rPr>
            <w:rStyle w:val="Hyperlink"/>
            <w:noProof/>
          </w:rPr>
          <w:t>41.</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Severance</w:t>
        </w:r>
        <w:r>
          <w:rPr>
            <w:noProof/>
          </w:rPr>
          <w:tab/>
        </w:r>
        <w:r>
          <w:rPr>
            <w:noProof/>
          </w:rPr>
          <w:fldChar w:fldCharType="begin"/>
        </w:r>
        <w:r>
          <w:rPr>
            <w:noProof/>
          </w:rPr>
          <w:instrText xml:space="preserve"> PAGEREF _Toc207184055 \h </w:instrText>
        </w:r>
        <w:r>
          <w:rPr>
            <w:noProof/>
          </w:rPr>
        </w:r>
        <w:r>
          <w:rPr>
            <w:noProof/>
          </w:rPr>
          <w:fldChar w:fldCharType="separate"/>
        </w:r>
        <w:r>
          <w:rPr>
            <w:noProof/>
          </w:rPr>
          <w:t>48</w:t>
        </w:r>
        <w:r>
          <w:rPr>
            <w:noProof/>
          </w:rPr>
          <w:fldChar w:fldCharType="end"/>
        </w:r>
      </w:hyperlink>
    </w:p>
    <w:p w14:paraId="377CF407" w14:textId="01F636E8"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6" w:history="1">
        <w:r w:rsidRPr="002F341F">
          <w:rPr>
            <w:rStyle w:val="Hyperlink"/>
            <w:noProof/>
          </w:rPr>
          <w:t>42.</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Further assurance</w:t>
        </w:r>
        <w:r>
          <w:rPr>
            <w:noProof/>
          </w:rPr>
          <w:tab/>
        </w:r>
        <w:r>
          <w:rPr>
            <w:noProof/>
          </w:rPr>
          <w:fldChar w:fldCharType="begin"/>
        </w:r>
        <w:r>
          <w:rPr>
            <w:noProof/>
          </w:rPr>
          <w:instrText xml:space="preserve"> PAGEREF _Toc207184056 \h </w:instrText>
        </w:r>
        <w:r>
          <w:rPr>
            <w:noProof/>
          </w:rPr>
        </w:r>
        <w:r>
          <w:rPr>
            <w:noProof/>
          </w:rPr>
          <w:fldChar w:fldCharType="separate"/>
        </w:r>
        <w:r>
          <w:rPr>
            <w:noProof/>
          </w:rPr>
          <w:t>48</w:t>
        </w:r>
        <w:r>
          <w:rPr>
            <w:noProof/>
          </w:rPr>
          <w:fldChar w:fldCharType="end"/>
        </w:r>
      </w:hyperlink>
    </w:p>
    <w:p w14:paraId="4FAA9133" w14:textId="202C9191"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7" w:history="1">
        <w:r w:rsidRPr="002F341F">
          <w:rPr>
            <w:rStyle w:val="Hyperlink"/>
            <w:noProof/>
          </w:rPr>
          <w:t>43.</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Entire agreement</w:t>
        </w:r>
        <w:r>
          <w:rPr>
            <w:noProof/>
          </w:rPr>
          <w:tab/>
        </w:r>
        <w:r>
          <w:rPr>
            <w:noProof/>
          </w:rPr>
          <w:fldChar w:fldCharType="begin"/>
        </w:r>
        <w:r>
          <w:rPr>
            <w:noProof/>
          </w:rPr>
          <w:instrText xml:space="preserve"> PAGEREF _Toc207184057 \h </w:instrText>
        </w:r>
        <w:r>
          <w:rPr>
            <w:noProof/>
          </w:rPr>
        </w:r>
        <w:r>
          <w:rPr>
            <w:noProof/>
          </w:rPr>
          <w:fldChar w:fldCharType="separate"/>
        </w:r>
        <w:r>
          <w:rPr>
            <w:noProof/>
          </w:rPr>
          <w:t>48</w:t>
        </w:r>
        <w:r>
          <w:rPr>
            <w:noProof/>
          </w:rPr>
          <w:fldChar w:fldCharType="end"/>
        </w:r>
      </w:hyperlink>
    </w:p>
    <w:p w14:paraId="5D913781" w14:textId="71209D38"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8" w:history="1">
        <w:r w:rsidRPr="002F341F">
          <w:rPr>
            <w:rStyle w:val="Hyperlink"/>
            <w:noProof/>
          </w:rPr>
          <w:t>44.</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Third party rights</w:t>
        </w:r>
        <w:r>
          <w:rPr>
            <w:noProof/>
          </w:rPr>
          <w:tab/>
        </w:r>
        <w:r>
          <w:rPr>
            <w:noProof/>
          </w:rPr>
          <w:fldChar w:fldCharType="begin"/>
        </w:r>
        <w:r>
          <w:rPr>
            <w:noProof/>
          </w:rPr>
          <w:instrText xml:space="preserve"> PAGEREF _Toc207184058 \h </w:instrText>
        </w:r>
        <w:r>
          <w:rPr>
            <w:noProof/>
          </w:rPr>
        </w:r>
        <w:r>
          <w:rPr>
            <w:noProof/>
          </w:rPr>
          <w:fldChar w:fldCharType="separate"/>
        </w:r>
        <w:r>
          <w:rPr>
            <w:noProof/>
          </w:rPr>
          <w:t>48</w:t>
        </w:r>
        <w:r>
          <w:rPr>
            <w:noProof/>
          </w:rPr>
          <w:fldChar w:fldCharType="end"/>
        </w:r>
      </w:hyperlink>
    </w:p>
    <w:p w14:paraId="270B31DF" w14:textId="2532A8F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59" w:history="1">
        <w:r w:rsidRPr="002F341F">
          <w:rPr>
            <w:rStyle w:val="Hyperlink"/>
            <w:noProof/>
          </w:rPr>
          <w:t>45.</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Notices</w:t>
        </w:r>
        <w:r>
          <w:rPr>
            <w:noProof/>
          </w:rPr>
          <w:tab/>
        </w:r>
        <w:r>
          <w:rPr>
            <w:noProof/>
          </w:rPr>
          <w:fldChar w:fldCharType="begin"/>
        </w:r>
        <w:r>
          <w:rPr>
            <w:noProof/>
          </w:rPr>
          <w:instrText xml:space="preserve"> PAGEREF _Toc207184059 \h </w:instrText>
        </w:r>
        <w:r>
          <w:rPr>
            <w:noProof/>
          </w:rPr>
        </w:r>
        <w:r>
          <w:rPr>
            <w:noProof/>
          </w:rPr>
          <w:fldChar w:fldCharType="separate"/>
        </w:r>
        <w:r>
          <w:rPr>
            <w:noProof/>
          </w:rPr>
          <w:t>48</w:t>
        </w:r>
        <w:r>
          <w:rPr>
            <w:noProof/>
          </w:rPr>
          <w:fldChar w:fldCharType="end"/>
        </w:r>
      </w:hyperlink>
    </w:p>
    <w:p w14:paraId="738501F7" w14:textId="76800BC2"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60" w:history="1">
        <w:r w:rsidRPr="002F341F">
          <w:rPr>
            <w:rStyle w:val="Hyperlink"/>
            <w:noProof/>
          </w:rPr>
          <w:t>46.</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Counterparts</w:t>
        </w:r>
        <w:r>
          <w:rPr>
            <w:noProof/>
          </w:rPr>
          <w:tab/>
        </w:r>
        <w:r>
          <w:rPr>
            <w:noProof/>
          </w:rPr>
          <w:fldChar w:fldCharType="begin"/>
        </w:r>
        <w:r>
          <w:rPr>
            <w:noProof/>
          </w:rPr>
          <w:instrText xml:space="preserve"> PAGEREF _Toc207184060 \h </w:instrText>
        </w:r>
        <w:r>
          <w:rPr>
            <w:noProof/>
          </w:rPr>
        </w:r>
        <w:r>
          <w:rPr>
            <w:noProof/>
          </w:rPr>
          <w:fldChar w:fldCharType="separate"/>
        </w:r>
        <w:r>
          <w:rPr>
            <w:noProof/>
          </w:rPr>
          <w:t>49</w:t>
        </w:r>
        <w:r>
          <w:rPr>
            <w:noProof/>
          </w:rPr>
          <w:fldChar w:fldCharType="end"/>
        </w:r>
      </w:hyperlink>
    </w:p>
    <w:p w14:paraId="50A94549" w14:textId="7E1C84E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61" w:history="1">
        <w:r w:rsidRPr="002F341F">
          <w:rPr>
            <w:rStyle w:val="Hyperlink"/>
            <w:noProof/>
          </w:rPr>
          <w:t>47.</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Governing law</w:t>
        </w:r>
        <w:r>
          <w:rPr>
            <w:noProof/>
          </w:rPr>
          <w:tab/>
        </w:r>
        <w:r>
          <w:rPr>
            <w:noProof/>
          </w:rPr>
          <w:fldChar w:fldCharType="begin"/>
        </w:r>
        <w:r>
          <w:rPr>
            <w:noProof/>
          </w:rPr>
          <w:instrText xml:space="preserve"> PAGEREF _Toc207184061 \h </w:instrText>
        </w:r>
        <w:r>
          <w:rPr>
            <w:noProof/>
          </w:rPr>
        </w:r>
        <w:r>
          <w:rPr>
            <w:noProof/>
          </w:rPr>
          <w:fldChar w:fldCharType="separate"/>
        </w:r>
        <w:r>
          <w:rPr>
            <w:noProof/>
          </w:rPr>
          <w:t>49</w:t>
        </w:r>
        <w:r>
          <w:rPr>
            <w:noProof/>
          </w:rPr>
          <w:fldChar w:fldCharType="end"/>
        </w:r>
      </w:hyperlink>
    </w:p>
    <w:p w14:paraId="08D3D25F" w14:textId="08257658"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62" w:history="1">
        <w:r w:rsidRPr="002F341F">
          <w:rPr>
            <w:rStyle w:val="Hyperlink"/>
            <w:noProof/>
          </w:rPr>
          <w:t>48.</w:t>
        </w:r>
        <w:r>
          <w:rPr>
            <w:rFonts w:asciiTheme="minorHAnsi" w:eastAsiaTheme="minorEastAsia" w:hAnsiTheme="minorHAnsi" w:cstheme="minorBidi"/>
            <w:noProof/>
            <w:kern w:val="2"/>
            <w:sz w:val="24"/>
            <w:szCs w:val="24"/>
            <w:lang w:eastAsia="en-GB"/>
            <w14:ligatures w14:val="standardContextual"/>
          </w:rPr>
          <w:tab/>
        </w:r>
        <w:r w:rsidRPr="002F341F">
          <w:rPr>
            <w:rStyle w:val="Hyperlink"/>
            <w:noProof/>
          </w:rPr>
          <w:t>Jurisdiction</w:t>
        </w:r>
        <w:r>
          <w:rPr>
            <w:noProof/>
          </w:rPr>
          <w:tab/>
        </w:r>
        <w:r>
          <w:rPr>
            <w:noProof/>
          </w:rPr>
          <w:fldChar w:fldCharType="begin"/>
        </w:r>
        <w:r>
          <w:rPr>
            <w:noProof/>
          </w:rPr>
          <w:instrText xml:space="preserve"> PAGEREF _Toc207184062 \h </w:instrText>
        </w:r>
        <w:r>
          <w:rPr>
            <w:noProof/>
          </w:rPr>
        </w:r>
        <w:r>
          <w:rPr>
            <w:noProof/>
          </w:rPr>
          <w:fldChar w:fldCharType="separate"/>
        </w:r>
        <w:r>
          <w:rPr>
            <w:noProof/>
          </w:rPr>
          <w:t>49</w:t>
        </w:r>
        <w:r>
          <w:rPr>
            <w:noProof/>
          </w:rPr>
          <w:fldChar w:fldCharType="end"/>
        </w:r>
      </w:hyperlink>
    </w:p>
    <w:p w14:paraId="413A399D" w14:textId="659083A0"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63" w:history="1">
        <w:r w:rsidRPr="002F341F">
          <w:rPr>
            <w:rStyle w:val="Hyperlink"/>
            <w:caps/>
            <w:noProof/>
          </w:rPr>
          <w:t>Schedule 1</w:t>
        </w:r>
        <w:r w:rsidRPr="002F341F">
          <w:rPr>
            <w:rStyle w:val="Hyperlink"/>
            <w:noProof/>
          </w:rPr>
          <w:t xml:space="preserve"> - Service Requirements</w:t>
        </w:r>
        <w:r>
          <w:rPr>
            <w:noProof/>
          </w:rPr>
          <w:tab/>
        </w:r>
        <w:r>
          <w:rPr>
            <w:noProof/>
          </w:rPr>
          <w:fldChar w:fldCharType="begin"/>
        </w:r>
        <w:r>
          <w:rPr>
            <w:noProof/>
          </w:rPr>
          <w:instrText xml:space="preserve"> PAGEREF _Toc207184063 \h </w:instrText>
        </w:r>
        <w:r>
          <w:rPr>
            <w:noProof/>
          </w:rPr>
        </w:r>
        <w:r>
          <w:rPr>
            <w:noProof/>
          </w:rPr>
          <w:fldChar w:fldCharType="separate"/>
        </w:r>
        <w:r>
          <w:rPr>
            <w:noProof/>
          </w:rPr>
          <w:t>50</w:t>
        </w:r>
        <w:r>
          <w:rPr>
            <w:noProof/>
          </w:rPr>
          <w:fldChar w:fldCharType="end"/>
        </w:r>
      </w:hyperlink>
    </w:p>
    <w:p w14:paraId="71C1113A" w14:textId="1B37B5B9"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64" w:history="1">
        <w:r w:rsidRPr="002F341F">
          <w:rPr>
            <w:rStyle w:val="Hyperlink"/>
            <w:caps/>
            <w:noProof/>
          </w:rPr>
          <w:t>Part 1</w:t>
        </w:r>
        <w:r w:rsidRPr="002F341F">
          <w:rPr>
            <w:rStyle w:val="Hyperlink"/>
            <w:noProof/>
          </w:rPr>
          <w:t xml:space="preserve"> : Services Commencement Date</w:t>
        </w:r>
        <w:r>
          <w:rPr>
            <w:noProof/>
          </w:rPr>
          <w:tab/>
        </w:r>
        <w:r>
          <w:rPr>
            <w:noProof/>
          </w:rPr>
          <w:fldChar w:fldCharType="begin"/>
        </w:r>
        <w:r>
          <w:rPr>
            <w:noProof/>
          </w:rPr>
          <w:instrText xml:space="preserve"> PAGEREF _Toc207184064 \h </w:instrText>
        </w:r>
        <w:r>
          <w:rPr>
            <w:noProof/>
          </w:rPr>
        </w:r>
        <w:r>
          <w:rPr>
            <w:noProof/>
          </w:rPr>
          <w:fldChar w:fldCharType="separate"/>
        </w:r>
        <w:r>
          <w:rPr>
            <w:noProof/>
          </w:rPr>
          <w:t>50</w:t>
        </w:r>
        <w:r>
          <w:rPr>
            <w:noProof/>
          </w:rPr>
          <w:fldChar w:fldCharType="end"/>
        </w:r>
      </w:hyperlink>
    </w:p>
    <w:p w14:paraId="16BECC11" w14:textId="06A63CEF"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65" w:history="1">
        <w:r w:rsidRPr="002F341F">
          <w:rPr>
            <w:rStyle w:val="Hyperlink"/>
            <w:caps/>
            <w:noProof/>
          </w:rPr>
          <w:t>Part 2</w:t>
        </w:r>
        <w:r w:rsidRPr="002F341F">
          <w:rPr>
            <w:rStyle w:val="Hyperlink"/>
            <w:noProof/>
          </w:rPr>
          <w:t xml:space="preserve"> :  Installation and Takeover of Managed Equipment</w:t>
        </w:r>
        <w:r>
          <w:rPr>
            <w:noProof/>
          </w:rPr>
          <w:tab/>
        </w:r>
        <w:r>
          <w:rPr>
            <w:noProof/>
          </w:rPr>
          <w:fldChar w:fldCharType="begin"/>
        </w:r>
        <w:r>
          <w:rPr>
            <w:noProof/>
          </w:rPr>
          <w:instrText xml:space="preserve"> PAGEREF _Toc207184065 \h </w:instrText>
        </w:r>
        <w:r>
          <w:rPr>
            <w:noProof/>
          </w:rPr>
        </w:r>
        <w:r>
          <w:rPr>
            <w:noProof/>
          </w:rPr>
          <w:fldChar w:fldCharType="separate"/>
        </w:r>
        <w:r>
          <w:rPr>
            <w:noProof/>
          </w:rPr>
          <w:t>50</w:t>
        </w:r>
        <w:r>
          <w:rPr>
            <w:noProof/>
          </w:rPr>
          <w:fldChar w:fldCharType="end"/>
        </w:r>
      </w:hyperlink>
    </w:p>
    <w:p w14:paraId="30A77487" w14:textId="680A15A8"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66" w:history="1">
        <w:r w:rsidRPr="002F341F">
          <w:rPr>
            <w:rStyle w:val="Hyperlink"/>
            <w:caps/>
            <w:noProof/>
          </w:rPr>
          <w:t>Part 3</w:t>
        </w:r>
        <w:r w:rsidRPr="002F341F">
          <w:rPr>
            <w:rStyle w:val="Hyperlink"/>
            <w:noProof/>
          </w:rPr>
          <w:t xml:space="preserve"> : Employees, Health and Safety and Environment</w:t>
        </w:r>
        <w:r>
          <w:rPr>
            <w:noProof/>
          </w:rPr>
          <w:tab/>
        </w:r>
        <w:r>
          <w:rPr>
            <w:noProof/>
          </w:rPr>
          <w:fldChar w:fldCharType="begin"/>
        </w:r>
        <w:r>
          <w:rPr>
            <w:noProof/>
          </w:rPr>
          <w:instrText xml:space="preserve"> PAGEREF _Toc207184066 \h </w:instrText>
        </w:r>
        <w:r>
          <w:rPr>
            <w:noProof/>
          </w:rPr>
        </w:r>
        <w:r>
          <w:rPr>
            <w:noProof/>
          </w:rPr>
          <w:fldChar w:fldCharType="separate"/>
        </w:r>
        <w:r>
          <w:rPr>
            <w:noProof/>
          </w:rPr>
          <w:t>68</w:t>
        </w:r>
        <w:r>
          <w:rPr>
            <w:noProof/>
          </w:rPr>
          <w:fldChar w:fldCharType="end"/>
        </w:r>
      </w:hyperlink>
    </w:p>
    <w:p w14:paraId="232E3C68" w14:textId="6D7B3792"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67" w:history="1">
        <w:r w:rsidRPr="002F341F">
          <w:rPr>
            <w:rStyle w:val="Hyperlink"/>
            <w:caps/>
            <w:noProof/>
          </w:rPr>
          <w:t>Schedule 2</w:t>
        </w:r>
        <w:r w:rsidRPr="002F341F">
          <w:rPr>
            <w:rStyle w:val="Hyperlink"/>
            <w:noProof/>
          </w:rPr>
          <w:t xml:space="preserve"> – Output Specification and Service Levels</w:t>
        </w:r>
        <w:r>
          <w:rPr>
            <w:noProof/>
          </w:rPr>
          <w:tab/>
        </w:r>
        <w:r>
          <w:rPr>
            <w:noProof/>
          </w:rPr>
          <w:fldChar w:fldCharType="begin"/>
        </w:r>
        <w:r>
          <w:rPr>
            <w:noProof/>
          </w:rPr>
          <w:instrText xml:space="preserve"> PAGEREF _Toc207184067 \h </w:instrText>
        </w:r>
        <w:r>
          <w:rPr>
            <w:noProof/>
          </w:rPr>
        </w:r>
        <w:r>
          <w:rPr>
            <w:noProof/>
          </w:rPr>
          <w:fldChar w:fldCharType="separate"/>
        </w:r>
        <w:r>
          <w:rPr>
            <w:noProof/>
          </w:rPr>
          <w:t>75</w:t>
        </w:r>
        <w:r>
          <w:rPr>
            <w:noProof/>
          </w:rPr>
          <w:fldChar w:fldCharType="end"/>
        </w:r>
      </w:hyperlink>
    </w:p>
    <w:p w14:paraId="3FD021B2" w14:textId="1AA94676"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68" w:history="1">
        <w:r w:rsidRPr="002F341F">
          <w:rPr>
            <w:rStyle w:val="Hyperlink"/>
            <w:caps/>
            <w:noProof/>
          </w:rPr>
          <w:t>Part 1</w:t>
        </w:r>
        <w:r w:rsidRPr="002F341F">
          <w:rPr>
            <w:rStyle w:val="Hyperlink"/>
            <w:noProof/>
          </w:rPr>
          <w:t xml:space="preserve"> : Output Specification</w:t>
        </w:r>
        <w:r>
          <w:rPr>
            <w:noProof/>
          </w:rPr>
          <w:tab/>
        </w:r>
        <w:r>
          <w:rPr>
            <w:noProof/>
          </w:rPr>
          <w:fldChar w:fldCharType="begin"/>
        </w:r>
        <w:r>
          <w:rPr>
            <w:noProof/>
          </w:rPr>
          <w:instrText xml:space="preserve"> PAGEREF _Toc207184068 \h </w:instrText>
        </w:r>
        <w:r>
          <w:rPr>
            <w:noProof/>
          </w:rPr>
        </w:r>
        <w:r>
          <w:rPr>
            <w:noProof/>
          </w:rPr>
          <w:fldChar w:fldCharType="separate"/>
        </w:r>
        <w:r>
          <w:rPr>
            <w:noProof/>
          </w:rPr>
          <w:t>75</w:t>
        </w:r>
        <w:r>
          <w:rPr>
            <w:noProof/>
          </w:rPr>
          <w:fldChar w:fldCharType="end"/>
        </w:r>
      </w:hyperlink>
    </w:p>
    <w:p w14:paraId="2EA9812F" w14:textId="1D19C58B"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69" w:history="1">
        <w:r w:rsidRPr="002F341F">
          <w:rPr>
            <w:rStyle w:val="Hyperlink"/>
            <w:caps/>
            <w:noProof/>
          </w:rPr>
          <w:t>Part 2</w:t>
        </w:r>
        <w:r w:rsidRPr="002F341F">
          <w:rPr>
            <w:rStyle w:val="Hyperlink"/>
            <w:noProof/>
          </w:rPr>
          <w:t xml:space="preserve"> : Service Levels, Output Specification Performance Penalties and Bonus</w:t>
        </w:r>
        <w:r>
          <w:rPr>
            <w:noProof/>
          </w:rPr>
          <w:tab/>
        </w:r>
        <w:r>
          <w:rPr>
            <w:noProof/>
          </w:rPr>
          <w:fldChar w:fldCharType="begin"/>
        </w:r>
        <w:r>
          <w:rPr>
            <w:noProof/>
          </w:rPr>
          <w:instrText xml:space="preserve"> PAGEREF _Toc207184069 \h </w:instrText>
        </w:r>
        <w:r>
          <w:rPr>
            <w:noProof/>
          </w:rPr>
        </w:r>
        <w:r>
          <w:rPr>
            <w:noProof/>
          </w:rPr>
          <w:fldChar w:fldCharType="separate"/>
        </w:r>
        <w:r>
          <w:rPr>
            <w:noProof/>
          </w:rPr>
          <w:t>76</w:t>
        </w:r>
        <w:r>
          <w:rPr>
            <w:noProof/>
          </w:rPr>
          <w:fldChar w:fldCharType="end"/>
        </w:r>
      </w:hyperlink>
    </w:p>
    <w:p w14:paraId="37CDA18C" w14:textId="4D27C255"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0" w:history="1">
        <w:r w:rsidRPr="002F341F">
          <w:rPr>
            <w:rStyle w:val="Hyperlink"/>
            <w:caps/>
            <w:noProof/>
          </w:rPr>
          <w:t>Schedule 3</w:t>
        </w:r>
        <w:r w:rsidRPr="002F341F">
          <w:rPr>
            <w:rStyle w:val="Hyperlink"/>
            <w:noProof/>
          </w:rPr>
          <w:t xml:space="preserve"> – Specifications</w:t>
        </w:r>
        <w:r>
          <w:rPr>
            <w:noProof/>
          </w:rPr>
          <w:tab/>
        </w:r>
        <w:r>
          <w:rPr>
            <w:noProof/>
          </w:rPr>
          <w:fldChar w:fldCharType="begin"/>
        </w:r>
        <w:r>
          <w:rPr>
            <w:noProof/>
          </w:rPr>
          <w:instrText xml:space="preserve"> PAGEREF _Toc207184070 \h </w:instrText>
        </w:r>
        <w:r>
          <w:rPr>
            <w:noProof/>
          </w:rPr>
        </w:r>
        <w:r>
          <w:rPr>
            <w:noProof/>
          </w:rPr>
          <w:fldChar w:fldCharType="separate"/>
        </w:r>
        <w:r>
          <w:rPr>
            <w:noProof/>
          </w:rPr>
          <w:t>79</w:t>
        </w:r>
        <w:r>
          <w:rPr>
            <w:noProof/>
          </w:rPr>
          <w:fldChar w:fldCharType="end"/>
        </w:r>
      </w:hyperlink>
    </w:p>
    <w:p w14:paraId="66BB378C" w14:textId="6D70F13C"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1" w:history="1">
        <w:r w:rsidRPr="002F341F">
          <w:rPr>
            <w:rStyle w:val="Hyperlink"/>
            <w:caps/>
            <w:noProof/>
          </w:rPr>
          <w:t>Schedule 4</w:t>
        </w:r>
        <w:r w:rsidRPr="002F341F">
          <w:rPr>
            <w:rStyle w:val="Hyperlink"/>
            <w:noProof/>
          </w:rPr>
          <w:t xml:space="preserve"> -  Charges</w:t>
        </w:r>
        <w:r>
          <w:rPr>
            <w:noProof/>
          </w:rPr>
          <w:tab/>
        </w:r>
        <w:r>
          <w:rPr>
            <w:noProof/>
          </w:rPr>
          <w:fldChar w:fldCharType="begin"/>
        </w:r>
        <w:r>
          <w:rPr>
            <w:noProof/>
          </w:rPr>
          <w:instrText xml:space="preserve"> PAGEREF _Toc207184071 \h </w:instrText>
        </w:r>
        <w:r>
          <w:rPr>
            <w:noProof/>
          </w:rPr>
        </w:r>
        <w:r>
          <w:rPr>
            <w:noProof/>
          </w:rPr>
          <w:fldChar w:fldCharType="separate"/>
        </w:r>
        <w:r>
          <w:rPr>
            <w:noProof/>
          </w:rPr>
          <w:t>80</w:t>
        </w:r>
        <w:r>
          <w:rPr>
            <w:noProof/>
          </w:rPr>
          <w:fldChar w:fldCharType="end"/>
        </w:r>
      </w:hyperlink>
    </w:p>
    <w:p w14:paraId="374EDED6" w14:textId="51A94F94"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72" w:history="1">
        <w:r w:rsidRPr="002F341F">
          <w:rPr>
            <w:rStyle w:val="Hyperlink"/>
            <w:noProof/>
          </w:rPr>
          <w:t>Annex 1 – Pricing Schedule</w:t>
        </w:r>
        <w:r>
          <w:rPr>
            <w:noProof/>
          </w:rPr>
          <w:tab/>
        </w:r>
        <w:r>
          <w:rPr>
            <w:noProof/>
          </w:rPr>
          <w:fldChar w:fldCharType="begin"/>
        </w:r>
        <w:r>
          <w:rPr>
            <w:noProof/>
          </w:rPr>
          <w:instrText xml:space="preserve"> PAGEREF _Toc207184072 \h </w:instrText>
        </w:r>
        <w:r>
          <w:rPr>
            <w:noProof/>
          </w:rPr>
        </w:r>
        <w:r>
          <w:rPr>
            <w:noProof/>
          </w:rPr>
          <w:fldChar w:fldCharType="separate"/>
        </w:r>
        <w:r>
          <w:rPr>
            <w:noProof/>
          </w:rPr>
          <w:t>82</w:t>
        </w:r>
        <w:r>
          <w:rPr>
            <w:noProof/>
          </w:rPr>
          <w:fldChar w:fldCharType="end"/>
        </w:r>
      </w:hyperlink>
    </w:p>
    <w:p w14:paraId="67C77D93" w14:textId="3BF81224"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73" w:history="1">
        <w:r w:rsidRPr="002F341F">
          <w:rPr>
            <w:rStyle w:val="Hyperlink"/>
            <w:noProof/>
          </w:rPr>
          <w:t>Annex 2 – Schedule of Rates</w:t>
        </w:r>
        <w:r>
          <w:rPr>
            <w:noProof/>
          </w:rPr>
          <w:tab/>
        </w:r>
        <w:r>
          <w:rPr>
            <w:noProof/>
          </w:rPr>
          <w:fldChar w:fldCharType="begin"/>
        </w:r>
        <w:r>
          <w:rPr>
            <w:noProof/>
          </w:rPr>
          <w:instrText xml:space="preserve"> PAGEREF _Toc207184073 \h </w:instrText>
        </w:r>
        <w:r>
          <w:rPr>
            <w:noProof/>
          </w:rPr>
        </w:r>
        <w:r>
          <w:rPr>
            <w:noProof/>
          </w:rPr>
          <w:fldChar w:fldCharType="separate"/>
        </w:r>
        <w:r>
          <w:rPr>
            <w:noProof/>
          </w:rPr>
          <w:t>82</w:t>
        </w:r>
        <w:r>
          <w:rPr>
            <w:noProof/>
          </w:rPr>
          <w:fldChar w:fldCharType="end"/>
        </w:r>
      </w:hyperlink>
    </w:p>
    <w:p w14:paraId="6B295554" w14:textId="4C9F2D5D"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4" w:history="1">
        <w:r w:rsidRPr="002F341F">
          <w:rPr>
            <w:rStyle w:val="Hyperlink"/>
            <w:caps/>
            <w:noProof/>
          </w:rPr>
          <w:t>Schedule 5</w:t>
        </w:r>
        <w:r w:rsidRPr="002F341F">
          <w:rPr>
            <w:rStyle w:val="Hyperlink"/>
            <w:noProof/>
          </w:rPr>
          <w:t xml:space="preserve"> – Monitoring and Reporting</w:t>
        </w:r>
        <w:r>
          <w:rPr>
            <w:noProof/>
          </w:rPr>
          <w:tab/>
        </w:r>
        <w:r>
          <w:rPr>
            <w:noProof/>
          </w:rPr>
          <w:fldChar w:fldCharType="begin"/>
        </w:r>
        <w:r>
          <w:rPr>
            <w:noProof/>
          </w:rPr>
          <w:instrText xml:space="preserve"> PAGEREF _Toc207184074 \h </w:instrText>
        </w:r>
        <w:r>
          <w:rPr>
            <w:noProof/>
          </w:rPr>
        </w:r>
        <w:r>
          <w:rPr>
            <w:noProof/>
          </w:rPr>
          <w:fldChar w:fldCharType="separate"/>
        </w:r>
        <w:r>
          <w:rPr>
            <w:noProof/>
          </w:rPr>
          <w:t>83</w:t>
        </w:r>
        <w:r>
          <w:rPr>
            <w:noProof/>
          </w:rPr>
          <w:fldChar w:fldCharType="end"/>
        </w:r>
      </w:hyperlink>
    </w:p>
    <w:p w14:paraId="2BBB6B0E" w14:textId="30DD23C9"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5" w:history="1">
        <w:r w:rsidRPr="002F341F">
          <w:rPr>
            <w:rStyle w:val="Hyperlink"/>
            <w:caps/>
            <w:noProof/>
          </w:rPr>
          <w:t>Schedule 6</w:t>
        </w:r>
        <w:r w:rsidRPr="002F341F">
          <w:rPr>
            <w:rStyle w:val="Hyperlink"/>
            <w:noProof/>
          </w:rPr>
          <w:t xml:space="preserve"> – Benchmarking</w:t>
        </w:r>
        <w:r>
          <w:rPr>
            <w:noProof/>
          </w:rPr>
          <w:tab/>
        </w:r>
        <w:r>
          <w:rPr>
            <w:noProof/>
          </w:rPr>
          <w:fldChar w:fldCharType="begin"/>
        </w:r>
        <w:r>
          <w:rPr>
            <w:noProof/>
          </w:rPr>
          <w:instrText xml:space="preserve"> PAGEREF _Toc207184075 \h </w:instrText>
        </w:r>
        <w:r>
          <w:rPr>
            <w:noProof/>
          </w:rPr>
        </w:r>
        <w:r>
          <w:rPr>
            <w:noProof/>
          </w:rPr>
          <w:fldChar w:fldCharType="separate"/>
        </w:r>
        <w:r>
          <w:rPr>
            <w:noProof/>
          </w:rPr>
          <w:t>84</w:t>
        </w:r>
        <w:r>
          <w:rPr>
            <w:noProof/>
          </w:rPr>
          <w:fldChar w:fldCharType="end"/>
        </w:r>
      </w:hyperlink>
    </w:p>
    <w:p w14:paraId="5006D585" w14:textId="168D4E0E"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6" w:history="1">
        <w:r w:rsidRPr="002F341F">
          <w:rPr>
            <w:rStyle w:val="Hyperlink"/>
            <w:caps/>
            <w:noProof/>
          </w:rPr>
          <w:t>Schedule 7</w:t>
        </w:r>
        <w:r w:rsidRPr="002F341F">
          <w:rPr>
            <w:rStyle w:val="Hyperlink"/>
            <w:noProof/>
          </w:rPr>
          <w:t xml:space="preserve"> – Collateral Warranty</w:t>
        </w:r>
        <w:r>
          <w:rPr>
            <w:noProof/>
          </w:rPr>
          <w:tab/>
        </w:r>
        <w:r>
          <w:rPr>
            <w:noProof/>
          </w:rPr>
          <w:fldChar w:fldCharType="begin"/>
        </w:r>
        <w:r>
          <w:rPr>
            <w:noProof/>
          </w:rPr>
          <w:instrText xml:space="preserve"> PAGEREF _Toc207184076 \h </w:instrText>
        </w:r>
        <w:r>
          <w:rPr>
            <w:noProof/>
          </w:rPr>
        </w:r>
        <w:r>
          <w:rPr>
            <w:noProof/>
          </w:rPr>
          <w:fldChar w:fldCharType="separate"/>
        </w:r>
        <w:r>
          <w:rPr>
            <w:noProof/>
          </w:rPr>
          <w:t>89</w:t>
        </w:r>
        <w:r>
          <w:rPr>
            <w:noProof/>
          </w:rPr>
          <w:fldChar w:fldCharType="end"/>
        </w:r>
      </w:hyperlink>
    </w:p>
    <w:p w14:paraId="313A3C90" w14:textId="5E243F86"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7" w:history="1">
        <w:r w:rsidRPr="002F341F">
          <w:rPr>
            <w:rStyle w:val="Hyperlink"/>
            <w:caps/>
            <w:noProof/>
          </w:rPr>
          <w:t>Schedule 8</w:t>
        </w:r>
        <w:r w:rsidRPr="002F341F">
          <w:rPr>
            <w:rStyle w:val="Hyperlink"/>
            <w:noProof/>
          </w:rPr>
          <w:t xml:space="preserve"> – Take Over Process</w:t>
        </w:r>
        <w:r>
          <w:rPr>
            <w:noProof/>
          </w:rPr>
          <w:tab/>
        </w:r>
        <w:r>
          <w:rPr>
            <w:noProof/>
          </w:rPr>
          <w:fldChar w:fldCharType="begin"/>
        </w:r>
        <w:r>
          <w:rPr>
            <w:noProof/>
          </w:rPr>
          <w:instrText xml:space="preserve"> PAGEREF _Toc207184077 \h </w:instrText>
        </w:r>
        <w:r>
          <w:rPr>
            <w:noProof/>
          </w:rPr>
        </w:r>
        <w:r>
          <w:rPr>
            <w:noProof/>
          </w:rPr>
          <w:fldChar w:fldCharType="separate"/>
        </w:r>
        <w:r>
          <w:rPr>
            <w:noProof/>
          </w:rPr>
          <w:t>90</w:t>
        </w:r>
        <w:r>
          <w:rPr>
            <w:noProof/>
          </w:rPr>
          <w:fldChar w:fldCharType="end"/>
        </w:r>
      </w:hyperlink>
    </w:p>
    <w:p w14:paraId="223233B6" w14:textId="07890B50"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8" w:history="1">
        <w:r w:rsidRPr="002F341F">
          <w:rPr>
            <w:rStyle w:val="Hyperlink"/>
            <w:caps/>
            <w:noProof/>
          </w:rPr>
          <w:t>Schedule 9</w:t>
        </w:r>
        <w:r w:rsidRPr="002F341F">
          <w:rPr>
            <w:rStyle w:val="Hyperlink"/>
            <w:noProof/>
          </w:rPr>
          <w:t xml:space="preserve"> – Site Rules</w:t>
        </w:r>
        <w:r>
          <w:rPr>
            <w:noProof/>
          </w:rPr>
          <w:tab/>
        </w:r>
        <w:r>
          <w:rPr>
            <w:noProof/>
          </w:rPr>
          <w:fldChar w:fldCharType="begin"/>
        </w:r>
        <w:r>
          <w:rPr>
            <w:noProof/>
          </w:rPr>
          <w:instrText xml:space="preserve"> PAGEREF _Toc207184078 \h </w:instrText>
        </w:r>
        <w:r>
          <w:rPr>
            <w:noProof/>
          </w:rPr>
        </w:r>
        <w:r>
          <w:rPr>
            <w:noProof/>
          </w:rPr>
          <w:fldChar w:fldCharType="separate"/>
        </w:r>
        <w:r>
          <w:rPr>
            <w:noProof/>
          </w:rPr>
          <w:t>101</w:t>
        </w:r>
        <w:r>
          <w:rPr>
            <w:noProof/>
          </w:rPr>
          <w:fldChar w:fldCharType="end"/>
        </w:r>
      </w:hyperlink>
    </w:p>
    <w:p w14:paraId="7AF686F5" w14:textId="67994DD5"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79" w:history="1">
        <w:r w:rsidRPr="002F341F">
          <w:rPr>
            <w:rStyle w:val="Hyperlink"/>
            <w:caps/>
            <w:noProof/>
          </w:rPr>
          <w:t>Schedule 10</w:t>
        </w:r>
        <w:r w:rsidRPr="002F341F">
          <w:rPr>
            <w:rStyle w:val="Hyperlink"/>
            <w:noProof/>
          </w:rPr>
          <w:t xml:space="preserve"> – Standards of Operation and Maintenance</w:t>
        </w:r>
        <w:r>
          <w:rPr>
            <w:noProof/>
          </w:rPr>
          <w:tab/>
        </w:r>
        <w:r>
          <w:rPr>
            <w:noProof/>
          </w:rPr>
          <w:fldChar w:fldCharType="begin"/>
        </w:r>
        <w:r>
          <w:rPr>
            <w:noProof/>
          </w:rPr>
          <w:instrText xml:space="preserve"> PAGEREF _Toc207184079 \h </w:instrText>
        </w:r>
        <w:r>
          <w:rPr>
            <w:noProof/>
          </w:rPr>
        </w:r>
        <w:r>
          <w:rPr>
            <w:noProof/>
          </w:rPr>
          <w:fldChar w:fldCharType="separate"/>
        </w:r>
        <w:r>
          <w:rPr>
            <w:noProof/>
          </w:rPr>
          <w:t>102</w:t>
        </w:r>
        <w:r>
          <w:rPr>
            <w:noProof/>
          </w:rPr>
          <w:fldChar w:fldCharType="end"/>
        </w:r>
      </w:hyperlink>
    </w:p>
    <w:p w14:paraId="5EA46DE5" w14:textId="1A53FEEB"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80" w:history="1">
        <w:r w:rsidRPr="002F341F">
          <w:rPr>
            <w:rStyle w:val="Hyperlink"/>
            <w:caps/>
            <w:noProof/>
          </w:rPr>
          <w:t>Schedule 11</w:t>
        </w:r>
        <w:r w:rsidRPr="002F341F">
          <w:rPr>
            <w:rStyle w:val="Hyperlink"/>
            <w:noProof/>
          </w:rPr>
          <w:t xml:space="preserve"> - Financial Security</w:t>
        </w:r>
        <w:r>
          <w:rPr>
            <w:noProof/>
          </w:rPr>
          <w:tab/>
        </w:r>
        <w:r>
          <w:rPr>
            <w:noProof/>
          </w:rPr>
          <w:fldChar w:fldCharType="begin"/>
        </w:r>
        <w:r>
          <w:rPr>
            <w:noProof/>
          </w:rPr>
          <w:instrText xml:space="preserve"> PAGEREF _Toc207184080 \h </w:instrText>
        </w:r>
        <w:r>
          <w:rPr>
            <w:noProof/>
          </w:rPr>
        </w:r>
        <w:r>
          <w:rPr>
            <w:noProof/>
          </w:rPr>
          <w:fldChar w:fldCharType="separate"/>
        </w:r>
        <w:r>
          <w:rPr>
            <w:noProof/>
          </w:rPr>
          <w:t>103</w:t>
        </w:r>
        <w:r>
          <w:rPr>
            <w:noProof/>
          </w:rPr>
          <w:fldChar w:fldCharType="end"/>
        </w:r>
      </w:hyperlink>
    </w:p>
    <w:p w14:paraId="6518E4FF" w14:textId="4D811030"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81" w:history="1">
        <w:r w:rsidRPr="002F341F">
          <w:rPr>
            <w:rStyle w:val="Hyperlink"/>
            <w:caps/>
            <w:noProof/>
          </w:rPr>
          <w:t>Schedule 12</w:t>
        </w:r>
        <w:r w:rsidRPr="002F341F">
          <w:rPr>
            <w:rStyle w:val="Hyperlink"/>
            <w:noProof/>
          </w:rPr>
          <w:t xml:space="preserve"> - Standards and Policies</w:t>
        </w:r>
        <w:r>
          <w:rPr>
            <w:noProof/>
          </w:rPr>
          <w:tab/>
        </w:r>
        <w:r>
          <w:rPr>
            <w:noProof/>
          </w:rPr>
          <w:fldChar w:fldCharType="begin"/>
        </w:r>
        <w:r>
          <w:rPr>
            <w:noProof/>
          </w:rPr>
          <w:instrText xml:space="preserve"> PAGEREF _Toc207184081 \h </w:instrText>
        </w:r>
        <w:r>
          <w:rPr>
            <w:noProof/>
          </w:rPr>
        </w:r>
        <w:r>
          <w:rPr>
            <w:noProof/>
          </w:rPr>
          <w:fldChar w:fldCharType="separate"/>
        </w:r>
        <w:r>
          <w:rPr>
            <w:noProof/>
          </w:rPr>
          <w:t>104</w:t>
        </w:r>
        <w:r>
          <w:rPr>
            <w:noProof/>
          </w:rPr>
          <w:fldChar w:fldCharType="end"/>
        </w:r>
      </w:hyperlink>
    </w:p>
    <w:p w14:paraId="0715FFAE" w14:textId="7D694CFF"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82" w:history="1">
        <w:r w:rsidRPr="002F341F">
          <w:rPr>
            <w:rStyle w:val="Hyperlink"/>
            <w:caps/>
            <w:noProof/>
          </w:rPr>
          <w:t>Part 1</w:t>
        </w:r>
        <w:r w:rsidRPr="002F341F">
          <w:rPr>
            <w:rStyle w:val="Hyperlink"/>
            <w:noProof/>
          </w:rPr>
          <w:t xml:space="preserve"> : Standards</w:t>
        </w:r>
        <w:r>
          <w:rPr>
            <w:noProof/>
          </w:rPr>
          <w:tab/>
        </w:r>
        <w:r>
          <w:rPr>
            <w:noProof/>
          </w:rPr>
          <w:fldChar w:fldCharType="begin"/>
        </w:r>
        <w:r>
          <w:rPr>
            <w:noProof/>
          </w:rPr>
          <w:instrText xml:space="preserve"> PAGEREF _Toc207184082 \h </w:instrText>
        </w:r>
        <w:r>
          <w:rPr>
            <w:noProof/>
          </w:rPr>
        </w:r>
        <w:r>
          <w:rPr>
            <w:noProof/>
          </w:rPr>
          <w:fldChar w:fldCharType="separate"/>
        </w:r>
        <w:r>
          <w:rPr>
            <w:noProof/>
          </w:rPr>
          <w:t>104</w:t>
        </w:r>
        <w:r>
          <w:rPr>
            <w:noProof/>
          </w:rPr>
          <w:fldChar w:fldCharType="end"/>
        </w:r>
      </w:hyperlink>
    </w:p>
    <w:p w14:paraId="71FE5F0B" w14:textId="00074EAF"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83" w:history="1">
        <w:r w:rsidRPr="002F341F">
          <w:rPr>
            <w:rStyle w:val="Hyperlink"/>
            <w:caps/>
            <w:noProof/>
          </w:rPr>
          <w:t>Part 2</w:t>
        </w:r>
        <w:r w:rsidRPr="002F341F">
          <w:rPr>
            <w:rStyle w:val="Hyperlink"/>
            <w:noProof/>
          </w:rPr>
          <w:t xml:space="preserve"> : Safety Policy</w:t>
        </w:r>
        <w:r>
          <w:rPr>
            <w:noProof/>
          </w:rPr>
          <w:tab/>
        </w:r>
        <w:r>
          <w:rPr>
            <w:noProof/>
          </w:rPr>
          <w:fldChar w:fldCharType="begin"/>
        </w:r>
        <w:r>
          <w:rPr>
            <w:noProof/>
          </w:rPr>
          <w:instrText xml:space="preserve"> PAGEREF _Toc207184083 \h </w:instrText>
        </w:r>
        <w:r>
          <w:rPr>
            <w:noProof/>
          </w:rPr>
        </w:r>
        <w:r>
          <w:rPr>
            <w:noProof/>
          </w:rPr>
          <w:fldChar w:fldCharType="separate"/>
        </w:r>
        <w:r>
          <w:rPr>
            <w:noProof/>
          </w:rPr>
          <w:t>104</w:t>
        </w:r>
        <w:r>
          <w:rPr>
            <w:noProof/>
          </w:rPr>
          <w:fldChar w:fldCharType="end"/>
        </w:r>
      </w:hyperlink>
    </w:p>
    <w:p w14:paraId="469128F9" w14:textId="5AF843CD"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84" w:history="1">
        <w:r w:rsidRPr="002F341F">
          <w:rPr>
            <w:rStyle w:val="Hyperlink"/>
            <w:caps/>
            <w:noProof/>
          </w:rPr>
          <w:t>Part 3</w:t>
        </w:r>
        <w:r w:rsidRPr="002F341F">
          <w:rPr>
            <w:rStyle w:val="Hyperlink"/>
            <w:noProof/>
          </w:rPr>
          <w:t xml:space="preserve"> : Other Policies</w:t>
        </w:r>
        <w:r>
          <w:rPr>
            <w:noProof/>
          </w:rPr>
          <w:tab/>
        </w:r>
        <w:r>
          <w:rPr>
            <w:noProof/>
          </w:rPr>
          <w:fldChar w:fldCharType="begin"/>
        </w:r>
        <w:r>
          <w:rPr>
            <w:noProof/>
          </w:rPr>
          <w:instrText xml:space="preserve"> PAGEREF _Toc207184084 \h </w:instrText>
        </w:r>
        <w:r>
          <w:rPr>
            <w:noProof/>
          </w:rPr>
        </w:r>
        <w:r>
          <w:rPr>
            <w:noProof/>
          </w:rPr>
          <w:fldChar w:fldCharType="separate"/>
        </w:r>
        <w:r>
          <w:rPr>
            <w:noProof/>
          </w:rPr>
          <w:t>104</w:t>
        </w:r>
        <w:r>
          <w:rPr>
            <w:noProof/>
          </w:rPr>
          <w:fldChar w:fldCharType="end"/>
        </w:r>
      </w:hyperlink>
    </w:p>
    <w:p w14:paraId="49DDBB96" w14:textId="26DC7E24"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85" w:history="1">
        <w:r w:rsidRPr="002F341F">
          <w:rPr>
            <w:rStyle w:val="Hyperlink"/>
            <w:caps/>
            <w:noProof/>
          </w:rPr>
          <w:t>Schedule 13</w:t>
        </w:r>
        <w:r w:rsidRPr="002F341F">
          <w:rPr>
            <w:rStyle w:val="Hyperlink"/>
            <w:noProof/>
          </w:rPr>
          <w:t xml:space="preserve"> - Representatives</w:t>
        </w:r>
        <w:r>
          <w:rPr>
            <w:noProof/>
          </w:rPr>
          <w:tab/>
        </w:r>
        <w:r>
          <w:rPr>
            <w:noProof/>
          </w:rPr>
          <w:fldChar w:fldCharType="begin"/>
        </w:r>
        <w:r>
          <w:rPr>
            <w:noProof/>
          </w:rPr>
          <w:instrText xml:space="preserve"> PAGEREF _Toc207184085 \h </w:instrText>
        </w:r>
        <w:r>
          <w:rPr>
            <w:noProof/>
          </w:rPr>
        </w:r>
        <w:r>
          <w:rPr>
            <w:noProof/>
          </w:rPr>
          <w:fldChar w:fldCharType="separate"/>
        </w:r>
        <w:r>
          <w:rPr>
            <w:noProof/>
          </w:rPr>
          <w:t>105</w:t>
        </w:r>
        <w:r>
          <w:rPr>
            <w:noProof/>
          </w:rPr>
          <w:fldChar w:fldCharType="end"/>
        </w:r>
      </w:hyperlink>
    </w:p>
    <w:p w14:paraId="5A724F3E" w14:textId="6EB1A786"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86" w:history="1">
        <w:r w:rsidRPr="002F341F">
          <w:rPr>
            <w:rStyle w:val="Hyperlink"/>
            <w:caps/>
            <w:noProof/>
          </w:rPr>
          <w:t>Part 1</w:t>
        </w:r>
        <w:r w:rsidRPr="002F341F">
          <w:rPr>
            <w:rStyle w:val="Hyperlink"/>
            <w:noProof/>
          </w:rPr>
          <w:t xml:space="preserve"> : Contractor's Representatives</w:t>
        </w:r>
        <w:r>
          <w:rPr>
            <w:noProof/>
          </w:rPr>
          <w:tab/>
        </w:r>
        <w:r>
          <w:rPr>
            <w:noProof/>
          </w:rPr>
          <w:fldChar w:fldCharType="begin"/>
        </w:r>
        <w:r>
          <w:rPr>
            <w:noProof/>
          </w:rPr>
          <w:instrText xml:space="preserve"> PAGEREF _Toc207184086 \h </w:instrText>
        </w:r>
        <w:r>
          <w:rPr>
            <w:noProof/>
          </w:rPr>
        </w:r>
        <w:r>
          <w:rPr>
            <w:noProof/>
          </w:rPr>
          <w:fldChar w:fldCharType="separate"/>
        </w:r>
        <w:r>
          <w:rPr>
            <w:noProof/>
          </w:rPr>
          <w:t>105</w:t>
        </w:r>
        <w:r>
          <w:rPr>
            <w:noProof/>
          </w:rPr>
          <w:fldChar w:fldCharType="end"/>
        </w:r>
      </w:hyperlink>
    </w:p>
    <w:p w14:paraId="6E56F0FC" w14:textId="0826278B" w:rsidR="000B2CCC" w:rsidRDefault="000B2CCC">
      <w:pPr>
        <w:pStyle w:val="TOC2"/>
        <w:rPr>
          <w:rFonts w:asciiTheme="minorHAnsi" w:eastAsiaTheme="minorEastAsia" w:hAnsiTheme="minorHAnsi" w:cstheme="minorBidi"/>
          <w:noProof/>
          <w:kern w:val="2"/>
          <w:sz w:val="24"/>
          <w:szCs w:val="24"/>
          <w:lang w:eastAsia="en-GB"/>
          <w14:ligatures w14:val="standardContextual"/>
        </w:rPr>
      </w:pPr>
      <w:hyperlink w:anchor="_Toc207184087" w:history="1">
        <w:r w:rsidRPr="002F341F">
          <w:rPr>
            <w:rStyle w:val="Hyperlink"/>
            <w:caps/>
            <w:noProof/>
          </w:rPr>
          <w:t>Part 2</w:t>
        </w:r>
        <w:r w:rsidRPr="002F341F">
          <w:rPr>
            <w:rStyle w:val="Hyperlink"/>
            <w:noProof/>
          </w:rPr>
          <w:t xml:space="preserve"> : ESCo's Representatives</w:t>
        </w:r>
        <w:r>
          <w:rPr>
            <w:noProof/>
          </w:rPr>
          <w:tab/>
        </w:r>
        <w:r>
          <w:rPr>
            <w:noProof/>
          </w:rPr>
          <w:fldChar w:fldCharType="begin"/>
        </w:r>
        <w:r>
          <w:rPr>
            <w:noProof/>
          </w:rPr>
          <w:instrText xml:space="preserve"> PAGEREF _Toc207184087 \h </w:instrText>
        </w:r>
        <w:r>
          <w:rPr>
            <w:noProof/>
          </w:rPr>
        </w:r>
        <w:r>
          <w:rPr>
            <w:noProof/>
          </w:rPr>
          <w:fldChar w:fldCharType="separate"/>
        </w:r>
        <w:r>
          <w:rPr>
            <w:noProof/>
          </w:rPr>
          <w:t>105</w:t>
        </w:r>
        <w:r>
          <w:rPr>
            <w:noProof/>
          </w:rPr>
          <w:fldChar w:fldCharType="end"/>
        </w:r>
      </w:hyperlink>
    </w:p>
    <w:p w14:paraId="1867F03B" w14:textId="1C37D477"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88" w:history="1">
        <w:r w:rsidRPr="002F341F">
          <w:rPr>
            <w:rStyle w:val="Hyperlink"/>
            <w:caps/>
            <w:noProof/>
          </w:rPr>
          <w:t>Schedule 14</w:t>
        </w:r>
        <w:r w:rsidRPr="002F341F">
          <w:rPr>
            <w:rStyle w:val="Hyperlink"/>
            <w:noProof/>
          </w:rPr>
          <w:t xml:space="preserve"> - Contract and Service Management</w:t>
        </w:r>
        <w:r>
          <w:rPr>
            <w:noProof/>
          </w:rPr>
          <w:tab/>
        </w:r>
        <w:r>
          <w:rPr>
            <w:noProof/>
          </w:rPr>
          <w:fldChar w:fldCharType="begin"/>
        </w:r>
        <w:r>
          <w:rPr>
            <w:noProof/>
          </w:rPr>
          <w:instrText xml:space="preserve"> PAGEREF _Toc207184088 \h </w:instrText>
        </w:r>
        <w:r>
          <w:rPr>
            <w:noProof/>
          </w:rPr>
        </w:r>
        <w:r>
          <w:rPr>
            <w:noProof/>
          </w:rPr>
          <w:fldChar w:fldCharType="separate"/>
        </w:r>
        <w:r>
          <w:rPr>
            <w:noProof/>
          </w:rPr>
          <w:t>106</w:t>
        </w:r>
        <w:r>
          <w:rPr>
            <w:noProof/>
          </w:rPr>
          <w:fldChar w:fldCharType="end"/>
        </w:r>
      </w:hyperlink>
    </w:p>
    <w:p w14:paraId="6677C480" w14:textId="0AAE9793"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89" w:history="1">
        <w:r w:rsidRPr="002F341F">
          <w:rPr>
            <w:rStyle w:val="Hyperlink"/>
            <w:caps/>
            <w:noProof/>
          </w:rPr>
          <w:t>Schedule 15</w:t>
        </w:r>
        <w:r w:rsidRPr="002F341F">
          <w:rPr>
            <w:rStyle w:val="Hyperlink"/>
            <w:noProof/>
          </w:rPr>
          <w:t xml:space="preserve"> - Change Control Procedure</w:t>
        </w:r>
        <w:r>
          <w:rPr>
            <w:noProof/>
          </w:rPr>
          <w:tab/>
        </w:r>
        <w:r>
          <w:rPr>
            <w:noProof/>
          </w:rPr>
          <w:fldChar w:fldCharType="begin"/>
        </w:r>
        <w:r>
          <w:rPr>
            <w:noProof/>
          </w:rPr>
          <w:instrText xml:space="preserve"> PAGEREF _Toc207184089 \h </w:instrText>
        </w:r>
        <w:r>
          <w:rPr>
            <w:noProof/>
          </w:rPr>
        </w:r>
        <w:r>
          <w:rPr>
            <w:noProof/>
          </w:rPr>
          <w:fldChar w:fldCharType="separate"/>
        </w:r>
        <w:r>
          <w:rPr>
            <w:noProof/>
          </w:rPr>
          <w:t>107</w:t>
        </w:r>
        <w:r>
          <w:rPr>
            <w:noProof/>
          </w:rPr>
          <w:fldChar w:fldCharType="end"/>
        </w:r>
      </w:hyperlink>
    </w:p>
    <w:p w14:paraId="1BBA3DC4" w14:textId="0F035568"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90" w:history="1">
        <w:r w:rsidRPr="002F341F">
          <w:rPr>
            <w:rStyle w:val="Hyperlink"/>
            <w:caps/>
            <w:noProof/>
          </w:rPr>
          <w:t>Schedule 16</w:t>
        </w:r>
        <w:r w:rsidRPr="002F341F">
          <w:rPr>
            <w:rStyle w:val="Hyperlink"/>
            <w:noProof/>
          </w:rPr>
          <w:t xml:space="preserve"> - Exit Plan and Energy Supply transfer arrangements</w:t>
        </w:r>
        <w:r>
          <w:rPr>
            <w:noProof/>
          </w:rPr>
          <w:tab/>
        </w:r>
        <w:r>
          <w:rPr>
            <w:noProof/>
          </w:rPr>
          <w:fldChar w:fldCharType="begin"/>
        </w:r>
        <w:r>
          <w:rPr>
            <w:noProof/>
          </w:rPr>
          <w:instrText xml:space="preserve"> PAGEREF _Toc207184090 \h </w:instrText>
        </w:r>
        <w:r>
          <w:rPr>
            <w:noProof/>
          </w:rPr>
        </w:r>
        <w:r>
          <w:rPr>
            <w:noProof/>
          </w:rPr>
          <w:fldChar w:fldCharType="separate"/>
        </w:r>
        <w:r>
          <w:rPr>
            <w:noProof/>
          </w:rPr>
          <w:t>110</w:t>
        </w:r>
        <w:r>
          <w:rPr>
            <w:noProof/>
          </w:rPr>
          <w:fldChar w:fldCharType="end"/>
        </w:r>
      </w:hyperlink>
    </w:p>
    <w:p w14:paraId="52E044D2" w14:textId="52414FC2"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91" w:history="1">
        <w:r w:rsidRPr="002F341F">
          <w:rPr>
            <w:rStyle w:val="Hyperlink"/>
            <w:caps/>
            <w:noProof/>
          </w:rPr>
          <w:t>Schedule 17</w:t>
        </w:r>
        <w:r w:rsidRPr="002F341F">
          <w:rPr>
            <w:rStyle w:val="Hyperlink"/>
            <w:noProof/>
          </w:rPr>
          <w:t xml:space="preserve"> - Data Processing</w:t>
        </w:r>
        <w:r>
          <w:rPr>
            <w:noProof/>
          </w:rPr>
          <w:tab/>
        </w:r>
        <w:r>
          <w:rPr>
            <w:noProof/>
          </w:rPr>
          <w:fldChar w:fldCharType="begin"/>
        </w:r>
        <w:r>
          <w:rPr>
            <w:noProof/>
          </w:rPr>
          <w:instrText xml:space="preserve"> PAGEREF _Toc207184091 \h </w:instrText>
        </w:r>
        <w:r>
          <w:rPr>
            <w:noProof/>
          </w:rPr>
        </w:r>
        <w:r>
          <w:rPr>
            <w:noProof/>
          </w:rPr>
          <w:fldChar w:fldCharType="separate"/>
        </w:r>
        <w:r>
          <w:rPr>
            <w:noProof/>
          </w:rPr>
          <w:t>115</w:t>
        </w:r>
        <w:r>
          <w:rPr>
            <w:noProof/>
          </w:rPr>
          <w:fldChar w:fldCharType="end"/>
        </w:r>
      </w:hyperlink>
    </w:p>
    <w:p w14:paraId="00BD041C" w14:textId="7276BB41"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92" w:history="1">
        <w:r w:rsidRPr="002F341F">
          <w:rPr>
            <w:rStyle w:val="Hyperlink"/>
            <w:caps/>
            <w:noProof/>
          </w:rPr>
          <w:t>Schedule 18</w:t>
        </w:r>
        <w:r w:rsidRPr="002F341F">
          <w:rPr>
            <w:rStyle w:val="Hyperlink"/>
            <w:noProof/>
          </w:rPr>
          <w:t xml:space="preserve"> - Drawings</w:t>
        </w:r>
        <w:r>
          <w:rPr>
            <w:noProof/>
          </w:rPr>
          <w:tab/>
        </w:r>
        <w:r>
          <w:rPr>
            <w:noProof/>
          </w:rPr>
          <w:fldChar w:fldCharType="begin"/>
        </w:r>
        <w:r>
          <w:rPr>
            <w:noProof/>
          </w:rPr>
          <w:instrText xml:space="preserve"> PAGEREF _Toc207184092 \h </w:instrText>
        </w:r>
        <w:r>
          <w:rPr>
            <w:noProof/>
          </w:rPr>
        </w:r>
        <w:r>
          <w:rPr>
            <w:noProof/>
          </w:rPr>
          <w:fldChar w:fldCharType="separate"/>
        </w:r>
        <w:r>
          <w:rPr>
            <w:noProof/>
          </w:rPr>
          <w:t>116</w:t>
        </w:r>
        <w:r>
          <w:rPr>
            <w:noProof/>
          </w:rPr>
          <w:fldChar w:fldCharType="end"/>
        </w:r>
      </w:hyperlink>
    </w:p>
    <w:p w14:paraId="6E535526" w14:textId="5EF57D66" w:rsidR="000B2CCC" w:rsidRDefault="000B2CCC">
      <w:pPr>
        <w:pStyle w:val="TOC1"/>
        <w:rPr>
          <w:rFonts w:asciiTheme="minorHAnsi" w:eastAsiaTheme="minorEastAsia" w:hAnsiTheme="minorHAnsi" w:cstheme="minorBidi"/>
          <w:noProof/>
          <w:kern w:val="2"/>
          <w:sz w:val="24"/>
          <w:szCs w:val="24"/>
          <w:lang w:eastAsia="en-GB"/>
          <w14:ligatures w14:val="standardContextual"/>
        </w:rPr>
      </w:pPr>
      <w:hyperlink w:anchor="_Toc207184093" w:history="1">
        <w:r w:rsidRPr="002F341F">
          <w:rPr>
            <w:rStyle w:val="Hyperlink"/>
            <w:caps/>
            <w:noProof/>
          </w:rPr>
          <w:t>Schedule 19</w:t>
        </w:r>
        <w:r w:rsidRPr="002F341F">
          <w:rPr>
            <w:rStyle w:val="Hyperlink"/>
            <w:noProof/>
          </w:rPr>
          <w:t xml:space="preserve"> – Customer Supply Agreements</w:t>
        </w:r>
        <w:r>
          <w:rPr>
            <w:noProof/>
          </w:rPr>
          <w:tab/>
        </w:r>
        <w:r>
          <w:rPr>
            <w:noProof/>
          </w:rPr>
          <w:fldChar w:fldCharType="begin"/>
        </w:r>
        <w:r>
          <w:rPr>
            <w:noProof/>
          </w:rPr>
          <w:instrText xml:space="preserve"> PAGEREF _Toc207184093 \h </w:instrText>
        </w:r>
        <w:r>
          <w:rPr>
            <w:noProof/>
          </w:rPr>
        </w:r>
        <w:r>
          <w:rPr>
            <w:noProof/>
          </w:rPr>
          <w:fldChar w:fldCharType="separate"/>
        </w:r>
        <w:r>
          <w:rPr>
            <w:noProof/>
          </w:rPr>
          <w:t>118</w:t>
        </w:r>
        <w:r>
          <w:rPr>
            <w:noProof/>
          </w:rPr>
          <w:fldChar w:fldCharType="end"/>
        </w:r>
      </w:hyperlink>
    </w:p>
    <w:p w14:paraId="4F923E73" w14:textId="0DF68EBE" w:rsidR="00B33CDF" w:rsidRPr="006C3F47" w:rsidRDefault="00B33CDF">
      <w:pPr>
        <w:pStyle w:val="TOC2"/>
        <w:rPr>
          <w:lang w:eastAsia="en-GB"/>
        </w:rPr>
      </w:pPr>
      <w:r w:rsidRPr="006C3F47">
        <w:fldChar w:fldCharType="end"/>
      </w:r>
    </w:p>
    <w:p w14:paraId="3872AD26" w14:textId="77777777" w:rsidR="00B33CDF" w:rsidRPr="006C3F47" w:rsidRDefault="00B33CDF"/>
    <w:p w14:paraId="22696FCF" w14:textId="77777777" w:rsidR="008D07CC" w:rsidRPr="006C3F47" w:rsidRDefault="008D07CC" w:rsidP="009550CE">
      <w:pPr>
        <w:tabs>
          <w:tab w:val="left" w:pos="2968"/>
        </w:tabs>
        <w:sectPr w:rsidR="008D07CC" w:rsidRPr="006C3F47">
          <w:headerReference w:type="even" r:id="rId14"/>
          <w:headerReference w:type="default" r:id="rId15"/>
          <w:footerReference w:type="default" r:id="rId16"/>
          <w:headerReference w:type="first" r:id="rId17"/>
          <w:pgSz w:w="11907" w:h="16840"/>
          <w:pgMar w:top="1134" w:right="1134" w:bottom="1134" w:left="1134" w:header="720" w:footer="720" w:gutter="0"/>
          <w:cols w:space="708"/>
          <w:docGrid w:linePitch="360"/>
        </w:sect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287"/>
        <w:gridCol w:w="3895"/>
        <w:gridCol w:w="1775"/>
        <w:gridCol w:w="2121"/>
      </w:tblGrid>
      <w:tr w:rsidR="005B156B" w:rsidRPr="009C5713" w14:paraId="25E911F2" w14:textId="77777777" w:rsidTr="000A4A0F">
        <w:tc>
          <w:tcPr>
            <w:tcW w:w="9634" w:type="dxa"/>
            <w:gridSpan w:val="5"/>
          </w:tcPr>
          <w:p w14:paraId="56F8E7FF" w14:textId="77777777" w:rsidR="005B156B" w:rsidRPr="009C5713" w:rsidRDefault="005B156B" w:rsidP="002D0649">
            <w:pPr>
              <w:pStyle w:val="BodyText"/>
            </w:pPr>
            <w:r>
              <w:rPr>
                <w:b/>
              </w:rPr>
              <w:lastRenderedPageBreak/>
              <w:t>DATE</w:t>
            </w:r>
          </w:p>
        </w:tc>
      </w:tr>
      <w:tr w:rsidR="005B156B" w:rsidRPr="009C5713" w14:paraId="4A2B47AC" w14:textId="77777777" w:rsidTr="000A4A0F">
        <w:tc>
          <w:tcPr>
            <w:tcW w:w="9634" w:type="dxa"/>
            <w:gridSpan w:val="5"/>
          </w:tcPr>
          <w:p w14:paraId="7962462E" w14:textId="77777777" w:rsidR="005B156B" w:rsidRPr="009C5713" w:rsidRDefault="005B156B" w:rsidP="002D0649">
            <w:pPr>
              <w:pStyle w:val="Parties1"/>
              <w:numPr>
                <w:ilvl w:val="0"/>
                <w:numId w:val="0"/>
              </w:numPr>
            </w:pPr>
            <w:r>
              <w:rPr>
                <w:b/>
                <w:caps/>
              </w:rPr>
              <w:t>Parties</w:t>
            </w:r>
          </w:p>
        </w:tc>
      </w:tr>
      <w:tr w:rsidR="005B156B" w:rsidRPr="009C5713" w14:paraId="7F5D4496" w14:textId="77777777" w:rsidTr="000A4A0F">
        <w:tc>
          <w:tcPr>
            <w:tcW w:w="556" w:type="dxa"/>
          </w:tcPr>
          <w:p w14:paraId="79698026" w14:textId="77777777" w:rsidR="005B156B" w:rsidRPr="009C5713" w:rsidRDefault="005B156B" w:rsidP="002D0649">
            <w:pPr>
              <w:pStyle w:val="Parties1"/>
              <w:numPr>
                <w:ilvl w:val="0"/>
                <w:numId w:val="0"/>
              </w:numPr>
            </w:pPr>
            <w:r>
              <w:t>1.</w:t>
            </w:r>
          </w:p>
        </w:tc>
        <w:tc>
          <w:tcPr>
            <w:tcW w:w="1287" w:type="dxa"/>
          </w:tcPr>
          <w:p w14:paraId="5F663CDF" w14:textId="77777777" w:rsidR="005B156B" w:rsidRPr="009C5713" w:rsidRDefault="005B156B" w:rsidP="002D0649">
            <w:pPr>
              <w:pStyle w:val="Parties1"/>
              <w:numPr>
                <w:ilvl w:val="0"/>
                <w:numId w:val="0"/>
              </w:numPr>
            </w:pPr>
            <w:r w:rsidRPr="009C5713">
              <w:rPr>
                <w:b/>
              </w:rPr>
              <w:t>ESCo</w:t>
            </w:r>
          </w:p>
        </w:tc>
        <w:tc>
          <w:tcPr>
            <w:tcW w:w="7791" w:type="dxa"/>
            <w:gridSpan w:val="3"/>
          </w:tcPr>
          <w:p w14:paraId="703A15A5" w14:textId="77777777" w:rsidR="005B156B" w:rsidRPr="009C5713" w:rsidRDefault="005B156B" w:rsidP="002D0649">
            <w:pPr>
              <w:pStyle w:val="Parties1"/>
              <w:numPr>
                <w:ilvl w:val="0"/>
                <w:numId w:val="0"/>
              </w:numPr>
            </w:pPr>
            <w:r w:rsidRPr="009C5713">
              <w:t>[FULL COMPANY NAME] incorporated and registered in England and Wales with company number [NUMBER] whose registered office is at [REGISTERED OFFICE ADDRESS]</w:t>
            </w:r>
          </w:p>
        </w:tc>
      </w:tr>
      <w:tr w:rsidR="005B156B" w:rsidRPr="009C5713" w14:paraId="44196B22" w14:textId="77777777" w:rsidTr="000A4A0F">
        <w:tc>
          <w:tcPr>
            <w:tcW w:w="556" w:type="dxa"/>
          </w:tcPr>
          <w:p w14:paraId="381D3331" w14:textId="77777777" w:rsidR="005B156B" w:rsidRPr="009C5713" w:rsidRDefault="005B156B" w:rsidP="002D0649">
            <w:pPr>
              <w:pStyle w:val="Parties1"/>
              <w:numPr>
                <w:ilvl w:val="0"/>
                <w:numId w:val="0"/>
              </w:numPr>
            </w:pPr>
            <w:r>
              <w:t>2.</w:t>
            </w:r>
          </w:p>
        </w:tc>
        <w:tc>
          <w:tcPr>
            <w:tcW w:w="1287" w:type="dxa"/>
          </w:tcPr>
          <w:p w14:paraId="5341ACA7" w14:textId="77777777" w:rsidR="005B156B" w:rsidRPr="009C5713" w:rsidRDefault="005B156B" w:rsidP="002D0649">
            <w:pPr>
              <w:pStyle w:val="Parties1"/>
              <w:numPr>
                <w:ilvl w:val="0"/>
                <w:numId w:val="0"/>
              </w:numPr>
            </w:pPr>
            <w:r w:rsidRPr="009C5713">
              <w:rPr>
                <w:b/>
              </w:rPr>
              <w:t>Contractor</w:t>
            </w:r>
          </w:p>
        </w:tc>
        <w:tc>
          <w:tcPr>
            <w:tcW w:w="7791" w:type="dxa"/>
            <w:gridSpan w:val="3"/>
          </w:tcPr>
          <w:p w14:paraId="198951F2" w14:textId="77777777" w:rsidR="005B156B" w:rsidRPr="009C5713" w:rsidRDefault="005B156B" w:rsidP="002D0649">
            <w:pPr>
              <w:pStyle w:val="Parties1"/>
              <w:numPr>
                <w:ilvl w:val="0"/>
                <w:numId w:val="0"/>
              </w:numPr>
            </w:pPr>
            <w:r w:rsidRPr="009C5713">
              <w:t>[FULL COMPANY NAME] incorporated and registered in England and Wales with company number [NUMBER] whose registered office is at [REGISTERED OFFICE ADDRESS] (</w:t>
            </w:r>
          </w:p>
        </w:tc>
      </w:tr>
      <w:tr w:rsidR="005B156B" w:rsidRPr="009C5713" w14:paraId="185A83CE" w14:textId="77777777" w:rsidTr="000A4A0F">
        <w:tc>
          <w:tcPr>
            <w:tcW w:w="556" w:type="dxa"/>
          </w:tcPr>
          <w:p w14:paraId="1E2FD65D" w14:textId="77777777" w:rsidR="005B156B" w:rsidRDefault="005B156B" w:rsidP="002D0649">
            <w:pPr>
              <w:pStyle w:val="Parties1"/>
              <w:numPr>
                <w:ilvl w:val="0"/>
                <w:numId w:val="0"/>
              </w:numPr>
            </w:pPr>
          </w:p>
        </w:tc>
        <w:tc>
          <w:tcPr>
            <w:tcW w:w="9078" w:type="dxa"/>
            <w:gridSpan w:val="4"/>
          </w:tcPr>
          <w:p w14:paraId="2C3F6D8D" w14:textId="77777777" w:rsidR="005B156B" w:rsidRPr="009C5713" w:rsidRDefault="005B156B" w:rsidP="002D0649">
            <w:pPr>
              <w:pStyle w:val="Parties1"/>
              <w:numPr>
                <w:ilvl w:val="0"/>
                <w:numId w:val="0"/>
              </w:numPr>
            </w:pPr>
            <w:r>
              <w:t>each a “</w:t>
            </w:r>
            <w:r w:rsidRPr="00C666EB">
              <w:rPr>
                <w:b/>
                <w:bCs/>
              </w:rPr>
              <w:t>Party</w:t>
            </w:r>
            <w:r>
              <w:t>” and together “</w:t>
            </w:r>
            <w:r w:rsidRPr="00C666EB">
              <w:rPr>
                <w:b/>
                <w:bCs/>
              </w:rPr>
              <w:t>the Parties</w:t>
            </w:r>
            <w:r>
              <w:t>”.</w:t>
            </w:r>
          </w:p>
        </w:tc>
      </w:tr>
      <w:tr w:rsidR="005B156B" w:rsidRPr="009C5713" w14:paraId="2282DB2A" w14:textId="77777777" w:rsidTr="000A4A0F">
        <w:tc>
          <w:tcPr>
            <w:tcW w:w="9634" w:type="dxa"/>
            <w:gridSpan w:val="5"/>
          </w:tcPr>
          <w:p w14:paraId="637F378C" w14:textId="77777777" w:rsidR="005B156B" w:rsidRPr="009C5713" w:rsidRDefault="005B156B" w:rsidP="002D0649">
            <w:pPr>
              <w:pStyle w:val="IntroHeading"/>
            </w:pPr>
            <w:r>
              <w:rPr>
                <w:b/>
                <w:caps/>
              </w:rPr>
              <w:t>Recitals</w:t>
            </w:r>
          </w:p>
        </w:tc>
      </w:tr>
      <w:tr w:rsidR="005B156B" w:rsidRPr="009C5713" w14:paraId="4224111F" w14:textId="77777777" w:rsidTr="000A4A0F">
        <w:tc>
          <w:tcPr>
            <w:tcW w:w="556" w:type="dxa"/>
          </w:tcPr>
          <w:p w14:paraId="111EA3EA" w14:textId="77777777" w:rsidR="005B156B" w:rsidRDefault="005B156B" w:rsidP="002D0649">
            <w:pPr>
              <w:pStyle w:val="Parties1"/>
              <w:numPr>
                <w:ilvl w:val="0"/>
                <w:numId w:val="0"/>
              </w:numPr>
            </w:pPr>
            <w:r>
              <w:t>A.</w:t>
            </w:r>
          </w:p>
        </w:tc>
        <w:tc>
          <w:tcPr>
            <w:tcW w:w="9078" w:type="dxa"/>
            <w:gridSpan w:val="4"/>
          </w:tcPr>
          <w:p w14:paraId="5F8310B0" w14:textId="5C6977BB" w:rsidR="005B156B" w:rsidRDefault="005615A1" w:rsidP="002D0649">
            <w:pPr>
              <w:pStyle w:val="Background1"/>
              <w:numPr>
                <w:ilvl w:val="0"/>
                <w:numId w:val="0"/>
              </w:numPr>
            </w:pPr>
            <w:r w:rsidRPr="006C3F47">
              <w:t>ESCo is the supplier of heat at a district heating scheme serving consumers in</w:t>
            </w:r>
            <w:r w:rsidR="007E5928">
              <w:t>:</w:t>
            </w:r>
          </w:p>
        </w:tc>
      </w:tr>
      <w:tr w:rsidR="005B156B" w:rsidRPr="009C5713" w14:paraId="6EC0986E" w14:textId="77777777" w:rsidTr="000A4A0F">
        <w:tc>
          <w:tcPr>
            <w:tcW w:w="556" w:type="dxa"/>
          </w:tcPr>
          <w:p w14:paraId="7CB19C4A" w14:textId="77777777" w:rsidR="005B156B" w:rsidRDefault="005B156B" w:rsidP="002D0649">
            <w:pPr>
              <w:pStyle w:val="Parties1"/>
              <w:numPr>
                <w:ilvl w:val="0"/>
                <w:numId w:val="0"/>
              </w:numPr>
            </w:pPr>
          </w:p>
        </w:tc>
        <w:tc>
          <w:tcPr>
            <w:tcW w:w="9078" w:type="dxa"/>
            <w:gridSpan w:val="4"/>
          </w:tcPr>
          <w:p w14:paraId="44C5AE68" w14:textId="77777777" w:rsidR="005B156B" w:rsidRDefault="005B156B" w:rsidP="002D0649">
            <w:pPr>
              <w:pStyle w:val="Background1"/>
              <w:numPr>
                <w:ilvl w:val="0"/>
                <w:numId w:val="0"/>
              </w:numPr>
            </w:pPr>
            <w:r w:rsidRPr="00646B39">
              <w:rPr>
                <w:u w:val="single"/>
              </w:rPr>
              <w:t>                                                                                                                                    </w:t>
            </w:r>
          </w:p>
        </w:tc>
      </w:tr>
      <w:tr w:rsidR="005B156B" w:rsidRPr="009C5713" w14:paraId="479A2137" w14:textId="77777777" w:rsidTr="000A4A0F">
        <w:tc>
          <w:tcPr>
            <w:tcW w:w="556" w:type="dxa"/>
          </w:tcPr>
          <w:p w14:paraId="6DA4AD31" w14:textId="77777777" w:rsidR="005B156B" w:rsidRDefault="005B156B" w:rsidP="002D0649">
            <w:pPr>
              <w:pStyle w:val="Parties1"/>
              <w:numPr>
                <w:ilvl w:val="0"/>
                <w:numId w:val="0"/>
              </w:numPr>
            </w:pPr>
          </w:p>
        </w:tc>
        <w:tc>
          <w:tcPr>
            <w:tcW w:w="6957" w:type="dxa"/>
            <w:gridSpan w:val="3"/>
          </w:tcPr>
          <w:p w14:paraId="1534B744" w14:textId="77777777" w:rsidR="005B156B" w:rsidRDefault="005B156B" w:rsidP="002D0649">
            <w:pPr>
              <w:pStyle w:val="Background1"/>
              <w:numPr>
                <w:ilvl w:val="0"/>
                <w:numId w:val="0"/>
              </w:numPr>
            </w:pPr>
            <w:r>
              <w:t>The network is also to generate and serve electricity to consumers:</w:t>
            </w:r>
          </w:p>
          <w:p w14:paraId="61952D1B" w14:textId="047C6F80" w:rsidR="002C6510" w:rsidRDefault="002C6510" w:rsidP="002D0649">
            <w:pPr>
              <w:pStyle w:val="Background1"/>
              <w:numPr>
                <w:ilvl w:val="0"/>
                <w:numId w:val="0"/>
              </w:numPr>
            </w:pPr>
            <w:r>
              <w:t xml:space="preserve">If “No” is selected the references in this Agreement to Electricity </w:t>
            </w:r>
            <w:r w:rsidR="00CE0A9B">
              <w:t xml:space="preserve">shall be deemed to be omitted as </w:t>
            </w:r>
            <w:r w:rsidR="00F4048A">
              <w:t>the context requires</w:t>
            </w:r>
            <w:r w:rsidR="00CE0A9B">
              <w:t>.</w:t>
            </w:r>
          </w:p>
        </w:tc>
        <w:tc>
          <w:tcPr>
            <w:tcW w:w="2121" w:type="dxa"/>
          </w:tcPr>
          <w:p w14:paraId="32F04BD6" w14:textId="77777777" w:rsidR="005B156B" w:rsidRDefault="005B156B" w:rsidP="002D0649">
            <w:pPr>
              <w:pStyle w:val="Background1"/>
              <w:numPr>
                <w:ilvl w:val="0"/>
                <w:numId w:val="0"/>
              </w:numPr>
              <w:jc w:val="center"/>
            </w:pPr>
            <w:r>
              <w:t>Yes / No</w:t>
            </w:r>
          </w:p>
        </w:tc>
      </w:tr>
      <w:tr w:rsidR="00DB6218" w:rsidRPr="009C5713" w14:paraId="094E4C5C" w14:textId="77777777" w:rsidTr="000A4A0F">
        <w:tc>
          <w:tcPr>
            <w:tcW w:w="556" w:type="dxa"/>
          </w:tcPr>
          <w:p w14:paraId="2EB80763" w14:textId="33085E83" w:rsidR="00DB6218" w:rsidRDefault="00DB6218" w:rsidP="002D0649">
            <w:pPr>
              <w:pStyle w:val="Parties1"/>
              <w:numPr>
                <w:ilvl w:val="0"/>
                <w:numId w:val="0"/>
              </w:numPr>
            </w:pPr>
            <w:r>
              <w:t>B.</w:t>
            </w:r>
          </w:p>
        </w:tc>
        <w:tc>
          <w:tcPr>
            <w:tcW w:w="9078" w:type="dxa"/>
            <w:gridSpan w:val="4"/>
          </w:tcPr>
          <w:p w14:paraId="51CEE5AF" w14:textId="4489B628" w:rsidR="00DB6218" w:rsidRDefault="00DB6218" w:rsidP="00DB6218">
            <w:pPr>
              <w:pStyle w:val="Background1"/>
              <w:numPr>
                <w:ilvl w:val="0"/>
                <w:numId w:val="0"/>
              </w:numPr>
            </w:pPr>
            <w:r w:rsidRPr="006C3F47">
              <w:t>ESCo has appointed [</w:t>
            </w:r>
            <w:r>
              <w:t>INSERT</w:t>
            </w:r>
            <w:r w:rsidRPr="006C3F47">
              <w:t>] (the "</w:t>
            </w:r>
            <w:r w:rsidRPr="006C3F47">
              <w:rPr>
                <w:b/>
              </w:rPr>
              <w:t>Design &amp; Build Contractor</w:t>
            </w:r>
            <w:r w:rsidRPr="006C3F47">
              <w:t xml:space="preserve">") to design and build the </w:t>
            </w:r>
            <w:r w:rsidR="00ED22D2">
              <w:t>i</w:t>
            </w:r>
            <w:r w:rsidRPr="006C3F47">
              <w:t xml:space="preserve">nitial </w:t>
            </w:r>
            <w:r>
              <w:t>Energy</w:t>
            </w:r>
            <w:r w:rsidRPr="006C3F47">
              <w:t xml:space="preserve"> </w:t>
            </w:r>
            <w:r>
              <w:t>System</w:t>
            </w:r>
            <w:r w:rsidRPr="006C3F47">
              <w:t>.</w:t>
            </w:r>
            <w:r>
              <w:rPr>
                <w:rStyle w:val="FootnoteReference"/>
              </w:rPr>
              <w:footnoteReference w:id="1"/>
            </w:r>
          </w:p>
        </w:tc>
      </w:tr>
      <w:tr w:rsidR="00DB6218" w:rsidRPr="009C5713" w14:paraId="08697E5F" w14:textId="77777777" w:rsidTr="000A4A0F">
        <w:tc>
          <w:tcPr>
            <w:tcW w:w="556" w:type="dxa"/>
          </w:tcPr>
          <w:p w14:paraId="296EDA77" w14:textId="70279569" w:rsidR="00DB6218" w:rsidRDefault="00DB6218" w:rsidP="002D0649">
            <w:pPr>
              <w:pStyle w:val="Parties1"/>
              <w:numPr>
                <w:ilvl w:val="0"/>
                <w:numId w:val="0"/>
              </w:numPr>
            </w:pPr>
            <w:r>
              <w:t>C.</w:t>
            </w:r>
          </w:p>
        </w:tc>
        <w:tc>
          <w:tcPr>
            <w:tcW w:w="9078" w:type="dxa"/>
            <w:gridSpan w:val="4"/>
          </w:tcPr>
          <w:p w14:paraId="1CBFE2B8" w14:textId="29305E46" w:rsidR="00DB6218" w:rsidRPr="006C3F47" w:rsidRDefault="00DB6218" w:rsidP="00DB6218">
            <w:pPr>
              <w:pStyle w:val="Background1"/>
              <w:numPr>
                <w:ilvl w:val="0"/>
                <w:numId w:val="0"/>
              </w:numPr>
            </w:pPr>
            <w:bookmarkStart w:id="0" w:name="_Ref15401213"/>
            <w:r w:rsidRPr="006C3F47">
              <w:t>ESCo has appointed [</w:t>
            </w:r>
            <w:r>
              <w:t>INSERT</w:t>
            </w:r>
            <w:r w:rsidRPr="006C3F47">
              <w:t>] (the "</w:t>
            </w:r>
            <w:r>
              <w:rPr>
                <w:b/>
              </w:rPr>
              <w:t>O&amp;M</w:t>
            </w:r>
            <w:r w:rsidRPr="006C3F47">
              <w:rPr>
                <w:b/>
              </w:rPr>
              <w:t xml:space="preserve"> Contractor</w:t>
            </w:r>
            <w:r w:rsidRPr="006C3F47">
              <w:t xml:space="preserve">") to </w:t>
            </w:r>
            <w:r>
              <w:t>operate and maintain</w:t>
            </w:r>
            <w:r w:rsidRPr="006C3F47">
              <w:t xml:space="preserve"> the </w:t>
            </w:r>
            <w:r>
              <w:t>Energy</w:t>
            </w:r>
            <w:r w:rsidRPr="006C3F47">
              <w:t xml:space="preserve"> </w:t>
            </w:r>
            <w:r>
              <w:t>System</w:t>
            </w:r>
            <w:r w:rsidRPr="006C3F47">
              <w:t>.</w:t>
            </w:r>
            <w:r>
              <w:rPr>
                <w:rStyle w:val="FootnoteReference"/>
              </w:rPr>
              <w:footnoteReference w:id="2"/>
            </w:r>
            <w:bookmarkEnd w:id="0"/>
          </w:p>
        </w:tc>
      </w:tr>
      <w:tr w:rsidR="00DB6218" w:rsidRPr="009C5713" w14:paraId="4BE52928" w14:textId="77777777" w:rsidTr="000A4A0F">
        <w:tc>
          <w:tcPr>
            <w:tcW w:w="556" w:type="dxa"/>
          </w:tcPr>
          <w:p w14:paraId="699F94BE" w14:textId="194A01CA" w:rsidR="00DB6218" w:rsidRDefault="00DB6218" w:rsidP="002D0649">
            <w:pPr>
              <w:pStyle w:val="Parties1"/>
              <w:numPr>
                <w:ilvl w:val="0"/>
                <w:numId w:val="0"/>
              </w:numPr>
            </w:pPr>
            <w:r>
              <w:t>D.</w:t>
            </w:r>
          </w:p>
        </w:tc>
        <w:tc>
          <w:tcPr>
            <w:tcW w:w="9078" w:type="dxa"/>
            <w:gridSpan w:val="4"/>
          </w:tcPr>
          <w:p w14:paraId="2A1A3EBA" w14:textId="2B359BA1" w:rsidR="00DB6218" w:rsidRPr="006C3F47" w:rsidRDefault="00DB6218" w:rsidP="00DB6218">
            <w:pPr>
              <w:pStyle w:val="Background1"/>
              <w:numPr>
                <w:ilvl w:val="0"/>
                <w:numId w:val="0"/>
              </w:numPr>
            </w:pPr>
            <w:r w:rsidRPr="006C3F47">
              <w:t xml:space="preserve">[Following a tender exercise,] the Contractor has been selected by ESCo to </w:t>
            </w:r>
            <w:r>
              <w:t>provide customer services and metering and billing services to Customers connected to the Energy System</w:t>
            </w:r>
            <w:r w:rsidRPr="006C3F47">
              <w:t>.</w:t>
            </w:r>
          </w:p>
        </w:tc>
      </w:tr>
      <w:tr w:rsidR="00DB6218" w:rsidRPr="009C5713" w14:paraId="574FA14C" w14:textId="77777777" w:rsidTr="000A4A0F">
        <w:tc>
          <w:tcPr>
            <w:tcW w:w="556" w:type="dxa"/>
          </w:tcPr>
          <w:p w14:paraId="69F769BF" w14:textId="1157ACFF" w:rsidR="00DB6218" w:rsidRDefault="00A43BF5" w:rsidP="002D0649">
            <w:pPr>
              <w:pStyle w:val="Parties1"/>
              <w:numPr>
                <w:ilvl w:val="0"/>
                <w:numId w:val="0"/>
              </w:numPr>
            </w:pPr>
            <w:r>
              <w:t>E.</w:t>
            </w:r>
          </w:p>
        </w:tc>
        <w:tc>
          <w:tcPr>
            <w:tcW w:w="9078" w:type="dxa"/>
            <w:gridSpan w:val="4"/>
          </w:tcPr>
          <w:p w14:paraId="53A0B514" w14:textId="701DFF74" w:rsidR="00DB6218" w:rsidRPr="006C3F47" w:rsidRDefault="00A43BF5" w:rsidP="00DB6218">
            <w:pPr>
              <w:pStyle w:val="Background1"/>
              <w:numPr>
                <w:ilvl w:val="0"/>
                <w:numId w:val="0"/>
              </w:numPr>
            </w:pPr>
            <w:r w:rsidRPr="006C3F47">
              <w:t xml:space="preserve">The Contractor has available the necessary resources, knowledge and experience required to </w:t>
            </w:r>
            <w:r>
              <w:t>provide the services procured through this Agreement</w:t>
            </w:r>
            <w:r w:rsidRPr="006C3F47">
              <w:t xml:space="preserve">.  </w:t>
            </w:r>
          </w:p>
        </w:tc>
      </w:tr>
      <w:tr w:rsidR="00A43BF5" w:rsidRPr="009C5713" w14:paraId="18FDCC73" w14:textId="77777777" w:rsidTr="000A4A0F">
        <w:tc>
          <w:tcPr>
            <w:tcW w:w="556" w:type="dxa"/>
          </w:tcPr>
          <w:p w14:paraId="35337D4C" w14:textId="3A45F3DE" w:rsidR="00A43BF5" w:rsidRDefault="00A43BF5" w:rsidP="002D0649">
            <w:pPr>
              <w:pStyle w:val="Parties1"/>
              <w:numPr>
                <w:ilvl w:val="0"/>
                <w:numId w:val="0"/>
              </w:numPr>
            </w:pPr>
            <w:r>
              <w:lastRenderedPageBreak/>
              <w:t>F.</w:t>
            </w:r>
          </w:p>
        </w:tc>
        <w:tc>
          <w:tcPr>
            <w:tcW w:w="9078" w:type="dxa"/>
            <w:gridSpan w:val="4"/>
          </w:tcPr>
          <w:p w14:paraId="135AAF25" w14:textId="7E04D29D" w:rsidR="00A43BF5" w:rsidRPr="006C3F47" w:rsidRDefault="00A43BF5" w:rsidP="00DB6218">
            <w:pPr>
              <w:pStyle w:val="Background1"/>
              <w:numPr>
                <w:ilvl w:val="0"/>
                <w:numId w:val="0"/>
              </w:numPr>
            </w:pPr>
            <w:bookmarkStart w:id="1" w:name="a829662"/>
            <w:r w:rsidRPr="006C3F47">
              <w:t xml:space="preserve">ESCo wishes to appoint the Contractor to operate and maintain the </w:t>
            </w:r>
            <w:r>
              <w:t>Managed Equipment</w:t>
            </w:r>
            <w:r w:rsidRPr="006C3F47">
              <w:t xml:space="preserve"> </w:t>
            </w:r>
            <w:bookmarkStart w:id="2" w:name="a200918"/>
            <w:bookmarkEnd w:id="1"/>
            <w:r w:rsidRPr="006C3F47">
              <w:t>on the terms and conditions of this Agreement.</w:t>
            </w:r>
            <w:bookmarkEnd w:id="2"/>
          </w:p>
        </w:tc>
      </w:tr>
      <w:tr w:rsidR="00A32A6A" w:rsidRPr="009C5713" w14:paraId="6DEDF53F" w14:textId="77777777" w:rsidTr="00EC2B4F">
        <w:tc>
          <w:tcPr>
            <w:tcW w:w="9634" w:type="dxa"/>
            <w:gridSpan w:val="5"/>
          </w:tcPr>
          <w:p w14:paraId="609C797F" w14:textId="77777777" w:rsidR="00A32A6A" w:rsidRDefault="00A32A6A" w:rsidP="00EC2B4F">
            <w:pPr>
              <w:pStyle w:val="Background2"/>
              <w:keepNext/>
              <w:numPr>
                <w:ilvl w:val="0"/>
                <w:numId w:val="0"/>
              </w:numPr>
            </w:pPr>
            <w:r>
              <w:rPr>
                <w:b/>
                <w:caps/>
              </w:rPr>
              <w:t>Contract Data</w:t>
            </w:r>
          </w:p>
        </w:tc>
      </w:tr>
      <w:tr w:rsidR="00A32A6A" w:rsidRPr="009C5713" w14:paraId="0AEE0525" w14:textId="77777777" w:rsidTr="00EC2B4F">
        <w:tc>
          <w:tcPr>
            <w:tcW w:w="9634" w:type="dxa"/>
            <w:gridSpan w:val="5"/>
          </w:tcPr>
          <w:p w14:paraId="5CE6523E" w14:textId="77777777" w:rsidR="00A32A6A" w:rsidRDefault="00A32A6A" w:rsidP="00EC2B4F">
            <w:pPr>
              <w:pStyle w:val="Background2"/>
              <w:keepNext/>
              <w:numPr>
                <w:ilvl w:val="0"/>
                <w:numId w:val="0"/>
              </w:numPr>
            </w:pPr>
            <w:r>
              <w:t>In this Agreement the following terms shall have the meanings ascribed to them, specifically in respect of the Energy System:</w:t>
            </w:r>
          </w:p>
        </w:tc>
      </w:tr>
      <w:tr w:rsidR="006C38AC" w:rsidRPr="009C5713" w14:paraId="14BE6E16" w14:textId="77777777" w:rsidTr="006C38AC">
        <w:tc>
          <w:tcPr>
            <w:tcW w:w="1843" w:type="dxa"/>
            <w:gridSpan w:val="2"/>
          </w:tcPr>
          <w:p w14:paraId="2842E7DA" w14:textId="2618016D" w:rsidR="006C38AC" w:rsidRDefault="008310CD" w:rsidP="00EC2B4F">
            <w:pPr>
              <w:pStyle w:val="Parties1"/>
              <w:numPr>
                <w:ilvl w:val="0"/>
                <w:numId w:val="0"/>
              </w:numPr>
              <w:jc w:val="left"/>
              <w:rPr>
                <w:b/>
              </w:rPr>
            </w:pPr>
            <w:r>
              <w:rPr>
                <w:b/>
              </w:rPr>
              <w:t>Email communications</w:t>
            </w:r>
          </w:p>
        </w:tc>
        <w:tc>
          <w:tcPr>
            <w:tcW w:w="7791" w:type="dxa"/>
            <w:gridSpan w:val="3"/>
          </w:tcPr>
          <w:p w14:paraId="29C564F2" w14:textId="77777777" w:rsidR="006C38AC" w:rsidRDefault="006C38AC" w:rsidP="00EC2B4F">
            <w:pPr>
              <w:pStyle w:val="Level2Number"/>
              <w:numPr>
                <w:ilvl w:val="0"/>
                <w:numId w:val="0"/>
              </w:numPr>
              <w:rPr>
                <w:b/>
              </w:rPr>
            </w:pPr>
            <w:bookmarkStart w:id="3" w:name="a742531"/>
            <w:r>
              <w:t xml:space="preserve">A reference to </w:t>
            </w:r>
            <w:r>
              <w:rPr>
                <w:b/>
              </w:rPr>
              <w:t>writing</w:t>
            </w:r>
            <w:r>
              <w:t xml:space="preserve"> or </w:t>
            </w:r>
            <w:r>
              <w:rPr>
                <w:b/>
              </w:rPr>
              <w:t>written</w:t>
            </w:r>
            <w:r>
              <w:t xml:space="preserve"> includes / does not include email</w:t>
            </w:r>
            <w:bookmarkEnd w:id="3"/>
            <w:r>
              <w:t>. [</w:t>
            </w:r>
            <w:r w:rsidRPr="00DE0C20">
              <w:rPr>
                <w:i/>
                <w:iCs/>
              </w:rPr>
              <w:t>Delete as appropriate if ESCo is willing to receive formal notices under this Agreement by Email.</w:t>
            </w:r>
            <w:r>
              <w:t>]</w:t>
            </w:r>
          </w:p>
        </w:tc>
      </w:tr>
      <w:tr w:rsidR="00AA0322" w:rsidRPr="009C5713" w14:paraId="3376478B" w14:textId="77777777" w:rsidTr="00EC2B4F">
        <w:tc>
          <w:tcPr>
            <w:tcW w:w="1843" w:type="dxa"/>
            <w:gridSpan w:val="2"/>
          </w:tcPr>
          <w:p w14:paraId="110165E5" w14:textId="3C6879D1" w:rsidR="00AA0322" w:rsidRPr="000D1A96" w:rsidRDefault="00CD5D53" w:rsidP="00EC2B4F">
            <w:pPr>
              <w:pStyle w:val="Parties1"/>
              <w:keepNext/>
              <w:numPr>
                <w:ilvl w:val="0"/>
                <w:numId w:val="0"/>
              </w:numPr>
              <w:rPr>
                <w:b/>
                <w:bCs/>
                <w:szCs w:val="22"/>
              </w:rPr>
            </w:pPr>
            <w:r>
              <w:rPr>
                <w:b/>
                <w:bCs/>
                <w:szCs w:val="22"/>
              </w:rPr>
              <w:t>Payment Period</w:t>
            </w:r>
          </w:p>
        </w:tc>
        <w:tc>
          <w:tcPr>
            <w:tcW w:w="7791" w:type="dxa"/>
            <w:gridSpan w:val="3"/>
          </w:tcPr>
          <w:p w14:paraId="7DAEBC2F" w14:textId="316A3721" w:rsidR="00AA0322" w:rsidRPr="006C3F47" w:rsidRDefault="00037CF1" w:rsidP="00EC2B4F">
            <w:pPr>
              <w:pStyle w:val="Level3Number"/>
              <w:keepNext/>
              <w:numPr>
                <w:ilvl w:val="0"/>
                <w:numId w:val="0"/>
              </w:numPr>
              <w:outlineLvl w:val="9"/>
              <w:rPr>
                <w:bCs/>
              </w:rPr>
            </w:pPr>
            <w:r>
              <w:rPr>
                <w:bCs/>
              </w:rPr>
              <w:t xml:space="preserve">The period for payment by ESCo of Charges in accordance with clause </w:t>
            </w:r>
            <w:r>
              <w:rPr>
                <w:bCs/>
              </w:rPr>
              <w:fldChar w:fldCharType="begin"/>
            </w:r>
            <w:r>
              <w:rPr>
                <w:bCs/>
              </w:rPr>
              <w:instrText xml:space="preserve"> REF a753105 \r \h </w:instrText>
            </w:r>
            <w:r>
              <w:rPr>
                <w:bCs/>
              </w:rPr>
            </w:r>
            <w:r>
              <w:rPr>
                <w:bCs/>
              </w:rPr>
              <w:fldChar w:fldCharType="separate"/>
            </w:r>
            <w:r w:rsidR="000B2CCC">
              <w:rPr>
                <w:bCs/>
              </w:rPr>
              <w:t>7.3</w:t>
            </w:r>
            <w:r>
              <w:rPr>
                <w:bCs/>
              </w:rPr>
              <w:fldChar w:fldCharType="end"/>
            </w:r>
            <w:r w:rsidR="00E37894">
              <w:rPr>
                <w:bCs/>
              </w:rPr>
              <w:t xml:space="preserve"> shall be [INSERT] days following proper receipt of the invoice.</w:t>
            </w:r>
          </w:p>
        </w:tc>
      </w:tr>
      <w:tr w:rsidR="003B5061" w:rsidRPr="009C5713" w14:paraId="4ACE1439" w14:textId="77777777" w:rsidTr="00EC2B4F">
        <w:tc>
          <w:tcPr>
            <w:tcW w:w="1843" w:type="dxa"/>
            <w:gridSpan w:val="2"/>
          </w:tcPr>
          <w:p w14:paraId="1EEAA969" w14:textId="73BC5655" w:rsidR="003B5061" w:rsidRDefault="003B5061" w:rsidP="00EC2B4F">
            <w:pPr>
              <w:pStyle w:val="Parties1"/>
              <w:keepNext/>
              <w:numPr>
                <w:ilvl w:val="0"/>
                <w:numId w:val="0"/>
              </w:numPr>
              <w:rPr>
                <w:b/>
                <w:bCs/>
                <w:szCs w:val="22"/>
              </w:rPr>
            </w:pPr>
            <w:r>
              <w:rPr>
                <w:b/>
                <w:bCs/>
                <w:szCs w:val="22"/>
              </w:rPr>
              <w:t xml:space="preserve">Default interest </w:t>
            </w:r>
          </w:p>
        </w:tc>
        <w:tc>
          <w:tcPr>
            <w:tcW w:w="7791" w:type="dxa"/>
            <w:gridSpan w:val="3"/>
          </w:tcPr>
          <w:p w14:paraId="2B71E0E9" w14:textId="7B893E07" w:rsidR="003B5061" w:rsidRDefault="003B5061" w:rsidP="00EC2B4F">
            <w:pPr>
              <w:pStyle w:val="Level3Number"/>
              <w:keepNext/>
              <w:numPr>
                <w:ilvl w:val="0"/>
                <w:numId w:val="0"/>
              </w:numPr>
              <w:outlineLvl w:val="9"/>
              <w:rPr>
                <w:bCs/>
              </w:rPr>
            </w:pPr>
            <w:r>
              <w:rPr>
                <w:bCs/>
              </w:rPr>
              <w:t xml:space="preserve">Under clause </w:t>
            </w:r>
            <w:r>
              <w:rPr>
                <w:bCs/>
              </w:rPr>
              <w:fldChar w:fldCharType="begin"/>
            </w:r>
            <w:r>
              <w:rPr>
                <w:bCs/>
              </w:rPr>
              <w:instrText xml:space="preserve"> REF a531591 \r \h </w:instrText>
            </w:r>
            <w:r>
              <w:rPr>
                <w:bCs/>
              </w:rPr>
            </w:r>
            <w:r>
              <w:rPr>
                <w:bCs/>
              </w:rPr>
              <w:fldChar w:fldCharType="separate"/>
            </w:r>
            <w:r w:rsidR="000B2CCC">
              <w:rPr>
                <w:bCs/>
              </w:rPr>
              <w:t>7.7</w:t>
            </w:r>
            <w:r>
              <w:rPr>
                <w:bCs/>
              </w:rPr>
              <w:fldChar w:fldCharType="end"/>
            </w:r>
            <w:r>
              <w:rPr>
                <w:bCs/>
              </w:rPr>
              <w:t xml:space="preserve"> the rate for payment of default interest shall be </w:t>
            </w:r>
            <w:r w:rsidRPr="003B5061">
              <w:rPr>
                <w:bCs/>
              </w:rPr>
              <w:t>[4]% per annum above [NAME OF BANK]'s base rate from time to time</w:t>
            </w:r>
            <w:r w:rsidR="00844A7F">
              <w:rPr>
                <w:bCs/>
              </w:rPr>
              <w:t>.</w:t>
            </w:r>
          </w:p>
        </w:tc>
      </w:tr>
      <w:tr w:rsidR="00A32A6A" w:rsidRPr="009C5713" w14:paraId="2C51C90F" w14:textId="77777777" w:rsidTr="00EC2B4F">
        <w:tc>
          <w:tcPr>
            <w:tcW w:w="1843" w:type="dxa"/>
            <w:gridSpan w:val="2"/>
          </w:tcPr>
          <w:p w14:paraId="68481024" w14:textId="0B63D47A" w:rsidR="00A32A6A" w:rsidRDefault="00A373F0" w:rsidP="00EC2B4F">
            <w:pPr>
              <w:pStyle w:val="Parties1"/>
              <w:keepNext/>
              <w:numPr>
                <w:ilvl w:val="0"/>
                <w:numId w:val="0"/>
              </w:numPr>
            </w:pPr>
            <w:r w:rsidRPr="000D1A96">
              <w:rPr>
                <w:b/>
                <w:bCs/>
                <w:szCs w:val="22"/>
              </w:rPr>
              <w:t xml:space="preserve">Annual </w:t>
            </w:r>
            <w:r w:rsidR="00A94A7C">
              <w:rPr>
                <w:b/>
                <w:bCs/>
                <w:szCs w:val="22"/>
              </w:rPr>
              <w:t>ESCo</w:t>
            </w:r>
            <w:r w:rsidRPr="000D1A96">
              <w:rPr>
                <w:b/>
                <w:bCs/>
                <w:szCs w:val="22"/>
              </w:rPr>
              <w:t xml:space="preserve"> Cap on Liability</w:t>
            </w:r>
          </w:p>
        </w:tc>
        <w:tc>
          <w:tcPr>
            <w:tcW w:w="7791" w:type="dxa"/>
            <w:gridSpan w:val="3"/>
          </w:tcPr>
          <w:p w14:paraId="2FA01BA8" w14:textId="1965519F" w:rsidR="00A32A6A" w:rsidRDefault="00F11CB3" w:rsidP="00EC2B4F">
            <w:pPr>
              <w:pStyle w:val="Level3Number"/>
              <w:keepNext/>
              <w:numPr>
                <w:ilvl w:val="0"/>
                <w:numId w:val="0"/>
              </w:numPr>
              <w:outlineLvl w:val="9"/>
            </w:pPr>
            <w:r w:rsidRPr="006C3F47">
              <w:rPr>
                <w:bCs/>
              </w:rPr>
              <w:t xml:space="preserve">has the meaning given to it </w:t>
            </w:r>
            <w:r w:rsidR="00694375">
              <w:rPr>
                <w:szCs w:val="22"/>
              </w:rPr>
              <w:t xml:space="preserve">in </w:t>
            </w:r>
            <w:r w:rsidR="000A0012" w:rsidRPr="006C3F47">
              <w:rPr>
                <w:bCs/>
              </w:rPr>
              <w:t xml:space="preserve">clause </w:t>
            </w:r>
            <w:r w:rsidR="00A94A7C">
              <w:rPr>
                <w:bCs/>
              </w:rPr>
              <w:fldChar w:fldCharType="begin"/>
            </w:r>
            <w:r w:rsidR="00A94A7C">
              <w:rPr>
                <w:bCs/>
              </w:rPr>
              <w:instrText xml:space="preserve"> REF _Ref14191784 \r \h </w:instrText>
            </w:r>
            <w:r w:rsidR="00A94A7C">
              <w:rPr>
                <w:bCs/>
              </w:rPr>
            </w:r>
            <w:r w:rsidR="00A94A7C">
              <w:rPr>
                <w:bCs/>
              </w:rPr>
              <w:fldChar w:fldCharType="separate"/>
            </w:r>
            <w:r w:rsidR="000B2CCC">
              <w:rPr>
                <w:bCs/>
              </w:rPr>
              <w:t>16.2</w:t>
            </w:r>
            <w:r w:rsidR="00A94A7C">
              <w:rPr>
                <w:bCs/>
              </w:rPr>
              <w:fldChar w:fldCharType="end"/>
            </w:r>
            <w:r w:rsidR="000A0012" w:rsidRPr="006C3F47">
              <w:rPr>
                <w:bCs/>
              </w:rPr>
              <w:t xml:space="preserve"> </w:t>
            </w:r>
            <w:r w:rsidR="000A0012" w:rsidRPr="006C3F47">
              <w:rPr>
                <w:bCs/>
                <w:i/>
                <w:iCs/>
              </w:rPr>
              <w:t xml:space="preserve">(Liability of </w:t>
            </w:r>
            <w:r w:rsidR="00A94A7C">
              <w:rPr>
                <w:bCs/>
                <w:i/>
                <w:iCs/>
              </w:rPr>
              <w:t>ESCo</w:t>
            </w:r>
            <w:r w:rsidR="000A0012" w:rsidRPr="006C3F47">
              <w:rPr>
                <w:bCs/>
                <w:i/>
                <w:iCs/>
              </w:rPr>
              <w:t>)</w:t>
            </w:r>
            <w:r w:rsidRPr="007F3D60">
              <w:rPr>
                <w:bCs/>
              </w:rPr>
              <w:t xml:space="preserve"> and the relevant </w:t>
            </w:r>
            <w:r w:rsidR="007F3D60">
              <w:rPr>
                <w:bCs/>
              </w:rPr>
              <w:t>caps are:</w:t>
            </w:r>
          </w:p>
        </w:tc>
      </w:tr>
      <w:tr w:rsidR="00694375" w:rsidRPr="009C5713" w14:paraId="0CDE9EB3" w14:textId="77777777" w:rsidTr="00EC2B4F">
        <w:tc>
          <w:tcPr>
            <w:tcW w:w="1843" w:type="dxa"/>
            <w:gridSpan w:val="2"/>
          </w:tcPr>
          <w:p w14:paraId="76E6F301" w14:textId="77777777" w:rsidR="00694375" w:rsidRPr="000D1A96" w:rsidRDefault="00694375" w:rsidP="00EC2B4F">
            <w:pPr>
              <w:pStyle w:val="Parties1"/>
              <w:keepNext/>
              <w:numPr>
                <w:ilvl w:val="0"/>
                <w:numId w:val="0"/>
              </w:numPr>
              <w:rPr>
                <w:b/>
                <w:bCs/>
                <w:szCs w:val="22"/>
              </w:rPr>
            </w:pPr>
          </w:p>
        </w:tc>
        <w:tc>
          <w:tcPr>
            <w:tcW w:w="3895" w:type="dxa"/>
          </w:tcPr>
          <w:p w14:paraId="6F71B4C6" w14:textId="6B052890" w:rsidR="00694375" w:rsidRDefault="00694375" w:rsidP="00EC2B4F">
            <w:pPr>
              <w:pStyle w:val="Level3Number"/>
              <w:keepNext/>
              <w:numPr>
                <w:ilvl w:val="0"/>
                <w:numId w:val="0"/>
              </w:numPr>
              <w:outlineLvl w:val="9"/>
              <w:rPr>
                <w:szCs w:val="22"/>
              </w:rPr>
            </w:pPr>
            <w:r>
              <w:rPr>
                <w:szCs w:val="22"/>
              </w:rPr>
              <w:t>in respect of [INSERT]</w:t>
            </w:r>
          </w:p>
        </w:tc>
        <w:tc>
          <w:tcPr>
            <w:tcW w:w="3896" w:type="dxa"/>
            <w:gridSpan w:val="2"/>
          </w:tcPr>
          <w:p w14:paraId="15057177" w14:textId="7CB986FC" w:rsidR="00694375" w:rsidRDefault="00694375" w:rsidP="00EC2B4F">
            <w:pPr>
              <w:pStyle w:val="Level3Number"/>
              <w:keepNext/>
              <w:numPr>
                <w:ilvl w:val="0"/>
                <w:numId w:val="0"/>
              </w:numPr>
              <w:outlineLvl w:val="9"/>
              <w:rPr>
                <w:szCs w:val="22"/>
              </w:rPr>
            </w:pPr>
            <w:r>
              <w:rPr>
                <w:szCs w:val="22"/>
              </w:rPr>
              <w:t>[INSERT AMOUNT]</w:t>
            </w:r>
            <w:r>
              <w:rPr>
                <w:rStyle w:val="FootnoteReference"/>
                <w:szCs w:val="22"/>
              </w:rPr>
              <w:footnoteReference w:id="3"/>
            </w:r>
            <w:r>
              <w:rPr>
                <w:szCs w:val="22"/>
              </w:rPr>
              <w:t>;</w:t>
            </w:r>
          </w:p>
        </w:tc>
      </w:tr>
      <w:tr w:rsidR="00694375" w:rsidRPr="009C5713" w14:paraId="6352D658" w14:textId="77777777" w:rsidTr="00EC2B4F">
        <w:tc>
          <w:tcPr>
            <w:tcW w:w="1843" w:type="dxa"/>
            <w:gridSpan w:val="2"/>
          </w:tcPr>
          <w:p w14:paraId="67702877" w14:textId="77777777" w:rsidR="00694375" w:rsidRPr="000D1A96" w:rsidRDefault="00694375" w:rsidP="00EC2B4F">
            <w:pPr>
              <w:pStyle w:val="Parties1"/>
              <w:numPr>
                <w:ilvl w:val="0"/>
                <w:numId w:val="0"/>
              </w:numPr>
              <w:rPr>
                <w:b/>
                <w:bCs/>
                <w:szCs w:val="22"/>
              </w:rPr>
            </w:pPr>
          </w:p>
        </w:tc>
        <w:tc>
          <w:tcPr>
            <w:tcW w:w="3895" w:type="dxa"/>
          </w:tcPr>
          <w:p w14:paraId="7C9CFF6E" w14:textId="589B9DD5" w:rsidR="00694375" w:rsidRDefault="00694375" w:rsidP="00EC2B4F">
            <w:pPr>
              <w:pStyle w:val="Level3Number"/>
              <w:numPr>
                <w:ilvl w:val="0"/>
                <w:numId w:val="0"/>
              </w:numPr>
              <w:outlineLvl w:val="9"/>
              <w:rPr>
                <w:szCs w:val="22"/>
              </w:rPr>
            </w:pPr>
            <w:r w:rsidRPr="000D1A96">
              <w:rPr>
                <w:szCs w:val="22"/>
              </w:rPr>
              <w:t>in respect of everything else,</w:t>
            </w:r>
          </w:p>
        </w:tc>
        <w:tc>
          <w:tcPr>
            <w:tcW w:w="3896" w:type="dxa"/>
            <w:gridSpan w:val="2"/>
          </w:tcPr>
          <w:p w14:paraId="54CD4EBF" w14:textId="33B3FD67" w:rsidR="00694375" w:rsidRDefault="00694375" w:rsidP="00EC2B4F">
            <w:pPr>
              <w:pStyle w:val="Level3Number"/>
              <w:numPr>
                <w:ilvl w:val="0"/>
                <w:numId w:val="0"/>
              </w:numPr>
              <w:outlineLvl w:val="9"/>
              <w:rPr>
                <w:szCs w:val="22"/>
              </w:rPr>
            </w:pPr>
            <w:r w:rsidRPr="000D1A96">
              <w:rPr>
                <w:szCs w:val="22"/>
              </w:rPr>
              <w:t>[INSERT AMOUNT]</w:t>
            </w:r>
            <w:r w:rsidRPr="000D1A96">
              <w:rPr>
                <w:sz w:val="20"/>
                <w:szCs w:val="22"/>
                <w:vertAlign w:val="superscript"/>
              </w:rPr>
              <w:footnoteReference w:id="4"/>
            </w:r>
          </w:p>
        </w:tc>
      </w:tr>
      <w:tr w:rsidR="00694375" w:rsidRPr="009C5713" w14:paraId="129339D1" w14:textId="77777777" w:rsidTr="00EC2B4F">
        <w:tc>
          <w:tcPr>
            <w:tcW w:w="1843" w:type="dxa"/>
            <w:gridSpan w:val="2"/>
          </w:tcPr>
          <w:p w14:paraId="36D05AFF" w14:textId="128F67BE" w:rsidR="00694375" w:rsidRPr="000D1A96" w:rsidRDefault="00620BA6" w:rsidP="00EC2B4F">
            <w:pPr>
              <w:pStyle w:val="Parties1"/>
              <w:numPr>
                <w:ilvl w:val="0"/>
                <w:numId w:val="0"/>
              </w:numPr>
              <w:rPr>
                <w:b/>
                <w:bCs/>
                <w:szCs w:val="22"/>
              </w:rPr>
            </w:pPr>
            <w:r w:rsidRPr="006C3F47">
              <w:rPr>
                <w:b/>
              </w:rPr>
              <w:t>Annual Contractor Cap on Liability</w:t>
            </w:r>
          </w:p>
        </w:tc>
        <w:tc>
          <w:tcPr>
            <w:tcW w:w="7791" w:type="dxa"/>
            <w:gridSpan w:val="3"/>
          </w:tcPr>
          <w:p w14:paraId="723FBF1A" w14:textId="10963023" w:rsidR="00694375" w:rsidRDefault="000A348B" w:rsidP="00EC2B4F">
            <w:pPr>
              <w:pStyle w:val="Level3Number"/>
              <w:numPr>
                <w:ilvl w:val="0"/>
                <w:numId w:val="0"/>
              </w:numPr>
              <w:outlineLvl w:val="9"/>
              <w:rPr>
                <w:szCs w:val="22"/>
              </w:rPr>
            </w:pPr>
            <w:r w:rsidRPr="006C3F47">
              <w:rPr>
                <w:bCs/>
              </w:rPr>
              <w:t xml:space="preserve">has the meaning given to it </w:t>
            </w:r>
            <w:r>
              <w:rPr>
                <w:szCs w:val="22"/>
              </w:rPr>
              <w:t xml:space="preserve">in </w:t>
            </w:r>
            <w:r w:rsidR="00A127E7" w:rsidRPr="006C3F47">
              <w:rPr>
                <w:bCs/>
              </w:rPr>
              <w:t xml:space="preserve">clause </w:t>
            </w:r>
            <w:r w:rsidR="00A127E7" w:rsidRPr="006C3F47">
              <w:rPr>
                <w:bCs/>
              </w:rPr>
              <w:fldChar w:fldCharType="begin"/>
            </w:r>
            <w:r w:rsidR="00A127E7" w:rsidRPr="006C3F47">
              <w:rPr>
                <w:bCs/>
              </w:rPr>
              <w:instrText xml:space="preserve"> REF _Ref14191735 \r \h  \* MERGEFORMAT </w:instrText>
            </w:r>
            <w:r w:rsidR="00A127E7" w:rsidRPr="006C3F47">
              <w:rPr>
                <w:bCs/>
              </w:rPr>
            </w:r>
            <w:r w:rsidR="00A127E7" w:rsidRPr="006C3F47">
              <w:rPr>
                <w:bCs/>
              </w:rPr>
              <w:fldChar w:fldCharType="separate"/>
            </w:r>
            <w:r w:rsidR="000B2CCC">
              <w:rPr>
                <w:bCs/>
              </w:rPr>
              <w:t>16.3</w:t>
            </w:r>
            <w:r w:rsidR="00A127E7" w:rsidRPr="006C3F47">
              <w:rPr>
                <w:bCs/>
              </w:rPr>
              <w:fldChar w:fldCharType="end"/>
            </w:r>
            <w:r w:rsidR="00A127E7" w:rsidRPr="006C3F47">
              <w:rPr>
                <w:bCs/>
              </w:rPr>
              <w:t xml:space="preserve"> </w:t>
            </w:r>
            <w:r w:rsidR="00A127E7" w:rsidRPr="006C3F47">
              <w:rPr>
                <w:bCs/>
                <w:i/>
                <w:iCs/>
              </w:rPr>
              <w:t>(Liability of the Contractor)</w:t>
            </w:r>
            <w:r w:rsidR="00A127E7">
              <w:rPr>
                <w:bCs/>
                <w:i/>
                <w:iCs/>
              </w:rPr>
              <w:t xml:space="preserve"> </w:t>
            </w:r>
            <w:r w:rsidRPr="007F3D60">
              <w:rPr>
                <w:bCs/>
              </w:rPr>
              <w:t xml:space="preserve">and the relevant </w:t>
            </w:r>
            <w:r>
              <w:rPr>
                <w:bCs/>
              </w:rPr>
              <w:t>caps are:</w:t>
            </w:r>
          </w:p>
        </w:tc>
      </w:tr>
      <w:tr w:rsidR="00A127E7" w:rsidRPr="009C5713" w14:paraId="7FA15E5F" w14:textId="77777777" w:rsidTr="00EC2B4F">
        <w:tc>
          <w:tcPr>
            <w:tcW w:w="1843" w:type="dxa"/>
            <w:gridSpan w:val="2"/>
          </w:tcPr>
          <w:p w14:paraId="270E8132" w14:textId="77777777" w:rsidR="00A127E7" w:rsidRPr="000D1A96" w:rsidRDefault="00A127E7" w:rsidP="00EC2B4F">
            <w:pPr>
              <w:pStyle w:val="Parties1"/>
              <w:keepNext/>
              <w:numPr>
                <w:ilvl w:val="0"/>
                <w:numId w:val="0"/>
              </w:numPr>
              <w:rPr>
                <w:b/>
                <w:bCs/>
                <w:szCs w:val="22"/>
              </w:rPr>
            </w:pPr>
          </w:p>
        </w:tc>
        <w:tc>
          <w:tcPr>
            <w:tcW w:w="3895" w:type="dxa"/>
          </w:tcPr>
          <w:p w14:paraId="727F2DA8" w14:textId="4DF8DB5F" w:rsidR="00A127E7" w:rsidRDefault="00A127E7" w:rsidP="00EC2B4F">
            <w:pPr>
              <w:pStyle w:val="Level3Number"/>
              <w:keepNext/>
              <w:numPr>
                <w:ilvl w:val="0"/>
                <w:numId w:val="0"/>
              </w:numPr>
              <w:outlineLvl w:val="9"/>
              <w:rPr>
                <w:szCs w:val="22"/>
              </w:rPr>
            </w:pPr>
            <w:r>
              <w:rPr>
                <w:szCs w:val="22"/>
              </w:rPr>
              <w:t>in respect of [INSERT]</w:t>
            </w:r>
            <w:r>
              <w:rPr>
                <w:rStyle w:val="FootnoteReference"/>
                <w:szCs w:val="22"/>
              </w:rPr>
              <w:footnoteReference w:id="5"/>
            </w:r>
            <w:r>
              <w:rPr>
                <w:szCs w:val="22"/>
              </w:rPr>
              <w:t>,</w:t>
            </w:r>
          </w:p>
        </w:tc>
        <w:tc>
          <w:tcPr>
            <w:tcW w:w="3896" w:type="dxa"/>
            <w:gridSpan w:val="2"/>
          </w:tcPr>
          <w:p w14:paraId="140785B6" w14:textId="2BE28B73" w:rsidR="00A127E7" w:rsidRDefault="00A127E7" w:rsidP="00EC2B4F">
            <w:pPr>
              <w:pStyle w:val="Level3Number"/>
              <w:keepNext/>
              <w:numPr>
                <w:ilvl w:val="0"/>
                <w:numId w:val="0"/>
              </w:numPr>
              <w:outlineLvl w:val="9"/>
              <w:rPr>
                <w:szCs w:val="22"/>
              </w:rPr>
            </w:pPr>
            <w:r>
              <w:rPr>
                <w:szCs w:val="22"/>
              </w:rPr>
              <w:t>[INSERT AMOUNT]</w:t>
            </w:r>
            <w:r>
              <w:rPr>
                <w:rStyle w:val="FootnoteReference"/>
                <w:szCs w:val="22"/>
              </w:rPr>
              <w:footnoteReference w:id="6"/>
            </w:r>
            <w:r>
              <w:rPr>
                <w:szCs w:val="22"/>
              </w:rPr>
              <w:t>;</w:t>
            </w:r>
          </w:p>
        </w:tc>
      </w:tr>
      <w:tr w:rsidR="00A127E7" w:rsidRPr="009C5713" w14:paraId="497329EF" w14:textId="77777777" w:rsidTr="00EC2B4F">
        <w:tc>
          <w:tcPr>
            <w:tcW w:w="1843" w:type="dxa"/>
            <w:gridSpan w:val="2"/>
          </w:tcPr>
          <w:p w14:paraId="6CAE58BF" w14:textId="77777777" w:rsidR="00A127E7" w:rsidRPr="000D1A96" w:rsidRDefault="00A127E7" w:rsidP="00EC2B4F">
            <w:pPr>
              <w:pStyle w:val="Parties1"/>
              <w:numPr>
                <w:ilvl w:val="0"/>
                <w:numId w:val="0"/>
              </w:numPr>
              <w:rPr>
                <w:b/>
                <w:bCs/>
                <w:szCs w:val="22"/>
              </w:rPr>
            </w:pPr>
          </w:p>
        </w:tc>
        <w:tc>
          <w:tcPr>
            <w:tcW w:w="3895" w:type="dxa"/>
          </w:tcPr>
          <w:p w14:paraId="778F8980" w14:textId="36A5AC1A" w:rsidR="00A127E7" w:rsidRDefault="00A127E7" w:rsidP="00EC2B4F">
            <w:pPr>
              <w:pStyle w:val="Level3Number"/>
              <w:numPr>
                <w:ilvl w:val="0"/>
                <w:numId w:val="0"/>
              </w:numPr>
              <w:outlineLvl w:val="9"/>
              <w:rPr>
                <w:szCs w:val="22"/>
              </w:rPr>
            </w:pPr>
            <w:r>
              <w:rPr>
                <w:szCs w:val="22"/>
              </w:rPr>
              <w:t>in respect of everything else</w:t>
            </w:r>
          </w:p>
        </w:tc>
        <w:tc>
          <w:tcPr>
            <w:tcW w:w="3896" w:type="dxa"/>
            <w:gridSpan w:val="2"/>
          </w:tcPr>
          <w:p w14:paraId="589AE5EA" w14:textId="7CA65ED4" w:rsidR="00A127E7" w:rsidRDefault="00A127E7" w:rsidP="00EC2B4F">
            <w:pPr>
              <w:pStyle w:val="Level3Number"/>
              <w:numPr>
                <w:ilvl w:val="0"/>
                <w:numId w:val="0"/>
              </w:numPr>
              <w:outlineLvl w:val="9"/>
              <w:rPr>
                <w:szCs w:val="22"/>
              </w:rPr>
            </w:pPr>
            <w:r w:rsidRPr="006C3F47">
              <w:rPr>
                <w:szCs w:val="22"/>
              </w:rPr>
              <w:t>[INSERT AMOUNT]</w:t>
            </w:r>
          </w:p>
        </w:tc>
      </w:tr>
      <w:tr w:rsidR="00A860FE" w:rsidRPr="009C5713" w14:paraId="3B3779C2" w14:textId="77777777" w:rsidTr="00EC2B4F">
        <w:tc>
          <w:tcPr>
            <w:tcW w:w="1843" w:type="dxa"/>
            <w:gridSpan w:val="2"/>
          </w:tcPr>
          <w:p w14:paraId="2FB305CB" w14:textId="77777777" w:rsidR="00A860FE" w:rsidRPr="000D1A96" w:rsidRDefault="00A860FE" w:rsidP="00EC2B4F">
            <w:pPr>
              <w:pStyle w:val="Parties1"/>
              <w:keepNext/>
              <w:numPr>
                <w:ilvl w:val="0"/>
                <w:numId w:val="0"/>
              </w:numPr>
              <w:rPr>
                <w:b/>
                <w:bCs/>
                <w:szCs w:val="22"/>
              </w:rPr>
            </w:pPr>
            <w:r>
              <w:rPr>
                <w:b/>
                <w:bCs/>
                <w:szCs w:val="22"/>
              </w:rPr>
              <w:lastRenderedPageBreak/>
              <w:t>Insurance policies</w:t>
            </w:r>
          </w:p>
        </w:tc>
        <w:tc>
          <w:tcPr>
            <w:tcW w:w="7791" w:type="dxa"/>
            <w:gridSpan w:val="3"/>
          </w:tcPr>
          <w:p w14:paraId="01F1FB04" w14:textId="1B2FAC33" w:rsidR="00A860FE" w:rsidRPr="000D1A96" w:rsidRDefault="00A860FE" w:rsidP="00EC2B4F">
            <w:pPr>
              <w:pStyle w:val="Level3Number"/>
              <w:keepNext/>
              <w:numPr>
                <w:ilvl w:val="0"/>
                <w:numId w:val="0"/>
              </w:numPr>
              <w:outlineLvl w:val="9"/>
              <w:rPr>
                <w:szCs w:val="22"/>
              </w:rPr>
            </w:pPr>
            <w:r>
              <w:rPr>
                <w:szCs w:val="22"/>
              </w:rPr>
              <w:t xml:space="preserve">Insurance policies to be maintained in accordance with clause </w:t>
            </w:r>
            <w:r>
              <w:rPr>
                <w:szCs w:val="22"/>
              </w:rPr>
              <w:fldChar w:fldCharType="begin"/>
            </w:r>
            <w:r>
              <w:rPr>
                <w:szCs w:val="22"/>
              </w:rPr>
              <w:instrText xml:space="preserve"> REF a764576 \r \h  \* MERGEFORMAT </w:instrText>
            </w:r>
            <w:r>
              <w:rPr>
                <w:szCs w:val="22"/>
              </w:rPr>
            </w:r>
            <w:r>
              <w:rPr>
                <w:szCs w:val="22"/>
              </w:rPr>
              <w:fldChar w:fldCharType="separate"/>
            </w:r>
            <w:r>
              <w:rPr>
                <w:szCs w:val="22"/>
              </w:rPr>
              <w:t>26</w:t>
            </w:r>
            <w:r>
              <w:rPr>
                <w:szCs w:val="22"/>
              </w:rPr>
              <w:fldChar w:fldCharType="end"/>
            </w:r>
          </w:p>
        </w:tc>
      </w:tr>
      <w:tr w:rsidR="00A860FE" w:rsidRPr="009C5713" w14:paraId="0E75D4BD" w14:textId="77777777" w:rsidTr="00EC2B4F">
        <w:tc>
          <w:tcPr>
            <w:tcW w:w="1843" w:type="dxa"/>
            <w:gridSpan w:val="2"/>
          </w:tcPr>
          <w:p w14:paraId="5A46CEE2" w14:textId="77777777" w:rsidR="00A860FE" w:rsidRPr="000D1A96" w:rsidRDefault="00A860FE" w:rsidP="00EC2B4F">
            <w:pPr>
              <w:pStyle w:val="Parties1"/>
              <w:keepNext/>
              <w:numPr>
                <w:ilvl w:val="0"/>
                <w:numId w:val="0"/>
              </w:numPr>
              <w:rPr>
                <w:b/>
                <w:bCs/>
                <w:szCs w:val="22"/>
              </w:rPr>
            </w:pPr>
          </w:p>
        </w:tc>
        <w:tc>
          <w:tcPr>
            <w:tcW w:w="3895" w:type="dxa"/>
          </w:tcPr>
          <w:p w14:paraId="697BA8EA" w14:textId="77777777" w:rsidR="00A860FE" w:rsidRPr="008310CD" w:rsidRDefault="00A860FE" w:rsidP="00EC2B4F">
            <w:pPr>
              <w:pStyle w:val="Level3Number"/>
              <w:keepNext/>
              <w:numPr>
                <w:ilvl w:val="0"/>
                <w:numId w:val="0"/>
              </w:numPr>
              <w:jc w:val="center"/>
              <w:rPr>
                <w:i/>
                <w:iCs/>
                <w:szCs w:val="22"/>
              </w:rPr>
            </w:pPr>
            <w:r w:rsidRPr="008310CD">
              <w:rPr>
                <w:i/>
                <w:iCs/>
                <w:szCs w:val="22"/>
              </w:rPr>
              <w:t>Nature of insurance policy</w:t>
            </w:r>
          </w:p>
        </w:tc>
        <w:tc>
          <w:tcPr>
            <w:tcW w:w="3896" w:type="dxa"/>
            <w:gridSpan w:val="2"/>
          </w:tcPr>
          <w:p w14:paraId="480BF9AA" w14:textId="77777777" w:rsidR="00A860FE" w:rsidRPr="008310CD" w:rsidRDefault="00A860FE" w:rsidP="00EC2B4F">
            <w:pPr>
              <w:pStyle w:val="Level3Number"/>
              <w:keepNext/>
              <w:numPr>
                <w:ilvl w:val="0"/>
                <w:numId w:val="0"/>
              </w:numPr>
              <w:jc w:val="center"/>
              <w:outlineLvl w:val="9"/>
              <w:rPr>
                <w:i/>
                <w:iCs/>
                <w:szCs w:val="22"/>
              </w:rPr>
            </w:pPr>
            <w:r w:rsidRPr="008310CD">
              <w:rPr>
                <w:i/>
                <w:iCs/>
                <w:szCs w:val="22"/>
              </w:rPr>
              <w:t>Minimum limit of indemnity</w:t>
            </w:r>
          </w:p>
        </w:tc>
      </w:tr>
      <w:tr w:rsidR="00A860FE" w:rsidRPr="009C5713" w14:paraId="3B9AEC63" w14:textId="77777777" w:rsidTr="00EC2B4F">
        <w:tc>
          <w:tcPr>
            <w:tcW w:w="1843" w:type="dxa"/>
            <w:gridSpan w:val="2"/>
          </w:tcPr>
          <w:p w14:paraId="596F124D" w14:textId="77777777" w:rsidR="00A860FE" w:rsidRPr="000D1A96" w:rsidRDefault="00A860FE" w:rsidP="00EC2B4F">
            <w:pPr>
              <w:pStyle w:val="Parties1"/>
              <w:keepNext/>
              <w:numPr>
                <w:ilvl w:val="0"/>
                <w:numId w:val="0"/>
              </w:numPr>
              <w:rPr>
                <w:b/>
                <w:bCs/>
                <w:szCs w:val="22"/>
              </w:rPr>
            </w:pPr>
          </w:p>
        </w:tc>
        <w:tc>
          <w:tcPr>
            <w:tcW w:w="3895" w:type="dxa"/>
          </w:tcPr>
          <w:p w14:paraId="151E044B" w14:textId="77777777" w:rsidR="00A860FE" w:rsidRPr="000D1A96" w:rsidRDefault="00A860FE" w:rsidP="00EC2B4F">
            <w:pPr>
              <w:pStyle w:val="Level3Number"/>
              <w:keepNext/>
              <w:numPr>
                <w:ilvl w:val="0"/>
                <w:numId w:val="0"/>
              </w:numPr>
              <w:rPr>
                <w:szCs w:val="22"/>
              </w:rPr>
            </w:pPr>
            <w:r>
              <w:rPr>
                <w:szCs w:val="22"/>
              </w:rPr>
              <w:t>P</w:t>
            </w:r>
            <w:r w:rsidRPr="00A62934">
              <w:rPr>
                <w:szCs w:val="22"/>
              </w:rPr>
              <w:t xml:space="preserve">ublic </w:t>
            </w:r>
            <w:r>
              <w:rPr>
                <w:szCs w:val="22"/>
              </w:rPr>
              <w:t>L</w:t>
            </w:r>
            <w:r w:rsidRPr="00A62934">
              <w:rPr>
                <w:szCs w:val="22"/>
              </w:rPr>
              <w:t xml:space="preserve">iability insurance </w:t>
            </w:r>
          </w:p>
        </w:tc>
        <w:tc>
          <w:tcPr>
            <w:tcW w:w="3896" w:type="dxa"/>
            <w:gridSpan w:val="2"/>
          </w:tcPr>
          <w:p w14:paraId="3B976F70" w14:textId="77777777" w:rsidR="00A860FE" w:rsidRPr="000D1A96" w:rsidRDefault="00A860FE" w:rsidP="00EC2B4F">
            <w:pPr>
              <w:pStyle w:val="Level3Number"/>
              <w:keepNext/>
              <w:numPr>
                <w:ilvl w:val="0"/>
                <w:numId w:val="0"/>
              </w:numPr>
              <w:outlineLvl w:val="9"/>
              <w:rPr>
                <w:szCs w:val="22"/>
              </w:rPr>
            </w:pPr>
            <w:r w:rsidRPr="00A62934">
              <w:rPr>
                <w:szCs w:val="22"/>
              </w:rPr>
              <w:t>£[AMOUNT] million per claim</w:t>
            </w:r>
          </w:p>
        </w:tc>
      </w:tr>
      <w:tr w:rsidR="00A860FE" w:rsidRPr="009C5713" w14:paraId="16596FE6" w14:textId="77777777" w:rsidTr="00EC2B4F">
        <w:tc>
          <w:tcPr>
            <w:tcW w:w="1843" w:type="dxa"/>
            <w:gridSpan w:val="2"/>
          </w:tcPr>
          <w:p w14:paraId="416B5D7E" w14:textId="77777777" w:rsidR="00A860FE" w:rsidRPr="000D1A96" w:rsidRDefault="00A860FE" w:rsidP="00EC2B4F">
            <w:pPr>
              <w:pStyle w:val="Parties1"/>
              <w:numPr>
                <w:ilvl w:val="0"/>
                <w:numId w:val="0"/>
              </w:numPr>
              <w:rPr>
                <w:b/>
                <w:bCs/>
                <w:szCs w:val="22"/>
              </w:rPr>
            </w:pPr>
          </w:p>
        </w:tc>
        <w:tc>
          <w:tcPr>
            <w:tcW w:w="3895" w:type="dxa"/>
          </w:tcPr>
          <w:p w14:paraId="4EEE8835" w14:textId="77777777" w:rsidR="00A860FE" w:rsidRPr="000D1A96" w:rsidRDefault="00A860FE" w:rsidP="00EC2B4F">
            <w:pPr>
              <w:pStyle w:val="Level3Number"/>
              <w:numPr>
                <w:ilvl w:val="0"/>
                <w:numId w:val="0"/>
              </w:numPr>
              <w:rPr>
                <w:szCs w:val="22"/>
              </w:rPr>
            </w:pPr>
            <w:r>
              <w:rPr>
                <w:szCs w:val="22"/>
              </w:rPr>
              <w:t>P</w:t>
            </w:r>
            <w:r w:rsidRPr="00A62934">
              <w:rPr>
                <w:szCs w:val="22"/>
              </w:rPr>
              <w:t xml:space="preserve">rofessional </w:t>
            </w:r>
            <w:r>
              <w:rPr>
                <w:szCs w:val="22"/>
              </w:rPr>
              <w:t>I</w:t>
            </w:r>
            <w:r w:rsidRPr="00A62934">
              <w:rPr>
                <w:szCs w:val="22"/>
              </w:rPr>
              <w:t xml:space="preserve">ndemnity insurance </w:t>
            </w:r>
          </w:p>
        </w:tc>
        <w:tc>
          <w:tcPr>
            <w:tcW w:w="3896" w:type="dxa"/>
            <w:gridSpan w:val="2"/>
          </w:tcPr>
          <w:p w14:paraId="2FEC4680" w14:textId="77777777" w:rsidR="00A860FE" w:rsidRPr="000D1A96" w:rsidRDefault="00A860FE" w:rsidP="00EC2B4F">
            <w:pPr>
              <w:pStyle w:val="Level3Number"/>
              <w:numPr>
                <w:ilvl w:val="0"/>
                <w:numId w:val="0"/>
              </w:numPr>
              <w:outlineLvl w:val="9"/>
              <w:rPr>
                <w:szCs w:val="22"/>
              </w:rPr>
            </w:pPr>
            <w:r w:rsidRPr="00A62934">
              <w:rPr>
                <w:szCs w:val="22"/>
              </w:rPr>
              <w:t>[£[AMOUNT] million for claims arising from a single event or series of related events in a single calendar year</w:t>
            </w:r>
          </w:p>
        </w:tc>
      </w:tr>
      <w:tr w:rsidR="00A860FE" w:rsidRPr="009C5713" w14:paraId="4252A161" w14:textId="77777777" w:rsidTr="00EC2B4F">
        <w:tc>
          <w:tcPr>
            <w:tcW w:w="1843" w:type="dxa"/>
            <w:gridSpan w:val="2"/>
          </w:tcPr>
          <w:p w14:paraId="00268467" w14:textId="77777777" w:rsidR="00A860FE" w:rsidRPr="000D1A96" w:rsidRDefault="00A860FE" w:rsidP="00EC2B4F">
            <w:pPr>
              <w:pStyle w:val="Parties1"/>
              <w:numPr>
                <w:ilvl w:val="0"/>
                <w:numId w:val="0"/>
              </w:numPr>
              <w:rPr>
                <w:b/>
                <w:bCs/>
                <w:szCs w:val="22"/>
              </w:rPr>
            </w:pPr>
          </w:p>
        </w:tc>
        <w:tc>
          <w:tcPr>
            <w:tcW w:w="3895" w:type="dxa"/>
          </w:tcPr>
          <w:p w14:paraId="60B21F95" w14:textId="77777777" w:rsidR="00A860FE" w:rsidRPr="000D1A96" w:rsidRDefault="00A860FE" w:rsidP="00EC2B4F">
            <w:pPr>
              <w:pStyle w:val="Level3Number"/>
              <w:numPr>
                <w:ilvl w:val="0"/>
                <w:numId w:val="0"/>
              </w:numPr>
              <w:rPr>
                <w:szCs w:val="22"/>
              </w:rPr>
            </w:pPr>
            <w:r>
              <w:rPr>
                <w:szCs w:val="22"/>
              </w:rPr>
              <w:t>E</w:t>
            </w:r>
            <w:r w:rsidRPr="00A62934">
              <w:rPr>
                <w:szCs w:val="22"/>
              </w:rPr>
              <w:t xml:space="preserve">mployer's </w:t>
            </w:r>
            <w:r>
              <w:rPr>
                <w:szCs w:val="22"/>
              </w:rPr>
              <w:t>L</w:t>
            </w:r>
            <w:r w:rsidRPr="00A62934">
              <w:rPr>
                <w:szCs w:val="22"/>
              </w:rPr>
              <w:t xml:space="preserve">iability insurance </w:t>
            </w:r>
          </w:p>
        </w:tc>
        <w:tc>
          <w:tcPr>
            <w:tcW w:w="3896" w:type="dxa"/>
            <w:gridSpan w:val="2"/>
          </w:tcPr>
          <w:p w14:paraId="2C7291DD" w14:textId="77777777" w:rsidR="00A860FE" w:rsidRPr="000D1A96" w:rsidRDefault="00A860FE" w:rsidP="00EC2B4F">
            <w:pPr>
              <w:pStyle w:val="Level3Number"/>
              <w:numPr>
                <w:ilvl w:val="0"/>
                <w:numId w:val="0"/>
              </w:numPr>
              <w:outlineLvl w:val="9"/>
              <w:rPr>
                <w:szCs w:val="22"/>
              </w:rPr>
            </w:pPr>
            <w:r w:rsidRPr="00A62934">
              <w:rPr>
                <w:szCs w:val="22"/>
              </w:rPr>
              <w:t>[£[AMOUNT] million for claims arising from a single event or series of related events in a single calendar year</w:t>
            </w:r>
          </w:p>
        </w:tc>
      </w:tr>
      <w:tr w:rsidR="00A860FE" w:rsidRPr="009C5713" w14:paraId="6ED5CD3E" w14:textId="77777777" w:rsidTr="00EC2B4F">
        <w:tc>
          <w:tcPr>
            <w:tcW w:w="1843" w:type="dxa"/>
            <w:gridSpan w:val="2"/>
          </w:tcPr>
          <w:p w14:paraId="7705D4C3" w14:textId="77777777" w:rsidR="00A860FE" w:rsidRPr="000D1A96" w:rsidRDefault="00A860FE" w:rsidP="00EC2B4F">
            <w:pPr>
              <w:pStyle w:val="Parties1"/>
              <w:numPr>
                <w:ilvl w:val="0"/>
                <w:numId w:val="0"/>
              </w:numPr>
              <w:rPr>
                <w:b/>
                <w:bCs/>
                <w:szCs w:val="22"/>
              </w:rPr>
            </w:pPr>
          </w:p>
        </w:tc>
        <w:tc>
          <w:tcPr>
            <w:tcW w:w="3895" w:type="dxa"/>
          </w:tcPr>
          <w:p w14:paraId="35C02477" w14:textId="77777777" w:rsidR="00A860FE" w:rsidRPr="00A62934" w:rsidRDefault="00A860FE" w:rsidP="00EC2B4F">
            <w:pPr>
              <w:pStyle w:val="Level3Number"/>
              <w:numPr>
                <w:ilvl w:val="0"/>
                <w:numId w:val="0"/>
              </w:numPr>
              <w:rPr>
                <w:szCs w:val="22"/>
              </w:rPr>
            </w:pPr>
            <w:r>
              <w:rPr>
                <w:szCs w:val="22"/>
              </w:rPr>
              <w:t>P</w:t>
            </w:r>
            <w:r w:rsidRPr="00A62934">
              <w:rPr>
                <w:szCs w:val="22"/>
              </w:rPr>
              <w:t xml:space="preserve">roduct </w:t>
            </w:r>
            <w:r>
              <w:rPr>
                <w:szCs w:val="22"/>
              </w:rPr>
              <w:t>L</w:t>
            </w:r>
            <w:r w:rsidRPr="00A62934">
              <w:rPr>
                <w:szCs w:val="22"/>
              </w:rPr>
              <w:t xml:space="preserve">iability insurance </w:t>
            </w:r>
          </w:p>
        </w:tc>
        <w:tc>
          <w:tcPr>
            <w:tcW w:w="3896" w:type="dxa"/>
            <w:gridSpan w:val="2"/>
          </w:tcPr>
          <w:p w14:paraId="2743CB2A" w14:textId="77777777" w:rsidR="00A860FE" w:rsidRPr="000D1A96" w:rsidRDefault="00A860FE" w:rsidP="00EC2B4F">
            <w:pPr>
              <w:pStyle w:val="Level3Number"/>
              <w:numPr>
                <w:ilvl w:val="0"/>
                <w:numId w:val="0"/>
              </w:numPr>
              <w:outlineLvl w:val="9"/>
              <w:rPr>
                <w:szCs w:val="22"/>
              </w:rPr>
            </w:pPr>
            <w:r w:rsidRPr="00A62934">
              <w:rPr>
                <w:szCs w:val="22"/>
              </w:rPr>
              <w:t>[£[AMOUNT] million for claims arising from a single event or series of related events in a single calendar year</w:t>
            </w:r>
          </w:p>
        </w:tc>
      </w:tr>
      <w:tr w:rsidR="00A127E7" w:rsidRPr="009C5713" w14:paraId="05D7135D" w14:textId="77777777" w:rsidTr="00EC2B4F">
        <w:tc>
          <w:tcPr>
            <w:tcW w:w="1843" w:type="dxa"/>
            <w:gridSpan w:val="2"/>
          </w:tcPr>
          <w:p w14:paraId="4EFCAA50" w14:textId="2FC13497" w:rsidR="00A127E7" w:rsidRPr="006C3F47" w:rsidRDefault="00C53850" w:rsidP="00EC2B4F">
            <w:pPr>
              <w:pStyle w:val="Parties1"/>
              <w:numPr>
                <w:ilvl w:val="0"/>
                <w:numId w:val="0"/>
              </w:numPr>
              <w:rPr>
                <w:b/>
              </w:rPr>
            </w:pPr>
            <w:r>
              <w:rPr>
                <w:b/>
              </w:rPr>
              <w:t>Contractor Termination Ground Thresholds</w:t>
            </w:r>
          </w:p>
        </w:tc>
        <w:tc>
          <w:tcPr>
            <w:tcW w:w="7791" w:type="dxa"/>
            <w:gridSpan w:val="3"/>
          </w:tcPr>
          <w:p w14:paraId="66997957" w14:textId="3D335AB4" w:rsidR="003C3097" w:rsidRDefault="001A646F" w:rsidP="00EC2B4F">
            <w:pPr>
              <w:pStyle w:val="Level3Number"/>
              <w:numPr>
                <w:ilvl w:val="0"/>
                <w:numId w:val="0"/>
              </w:numPr>
              <w:rPr>
                <w:bCs/>
              </w:rPr>
            </w:pPr>
            <w:r>
              <w:rPr>
                <w:bCs/>
              </w:rPr>
              <w:t xml:space="preserve">In paragraph (a) of the </w:t>
            </w:r>
            <w:r w:rsidR="00BD5F7F">
              <w:rPr>
                <w:bCs/>
              </w:rPr>
              <w:t xml:space="preserve">definition of </w:t>
            </w:r>
            <w:r>
              <w:rPr>
                <w:bCs/>
              </w:rPr>
              <w:t xml:space="preserve">Contractor Termination Grounds, the applicable thresholds </w:t>
            </w:r>
            <w:r w:rsidR="00D35798">
              <w:rPr>
                <w:bCs/>
              </w:rPr>
              <w:t xml:space="preserve">to permit </w:t>
            </w:r>
            <w:r w:rsidR="00D00E88">
              <w:rPr>
                <w:bCs/>
              </w:rPr>
              <w:t xml:space="preserve">the Contractor to notify potential </w:t>
            </w:r>
            <w:r w:rsidR="00D35798">
              <w:rPr>
                <w:bCs/>
              </w:rPr>
              <w:t xml:space="preserve">termination </w:t>
            </w:r>
            <w:r w:rsidR="00D00E88">
              <w:rPr>
                <w:bCs/>
              </w:rPr>
              <w:t xml:space="preserve">proceedings </w:t>
            </w:r>
            <w:r w:rsidR="006F3E11" w:rsidRPr="006F3E11">
              <w:rPr>
                <w:bCs/>
              </w:rPr>
              <w:t xml:space="preserve">are </w:t>
            </w:r>
            <w:r w:rsidR="008E4C44">
              <w:rPr>
                <w:bCs/>
              </w:rPr>
              <w:t>exceeded where</w:t>
            </w:r>
            <w:r w:rsidR="00D00E88">
              <w:rPr>
                <w:bCs/>
              </w:rPr>
              <w:t>:</w:t>
            </w:r>
          </w:p>
          <w:p w14:paraId="71549687" w14:textId="77777777" w:rsidR="003C3097" w:rsidRDefault="006F3E11" w:rsidP="00EC2B4F">
            <w:pPr>
              <w:pStyle w:val="Level3Number"/>
              <w:numPr>
                <w:ilvl w:val="0"/>
                <w:numId w:val="39"/>
              </w:numPr>
              <w:rPr>
                <w:bCs/>
              </w:rPr>
            </w:pPr>
            <w:r w:rsidRPr="006F3E11">
              <w:rPr>
                <w:bCs/>
              </w:rPr>
              <w:t>a sum in excess of [INSERT] % of the annual Service Charges;</w:t>
            </w:r>
          </w:p>
          <w:p w14:paraId="3451D06E" w14:textId="77777777" w:rsidR="003C3097" w:rsidRDefault="006F3E11" w:rsidP="00EC2B4F">
            <w:pPr>
              <w:pStyle w:val="Level3Number"/>
              <w:numPr>
                <w:ilvl w:val="0"/>
                <w:numId w:val="39"/>
              </w:numPr>
              <w:rPr>
                <w:bCs/>
              </w:rPr>
            </w:pPr>
            <w:r w:rsidRPr="006F3E11">
              <w:rPr>
                <w:bCs/>
              </w:rPr>
              <w:t xml:space="preserve">have been due for more than [INSERT] calendar days since their due date for payment; </w:t>
            </w:r>
          </w:p>
          <w:p w14:paraId="32283E4D" w14:textId="446D6894" w:rsidR="006F3E11" w:rsidRPr="006F3E11" w:rsidRDefault="006F3E11" w:rsidP="00EC2B4F">
            <w:pPr>
              <w:pStyle w:val="Level3Number"/>
              <w:numPr>
                <w:ilvl w:val="0"/>
                <w:numId w:val="39"/>
              </w:numPr>
              <w:rPr>
                <w:bCs/>
              </w:rPr>
            </w:pPr>
            <w:r w:rsidRPr="006F3E11">
              <w:rPr>
                <w:bCs/>
              </w:rPr>
              <w:t>have been due for more than [INSERT] calendar days since the Contractor served formal notice of ESCo’s non-payment; and</w:t>
            </w:r>
          </w:p>
          <w:p w14:paraId="2A381C9A" w14:textId="77777777" w:rsidR="00A127E7" w:rsidRDefault="003C3097" w:rsidP="00EC2B4F">
            <w:pPr>
              <w:pStyle w:val="Level3Number"/>
              <w:numPr>
                <w:ilvl w:val="0"/>
                <w:numId w:val="39"/>
              </w:numPr>
              <w:outlineLvl w:val="9"/>
              <w:rPr>
                <w:bCs/>
              </w:rPr>
            </w:pPr>
            <w:r>
              <w:rPr>
                <w:bCs/>
              </w:rPr>
              <w:t>r</w:t>
            </w:r>
            <w:r w:rsidR="006F3E11" w:rsidRPr="006F3E11">
              <w:rPr>
                <w:bCs/>
              </w:rPr>
              <w:t>emain outstanding</w:t>
            </w:r>
            <w:r w:rsidR="00173B63">
              <w:rPr>
                <w:bCs/>
              </w:rPr>
              <w:t>.</w:t>
            </w:r>
          </w:p>
          <w:p w14:paraId="4E1E9215" w14:textId="520023BC" w:rsidR="00981F20" w:rsidRPr="006C3F47" w:rsidRDefault="00181C5D" w:rsidP="00EC2B4F">
            <w:pPr>
              <w:pStyle w:val="Level3Number"/>
              <w:numPr>
                <w:ilvl w:val="0"/>
                <w:numId w:val="0"/>
              </w:numPr>
              <w:outlineLvl w:val="9"/>
              <w:rPr>
                <w:bCs/>
              </w:rPr>
            </w:pPr>
            <w:r>
              <w:rPr>
                <w:bCs/>
              </w:rPr>
              <w:t xml:space="preserve">In paragraph (d) any other specific grounds for termination in respect of this project </w:t>
            </w:r>
            <w:r w:rsidR="00D00E88">
              <w:rPr>
                <w:bCs/>
              </w:rPr>
              <w:t xml:space="preserve">may </w:t>
            </w:r>
            <w:r>
              <w:rPr>
                <w:bCs/>
              </w:rPr>
              <w:t>include</w:t>
            </w:r>
            <w:r w:rsidR="00981F20">
              <w:rPr>
                <w:bCs/>
              </w:rPr>
              <w:t xml:space="preserve"> [</w:t>
            </w:r>
            <w:r w:rsidR="00981F20" w:rsidRPr="00ED32CB">
              <w:rPr>
                <w:bCs/>
                <w:i/>
                <w:iCs/>
              </w:rPr>
              <w:t xml:space="preserve">insert </w:t>
            </w:r>
            <w:r w:rsidR="00D00E88">
              <w:rPr>
                <w:bCs/>
                <w:i/>
                <w:iCs/>
              </w:rPr>
              <w:t xml:space="preserve">if there are </w:t>
            </w:r>
            <w:r w:rsidR="00981F20" w:rsidRPr="00ED32CB">
              <w:rPr>
                <w:bCs/>
                <w:i/>
                <w:iCs/>
              </w:rPr>
              <w:t xml:space="preserve">grounds </w:t>
            </w:r>
            <w:r w:rsidR="00D00E88">
              <w:rPr>
                <w:bCs/>
                <w:i/>
                <w:iCs/>
              </w:rPr>
              <w:t xml:space="preserve">for this project, </w:t>
            </w:r>
            <w:r w:rsidR="00981F20" w:rsidRPr="00ED32CB">
              <w:rPr>
                <w:bCs/>
                <w:i/>
                <w:iCs/>
              </w:rPr>
              <w:t>or state “No further grounds applicable”</w:t>
            </w:r>
            <w:r w:rsidR="00ED32CB">
              <w:rPr>
                <w:bCs/>
              </w:rPr>
              <w:t>]</w:t>
            </w:r>
          </w:p>
        </w:tc>
      </w:tr>
      <w:tr w:rsidR="00A4490D" w:rsidRPr="009C5713" w14:paraId="0A03ECC3" w14:textId="77777777" w:rsidTr="00EC2B4F">
        <w:tc>
          <w:tcPr>
            <w:tcW w:w="1843" w:type="dxa"/>
            <w:gridSpan w:val="2"/>
          </w:tcPr>
          <w:p w14:paraId="3E581850" w14:textId="3B6B0630" w:rsidR="00A4490D" w:rsidRDefault="00A4490D" w:rsidP="00EC2B4F">
            <w:pPr>
              <w:pStyle w:val="Parties1"/>
              <w:numPr>
                <w:ilvl w:val="0"/>
                <w:numId w:val="0"/>
              </w:numPr>
              <w:rPr>
                <w:b/>
              </w:rPr>
            </w:pPr>
            <w:r>
              <w:rPr>
                <w:b/>
              </w:rPr>
              <w:t>ESCo Termination Ground Thresholds</w:t>
            </w:r>
          </w:p>
        </w:tc>
        <w:tc>
          <w:tcPr>
            <w:tcW w:w="7791" w:type="dxa"/>
            <w:gridSpan w:val="3"/>
          </w:tcPr>
          <w:p w14:paraId="54A99D49" w14:textId="517C2800" w:rsidR="00A4490D" w:rsidRDefault="00A4490D" w:rsidP="00EC2B4F">
            <w:pPr>
              <w:pStyle w:val="Level3Number"/>
              <w:numPr>
                <w:ilvl w:val="0"/>
                <w:numId w:val="0"/>
              </w:numPr>
              <w:rPr>
                <w:bCs/>
              </w:rPr>
            </w:pPr>
            <w:r>
              <w:rPr>
                <w:bCs/>
              </w:rPr>
              <w:t xml:space="preserve">In paragraph </w:t>
            </w:r>
            <w:r w:rsidR="00626DBF">
              <w:rPr>
                <w:bCs/>
              </w:rPr>
              <w:fldChar w:fldCharType="begin"/>
            </w:r>
            <w:r w:rsidR="00626DBF">
              <w:rPr>
                <w:bCs/>
              </w:rPr>
              <w:instrText xml:space="preserve"> REF _Ref207136202 \r \h </w:instrText>
            </w:r>
            <w:r w:rsidR="00626DBF">
              <w:rPr>
                <w:bCs/>
              </w:rPr>
            </w:r>
            <w:r w:rsidR="00626DBF">
              <w:rPr>
                <w:bCs/>
              </w:rPr>
              <w:fldChar w:fldCharType="separate"/>
            </w:r>
            <w:r w:rsidR="000B2CCC">
              <w:rPr>
                <w:bCs/>
              </w:rPr>
              <w:t>(h)</w:t>
            </w:r>
            <w:r w:rsidR="00626DBF">
              <w:rPr>
                <w:bCs/>
              </w:rPr>
              <w:fldChar w:fldCharType="end"/>
            </w:r>
            <w:r>
              <w:rPr>
                <w:bCs/>
              </w:rPr>
              <w:t xml:space="preserve"> of the definition of ESCo Termination Grounds</w:t>
            </w:r>
            <w:r w:rsidR="00C51CCC">
              <w:rPr>
                <w:bCs/>
              </w:rPr>
              <w:t xml:space="preserve"> </w:t>
            </w:r>
            <w:r>
              <w:rPr>
                <w:bCs/>
              </w:rPr>
              <w:t>any other specific grounds for termination in respect of this project include [</w:t>
            </w:r>
            <w:r w:rsidRPr="00ED32CB">
              <w:rPr>
                <w:bCs/>
                <w:i/>
                <w:iCs/>
              </w:rPr>
              <w:t>insert grounds or state “No further grounds applicable”</w:t>
            </w:r>
            <w:r>
              <w:rPr>
                <w:bCs/>
              </w:rPr>
              <w:t>]</w:t>
            </w:r>
          </w:p>
        </w:tc>
      </w:tr>
      <w:tr w:rsidR="005E6E44" w:rsidRPr="009C5713" w14:paraId="0773F084" w14:textId="77777777" w:rsidTr="00EC2B4F">
        <w:trPr>
          <w:cantSplit/>
        </w:trPr>
        <w:tc>
          <w:tcPr>
            <w:tcW w:w="1843" w:type="dxa"/>
            <w:gridSpan w:val="2"/>
          </w:tcPr>
          <w:p w14:paraId="5E43A166" w14:textId="77777777" w:rsidR="005E6E44" w:rsidRDefault="005E6E44" w:rsidP="00EC2B4F">
            <w:pPr>
              <w:pStyle w:val="Parties1"/>
              <w:numPr>
                <w:ilvl w:val="0"/>
                <w:numId w:val="0"/>
              </w:numPr>
              <w:rPr>
                <w:b/>
              </w:rPr>
            </w:pPr>
            <w:r>
              <w:rPr>
                <w:b/>
              </w:rPr>
              <w:lastRenderedPageBreak/>
              <w:t>Major Default</w:t>
            </w:r>
          </w:p>
        </w:tc>
        <w:tc>
          <w:tcPr>
            <w:tcW w:w="7791" w:type="dxa"/>
            <w:gridSpan w:val="3"/>
          </w:tcPr>
          <w:p w14:paraId="63939D6B" w14:textId="1B44EE22" w:rsidR="005E6E44" w:rsidRPr="006C3F47" w:rsidRDefault="00F24F21" w:rsidP="00EC2B4F">
            <w:pPr>
              <w:pStyle w:val="Definition"/>
              <w:ind w:left="0"/>
              <w:rPr>
                <w:szCs w:val="22"/>
              </w:rPr>
            </w:pPr>
            <w:r>
              <w:rPr>
                <w:bCs/>
              </w:rPr>
              <w:t>In the definition of ESCo Termination Grounds, definition of a major default by</w:t>
            </w:r>
            <w:r w:rsidR="00BB1F7B">
              <w:rPr>
                <w:bCs/>
              </w:rPr>
              <w:t xml:space="preserve"> </w:t>
            </w:r>
            <w:r>
              <w:rPr>
                <w:bCs/>
              </w:rPr>
              <w:t xml:space="preserve">the Contractor which would permit ESCo to notify potential termination proceedings </w:t>
            </w:r>
            <w:r w:rsidRPr="006F3E11">
              <w:rPr>
                <w:bCs/>
              </w:rPr>
              <w:t>are</w:t>
            </w:r>
            <w:r w:rsidR="005E6E44" w:rsidRPr="006C3F47">
              <w:rPr>
                <w:szCs w:val="22"/>
              </w:rPr>
              <w:t>:</w:t>
            </w:r>
          </w:p>
          <w:p w14:paraId="310B0A22" w14:textId="77777777" w:rsidR="005E6E44" w:rsidRPr="0022592D" w:rsidRDefault="005E6E44" w:rsidP="00EC2B4F">
            <w:pPr>
              <w:pStyle w:val="Definition1"/>
              <w:numPr>
                <w:ilvl w:val="0"/>
                <w:numId w:val="36"/>
              </w:numPr>
              <w:rPr>
                <w:szCs w:val="22"/>
              </w:rPr>
            </w:pPr>
            <w:r w:rsidRPr="0022592D">
              <w:rPr>
                <w:szCs w:val="22"/>
              </w:rPr>
              <w:t xml:space="preserve">a </w:t>
            </w:r>
            <w:r w:rsidRPr="002853CC">
              <w:t>material</w:t>
            </w:r>
            <w:r w:rsidRPr="0022592D">
              <w:rPr>
                <w:szCs w:val="22"/>
              </w:rPr>
              <w:t xml:space="preserve"> breach by the Contractor of its obligations under this Agreement; and/or</w:t>
            </w:r>
          </w:p>
          <w:p w14:paraId="0F908249" w14:textId="77777777" w:rsidR="005E6E44" w:rsidRPr="006C3F47" w:rsidRDefault="005E6E44" w:rsidP="00EC2B4F">
            <w:pPr>
              <w:pStyle w:val="Definition1"/>
              <w:numPr>
                <w:ilvl w:val="0"/>
                <w:numId w:val="27"/>
              </w:numPr>
              <w:rPr>
                <w:szCs w:val="22"/>
              </w:rPr>
            </w:pPr>
            <w:r w:rsidRPr="006C3F47">
              <w:rPr>
                <w:szCs w:val="22"/>
              </w:rPr>
              <w:t xml:space="preserve">a </w:t>
            </w:r>
            <w:r w:rsidRPr="002853CC">
              <w:t>failure</w:t>
            </w:r>
            <w:r w:rsidRPr="006C3F47">
              <w:rPr>
                <w:szCs w:val="22"/>
              </w:rPr>
              <w:t xml:space="preserve"> by the Contractor to meet any of the Service Levels for </w:t>
            </w:r>
            <w:r>
              <w:rPr>
                <w:szCs w:val="22"/>
              </w:rPr>
              <w:t xml:space="preserve">[INSERT] </w:t>
            </w:r>
            <w:r w:rsidRPr="006C3F47">
              <w:rPr>
                <w:szCs w:val="22"/>
              </w:rPr>
              <w:t xml:space="preserve">consecutive months or </w:t>
            </w:r>
            <w:r>
              <w:rPr>
                <w:szCs w:val="22"/>
              </w:rPr>
              <w:t>a total of [INSERT]</w:t>
            </w:r>
            <w:r w:rsidRPr="006C3F47">
              <w:rPr>
                <w:szCs w:val="22"/>
              </w:rPr>
              <w:t xml:space="preserve"> months </w:t>
            </w:r>
            <w:r>
              <w:rPr>
                <w:szCs w:val="22"/>
              </w:rPr>
              <w:t xml:space="preserve">or more </w:t>
            </w:r>
            <w:r w:rsidRPr="006C3F47">
              <w:rPr>
                <w:szCs w:val="22"/>
              </w:rPr>
              <w:t>in any rolling 12-month period;</w:t>
            </w:r>
            <w:r>
              <w:rPr>
                <w:szCs w:val="22"/>
              </w:rPr>
              <w:t xml:space="preserve"> and/or</w:t>
            </w:r>
          </w:p>
          <w:p w14:paraId="35E2EC62" w14:textId="77777777" w:rsidR="005E6E44" w:rsidRDefault="005E6E44" w:rsidP="00EC2B4F">
            <w:pPr>
              <w:pStyle w:val="Definition1"/>
              <w:numPr>
                <w:ilvl w:val="0"/>
                <w:numId w:val="27"/>
              </w:numPr>
              <w:rPr>
                <w:szCs w:val="22"/>
              </w:rPr>
            </w:pPr>
            <w:r>
              <w:rPr>
                <w:szCs w:val="22"/>
              </w:rPr>
              <w:t>[INSERT]</w:t>
            </w:r>
            <w:r w:rsidRPr="006C3F47">
              <w:rPr>
                <w:szCs w:val="22"/>
              </w:rPr>
              <w:t xml:space="preserve"> or </w:t>
            </w:r>
            <w:r w:rsidRPr="002853CC">
              <w:t>more</w:t>
            </w:r>
            <w:r w:rsidRPr="006C3F47">
              <w:rPr>
                <w:szCs w:val="22"/>
              </w:rPr>
              <w:t xml:space="preserve"> Monthly Service Failures have occurred in any 12-month rolling period;</w:t>
            </w:r>
            <w:r>
              <w:rPr>
                <w:szCs w:val="22"/>
              </w:rPr>
              <w:t xml:space="preserve"> and/or</w:t>
            </w:r>
          </w:p>
          <w:p w14:paraId="5D93387A" w14:textId="77777777" w:rsidR="005E6E44" w:rsidRPr="006C3F47" w:rsidRDefault="005E6E44" w:rsidP="00EC2B4F">
            <w:pPr>
              <w:pStyle w:val="Definition1"/>
              <w:numPr>
                <w:ilvl w:val="0"/>
                <w:numId w:val="27"/>
              </w:numPr>
              <w:rPr>
                <w:szCs w:val="22"/>
              </w:rPr>
            </w:pPr>
            <w:r w:rsidRPr="00A40392">
              <w:rPr>
                <w:szCs w:val="22"/>
              </w:rPr>
              <w:t xml:space="preserve">a </w:t>
            </w:r>
            <w:r w:rsidRPr="002853CC">
              <w:t>failure</w:t>
            </w:r>
            <w:r w:rsidRPr="00A40392">
              <w:rPr>
                <w:szCs w:val="22"/>
              </w:rPr>
              <w:t xml:space="preserve"> by the </w:t>
            </w:r>
            <w:r>
              <w:rPr>
                <w:szCs w:val="22"/>
              </w:rPr>
              <w:t>Contractor</w:t>
            </w:r>
            <w:r w:rsidRPr="00A40392">
              <w:rPr>
                <w:szCs w:val="22"/>
              </w:rPr>
              <w:t xml:space="preserve"> to provide the </w:t>
            </w:r>
            <w:r>
              <w:rPr>
                <w:szCs w:val="22"/>
              </w:rPr>
              <w:t>[</w:t>
            </w:r>
            <w:r w:rsidRPr="00A40392">
              <w:rPr>
                <w:szCs w:val="22"/>
              </w:rPr>
              <w:t>CIUs</w:t>
            </w:r>
            <w:r>
              <w:rPr>
                <w:szCs w:val="22"/>
              </w:rPr>
              <w:t>]/[Customer Metering Systems]/[HIUs] in accordance</w:t>
            </w:r>
            <w:r w:rsidRPr="00A40392">
              <w:rPr>
                <w:szCs w:val="22"/>
              </w:rPr>
              <w:t xml:space="preserve"> with the required </w:t>
            </w:r>
            <w:r>
              <w:rPr>
                <w:szCs w:val="22"/>
              </w:rPr>
              <w:t>S</w:t>
            </w:r>
            <w:r w:rsidRPr="00A40392">
              <w:rPr>
                <w:szCs w:val="22"/>
              </w:rPr>
              <w:t xml:space="preserve">pecification </w:t>
            </w:r>
            <w:r>
              <w:rPr>
                <w:szCs w:val="22"/>
              </w:rPr>
              <w:t>set out under</w:t>
            </w:r>
            <w:r w:rsidRPr="00A40392">
              <w:rPr>
                <w:szCs w:val="22"/>
              </w:rPr>
              <w:t xml:space="preserve"> </w:t>
            </w:r>
            <w:r w:rsidRPr="00EF3FC7">
              <w:rPr>
                <w:szCs w:val="22"/>
              </w:rPr>
              <w:fldChar w:fldCharType="begin"/>
            </w:r>
            <w:r w:rsidRPr="00EF3FC7">
              <w:rPr>
                <w:szCs w:val="22"/>
              </w:rPr>
              <w:instrText xml:space="preserve"> REF _Ref15401165 \r \h </w:instrText>
            </w:r>
            <w:r>
              <w:rPr>
                <w:szCs w:val="22"/>
              </w:rPr>
              <w:instrText xml:space="preserve"> \* MERGEFORMAT </w:instrText>
            </w:r>
            <w:r w:rsidRPr="00EF3FC7">
              <w:rPr>
                <w:szCs w:val="22"/>
              </w:rPr>
            </w:r>
            <w:r w:rsidRPr="00EF3FC7">
              <w:rPr>
                <w:szCs w:val="22"/>
              </w:rPr>
              <w:fldChar w:fldCharType="separate"/>
            </w:r>
            <w:r>
              <w:rPr>
                <w:szCs w:val="22"/>
              </w:rPr>
              <w:t>Schedule 3</w:t>
            </w:r>
            <w:r w:rsidRPr="00EF3FC7">
              <w:rPr>
                <w:szCs w:val="22"/>
              </w:rPr>
              <w:fldChar w:fldCharType="end"/>
            </w:r>
            <w:r w:rsidRPr="00EF3FC7">
              <w:rPr>
                <w:szCs w:val="22"/>
              </w:rPr>
              <w:t xml:space="preserve"> </w:t>
            </w:r>
            <w:r w:rsidRPr="00EF3FC7">
              <w:rPr>
                <w:i/>
                <w:iCs/>
                <w:szCs w:val="22"/>
              </w:rPr>
              <w:t>(Specifications)</w:t>
            </w:r>
            <w:r w:rsidRPr="00EF3FC7">
              <w:rPr>
                <w:szCs w:val="22"/>
              </w:rPr>
              <w:t xml:space="preserve">; </w:t>
            </w:r>
            <w:r>
              <w:rPr>
                <w:szCs w:val="22"/>
              </w:rPr>
              <w:t>and/or</w:t>
            </w:r>
          </w:p>
          <w:p w14:paraId="73EA8818" w14:textId="77777777" w:rsidR="005E6E44" w:rsidRDefault="005E6E44" w:rsidP="00EC2B4F">
            <w:pPr>
              <w:pStyle w:val="Definition1"/>
              <w:numPr>
                <w:ilvl w:val="0"/>
                <w:numId w:val="27"/>
              </w:numPr>
              <w:rPr>
                <w:bCs/>
              </w:rPr>
            </w:pPr>
            <w:r>
              <w:rPr>
                <w:szCs w:val="22"/>
              </w:rPr>
              <w:t>the Contractor</w:t>
            </w:r>
            <w:r w:rsidRPr="006C3F47">
              <w:rPr>
                <w:szCs w:val="22"/>
              </w:rPr>
              <w:t xml:space="preserve"> fails to pay</w:t>
            </w:r>
            <w:r>
              <w:rPr>
                <w:szCs w:val="22"/>
              </w:rPr>
              <w:t xml:space="preserve"> any undisputed sum due to ESCo</w:t>
            </w:r>
            <w:r w:rsidRPr="006C3F47">
              <w:rPr>
                <w:szCs w:val="22"/>
              </w:rPr>
              <w:t xml:space="preserve"> within </w:t>
            </w:r>
            <w:r>
              <w:rPr>
                <w:szCs w:val="22"/>
              </w:rPr>
              <w:t xml:space="preserve">[INSERT] calendar </w:t>
            </w:r>
            <w:r w:rsidRPr="006C3F47">
              <w:rPr>
                <w:szCs w:val="22"/>
              </w:rPr>
              <w:t xml:space="preserve">days </w:t>
            </w:r>
            <w:r w:rsidRPr="002853CC">
              <w:t>from</w:t>
            </w:r>
            <w:r w:rsidRPr="006C3F47">
              <w:rPr>
                <w:szCs w:val="22"/>
              </w:rPr>
              <w:t xml:space="preserve"> the due date</w:t>
            </w:r>
            <w:r>
              <w:rPr>
                <w:szCs w:val="22"/>
              </w:rPr>
              <w:t>,</w:t>
            </w:r>
            <w:r w:rsidRPr="006C3F47">
              <w:rPr>
                <w:szCs w:val="22"/>
              </w:rPr>
              <w:t xml:space="preserve"> </w:t>
            </w:r>
            <w:r>
              <w:rPr>
                <w:szCs w:val="22"/>
              </w:rPr>
              <w:t>having received</w:t>
            </w:r>
            <w:r w:rsidRPr="006C3F47">
              <w:rPr>
                <w:szCs w:val="22"/>
              </w:rPr>
              <w:t xml:space="preserve"> a written demand </w:t>
            </w:r>
            <w:r>
              <w:rPr>
                <w:szCs w:val="22"/>
              </w:rPr>
              <w:t xml:space="preserve">for payment </w:t>
            </w:r>
            <w:r w:rsidRPr="006C3F47">
              <w:rPr>
                <w:szCs w:val="22"/>
              </w:rPr>
              <w:t>from the other Party</w:t>
            </w:r>
            <w:r>
              <w:rPr>
                <w:szCs w:val="22"/>
              </w:rPr>
              <w:t xml:space="preserve"> and, following the due date, a further notification of non-payment</w:t>
            </w:r>
            <w:r w:rsidRPr="006C3F47">
              <w:rPr>
                <w:szCs w:val="22"/>
              </w:rPr>
              <w:t>.</w:t>
            </w:r>
          </w:p>
        </w:tc>
      </w:tr>
      <w:tr w:rsidR="000870E9" w:rsidRPr="009C5713" w14:paraId="4EDFECB8" w14:textId="77777777" w:rsidTr="00EC2B4F">
        <w:tc>
          <w:tcPr>
            <w:tcW w:w="1843" w:type="dxa"/>
            <w:gridSpan w:val="2"/>
          </w:tcPr>
          <w:p w14:paraId="1AF213AF" w14:textId="65F7153F" w:rsidR="000870E9" w:rsidRDefault="000870E9" w:rsidP="00EC2B4F">
            <w:pPr>
              <w:pStyle w:val="Parties1"/>
              <w:numPr>
                <w:ilvl w:val="0"/>
                <w:numId w:val="0"/>
              </w:numPr>
              <w:rPr>
                <w:b/>
              </w:rPr>
            </w:pPr>
            <w:r>
              <w:rPr>
                <w:b/>
              </w:rPr>
              <w:t xml:space="preserve">Contractor Cap on Liability </w:t>
            </w:r>
            <w:r w:rsidR="00720E39">
              <w:rPr>
                <w:b/>
              </w:rPr>
              <w:t>on Termination</w:t>
            </w:r>
          </w:p>
        </w:tc>
        <w:tc>
          <w:tcPr>
            <w:tcW w:w="7791" w:type="dxa"/>
            <w:gridSpan w:val="3"/>
          </w:tcPr>
          <w:p w14:paraId="53E9E415" w14:textId="51A15755" w:rsidR="000870E9" w:rsidRDefault="00DF1B72" w:rsidP="00EC2B4F">
            <w:pPr>
              <w:pStyle w:val="Level3Number"/>
              <w:numPr>
                <w:ilvl w:val="0"/>
                <w:numId w:val="0"/>
              </w:numPr>
              <w:rPr>
                <w:bCs/>
              </w:rPr>
            </w:pPr>
            <w:r>
              <w:rPr>
                <w:bCs/>
              </w:rPr>
              <w:t xml:space="preserve">Means the sum of [INSERT] as provided in clause </w:t>
            </w:r>
            <w:r>
              <w:rPr>
                <w:bCs/>
              </w:rPr>
              <w:fldChar w:fldCharType="begin"/>
            </w:r>
            <w:r>
              <w:rPr>
                <w:bCs/>
              </w:rPr>
              <w:instrText xml:space="preserve"> REF _Ref207140696 \w \h </w:instrText>
            </w:r>
            <w:r>
              <w:rPr>
                <w:bCs/>
              </w:rPr>
            </w:r>
            <w:r>
              <w:rPr>
                <w:bCs/>
              </w:rPr>
              <w:fldChar w:fldCharType="separate"/>
            </w:r>
            <w:r w:rsidR="000B2CCC">
              <w:rPr>
                <w:bCs/>
              </w:rPr>
              <w:t>30.2</w:t>
            </w:r>
            <w:r>
              <w:rPr>
                <w:bCs/>
              </w:rPr>
              <w:fldChar w:fldCharType="end"/>
            </w:r>
          </w:p>
        </w:tc>
      </w:tr>
      <w:tr w:rsidR="00AE522B" w:rsidRPr="009C5713" w14:paraId="2D577B9B" w14:textId="77777777" w:rsidTr="00EC2B4F">
        <w:tc>
          <w:tcPr>
            <w:tcW w:w="1843" w:type="dxa"/>
            <w:gridSpan w:val="2"/>
          </w:tcPr>
          <w:p w14:paraId="63CA9200" w14:textId="31E53660" w:rsidR="00AE522B" w:rsidRDefault="00AE522B" w:rsidP="00EC2B4F">
            <w:pPr>
              <w:pStyle w:val="Parties1"/>
              <w:numPr>
                <w:ilvl w:val="0"/>
                <w:numId w:val="0"/>
              </w:numPr>
              <w:rPr>
                <w:b/>
              </w:rPr>
            </w:pPr>
            <w:r>
              <w:rPr>
                <w:b/>
              </w:rPr>
              <w:t>ESCo Cap on Liability</w:t>
            </w:r>
            <w:r w:rsidR="00720E39">
              <w:rPr>
                <w:b/>
              </w:rPr>
              <w:t xml:space="preserve"> on Termination</w:t>
            </w:r>
          </w:p>
        </w:tc>
        <w:tc>
          <w:tcPr>
            <w:tcW w:w="7791" w:type="dxa"/>
            <w:gridSpan w:val="3"/>
          </w:tcPr>
          <w:p w14:paraId="6D4FE6D5" w14:textId="5C1F02D8" w:rsidR="00AE522B" w:rsidRDefault="00AE522B" w:rsidP="00EC2B4F">
            <w:pPr>
              <w:pStyle w:val="Level3Number"/>
              <w:numPr>
                <w:ilvl w:val="0"/>
                <w:numId w:val="0"/>
              </w:numPr>
              <w:rPr>
                <w:bCs/>
              </w:rPr>
            </w:pPr>
            <w:r>
              <w:rPr>
                <w:bCs/>
              </w:rPr>
              <w:t xml:space="preserve">Means the sum of [INSERT] as provided in clause </w:t>
            </w:r>
            <w:r>
              <w:rPr>
                <w:bCs/>
              </w:rPr>
              <w:fldChar w:fldCharType="begin"/>
            </w:r>
            <w:r>
              <w:rPr>
                <w:bCs/>
              </w:rPr>
              <w:instrText xml:space="preserve"> REF _Ref207140815 \w \h </w:instrText>
            </w:r>
            <w:r>
              <w:rPr>
                <w:bCs/>
              </w:rPr>
            </w:r>
            <w:r>
              <w:rPr>
                <w:bCs/>
              </w:rPr>
              <w:fldChar w:fldCharType="separate"/>
            </w:r>
            <w:r w:rsidR="000B2CCC">
              <w:rPr>
                <w:bCs/>
              </w:rPr>
              <w:t>30.3</w:t>
            </w:r>
            <w:r>
              <w:rPr>
                <w:bCs/>
              </w:rPr>
              <w:fldChar w:fldCharType="end"/>
            </w:r>
          </w:p>
        </w:tc>
      </w:tr>
      <w:tr w:rsidR="00623B48" w:rsidRPr="009C5713" w14:paraId="3B637F60" w14:textId="77777777" w:rsidTr="00EC2B4F">
        <w:tc>
          <w:tcPr>
            <w:tcW w:w="1843" w:type="dxa"/>
            <w:gridSpan w:val="2"/>
          </w:tcPr>
          <w:p w14:paraId="1890E3D5" w14:textId="64421CA6" w:rsidR="00623B48" w:rsidRPr="00623B48" w:rsidRDefault="00623B48" w:rsidP="00EC2B4F">
            <w:pPr>
              <w:pStyle w:val="Parties1"/>
              <w:numPr>
                <w:ilvl w:val="0"/>
                <w:numId w:val="0"/>
              </w:numPr>
              <w:rPr>
                <w:b/>
              </w:rPr>
            </w:pPr>
            <w:r w:rsidRPr="00623B48">
              <w:rPr>
                <w:b/>
              </w:rPr>
              <w:t>Design &amp; Build Contractor</w:t>
            </w:r>
          </w:p>
        </w:tc>
        <w:tc>
          <w:tcPr>
            <w:tcW w:w="7791" w:type="dxa"/>
            <w:gridSpan w:val="3"/>
          </w:tcPr>
          <w:p w14:paraId="09812B36" w14:textId="2D6330C8" w:rsidR="00623B48" w:rsidRPr="00623B48" w:rsidRDefault="00790E66" w:rsidP="00EC2B4F">
            <w:pPr>
              <w:pStyle w:val="Level3Number"/>
              <w:numPr>
                <w:ilvl w:val="0"/>
                <w:numId w:val="0"/>
              </w:numPr>
              <w:rPr>
                <w:bCs/>
              </w:rPr>
            </w:pPr>
            <w:r w:rsidRPr="00623B48">
              <w:rPr>
                <w:bCs/>
              </w:rPr>
              <w:t>[INSERT DETAILS]</w:t>
            </w:r>
          </w:p>
        </w:tc>
      </w:tr>
      <w:tr w:rsidR="00790E66" w:rsidRPr="009C5713" w14:paraId="5F6A9B84" w14:textId="77777777" w:rsidTr="00EC2B4F">
        <w:tc>
          <w:tcPr>
            <w:tcW w:w="1843" w:type="dxa"/>
            <w:gridSpan w:val="2"/>
          </w:tcPr>
          <w:p w14:paraId="3A38BC4A" w14:textId="0058B7E1" w:rsidR="00790E66" w:rsidRPr="00623B48" w:rsidRDefault="0043114C" w:rsidP="00EC2B4F">
            <w:pPr>
              <w:pStyle w:val="Parties1"/>
              <w:numPr>
                <w:ilvl w:val="0"/>
                <w:numId w:val="0"/>
              </w:numPr>
              <w:rPr>
                <w:b/>
              </w:rPr>
            </w:pPr>
            <w:r w:rsidRPr="0043114C">
              <w:rPr>
                <w:b/>
              </w:rPr>
              <w:t>Electricity Meters</w:t>
            </w:r>
          </w:p>
        </w:tc>
        <w:tc>
          <w:tcPr>
            <w:tcW w:w="7791" w:type="dxa"/>
            <w:gridSpan w:val="3"/>
          </w:tcPr>
          <w:p w14:paraId="2D9C475E" w14:textId="62919C6A" w:rsidR="00790E66" w:rsidRPr="00623B48" w:rsidRDefault="0043114C" w:rsidP="00EC2B4F">
            <w:pPr>
              <w:pStyle w:val="Level3Number"/>
              <w:numPr>
                <w:ilvl w:val="0"/>
                <w:numId w:val="0"/>
              </w:numPr>
              <w:rPr>
                <w:bCs/>
              </w:rPr>
            </w:pPr>
            <w:r>
              <w:rPr>
                <w:bCs/>
              </w:rPr>
              <w:t>In this Agreement Electricity Meters are / are not included as part of the Metering Systems</w:t>
            </w:r>
            <w:r w:rsidR="00B1558B">
              <w:rPr>
                <w:bCs/>
              </w:rPr>
              <w:t xml:space="preserve"> (</w:t>
            </w:r>
            <w:r w:rsidR="00B1558B" w:rsidRPr="00B1558B">
              <w:rPr>
                <w:bCs/>
                <w:i/>
                <w:iCs/>
              </w:rPr>
              <w:t>delete as appropriate</w:t>
            </w:r>
            <w:r w:rsidR="00B1558B">
              <w:rPr>
                <w:bCs/>
              </w:rPr>
              <w:t>)</w:t>
            </w:r>
          </w:p>
        </w:tc>
      </w:tr>
      <w:tr w:rsidR="00B1558B" w:rsidRPr="009C5713" w14:paraId="788F0E88" w14:textId="77777777" w:rsidTr="00EC2B4F">
        <w:tc>
          <w:tcPr>
            <w:tcW w:w="1843" w:type="dxa"/>
            <w:gridSpan w:val="2"/>
          </w:tcPr>
          <w:p w14:paraId="502EEE83" w14:textId="4B6A9704" w:rsidR="00B1558B" w:rsidRPr="0043114C" w:rsidRDefault="003C31A5" w:rsidP="00EC2B4F">
            <w:pPr>
              <w:pStyle w:val="Parties1"/>
              <w:numPr>
                <w:ilvl w:val="0"/>
                <w:numId w:val="0"/>
              </w:numPr>
              <w:rPr>
                <w:b/>
              </w:rPr>
            </w:pPr>
            <w:r>
              <w:rPr>
                <w:b/>
              </w:rPr>
              <w:t>Indexation</w:t>
            </w:r>
          </w:p>
        </w:tc>
        <w:tc>
          <w:tcPr>
            <w:tcW w:w="7791" w:type="dxa"/>
            <w:gridSpan w:val="3"/>
          </w:tcPr>
          <w:p w14:paraId="4E690FC8" w14:textId="3C79831C" w:rsidR="008A5A7C" w:rsidRDefault="008A5A7C" w:rsidP="00EC2B4F">
            <w:pPr>
              <w:pStyle w:val="Level3Number"/>
              <w:numPr>
                <w:ilvl w:val="0"/>
                <w:numId w:val="0"/>
              </w:numPr>
              <w:rPr>
                <w:bCs/>
              </w:rPr>
            </w:pPr>
            <w:r>
              <w:rPr>
                <w:bCs/>
              </w:rPr>
              <w:t>[</w:t>
            </w:r>
            <w:r w:rsidR="00BE3400">
              <w:rPr>
                <w:bCs/>
                <w:i/>
                <w:iCs/>
              </w:rPr>
              <w:t>If indexation is not appropriate delete this clause</w:t>
            </w:r>
            <w:r>
              <w:rPr>
                <w:bCs/>
              </w:rPr>
              <w:t>]</w:t>
            </w:r>
          </w:p>
          <w:p w14:paraId="33810AFB" w14:textId="21F851DB" w:rsidR="00B1558B" w:rsidRDefault="003C31A5" w:rsidP="00EC2B4F">
            <w:pPr>
              <w:pStyle w:val="Level3Number"/>
              <w:numPr>
                <w:ilvl w:val="0"/>
                <w:numId w:val="0"/>
              </w:numPr>
              <w:rPr>
                <w:bCs/>
              </w:rPr>
            </w:pPr>
            <w:r>
              <w:rPr>
                <w:bCs/>
              </w:rPr>
              <w:t>A</w:t>
            </w:r>
            <w:r w:rsidRPr="003C31A5">
              <w:rPr>
                <w:bCs/>
              </w:rPr>
              <w:t>ll monetary figures stated in this Agreement (whether stated as being payable by either Party or limiting a Party’s liability or otherwise) shall be adjusted annually, at the end of each Contract Year, to reflect the change in the Consumer Prices Index over the Contract Year just ended.</w:t>
            </w:r>
          </w:p>
        </w:tc>
      </w:tr>
      <w:tr w:rsidR="00A53DF3" w:rsidRPr="009C5713" w14:paraId="0B5C4609" w14:textId="77777777" w:rsidTr="00EC2B4F">
        <w:tc>
          <w:tcPr>
            <w:tcW w:w="1843" w:type="dxa"/>
            <w:gridSpan w:val="2"/>
          </w:tcPr>
          <w:p w14:paraId="46755552" w14:textId="27DDD876" w:rsidR="00A53DF3" w:rsidRDefault="00AA0322" w:rsidP="00EC2B4F">
            <w:pPr>
              <w:pStyle w:val="Parties1"/>
              <w:numPr>
                <w:ilvl w:val="0"/>
                <w:numId w:val="0"/>
              </w:numPr>
              <w:rPr>
                <w:b/>
              </w:rPr>
            </w:pPr>
            <w:r w:rsidRPr="00AA0322">
              <w:rPr>
                <w:b/>
              </w:rPr>
              <w:t>Initial Term</w:t>
            </w:r>
          </w:p>
        </w:tc>
        <w:tc>
          <w:tcPr>
            <w:tcW w:w="7791" w:type="dxa"/>
            <w:gridSpan w:val="3"/>
          </w:tcPr>
          <w:p w14:paraId="1E5704B5" w14:textId="15671FE8" w:rsidR="00A53DF3" w:rsidRDefault="0053702F" w:rsidP="00EC2B4F">
            <w:pPr>
              <w:pStyle w:val="Level3Number"/>
              <w:numPr>
                <w:ilvl w:val="0"/>
                <w:numId w:val="0"/>
              </w:numPr>
              <w:rPr>
                <w:bCs/>
              </w:rPr>
            </w:pPr>
            <w:r>
              <w:rPr>
                <w:bCs/>
              </w:rPr>
              <w:t>The</w:t>
            </w:r>
            <w:r w:rsidR="00AA0322" w:rsidRPr="00AA0322">
              <w:rPr>
                <w:bCs/>
              </w:rPr>
              <w:t xml:space="preserve"> period commencing on the Effective Date and ending on the [NUMBER] anniversary of the [Effective Date OR Service Commencement Date].</w:t>
            </w:r>
          </w:p>
        </w:tc>
      </w:tr>
      <w:tr w:rsidR="007D68BC" w:rsidRPr="009C5713" w14:paraId="753BB9BF" w14:textId="77777777" w:rsidTr="00EC2B4F">
        <w:tc>
          <w:tcPr>
            <w:tcW w:w="1843" w:type="dxa"/>
            <w:gridSpan w:val="2"/>
          </w:tcPr>
          <w:p w14:paraId="3D45E388" w14:textId="60D6E771" w:rsidR="007D68BC" w:rsidRPr="00AA0322" w:rsidRDefault="0053702F" w:rsidP="00EC2B4F">
            <w:pPr>
              <w:pStyle w:val="Parties1"/>
              <w:numPr>
                <w:ilvl w:val="0"/>
                <w:numId w:val="0"/>
              </w:numPr>
              <w:rPr>
                <w:b/>
              </w:rPr>
            </w:pPr>
            <w:r w:rsidRPr="0053702F">
              <w:rPr>
                <w:b/>
              </w:rPr>
              <w:lastRenderedPageBreak/>
              <w:t>Energy Centre Site</w:t>
            </w:r>
          </w:p>
        </w:tc>
        <w:tc>
          <w:tcPr>
            <w:tcW w:w="7791" w:type="dxa"/>
            <w:gridSpan w:val="3"/>
          </w:tcPr>
          <w:p w14:paraId="3D36AA9A" w14:textId="1A7EB889" w:rsidR="007D68BC" w:rsidRPr="00AA0322" w:rsidRDefault="0053702F" w:rsidP="00EC2B4F">
            <w:pPr>
              <w:pStyle w:val="Level3Number"/>
              <w:numPr>
                <w:ilvl w:val="0"/>
                <w:numId w:val="0"/>
              </w:numPr>
              <w:rPr>
                <w:bCs/>
              </w:rPr>
            </w:pPr>
            <w:r>
              <w:rPr>
                <w:bCs/>
              </w:rPr>
              <w:t>T</w:t>
            </w:r>
            <w:r w:rsidRPr="0053702F">
              <w:rPr>
                <w:bCs/>
              </w:rPr>
              <w:t>he site of the Energy Centre [with title reference [INSERT]], as identified [with a [red]  line] in drawing [insert drawing reference] set out in Schedule 18 (Drawings).</w:t>
            </w:r>
          </w:p>
        </w:tc>
      </w:tr>
    </w:tbl>
    <w:p w14:paraId="733ACF57" w14:textId="77777777" w:rsidR="00B33CDF" w:rsidRPr="006C3F47" w:rsidRDefault="007213BD" w:rsidP="00BE5F8A">
      <w:pPr>
        <w:pStyle w:val="IntroHeading"/>
        <w:keepNext/>
      </w:pPr>
      <w:bookmarkStart w:id="4" w:name="main"/>
      <w:r w:rsidRPr="006C3F47">
        <w:rPr>
          <w:b/>
          <w:caps/>
        </w:rPr>
        <w:t>Agreed Terms</w:t>
      </w:r>
    </w:p>
    <w:p w14:paraId="32314354" w14:textId="77777777" w:rsidR="00B33CDF" w:rsidRPr="006C3F47" w:rsidRDefault="007213BD">
      <w:pPr>
        <w:pStyle w:val="Level1Heading"/>
      </w:pPr>
      <w:bookmarkStart w:id="5" w:name="a467951"/>
      <w:bookmarkStart w:id="6" w:name="_Toc207184015"/>
      <w:r w:rsidRPr="006C3F47">
        <w:t>Interpretation</w:t>
      </w:r>
      <w:bookmarkEnd w:id="5"/>
      <w:bookmarkEnd w:id="6"/>
    </w:p>
    <w:p w14:paraId="26F0B7C5" w14:textId="77777777" w:rsidR="00B33CDF" w:rsidRPr="006C3F47" w:rsidRDefault="007213BD">
      <w:pPr>
        <w:pStyle w:val="BodyText1-alignedat15"/>
      </w:pPr>
      <w:r w:rsidRPr="006C3F47">
        <w:t xml:space="preserve">The following definitions and rules of interpretation apply in </w:t>
      </w:r>
      <w:r w:rsidR="008F7BF8" w:rsidRPr="006C3F47">
        <w:t>this Agreement</w:t>
      </w:r>
      <w:r w:rsidRPr="006C3F47">
        <w:t>.</w:t>
      </w:r>
    </w:p>
    <w:p w14:paraId="7BC6DAA0" w14:textId="77777777" w:rsidR="00B33CDF" w:rsidRPr="006C3F47" w:rsidRDefault="007213BD">
      <w:pPr>
        <w:pStyle w:val="Level2Number"/>
      </w:pPr>
      <w:bookmarkStart w:id="7" w:name="a290020"/>
      <w:r w:rsidRPr="006C3F47">
        <w:t>Definitions:</w:t>
      </w:r>
      <w:bookmarkEnd w:id="7"/>
    </w:p>
    <w:p w14:paraId="16BE3911" w14:textId="77777777" w:rsidR="00C0420D" w:rsidRPr="006C3F47" w:rsidRDefault="00C0420D" w:rsidP="00E740E2">
      <w:pPr>
        <w:pStyle w:val="Definition"/>
        <w:rPr>
          <w:b/>
        </w:rPr>
      </w:pPr>
      <w:r w:rsidRPr="006C3F47">
        <w:rPr>
          <w:b/>
        </w:rPr>
        <w:t xml:space="preserve">Agreement: </w:t>
      </w:r>
      <w:r w:rsidRPr="006C3F47">
        <w:rPr>
          <w:bCs/>
        </w:rPr>
        <w:t>this agreement.</w:t>
      </w:r>
    </w:p>
    <w:p w14:paraId="5CB5C1AC" w14:textId="269DCE20" w:rsidR="00260A89" w:rsidRDefault="007213BD" w:rsidP="00077ED8">
      <w:pPr>
        <w:pStyle w:val="Definition"/>
        <w:widowControl w:val="0"/>
      </w:pPr>
      <w:r w:rsidRPr="006C3F47">
        <w:rPr>
          <w:b/>
        </w:rPr>
        <w:t>Applicable Law</w:t>
      </w:r>
      <w:r w:rsidRPr="006C3F47">
        <w:t>:</w:t>
      </w:r>
      <w:r w:rsidR="00077ED8" w:rsidRPr="00077ED8">
        <w:t xml:space="preserve"> </w:t>
      </w:r>
      <w:r w:rsidR="00260A89" w:rsidRPr="00260A89">
        <w:rPr>
          <w:iCs/>
          <w:kern w:val="32"/>
          <w:szCs w:val="22"/>
        </w:rPr>
        <w:t>any law</w:t>
      </w:r>
      <w:r w:rsidR="00260A89">
        <w:rPr>
          <w:iCs/>
          <w:kern w:val="32"/>
          <w:szCs w:val="22"/>
        </w:rPr>
        <w:t xml:space="preserve"> applicable in England, including any common law, </w:t>
      </w:r>
      <w:r w:rsidR="00260A89" w:rsidRPr="00260A89">
        <w:rPr>
          <w:iCs/>
          <w:kern w:val="32"/>
          <w:szCs w:val="22"/>
        </w:rPr>
        <w:t xml:space="preserve">statute, </w:t>
      </w:r>
      <w:r w:rsidR="00260A89">
        <w:rPr>
          <w:iCs/>
          <w:kern w:val="32"/>
          <w:szCs w:val="22"/>
        </w:rPr>
        <w:t>statutory instrument or other delegated or subordinate</w:t>
      </w:r>
      <w:r w:rsidR="00F3452B">
        <w:rPr>
          <w:iCs/>
          <w:kern w:val="32"/>
          <w:szCs w:val="22"/>
        </w:rPr>
        <w:t xml:space="preserve"> </w:t>
      </w:r>
      <w:r w:rsidR="00260A89">
        <w:rPr>
          <w:iCs/>
          <w:kern w:val="32"/>
          <w:szCs w:val="22"/>
        </w:rPr>
        <w:t xml:space="preserve">legislation or any international law, any proclamation, </w:t>
      </w:r>
      <w:r w:rsidR="00260A89" w:rsidRPr="00260A89">
        <w:rPr>
          <w:iCs/>
          <w:kern w:val="32"/>
          <w:szCs w:val="22"/>
        </w:rPr>
        <w:t>byelaw</w:t>
      </w:r>
      <w:r w:rsidR="00260A89">
        <w:rPr>
          <w:iCs/>
          <w:kern w:val="32"/>
          <w:szCs w:val="22"/>
        </w:rPr>
        <w:t>, rule,</w:t>
      </w:r>
      <w:r w:rsidR="00260A89" w:rsidRPr="00260A89">
        <w:rPr>
          <w:iCs/>
          <w:kern w:val="32"/>
          <w:szCs w:val="22"/>
        </w:rPr>
        <w:t xml:space="preserve"> order</w:t>
      </w:r>
      <w:r w:rsidR="00260A89">
        <w:rPr>
          <w:iCs/>
          <w:kern w:val="32"/>
          <w:szCs w:val="22"/>
        </w:rPr>
        <w:t xml:space="preserve">, notice of any competent body, together with any applicable </w:t>
      </w:r>
      <w:r w:rsidR="00260A89" w:rsidRPr="00260A89">
        <w:rPr>
          <w:iCs/>
          <w:kern w:val="32"/>
          <w:szCs w:val="22"/>
        </w:rPr>
        <w:t>regulatory policy, guidance</w:t>
      </w:r>
      <w:r w:rsidR="00260A89">
        <w:rPr>
          <w:iCs/>
          <w:kern w:val="32"/>
          <w:szCs w:val="22"/>
        </w:rPr>
        <w:t xml:space="preserve">, direction, </w:t>
      </w:r>
      <w:r w:rsidR="00260A89" w:rsidRPr="00260A89">
        <w:rPr>
          <w:iCs/>
          <w:kern w:val="32"/>
          <w:szCs w:val="22"/>
        </w:rPr>
        <w:t>industry code</w:t>
      </w:r>
      <w:r w:rsidR="00260A89">
        <w:rPr>
          <w:iCs/>
          <w:kern w:val="32"/>
          <w:szCs w:val="22"/>
        </w:rPr>
        <w:t xml:space="preserve"> or</w:t>
      </w:r>
      <w:r w:rsidR="00260A89" w:rsidRPr="00260A89">
        <w:rPr>
          <w:iCs/>
          <w:kern w:val="32"/>
          <w:szCs w:val="22"/>
        </w:rPr>
        <w:t xml:space="preserve"> judgment of a relevant court of law, or directives or requirements of any </w:t>
      </w:r>
      <w:r w:rsidR="00CC4C95">
        <w:rPr>
          <w:iCs/>
          <w:kern w:val="32"/>
          <w:szCs w:val="22"/>
        </w:rPr>
        <w:t>R</w:t>
      </w:r>
      <w:r w:rsidR="00260A89" w:rsidRPr="00260A89">
        <w:rPr>
          <w:iCs/>
          <w:kern w:val="32"/>
          <w:szCs w:val="22"/>
        </w:rPr>
        <w:t xml:space="preserve">egulatory </w:t>
      </w:r>
      <w:r w:rsidR="00CC4C95">
        <w:rPr>
          <w:iCs/>
          <w:kern w:val="32"/>
          <w:szCs w:val="22"/>
        </w:rPr>
        <w:t>B</w:t>
      </w:r>
      <w:r w:rsidR="00260A89" w:rsidRPr="00260A89">
        <w:rPr>
          <w:iCs/>
          <w:kern w:val="32"/>
          <w:szCs w:val="22"/>
        </w:rPr>
        <w:t>ody</w:t>
      </w:r>
      <w:r w:rsidR="00260A89">
        <w:rPr>
          <w:iCs/>
          <w:kern w:val="32"/>
          <w:szCs w:val="22"/>
        </w:rPr>
        <w:t>.</w:t>
      </w:r>
      <w:r w:rsidR="00E62647">
        <w:rPr>
          <w:iCs/>
          <w:kern w:val="32"/>
          <w:szCs w:val="22"/>
        </w:rPr>
        <w:t xml:space="preserve"> It includes all laws relating to heat </w:t>
      </w:r>
      <w:r w:rsidR="00B0003F">
        <w:rPr>
          <w:iCs/>
          <w:kern w:val="32"/>
          <w:szCs w:val="22"/>
        </w:rPr>
        <w:t>network</w:t>
      </w:r>
      <w:r w:rsidR="00E62647">
        <w:rPr>
          <w:iCs/>
          <w:kern w:val="32"/>
          <w:szCs w:val="22"/>
        </w:rPr>
        <w:t xml:space="preserve"> zones or the regulation of heat supply or the operation of heat networks pursuant to the Energy Act 2023, the Heat Networks (Market Framework) Regulations 2025, the Heat Network (Metering and Billing) Regulations 2014 and any associated statutory instruments</w:t>
      </w:r>
    </w:p>
    <w:p w14:paraId="3407A036" w14:textId="77777777" w:rsidR="00E740E2" w:rsidRPr="006C3F47" w:rsidRDefault="00E740E2" w:rsidP="00E740E2">
      <w:pPr>
        <w:pStyle w:val="Definition"/>
        <w:rPr>
          <w:szCs w:val="22"/>
        </w:rPr>
      </w:pPr>
      <w:r w:rsidRPr="006C3F47">
        <w:rPr>
          <w:b/>
          <w:szCs w:val="22"/>
        </w:rPr>
        <w:t>Approvals:</w:t>
      </w:r>
      <w:r w:rsidRPr="006C3F47">
        <w:rPr>
          <w:szCs w:val="22"/>
        </w:rPr>
        <w:t xml:space="preserve"> the confirmation in writing by </w:t>
      </w:r>
      <w:r w:rsidR="009550CE" w:rsidRPr="006C3F47">
        <w:rPr>
          <w:szCs w:val="22"/>
        </w:rPr>
        <w:t>ESCo</w:t>
      </w:r>
      <w:r w:rsidRPr="006C3F47">
        <w:rPr>
          <w:szCs w:val="22"/>
        </w:rPr>
        <w:t xml:space="preserve"> to the Contractor of the acceptance by </w:t>
      </w:r>
      <w:r w:rsidR="009550CE" w:rsidRPr="006C3F47">
        <w:rPr>
          <w:szCs w:val="22"/>
        </w:rPr>
        <w:t>ESCo</w:t>
      </w:r>
      <w:r w:rsidRPr="006C3F47">
        <w:rPr>
          <w:szCs w:val="22"/>
        </w:rPr>
        <w:t xml:space="preserve"> of any aspect of the Services including the operation, maintenance and repair of the </w:t>
      </w:r>
      <w:r w:rsidR="00282D65">
        <w:rPr>
          <w:szCs w:val="22"/>
        </w:rPr>
        <w:t>Managed Equipment</w:t>
      </w:r>
      <w:r w:rsidRPr="006C3F47">
        <w:rPr>
          <w:szCs w:val="22"/>
        </w:rPr>
        <w:t xml:space="preserve"> which is required from time to time for the operation of the </w:t>
      </w:r>
      <w:r w:rsidR="00282D65">
        <w:rPr>
          <w:szCs w:val="22"/>
        </w:rPr>
        <w:t>Equipment</w:t>
      </w:r>
      <w:r w:rsidRPr="006C3F47">
        <w:rPr>
          <w:szCs w:val="22"/>
        </w:rPr>
        <w:t xml:space="preserve"> and the performance of the Services in accordance with </w:t>
      </w:r>
      <w:r w:rsidR="008F7BF8" w:rsidRPr="006C3F47">
        <w:rPr>
          <w:szCs w:val="22"/>
        </w:rPr>
        <w:t>this Agreement</w:t>
      </w:r>
      <w:r w:rsidRPr="006C3F47">
        <w:rPr>
          <w:szCs w:val="22"/>
        </w:rPr>
        <w:t>.</w:t>
      </w:r>
    </w:p>
    <w:p w14:paraId="2399F463" w14:textId="09E6EB33" w:rsidR="00077ED8" w:rsidRPr="006C3F47" w:rsidRDefault="00E740E2" w:rsidP="00077ED8">
      <w:pPr>
        <w:pStyle w:val="Definition"/>
        <w:rPr>
          <w:szCs w:val="22"/>
        </w:rPr>
      </w:pPr>
      <w:r w:rsidRPr="006C3F47">
        <w:rPr>
          <w:b/>
          <w:szCs w:val="22"/>
        </w:rPr>
        <w:t>Authorisations:</w:t>
      </w:r>
      <w:r w:rsidR="000C73D8" w:rsidRPr="006C3F47">
        <w:rPr>
          <w:szCs w:val="22"/>
        </w:rPr>
        <w:t xml:space="preserve"> </w:t>
      </w:r>
      <w:r w:rsidR="00077ED8">
        <w:t xml:space="preserve">means any authorisation, consent, permission, approval, resolution, licence, exemption, filing, notarisation, permit, licence, agreement or registration, (whether statutory, regulatory, contractual or otherwise) including (without limitation) </w:t>
      </w:r>
      <w:r w:rsidR="00077ED8" w:rsidRPr="006C3F47">
        <w:t>required by Applicable Law or required from any statutory utility provider</w:t>
      </w:r>
      <w:r w:rsidR="00BF6F3A">
        <w:t xml:space="preserve"> </w:t>
      </w:r>
      <w:r w:rsidR="00077ED8" w:rsidRPr="006C3F47">
        <w:t>or required from any owner of property or other rights necessary for the provision of the Services.</w:t>
      </w:r>
    </w:p>
    <w:p w14:paraId="6441395A" w14:textId="77777777" w:rsidR="00B33CDF" w:rsidRDefault="007213BD">
      <w:pPr>
        <w:pStyle w:val="Definition"/>
      </w:pPr>
      <w:r w:rsidRPr="006C3F47">
        <w:rPr>
          <w:b/>
        </w:rPr>
        <w:t>Background IPR</w:t>
      </w:r>
      <w:r w:rsidRPr="006C3F47">
        <w:t xml:space="preserve">: any and all IPRs that are owned by or licensed to either </w:t>
      </w:r>
      <w:r w:rsidR="008F7BF8" w:rsidRPr="006C3F47">
        <w:t>Party</w:t>
      </w:r>
      <w:r w:rsidRPr="006C3F47">
        <w:t xml:space="preserve"> and which are or have been developed independently of </w:t>
      </w:r>
      <w:r w:rsidR="008F7BF8" w:rsidRPr="006C3F47">
        <w:t>this Agreement</w:t>
      </w:r>
      <w:r w:rsidRPr="006C3F47">
        <w:t xml:space="preserve"> (whether prior to the Effective Date or otherwise).</w:t>
      </w:r>
    </w:p>
    <w:p w14:paraId="35422529" w14:textId="44B616E3" w:rsidR="00A4252C" w:rsidRDefault="00A4252C">
      <w:pPr>
        <w:pStyle w:val="Definition"/>
        <w:rPr>
          <w:b/>
        </w:rPr>
      </w:pPr>
      <w:r>
        <w:rPr>
          <w:b/>
        </w:rPr>
        <w:t>Benchmarker</w:t>
      </w:r>
      <w:r w:rsidRPr="00A4252C">
        <w:rPr>
          <w:bCs/>
        </w:rPr>
        <w:t>:</w:t>
      </w:r>
      <w:r>
        <w:rPr>
          <w:b/>
        </w:rPr>
        <w:t xml:space="preserve"> </w:t>
      </w:r>
      <w:r>
        <w:rPr>
          <w:bCs/>
        </w:rPr>
        <w:t>has the meaning given to it in</w:t>
      </w:r>
      <w:r>
        <w:rPr>
          <w:b/>
        </w:rPr>
        <w:t xml:space="preserve">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Pr>
          <w:i/>
          <w:iCs/>
        </w:rPr>
        <w:t>.</w:t>
      </w:r>
    </w:p>
    <w:p w14:paraId="45986C36" w14:textId="393785CE" w:rsidR="00A4252C" w:rsidRDefault="00A4252C">
      <w:pPr>
        <w:pStyle w:val="Definition"/>
        <w:rPr>
          <w:i/>
          <w:iCs/>
        </w:rPr>
      </w:pPr>
      <w:r>
        <w:rPr>
          <w:b/>
        </w:rPr>
        <w:t>Benchmarking Report</w:t>
      </w:r>
      <w:r w:rsidRPr="00A4252C">
        <w:t>:</w:t>
      </w:r>
      <w:r>
        <w:t xml:space="preserve"> has the meaning given to it in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Pr>
          <w:i/>
          <w:iCs/>
        </w:rPr>
        <w:t>.</w:t>
      </w:r>
    </w:p>
    <w:p w14:paraId="037C370D" w14:textId="1AB6D3D1" w:rsidR="00A4252C" w:rsidRPr="006C3F47" w:rsidRDefault="00A4252C" w:rsidP="00A4252C">
      <w:pPr>
        <w:pStyle w:val="Definition"/>
      </w:pPr>
      <w:r>
        <w:rPr>
          <w:b/>
        </w:rPr>
        <w:t>Benchmark Review</w:t>
      </w:r>
      <w:r w:rsidRPr="00A4252C">
        <w:t>:</w:t>
      </w:r>
      <w:r>
        <w:t xml:space="preserve"> has the meaning given to it in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Pr>
          <w:i/>
          <w:iCs/>
        </w:rPr>
        <w:t>.</w:t>
      </w:r>
    </w:p>
    <w:p w14:paraId="4F58A29F" w14:textId="77777777" w:rsidR="00321028" w:rsidRPr="00321028" w:rsidRDefault="00321028">
      <w:pPr>
        <w:pStyle w:val="Definition"/>
        <w:rPr>
          <w:bCs/>
        </w:rPr>
      </w:pPr>
      <w:r>
        <w:rPr>
          <w:b/>
        </w:rPr>
        <w:t xml:space="preserve">Billing Period: </w:t>
      </w:r>
      <w:r>
        <w:rPr>
          <w:bCs/>
        </w:rPr>
        <w:t>the specific time period to which a Customer Invoice relates.</w:t>
      </w:r>
    </w:p>
    <w:p w14:paraId="166390BF" w14:textId="77777777" w:rsidR="00B33CDF" w:rsidRPr="006C3F47" w:rsidRDefault="007213BD">
      <w:pPr>
        <w:pStyle w:val="Definition"/>
      </w:pPr>
      <w:r w:rsidRPr="006C3F47">
        <w:rPr>
          <w:b/>
        </w:rPr>
        <w:t>Business Day</w:t>
      </w:r>
      <w:r w:rsidRPr="006C3F47">
        <w:t>: a day, other than a Saturday, Sunday or public holiday in England, when banks in London are open for business.</w:t>
      </w:r>
    </w:p>
    <w:p w14:paraId="04B4A0D8" w14:textId="77777777" w:rsidR="00E740E2" w:rsidRPr="006C3F47" w:rsidRDefault="00E740E2" w:rsidP="00E740E2">
      <w:pPr>
        <w:pStyle w:val="Definition"/>
        <w:rPr>
          <w:szCs w:val="22"/>
        </w:rPr>
      </w:pPr>
      <w:r w:rsidRPr="006C3F47">
        <w:rPr>
          <w:rFonts w:eastAsia="Arial"/>
          <w:b/>
          <w:szCs w:val="22"/>
          <w:lang w:eastAsia="en-GB"/>
        </w:rPr>
        <w:t>CEDR</w:t>
      </w:r>
      <w:r w:rsidRPr="006C3F47">
        <w:rPr>
          <w:rFonts w:eastAsia="Arial"/>
          <w:szCs w:val="22"/>
          <w:lang w:eastAsia="en-GB"/>
        </w:rPr>
        <w:t>: means the Centre for Effective Disputes Resolution.</w:t>
      </w:r>
    </w:p>
    <w:p w14:paraId="208B2D73" w14:textId="662D1A6E" w:rsidR="00B33CDF" w:rsidRPr="006C3F47" w:rsidRDefault="007213BD" w:rsidP="0092062E">
      <w:pPr>
        <w:pStyle w:val="Definition"/>
      </w:pPr>
      <w:r w:rsidRPr="006C3F47">
        <w:rPr>
          <w:b/>
        </w:rPr>
        <w:lastRenderedPageBreak/>
        <w:t>Change</w:t>
      </w:r>
      <w:r w:rsidRPr="006C3F47">
        <w:t xml:space="preserve">: </w:t>
      </w:r>
      <w:r w:rsidR="0092062E">
        <w:t>has the meaning given in</w:t>
      </w:r>
      <w:r w:rsidR="0092062E" w:rsidRPr="006C3F47">
        <w:t xml:space="preserve"> </w:t>
      </w:r>
      <w:r w:rsidR="0092062E">
        <w:fldChar w:fldCharType="begin"/>
      </w:r>
      <w:r w:rsidR="0092062E">
        <w:instrText xml:space="preserve"> REF _Ref11671689 \r \h </w:instrText>
      </w:r>
      <w:r w:rsidR="0092062E">
        <w:fldChar w:fldCharType="separate"/>
      </w:r>
      <w:r w:rsidR="000B2CCC">
        <w:t>Schedule 15</w:t>
      </w:r>
      <w:r w:rsidR="0092062E">
        <w:fldChar w:fldCharType="end"/>
      </w:r>
      <w:r w:rsidR="0092062E">
        <w:t xml:space="preserve"> </w:t>
      </w:r>
      <w:r w:rsidR="0092062E" w:rsidRPr="006C3F47">
        <w:t>(</w:t>
      </w:r>
      <w:r w:rsidR="0092062E" w:rsidRPr="006C3F47">
        <w:rPr>
          <w:i/>
        </w:rPr>
        <w:t xml:space="preserve">Change </w:t>
      </w:r>
      <w:r w:rsidR="0092062E">
        <w:rPr>
          <w:i/>
        </w:rPr>
        <w:t>C</w:t>
      </w:r>
      <w:r w:rsidR="0092062E" w:rsidRPr="006C3F47">
        <w:rPr>
          <w:i/>
        </w:rPr>
        <w:t>ontrol</w:t>
      </w:r>
      <w:r w:rsidR="0092062E">
        <w:rPr>
          <w:i/>
        </w:rPr>
        <w:t xml:space="preserve"> Procedure</w:t>
      </w:r>
      <w:r w:rsidR="0092062E" w:rsidRPr="006C3F47">
        <w:t>).</w:t>
      </w:r>
    </w:p>
    <w:p w14:paraId="165B6A59" w14:textId="3C37C7B2" w:rsidR="00B33CDF" w:rsidRPr="006C3F47" w:rsidRDefault="007213BD" w:rsidP="0092062E">
      <w:pPr>
        <w:pStyle w:val="Definition"/>
      </w:pPr>
      <w:r w:rsidRPr="006C3F47">
        <w:rPr>
          <w:b/>
        </w:rPr>
        <w:t>Change Control Note</w:t>
      </w:r>
      <w:r w:rsidRPr="006C3F47">
        <w:t>:</w:t>
      </w:r>
      <w:r w:rsidR="0092062E" w:rsidRPr="006C3F47">
        <w:t xml:space="preserve"> </w:t>
      </w:r>
      <w:r w:rsidR="0092062E">
        <w:t>has the meaning given in</w:t>
      </w:r>
      <w:r w:rsidR="0092062E" w:rsidRPr="006C3F47">
        <w:t xml:space="preserve"> </w:t>
      </w:r>
      <w:r w:rsidR="0092062E">
        <w:fldChar w:fldCharType="begin"/>
      </w:r>
      <w:r w:rsidR="0092062E">
        <w:instrText xml:space="preserve"> REF _Ref11671689 \r \h </w:instrText>
      </w:r>
      <w:r w:rsidR="0092062E">
        <w:fldChar w:fldCharType="separate"/>
      </w:r>
      <w:r w:rsidR="000B2CCC">
        <w:t>Schedule 15</w:t>
      </w:r>
      <w:r w:rsidR="0092062E">
        <w:fldChar w:fldCharType="end"/>
      </w:r>
      <w:r w:rsidR="0092062E">
        <w:t xml:space="preserve"> </w:t>
      </w:r>
      <w:r w:rsidR="0092062E" w:rsidRPr="006C3F47">
        <w:t>(</w:t>
      </w:r>
      <w:r w:rsidR="0092062E" w:rsidRPr="006C3F47">
        <w:rPr>
          <w:i/>
        </w:rPr>
        <w:t xml:space="preserve">Change </w:t>
      </w:r>
      <w:r w:rsidR="0092062E">
        <w:rPr>
          <w:i/>
        </w:rPr>
        <w:t>C</w:t>
      </w:r>
      <w:r w:rsidR="0092062E" w:rsidRPr="006C3F47">
        <w:rPr>
          <w:i/>
        </w:rPr>
        <w:t>ontrol</w:t>
      </w:r>
      <w:r w:rsidR="0092062E">
        <w:rPr>
          <w:i/>
        </w:rPr>
        <w:t xml:space="preserve"> Procedure</w:t>
      </w:r>
      <w:r w:rsidR="0092062E" w:rsidRPr="006C3F47">
        <w:t>).</w:t>
      </w:r>
    </w:p>
    <w:p w14:paraId="4C0B9C71" w14:textId="440D9F6F" w:rsidR="00B33CDF" w:rsidRPr="006C3F47" w:rsidRDefault="007213BD">
      <w:pPr>
        <w:pStyle w:val="Definition"/>
      </w:pPr>
      <w:r w:rsidRPr="006C3F47">
        <w:rPr>
          <w:b/>
        </w:rPr>
        <w:t>Change Control Procedure</w:t>
      </w:r>
      <w:r w:rsidRPr="006C3F47">
        <w:t xml:space="preserve">: the procedure for </w:t>
      </w:r>
      <w:r w:rsidR="009F23CF">
        <w:t>introducing changes to</w:t>
      </w:r>
      <w:r w:rsidRPr="006C3F47">
        <w:t xml:space="preserve"> </w:t>
      </w:r>
      <w:r w:rsidR="008F7BF8" w:rsidRPr="006C3F47">
        <w:t>this Agreement</w:t>
      </w:r>
      <w:r w:rsidRPr="006C3F47">
        <w:t xml:space="preserve">, as set out in </w:t>
      </w:r>
      <w:r w:rsidR="00585211">
        <w:fldChar w:fldCharType="begin"/>
      </w:r>
      <w:r w:rsidR="00585211">
        <w:instrText xml:space="preserve"> REF _Ref11671689 \r \h </w:instrText>
      </w:r>
      <w:r w:rsidR="00585211">
        <w:fldChar w:fldCharType="separate"/>
      </w:r>
      <w:r w:rsidR="000B2CCC">
        <w:t>Schedule 15</w:t>
      </w:r>
      <w:r w:rsidR="00585211">
        <w:fldChar w:fldCharType="end"/>
      </w:r>
      <w:r w:rsidR="00585211">
        <w:t xml:space="preserve"> </w:t>
      </w:r>
      <w:r w:rsidRPr="006C3F47">
        <w:t>(</w:t>
      </w:r>
      <w:r w:rsidRPr="006C3F47">
        <w:rPr>
          <w:i/>
        </w:rPr>
        <w:t xml:space="preserve">Change </w:t>
      </w:r>
      <w:r w:rsidR="00585211">
        <w:rPr>
          <w:i/>
        </w:rPr>
        <w:t>C</w:t>
      </w:r>
      <w:r w:rsidRPr="006C3F47">
        <w:rPr>
          <w:i/>
        </w:rPr>
        <w:t>ontrol</w:t>
      </w:r>
      <w:r w:rsidR="00585211">
        <w:rPr>
          <w:i/>
        </w:rPr>
        <w:t xml:space="preserve"> Procedure</w:t>
      </w:r>
      <w:r w:rsidRPr="006C3F47">
        <w:t>).</w:t>
      </w:r>
    </w:p>
    <w:p w14:paraId="747D7928" w14:textId="77777777" w:rsidR="00E740E2" w:rsidRPr="006C3F47" w:rsidRDefault="00E740E2" w:rsidP="00E740E2">
      <w:pPr>
        <w:pStyle w:val="Definition"/>
        <w:rPr>
          <w:szCs w:val="22"/>
        </w:rPr>
      </w:pPr>
      <w:r w:rsidRPr="006C3F47">
        <w:rPr>
          <w:b/>
          <w:szCs w:val="22"/>
        </w:rPr>
        <w:t>Change in Law</w:t>
      </w:r>
      <w:r w:rsidRPr="006C3F47">
        <w:rPr>
          <w:szCs w:val="22"/>
        </w:rPr>
        <w:t>: the occurrence of any of the following after the Effective Date:-</w:t>
      </w:r>
    </w:p>
    <w:p w14:paraId="0C9DF922" w14:textId="77777777" w:rsidR="00E740E2" w:rsidRPr="006C3F47" w:rsidRDefault="00E740E2" w:rsidP="002853CC">
      <w:pPr>
        <w:pStyle w:val="Definition1"/>
      </w:pPr>
      <w:r w:rsidRPr="006C3F47">
        <w:t xml:space="preserve">the </w:t>
      </w:r>
      <w:r w:rsidRPr="002853CC">
        <w:t>enactment</w:t>
      </w:r>
      <w:r w:rsidRPr="006C3F47">
        <w:t xml:space="preserve"> or commencement of any new </w:t>
      </w:r>
      <w:r w:rsidR="00B770F7" w:rsidRPr="006C3F47">
        <w:t xml:space="preserve">Applicable </w:t>
      </w:r>
      <w:r w:rsidRPr="006C3F47">
        <w:t xml:space="preserve">Law, other than any </w:t>
      </w:r>
      <w:r w:rsidR="00B770F7" w:rsidRPr="006C3F47">
        <w:t xml:space="preserve">Applicable </w:t>
      </w:r>
      <w:r w:rsidRPr="006C3F47">
        <w:t>Law which on the Effective Date ha</w:t>
      </w:r>
      <w:r w:rsidR="00B770F7" w:rsidRPr="006C3F47">
        <w:t>d</w:t>
      </w:r>
      <w:r w:rsidRPr="006C3F47">
        <w:t xml:space="preserve"> been published:-</w:t>
      </w:r>
    </w:p>
    <w:p w14:paraId="236B3BBC" w14:textId="77777777" w:rsidR="00E740E2" w:rsidRPr="006C3F47" w:rsidRDefault="00E740E2" w:rsidP="002853CC">
      <w:pPr>
        <w:pStyle w:val="Definition2"/>
      </w:pPr>
      <w:r w:rsidRPr="006C3F47">
        <w:t xml:space="preserve">in a draft Bill as part of a Government Departmental </w:t>
      </w:r>
      <w:r w:rsidR="000C73D8" w:rsidRPr="006C3F47">
        <w:t>c</w:t>
      </w:r>
      <w:r w:rsidRPr="006C3F47">
        <w:t xml:space="preserve">onsultation </w:t>
      </w:r>
      <w:r w:rsidR="000C73D8" w:rsidRPr="006C3F47">
        <w:t>p</w:t>
      </w:r>
      <w:r w:rsidRPr="006C3F47">
        <w:t>aper</w:t>
      </w:r>
      <w:r w:rsidR="000C73D8" w:rsidRPr="006C3F47">
        <w:t>;</w:t>
      </w:r>
    </w:p>
    <w:p w14:paraId="63DF5F7B" w14:textId="77777777" w:rsidR="00E740E2" w:rsidRPr="006C3F47" w:rsidRDefault="00E740E2" w:rsidP="002853CC">
      <w:pPr>
        <w:pStyle w:val="Definition2"/>
        <w:rPr>
          <w:szCs w:val="22"/>
        </w:rPr>
      </w:pPr>
      <w:r w:rsidRPr="006C3F47">
        <w:rPr>
          <w:szCs w:val="22"/>
        </w:rPr>
        <w:t>in a Bill</w:t>
      </w:r>
      <w:r w:rsidR="000C73D8" w:rsidRPr="006C3F47">
        <w:rPr>
          <w:szCs w:val="22"/>
        </w:rPr>
        <w:t xml:space="preserve"> </w:t>
      </w:r>
      <w:r w:rsidR="000C73D8" w:rsidRPr="002853CC">
        <w:t>laid</w:t>
      </w:r>
      <w:r w:rsidR="000C73D8" w:rsidRPr="006C3F47">
        <w:rPr>
          <w:szCs w:val="22"/>
        </w:rPr>
        <w:t xml:space="preserve"> before Parliament;</w:t>
      </w:r>
    </w:p>
    <w:p w14:paraId="0B5ED6C4" w14:textId="77777777" w:rsidR="00E740E2" w:rsidRPr="006C3F47" w:rsidRDefault="00E740E2" w:rsidP="002853CC">
      <w:pPr>
        <w:pStyle w:val="Definition2"/>
        <w:rPr>
          <w:szCs w:val="22"/>
        </w:rPr>
      </w:pPr>
      <w:r w:rsidRPr="006C3F47">
        <w:rPr>
          <w:szCs w:val="22"/>
        </w:rPr>
        <w:t xml:space="preserve">in a </w:t>
      </w:r>
      <w:r w:rsidRPr="002853CC">
        <w:t>draft</w:t>
      </w:r>
      <w:r w:rsidRPr="006C3F47">
        <w:rPr>
          <w:szCs w:val="22"/>
        </w:rPr>
        <w:t xml:space="preserve"> statutory instrument</w:t>
      </w:r>
      <w:r w:rsidR="000C73D8" w:rsidRPr="006C3F47">
        <w:rPr>
          <w:szCs w:val="22"/>
        </w:rPr>
        <w:t>;</w:t>
      </w:r>
      <w:r w:rsidRPr="006C3F47">
        <w:rPr>
          <w:szCs w:val="22"/>
        </w:rPr>
        <w:t xml:space="preserve"> or </w:t>
      </w:r>
    </w:p>
    <w:p w14:paraId="5061D1F4" w14:textId="5EEE14BB" w:rsidR="00E740E2" w:rsidRPr="006C3F47" w:rsidRDefault="00E740E2" w:rsidP="002853CC">
      <w:pPr>
        <w:pStyle w:val="Definition1"/>
        <w:rPr>
          <w:szCs w:val="22"/>
        </w:rPr>
      </w:pPr>
      <w:r w:rsidRPr="006C3F47">
        <w:rPr>
          <w:szCs w:val="22"/>
        </w:rPr>
        <w:t xml:space="preserve">the </w:t>
      </w:r>
      <w:r w:rsidRPr="002853CC">
        <w:t>modification</w:t>
      </w:r>
      <w:r w:rsidRPr="006C3F47">
        <w:rPr>
          <w:szCs w:val="22"/>
        </w:rPr>
        <w:t xml:space="preserve"> or repeal of any </w:t>
      </w:r>
      <w:r w:rsidR="00B770F7" w:rsidRPr="006C3F47">
        <w:rPr>
          <w:szCs w:val="22"/>
        </w:rPr>
        <w:t xml:space="preserve">Applicable </w:t>
      </w:r>
      <w:r w:rsidRPr="006C3F47">
        <w:rPr>
          <w:szCs w:val="22"/>
        </w:rPr>
        <w:t>Law</w:t>
      </w:r>
      <w:r w:rsidR="006541C6">
        <w:rPr>
          <w:szCs w:val="22"/>
        </w:rPr>
        <w:t xml:space="preserve"> or applicable Authorisation</w:t>
      </w:r>
      <w:r w:rsidR="000C73D8" w:rsidRPr="006C3F47">
        <w:rPr>
          <w:szCs w:val="22"/>
        </w:rPr>
        <w:t>;</w:t>
      </w:r>
    </w:p>
    <w:p w14:paraId="53C052AF" w14:textId="4BABCCF6" w:rsidR="00E740E2" w:rsidRPr="006C3F47" w:rsidRDefault="00E740E2" w:rsidP="002853CC">
      <w:pPr>
        <w:pStyle w:val="Definition1"/>
        <w:rPr>
          <w:szCs w:val="22"/>
        </w:rPr>
      </w:pPr>
      <w:r w:rsidRPr="006C3F47">
        <w:rPr>
          <w:szCs w:val="22"/>
        </w:rPr>
        <w:t xml:space="preserve">a change in </w:t>
      </w:r>
      <w:r w:rsidRPr="002853CC">
        <w:t>the</w:t>
      </w:r>
      <w:r w:rsidRPr="006C3F47">
        <w:rPr>
          <w:szCs w:val="22"/>
        </w:rPr>
        <w:t xml:space="preserve"> interpretation, application, or enforcement of any </w:t>
      </w:r>
      <w:r w:rsidR="005C71B1" w:rsidRPr="006C3F47">
        <w:rPr>
          <w:szCs w:val="22"/>
        </w:rPr>
        <w:t xml:space="preserve">Applicable </w:t>
      </w:r>
      <w:r w:rsidRPr="006C3F47">
        <w:rPr>
          <w:szCs w:val="22"/>
        </w:rPr>
        <w:t>Law</w:t>
      </w:r>
      <w:r w:rsidR="006541C6">
        <w:rPr>
          <w:szCs w:val="22"/>
        </w:rPr>
        <w:t xml:space="preserve"> or applicable Authorisation</w:t>
      </w:r>
      <w:r w:rsidR="00077ED8">
        <w:rPr>
          <w:szCs w:val="22"/>
        </w:rPr>
        <w:t>;</w:t>
      </w:r>
    </w:p>
    <w:p w14:paraId="1430E3A3" w14:textId="77777777" w:rsidR="00E740E2" w:rsidRPr="006C3F47" w:rsidRDefault="00E740E2" w:rsidP="002853CC">
      <w:pPr>
        <w:pStyle w:val="Definition1"/>
        <w:rPr>
          <w:szCs w:val="22"/>
        </w:rPr>
      </w:pPr>
      <w:r w:rsidRPr="006C3F47">
        <w:rPr>
          <w:szCs w:val="22"/>
        </w:rPr>
        <w:t xml:space="preserve">any </w:t>
      </w:r>
      <w:r w:rsidRPr="002853CC">
        <w:t>applicable</w:t>
      </w:r>
      <w:r w:rsidRPr="006C3F47">
        <w:rPr>
          <w:szCs w:val="22"/>
        </w:rPr>
        <w:t xml:space="preserve"> judgment of a relevant court of law which changes a binding precedent</w:t>
      </w:r>
      <w:r w:rsidR="005C71B1" w:rsidRPr="006C3F47">
        <w:rPr>
          <w:szCs w:val="22"/>
        </w:rPr>
        <w:t>;</w:t>
      </w:r>
      <w:r w:rsidRPr="006C3F47">
        <w:rPr>
          <w:szCs w:val="22"/>
        </w:rPr>
        <w:t xml:space="preserve"> or</w:t>
      </w:r>
    </w:p>
    <w:p w14:paraId="32999272" w14:textId="77777777" w:rsidR="00E740E2" w:rsidRPr="006C3F47" w:rsidRDefault="00E740E2" w:rsidP="002853CC">
      <w:pPr>
        <w:pStyle w:val="Definition1"/>
        <w:rPr>
          <w:szCs w:val="22"/>
        </w:rPr>
      </w:pPr>
      <w:r w:rsidRPr="006C3F47">
        <w:rPr>
          <w:szCs w:val="22"/>
        </w:rPr>
        <w:t xml:space="preserve">the imposition of a requirement by a </w:t>
      </w:r>
      <w:r w:rsidR="000C73D8" w:rsidRPr="006C3F47">
        <w:rPr>
          <w:szCs w:val="22"/>
        </w:rPr>
        <w:t>c</w:t>
      </w:r>
      <w:r w:rsidRPr="006C3F47">
        <w:rPr>
          <w:szCs w:val="22"/>
        </w:rPr>
        <w:t xml:space="preserve">ompetent </w:t>
      </w:r>
      <w:r w:rsidR="000C73D8" w:rsidRPr="006C3F47">
        <w:rPr>
          <w:szCs w:val="22"/>
        </w:rPr>
        <w:t>a</w:t>
      </w:r>
      <w:r w:rsidRPr="006C3F47">
        <w:rPr>
          <w:szCs w:val="22"/>
        </w:rPr>
        <w:t>uthority</w:t>
      </w:r>
      <w:r w:rsidR="000C73D8" w:rsidRPr="006C3F47">
        <w:rPr>
          <w:szCs w:val="22"/>
        </w:rPr>
        <w:t>, having the force of law,</w:t>
      </w:r>
      <w:r w:rsidRPr="006C3F47">
        <w:rPr>
          <w:szCs w:val="22"/>
        </w:rPr>
        <w:t xml:space="preserve"> for an </w:t>
      </w:r>
      <w:r w:rsidRPr="002853CC">
        <w:t>additional</w:t>
      </w:r>
      <w:r w:rsidRPr="006C3F47">
        <w:rPr>
          <w:szCs w:val="22"/>
        </w:rPr>
        <w:t xml:space="preserve"> Authorisation </w:t>
      </w:r>
      <w:r w:rsidR="005C71B1" w:rsidRPr="006C3F47">
        <w:rPr>
          <w:szCs w:val="22"/>
        </w:rPr>
        <w:t>that</w:t>
      </w:r>
      <w:r w:rsidRPr="006C3F47">
        <w:rPr>
          <w:szCs w:val="22"/>
        </w:rPr>
        <w:t xml:space="preserve"> was not required on the Effective Date.</w:t>
      </w:r>
    </w:p>
    <w:p w14:paraId="4893FC06" w14:textId="77777777" w:rsidR="00B33CDF" w:rsidRPr="006C3F47" w:rsidRDefault="007213BD">
      <w:pPr>
        <w:pStyle w:val="Definition"/>
      </w:pPr>
      <w:r w:rsidRPr="006C3F47">
        <w:rPr>
          <w:b/>
        </w:rPr>
        <w:t>Change of Control</w:t>
      </w:r>
      <w:r w:rsidRPr="006C3F47">
        <w:t xml:space="preserve">: </w:t>
      </w:r>
      <w:r w:rsidR="002354FB" w:rsidRPr="006C3F47">
        <w:t xml:space="preserve">in respect of either </w:t>
      </w:r>
      <w:r w:rsidR="008F7BF8" w:rsidRPr="006C3F47">
        <w:t>Party</w:t>
      </w:r>
      <w:r w:rsidR="002354FB" w:rsidRPr="006C3F47">
        <w:t xml:space="preserve">, </w:t>
      </w:r>
      <w:r w:rsidRPr="006C3F47">
        <w:t xml:space="preserve">a change in Control of </w:t>
      </w:r>
      <w:r w:rsidR="002354FB" w:rsidRPr="006C3F47">
        <w:t xml:space="preserve">that </w:t>
      </w:r>
      <w:r w:rsidR="008F7BF8" w:rsidRPr="006C3F47">
        <w:t>Party</w:t>
      </w:r>
      <w:r w:rsidRPr="006C3F47">
        <w:t>.</w:t>
      </w:r>
    </w:p>
    <w:p w14:paraId="70385F7F" w14:textId="77777777" w:rsidR="00B33CDF" w:rsidRPr="006C3F47" w:rsidRDefault="007213BD">
      <w:pPr>
        <w:pStyle w:val="Definition"/>
      </w:pPr>
      <w:r w:rsidRPr="006C3F47">
        <w:rPr>
          <w:b/>
        </w:rPr>
        <w:t>Change Request</w:t>
      </w:r>
      <w:r w:rsidRPr="006C3F47">
        <w:t xml:space="preserve">: a written request (in the case of </w:t>
      </w:r>
      <w:r w:rsidR="009550CE" w:rsidRPr="006C3F47">
        <w:t>ESCo</w:t>
      </w:r>
      <w:r w:rsidRPr="006C3F47">
        <w:t xml:space="preserve">) or a recommendation (in the case of </w:t>
      </w:r>
      <w:r w:rsidR="008D07CC" w:rsidRPr="006C3F47">
        <w:t>Contractor</w:t>
      </w:r>
      <w:r w:rsidRPr="006C3F47">
        <w:t xml:space="preserve">) for a Change which is submitted by one </w:t>
      </w:r>
      <w:r w:rsidR="008F7BF8" w:rsidRPr="006C3F47">
        <w:t>Party</w:t>
      </w:r>
      <w:r w:rsidRPr="006C3F47">
        <w:t xml:space="preserve"> to the other pursuant to the Change Control Procedure.</w:t>
      </w:r>
    </w:p>
    <w:p w14:paraId="3DB48BDD" w14:textId="77777777" w:rsidR="00B33CDF" w:rsidRPr="006C3F47" w:rsidRDefault="007213BD" w:rsidP="000F4863">
      <w:pPr>
        <w:pStyle w:val="Definition"/>
      </w:pPr>
      <w:r w:rsidRPr="006C3F47">
        <w:rPr>
          <w:b/>
        </w:rPr>
        <w:t>Charges</w:t>
      </w:r>
      <w:r w:rsidRPr="006C3F47">
        <w:t>: the Service Charges</w:t>
      </w:r>
      <w:r w:rsidR="00FF48FB">
        <w:t xml:space="preserve"> and, as applicable, any</w:t>
      </w:r>
      <w:r w:rsidRPr="006C3F47">
        <w:t xml:space="preserve"> </w:t>
      </w:r>
      <w:r w:rsidR="00EB2782">
        <w:t xml:space="preserve">Repair Works Fees and/or </w:t>
      </w:r>
      <w:r w:rsidR="006D5948" w:rsidRPr="006C3F47">
        <w:t>Exit</w:t>
      </w:r>
      <w:r w:rsidRPr="006C3F47">
        <w:t xml:space="preserve"> Assistance Service Charges and any other charges which may become due and payable pursuant to </w:t>
      </w:r>
      <w:r w:rsidR="008F7BF8" w:rsidRPr="006C3F47">
        <w:t>this Agreement</w:t>
      </w:r>
      <w:r w:rsidRPr="006C3F47">
        <w:t>.</w:t>
      </w:r>
    </w:p>
    <w:p w14:paraId="4050D429" w14:textId="0F8D23F6" w:rsidR="00E927CD" w:rsidRDefault="00D65B20" w:rsidP="009B1930">
      <w:pPr>
        <w:pStyle w:val="Definition"/>
        <w:rPr>
          <w:b/>
          <w:szCs w:val="22"/>
        </w:rPr>
      </w:pPr>
      <w:r w:rsidRPr="00D65B20">
        <w:rPr>
          <w:b/>
          <w:szCs w:val="22"/>
        </w:rPr>
        <w:t>CIU</w:t>
      </w:r>
      <w:r>
        <w:rPr>
          <w:b/>
          <w:szCs w:val="22"/>
        </w:rPr>
        <w:t xml:space="preserve"> </w:t>
      </w:r>
      <w:r w:rsidRPr="00D65B20">
        <w:rPr>
          <w:bCs/>
          <w:szCs w:val="22"/>
        </w:rPr>
        <w:t>or</w:t>
      </w:r>
      <w:r>
        <w:rPr>
          <w:b/>
          <w:szCs w:val="22"/>
        </w:rPr>
        <w:t xml:space="preserve"> Customer Interface Unit:</w:t>
      </w:r>
      <w:r w:rsidRPr="00D65B20">
        <w:rPr>
          <w:b/>
          <w:szCs w:val="22"/>
        </w:rPr>
        <w:t xml:space="preserve"> </w:t>
      </w:r>
      <w:r w:rsidRPr="00D65B20">
        <w:rPr>
          <w:bCs/>
          <w:szCs w:val="22"/>
        </w:rPr>
        <w:t xml:space="preserve">a display and associated ancillary equipment, wiring and apparatus connected to a </w:t>
      </w:r>
      <w:r w:rsidR="009F5BBD">
        <w:rPr>
          <w:bCs/>
          <w:szCs w:val="22"/>
        </w:rPr>
        <w:t>Customer Metering System</w:t>
      </w:r>
      <w:r w:rsidRPr="00D65B20">
        <w:rPr>
          <w:bCs/>
          <w:szCs w:val="22"/>
        </w:rPr>
        <w:t xml:space="preserve"> showing consumption, payment, debt and consumption history </w:t>
      </w:r>
      <w:r w:rsidR="00077C02">
        <w:rPr>
          <w:bCs/>
          <w:szCs w:val="22"/>
        </w:rPr>
        <w:t>(</w:t>
      </w:r>
      <w:r w:rsidRPr="00D65B20">
        <w:rPr>
          <w:bCs/>
          <w:szCs w:val="22"/>
        </w:rPr>
        <w:t>with the functions to operate in credit billing mode and Pay As You Go mode (for Residential Customer Units)</w:t>
      </w:r>
      <w:r w:rsidR="00561A2C">
        <w:rPr>
          <w:bCs/>
          <w:szCs w:val="22"/>
        </w:rPr>
        <w:t xml:space="preserve"> where relevant)</w:t>
      </w:r>
      <w:r w:rsidRPr="00D65B20">
        <w:rPr>
          <w:bCs/>
          <w:szCs w:val="22"/>
        </w:rPr>
        <w:t>.</w:t>
      </w:r>
    </w:p>
    <w:p w14:paraId="77E7F17F" w14:textId="77777777" w:rsidR="00321028" w:rsidRPr="00321028" w:rsidRDefault="00321028" w:rsidP="00E740E2">
      <w:pPr>
        <w:pStyle w:val="Definition"/>
        <w:rPr>
          <w:bCs/>
          <w:szCs w:val="22"/>
        </w:rPr>
      </w:pPr>
      <w:r w:rsidRPr="000F4863">
        <w:rPr>
          <w:b/>
          <w:szCs w:val="22"/>
        </w:rPr>
        <w:t xml:space="preserve">Client Money Rules: </w:t>
      </w:r>
      <w:r w:rsidRPr="000F4863">
        <w:rPr>
          <w:bCs/>
          <w:szCs w:val="22"/>
        </w:rPr>
        <w:t xml:space="preserve"> those rules set out in the Clients Asset Sourcebook of the Financial Conduct Authority Handbook.</w:t>
      </w:r>
    </w:p>
    <w:p w14:paraId="182895B7" w14:textId="214F3F03" w:rsidR="00E740E2" w:rsidRPr="006C3F47" w:rsidRDefault="00E740E2" w:rsidP="00E740E2">
      <w:pPr>
        <w:pStyle w:val="Definition"/>
        <w:rPr>
          <w:szCs w:val="22"/>
        </w:rPr>
      </w:pPr>
      <w:r w:rsidRPr="006C3F47">
        <w:rPr>
          <w:b/>
          <w:szCs w:val="22"/>
        </w:rPr>
        <w:t>Commercial Building</w:t>
      </w:r>
      <w:r w:rsidRPr="006C3F47">
        <w:rPr>
          <w:szCs w:val="22"/>
        </w:rPr>
        <w:t xml:space="preserve">: a building occupied by a Commercial Customer and supplied with </w:t>
      </w:r>
      <w:r w:rsidR="00F70D31" w:rsidRPr="006C3F47">
        <w:rPr>
          <w:szCs w:val="22"/>
        </w:rPr>
        <w:t>Energy</w:t>
      </w:r>
      <w:r w:rsidRPr="006C3F47">
        <w:rPr>
          <w:szCs w:val="22"/>
        </w:rPr>
        <w:t xml:space="preserve"> Supply </w:t>
      </w:r>
      <w:r w:rsidR="00925BE6">
        <w:rPr>
          <w:szCs w:val="22"/>
        </w:rPr>
        <w:t xml:space="preserve">whether </w:t>
      </w:r>
      <w:r w:rsidRPr="006C3F47">
        <w:rPr>
          <w:szCs w:val="22"/>
        </w:rPr>
        <w:t xml:space="preserve">directly </w:t>
      </w:r>
      <w:r w:rsidR="00925BE6">
        <w:rPr>
          <w:szCs w:val="22"/>
        </w:rPr>
        <w:t xml:space="preserve">or indirectly </w:t>
      </w:r>
      <w:r w:rsidRPr="006C3F47">
        <w:rPr>
          <w:szCs w:val="22"/>
        </w:rPr>
        <w:t>from a Substation.</w:t>
      </w:r>
    </w:p>
    <w:p w14:paraId="68045BA1" w14:textId="346F9439" w:rsidR="00E740E2" w:rsidRPr="006C3F47" w:rsidRDefault="00E740E2" w:rsidP="00E740E2">
      <w:pPr>
        <w:pStyle w:val="Definition"/>
        <w:rPr>
          <w:szCs w:val="22"/>
        </w:rPr>
      </w:pPr>
      <w:r w:rsidRPr="006C3F47">
        <w:rPr>
          <w:b/>
          <w:szCs w:val="22"/>
        </w:rPr>
        <w:t xml:space="preserve">Commercial Customer: </w:t>
      </w:r>
      <w:r w:rsidRPr="006C3F47">
        <w:rPr>
          <w:szCs w:val="22"/>
        </w:rPr>
        <w:t xml:space="preserve">a commercial </w:t>
      </w:r>
      <w:r w:rsidR="002B076C" w:rsidRPr="006C3F47">
        <w:rPr>
          <w:szCs w:val="22"/>
        </w:rPr>
        <w:t xml:space="preserve">owner or occupier of a Commercial Unit </w:t>
      </w:r>
      <w:r w:rsidRPr="006C3F47">
        <w:rPr>
          <w:szCs w:val="22"/>
        </w:rPr>
        <w:t xml:space="preserve">which is a counterparty to a Commercial </w:t>
      </w:r>
      <w:r w:rsidR="00FE185E">
        <w:rPr>
          <w:szCs w:val="22"/>
        </w:rPr>
        <w:t xml:space="preserve">Unit </w:t>
      </w:r>
      <w:r w:rsidRPr="006C3F47">
        <w:rPr>
          <w:szCs w:val="22"/>
        </w:rPr>
        <w:t xml:space="preserve">Heat Supply Agreement. </w:t>
      </w:r>
    </w:p>
    <w:p w14:paraId="3ED6AF50" w14:textId="72884876" w:rsidR="00E740E2" w:rsidRDefault="00E740E2" w:rsidP="00E740E2">
      <w:pPr>
        <w:pStyle w:val="Definition"/>
        <w:rPr>
          <w:szCs w:val="22"/>
        </w:rPr>
      </w:pPr>
      <w:r w:rsidRPr="006C3F47">
        <w:rPr>
          <w:b/>
          <w:szCs w:val="22"/>
        </w:rPr>
        <w:lastRenderedPageBreak/>
        <w:t xml:space="preserve">Commercial </w:t>
      </w:r>
      <w:r w:rsidR="00FE185E">
        <w:rPr>
          <w:b/>
          <w:szCs w:val="22"/>
        </w:rPr>
        <w:t xml:space="preserve">Unit </w:t>
      </w:r>
      <w:r w:rsidRPr="006C3F47">
        <w:rPr>
          <w:b/>
          <w:szCs w:val="22"/>
        </w:rPr>
        <w:t>Heat Supply Agreement</w:t>
      </w:r>
      <w:r w:rsidRPr="006C3F47">
        <w:rPr>
          <w:szCs w:val="22"/>
        </w:rPr>
        <w:t xml:space="preserve">: an agreement between </w:t>
      </w:r>
      <w:r w:rsidR="009550CE" w:rsidRPr="006C3F47">
        <w:rPr>
          <w:szCs w:val="22"/>
        </w:rPr>
        <w:t>ESCo</w:t>
      </w:r>
      <w:r w:rsidRPr="006C3F47">
        <w:rPr>
          <w:szCs w:val="22"/>
        </w:rPr>
        <w:t xml:space="preserve"> and a Commercial Customer for </w:t>
      </w:r>
      <w:r w:rsidR="000A19C3">
        <w:rPr>
          <w:szCs w:val="22"/>
        </w:rPr>
        <w:t xml:space="preserve">the supply of </w:t>
      </w:r>
      <w:r w:rsidR="002B076C" w:rsidRPr="006C3F47">
        <w:rPr>
          <w:szCs w:val="22"/>
        </w:rPr>
        <w:t>Energy</w:t>
      </w:r>
      <w:r w:rsidR="002C31B7">
        <w:rPr>
          <w:szCs w:val="22"/>
        </w:rPr>
        <w:t xml:space="preserve">, </w:t>
      </w:r>
      <w:r w:rsidR="002C31B7" w:rsidRPr="002C31B7">
        <w:rPr>
          <w:bCs/>
        </w:rPr>
        <w:t xml:space="preserve">substantially in the form set out in </w:t>
      </w:r>
      <w:r w:rsidR="002C31B7" w:rsidRPr="002C31B7">
        <w:rPr>
          <w:bCs/>
        </w:rPr>
        <w:fldChar w:fldCharType="begin"/>
      </w:r>
      <w:r w:rsidR="002C31B7" w:rsidRPr="002C31B7">
        <w:rPr>
          <w:bCs/>
        </w:rPr>
        <w:instrText xml:space="preserve"> REF _Ref15468072 \r \h </w:instrText>
      </w:r>
      <w:r w:rsidR="002C31B7">
        <w:rPr>
          <w:bCs/>
        </w:rPr>
        <w:instrText xml:space="preserve"> \* MERGEFORMAT </w:instrText>
      </w:r>
      <w:r w:rsidR="002C31B7" w:rsidRPr="002C31B7">
        <w:rPr>
          <w:bCs/>
        </w:rPr>
      </w:r>
      <w:r w:rsidR="002C31B7" w:rsidRPr="002C31B7">
        <w:rPr>
          <w:bCs/>
        </w:rPr>
        <w:fldChar w:fldCharType="separate"/>
      </w:r>
      <w:r w:rsidR="000B2CCC">
        <w:rPr>
          <w:bCs/>
        </w:rPr>
        <w:t>Schedule 19</w:t>
      </w:r>
      <w:r w:rsidR="002C31B7" w:rsidRPr="002C31B7">
        <w:rPr>
          <w:bCs/>
        </w:rPr>
        <w:fldChar w:fldCharType="end"/>
      </w:r>
      <w:r w:rsidR="002C31B7" w:rsidRPr="002C31B7">
        <w:rPr>
          <w:bCs/>
        </w:rPr>
        <w:t xml:space="preserve"> </w:t>
      </w:r>
      <w:r w:rsidR="002C31B7" w:rsidRPr="002C31B7">
        <w:rPr>
          <w:bCs/>
          <w:i/>
          <w:iCs/>
        </w:rPr>
        <w:t>(Customer Supply Agreements)</w:t>
      </w:r>
      <w:r w:rsidRPr="006C3F47">
        <w:rPr>
          <w:szCs w:val="22"/>
        </w:rPr>
        <w:t>.</w:t>
      </w:r>
    </w:p>
    <w:p w14:paraId="4D107092" w14:textId="00DE67DF" w:rsidR="00321028" w:rsidRPr="00321028" w:rsidRDefault="00321028" w:rsidP="00E740E2">
      <w:pPr>
        <w:pStyle w:val="Definition"/>
        <w:rPr>
          <w:szCs w:val="22"/>
        </w:rPr>
      </w:pPr>
      <w:r>
        <w:rPr>
          <w:b/>
          <w:szCs w:val="22"/>
        </w:rPr>
        <w:t>Commercial Heat Tariff</w:t>
      </w:r>
      <w:r w:rsidRPr="00321028">
        <w:rPr>
          <w:szCs w:val="22"/>
        </w:rPr>
        <w:t>:</w:t>
      </w:r>
      <w:r>
        <w:rPr>
          <w:b/>
          <w:bCs/>
          <w:szCs w:val="22"/>
        </w:rPr>
        <w:t xml:space="preserve"> </w:t>
      </w:r>
      <w:r w:rsidRPr="00321028">
        <w:rPr>
          <w:szCs w:val="22"/>
        </w:rPr>
        <w:t xml:space="preserve">the charges to Commercial Customers for </w:t>
      </w:r>
      <w:r>
        <w:rPr>
          <w:szCs w:val="22"/>
        </w:rPr>
        <w:t>Heat Supply</w:t>
      </w:r>
      <w:r w:rsidRPr="00321028">
        <w:rPr>
          <w:szCs w:val="22"/>
        </w:rPr>
        <w:t xml:space="preserve"> under Customer Supply Agreements, regulated in </w:t>
      </w:r>
      <w:r w:rsidRPr="000F4863">
        <w:rPr>
          <w:szCs w:val="22"/>
        </w:rPr>
        <w:t xml:space="preserve">accordance with </w:t>
      </w:r>
      <w:r w:rsidR="000F4863" w:rsidRPr="000F4863">
        <w:rPr>
          <w:szCs w:val="22"/>
        </w:rPr>
        <w:t>c</w:t>
      </w:r>
      <w:r w:rsidRPr="000F4863">
        <w:rPr>
          <w:szCs w:val="22"/>
        </w:rPr>
        <w:t xml:space="preserve">lauses </w:t>
      </w:r>
      <w:r w:rsidR="000F4863" w:rsidRPr="000F4863">
        <w:rPr>
          <w:szCs w:val="22"/>
        </w:rPr>
        <w:fldChar w:fldCharType="begin"/>
      </w:r>
      <w:r w:rsidR="000F4863" w:rsidRPr="000F4863">
        <w:rPr>
          <w:szCs w:val="22"/>
        </w:rPr>
        <w:instrText xml:space="preserve"> REF _Ref15399960 \r \h </w:instrText>
      </w:r>
      <w:r w:rsidR="000F4863">
        <w:rPr>
          <w:szCs w:val="22"/>
        </w:rPr>
        <w:instrText xml:space="preserve"> \* MERGEFORMAT </w:instrText>
      </w:r>
      <w:r w:rsidR="000F4863" w:rsidRPr="000F4863">
        <w:rPr>
          <w:szCs w:val="22"/>
        </w:rPr>
      </w:r>
      <w:r w:rsidR="000F4863" w:rsidRPr="000F4863">
        <w:rPr>
          <w:szCs w:val="22"/>
        </w:rPr>
        <w:fldChar w:fldCharType="separate"/>
      </w:r>
      <w:r w:rsidR="000B2CCC">
        <w:rPr>
          <w:szCs w:val="22"/>
        </w:rPr>
        <w:t>5.1.4</w:t>
      </w:r>
      <w:r w:rsidR="000F4863" w:rsidRPr="000F4863">
        <w:rPr>
          <w:szCs w:val="22"/>
        </w:rPr>
        <w:fldChar w:fldCharType="end"/>
      </w:r>
      <w:r w:rsidR="000F4863" w:rsidRPr="000F4863">
        <w:rPr>
          <w:szCs w:val="22"/>
        </w:rPr>
        <w:t xml:space="preserve"> and </w:t>
      </w:r>
      <w:r w:rsidR="000F4863" w:rsidRPr="000F4863">
        <w:rPr>
          <w:szCs w:val="22"/>
        </w:rPr>
        <w:fldChar w:fldCharType="begin"/>
      </w:r>
      <w:r w:rsidR="000F4863" w:rsidRPr="000F4863">
        <w:rPr>
          <w:szCs w:val="22"/>
        </w:rPr>
        <w:instrText xml:space="preserve"> REF _Ref15399962 \r \h </w:instrText>
      </w:r>
      <w:r w:rsidR="000F4863">
        <w:rPr>
          <w:szCs w:val="22"/>
        </w:rPr>
        <w:instrText xml:space="preserve"> \* MERGEFORMAT </w:instrText>
      </w:r>
      <w:r w:rsidR="000F4863" w:rsidRPr="000F4863">
        <w:rPr>
          <w:szCs w:val="22"/>
        </w:rPr>
      </w:r>
      <w:r w:rsidR="000F4863" w:rsidRPr="000F4863">
        <w:rPr>
          <w:szCs w:val="22"/>
        </w:rPr>
        <w:fldChar w:fldCharType="separate"/>
      </w:r>
      <w:r w:rsidR="000B2CCC">
        <w:rPr>
          <w:szCs w:val="22"/>
        </w:rPr>
        <w:t>5.1.5</w:t>
      </w:r>
      <w:r w:rsidR="000F4863" w:rsidRPr="000F4863">
        <w:rPr>
          <w:szCs w:val="22"/>
        </w:rPr>
        <w:fldChar w:fldCharType="end"/>
      </w:r>
      <w:r w:rsidR="000F4863" w:rsidRPr="000F4863">
        <w:rPr>
          <w:szCs w:val="22"/>
        </w:rPr>
        <w:t xml:space="preserve"> </w:t>
      </w:r>
      <w:r w:rsidRPr="000F4863">
        <w:rPr>
          <w:i/>
          <w:iCs/>
          <w:szCs w:val="22"/>
        </w:rPr>
        <w:t>(</w:t>
      </w:r>
      <w:r w:rsidR="006B5935">
        <w:rPr>
          <w:i/>
          <w:iCs/>
          <w:szCs w:val="22"/>
        </w:rPr>
        <w:t>ESCO’s</w:t>
      </w:r>
      <w:r w:rsidR="00730CEF">
        <w:rPr>
          <w:i/>
          <w:iCs/>
          <w:szCs w:val="22"/>
        </w:rPr>
        <w:t xml:space="preserve"> </w:t>
      </w:r>
      <w:r w:rsidRPr="000F4863">
        <w:rPr>
          <w:i/>
          <w:iCs/>
          <w:szCs w:val="22"/>
        </w:rPr>
        <w:t>Obligations)</w:t>
      </w:r>
      <w:r w:rsidRPr="000F4863">
        <w:rPr>
          <w:szCs w:val="22"/>
        </w:rPr>
        <w:t xml:space="preserve"> and </w:t>
      </w:r>
      <w:r w:rsidR="000F4863" w:rsidRPr="000F4863">
        <w:rPr>
          <w:szCs w:val="22"/>
        </w:rPr>
        <w:fldChar w:fldCharType="begin"/>
      </w:r>
      <w:r w:rsidR="000F4863" w:rsidRPr="000F4863">
        <w:rPr>
          <w:szCs w:val="22"/>
        </w:rPr>
        <w:instrText xml:space="preserve"> REF _Ref15400119 \r \h </w:instrText>
      </w:r>
      <w:r w:rsidR="000F4863">
        <w:rPr>
          <w:szCs w:val="22"/>
        </w:rPr>
        <w:instrText xml:space="preserve"> \* MERGEFORMAT </w:instrText>
      </w:r>
      <w:r w:rsidR="000F4863" w:rsidRPr="000F4863">
        <w:rPr>
          <w:szCs w:val="22"/>
        </w:rPr>
      </w:r>
      <w:r w:rsidR="000F4863" w:rsidRPr="000F4863">
        <w:rPr>
          <w:szCs w:val="22"/>
        </w:rPr>
        <w:fldChar w:fldCharType="separate"/>
      </w:r>
      <w:r w:rsidR="000B2CCC">
        <w:rPr>
          <w:szCs w:val="22"/>
        </w:rPr>
        <w:t>Schedule 1Part 22.5</w:t>
      </w:r>
      <w:r w:rsidR="000F4863" w:rsidRPr="000F4863">
        <w:rPr>
          <w:szCs w:val="22"/>
        </w:rPr>
        <w:fldChar w:fldCharType="end"/>
      </w:r>
      <w:r w:rsidR="000F4863" w:rsidRPr="000F4863">
        <w:rPr>
          <w:szCs w:val="22"/>
        </w:rPr>
        <w:t xml:space="preserve"> </w:t>
      </w:r>
      <w:r w:rsidR="0083239E">
        <w:rPr>
          <w:i/>
          <w:iCs/>
          <w:szCs w:val="22"/>
        </w:rPr>
        <w:t>(Service Requirements)</w:t>
      </w:r>
      <w:r w:rsidRPr="000F4863">
        <w:rPr>
          <w:i/>
          <w:iCs/>
          <w:szCs w:val="22"/>
        </w:rPr>
        <w:t>.</w:t>
      </w:r>
    </w:p>
    <w:p w14:paraId="0ABB6915" w14:textId="0510518A" w:rsidR="00E740E2" w:rsidRPr="006C3F47" w:rsidRDefault="00E740E2" w:rsidP="00E740E2">
      <w:pPr>
        <w:pStyle w:val="Definition"/>
        <w:rPr>
          <w:b/>
          <w:szCs w:val="22"/>
        </w:rPr>
      </w:pPr>
      <w:r w:rsidRPr="006C3F47">
        <w:rPr>
          <w:b/>
          <w:szCs w:val="22"/>
        </w:rPr>
        <w:t xml:space="preserve">Commercial Unit: </w:t>
      </w:r>
      <w:r w:rsidRPr="006C3F47">
        <w:rPr>
          <w:szCs w:val="22"/>
        </w:rPr>
        <w:t xml:space="preserve">a building or unit which is used for business </w:t>
      </w:r>
      <w:r w:rsidR="002B076C" w:rsidRPr="006C3F47">
        <w:rPr>
          <w:szCs w:val="22"/>
        </w:rPr>
        <w:t>or</w:t>
      </w:r>
      <w:r w:rsidRPr="006C3F47">
        <w:rPr>
          <w:szCs w:val="22"/>
        </w:rPr>
        <w:t xml:space="preserve"> commercial purposes</w:t>
      </w:r>
      <w:r w:rsidR="002B076C" w:rsidRPr="006C3F47">
        <w:rPr>
          <w:szCs w:val="22"/>
        </w:rPr>
        <w:t xml:space="preserve"> and</w:t>
      </w:r>
      <w:r w:rsidRPr="006C3F47">
        <w:rPr>
          <w:szCs w:val="22"/>
        </w:rPr>
        <w:t xml:space="preserve"> which is connected to a </w:t>
      </w:r>
      <w:r w:rsidR="00EA4B57">
        <w:rPr>
          <w:szCs w:val="22"/>
        </w:rPr>
        <w:t>Secondary Distribution Network</w:t>
      </w:r>
      <w:r w:rsidRPr="006C3F47">
        <w:rPr>
          <w:szCs w:val="22"/>
        </w:rPr>
        <w:t>.</w:t>
      </w:r>
    </w:p>
    <w:p w14:paraId="52BB0E83" w14:textId="77777777" w:rsidR="00E740E2" w:rsidRPr="006C3F47" w:rsidRDefault="00E740E2" w:rsidP="00E740E2">
      <w:pPr>
        <w:pStyle w:val="Definition"/>
        <w:rPr>
          <w:szCs w:val="22"/>
        </w:rPr>
      </w:pPr>
      <w:r w:rsidRPr="006C3F47">
        <w:rPr>
          <w:b/>
          <w:szCs w:val="22"/>
        </w:rPr>
        <w:t>Common Parts</w:t>
      </w:r>
      <w:r w:rsidRPr="006C3F47">
        <w:rPr>
          <w:szCs w:val="22"/>
        </w:rPr>
        <w:t xml:space="preserve">: those areas within a </w:t>
      </w:r>
      <w:r w:rsidR="00E52773" w:rsidRPr="006C3F47">
        <w:rPr>
          <w:szCs w:val="22"/>
        </w:rPr>
        <w:t>building in which any Customer Units are located</w:t>
      </w:r>
      <w:r w:rsidRPr="006C3F47">
        <w:rPr>
          <w:szCs w:val="22"/>
        </w:rPr>
        <w:t xml:space="preserve"> </w:t>
      </w:r>
      <w:r w:rsidR="00E52773" w:rsidRPr="006C3F47">
        <w:rPr>
          <w:szCs w:val="22"/>
        </w:rPr>
        <w:t>that</w:t>
      </w:r>
      <w:r w:rsidRPr="006C3F47">
        <w:rPr>
          <w:szCs w:val="22"/>
        </w:rPr>
        <w:t xml:space="preserve"> are provided with </w:t>
      </w:r>
      <w:r w:rsidR="002B076C" w:rsidRPr="006C3F47">
        <w:rPr>
          <w:szCs w:val="22"/>
        </w:rPr>
        <w:t>Energy</w:t>
      </w:r>
      <w:r w:rsidRPr="006C3F47">
        <w:rPr>
          <w:szCs w:val="22"/>
        </w:rPr>
        <w:t xml:space="preserve"> Supply </w:t>
      </w:r>
      <w:r w:rsidR="00E52773" w:rsidRPr="006C3F47">
        <w:rPr>
          <w:szCs w:val="22"/>
        </w:rPr>
        <w:t xml:space="preserve">but </w:t>
      </w:r>
      <w:r w:rsidRPr="006C3F47">
        <w:rPr>
          <w:szCs w:val="22"/>
        </w:rPr>
        <w:t>which are not Customer Units.</w:t>
      </w:r>
    </w:p>
    <w:p w14:paraId="6D28A728" w14:textId="0D548E35" w:rsidR="00E740E2" w:rsidRPr="006C3F47" w:rsidRDefault="00E740E2" w:rsidP="00E740E2">
      <w:pPr>
        <w:pStyle w:val="Definition"/>
        <w:rPr>
          <w:szCs w:val="22"/>
        </w:rPr>
      </w:pPr>
      <w:r w:rsidRPr="006C3F47">
        <w:rPr>
          <w:b/>
          <w:szCs w:val="22"/>
        </w:rPr>
        <w:t>Common Parts Heat Supply Agreement:</w:t>
      </w:r>
      <w:r w:rsidRPr="006C3F47">
        <w:rPr>
          <w:szCs w:val="22"/>
        </w:rPr>
        <w:t xml:space="preserve"> an agreement between </w:t>
      </w:r>
      <w:r w:rsidR="009550CE" w:rsidRPr="006C3F47">
        <w:rPr>
          <w:szCs w:val="22"/>
        </w:rPr>
        <w:t>ESCo</w:t>
      </w:r>
      <w:r w:rsidRPr="006C3F47">
        <w:rPr>
          <w:szCs w:val="22"/>
        </w:rPr>
        <w:t xml:space="preserve"> and a Landlord for </w:t>
      </w:r>
      <w:r w:rsidR="002B076C" w:rsidRPr="006C3F47">
        <w:rPr>
          <w:szCs w:val="22"/>
        </w:rPr>
        <w:t>Energy</w:t>
      </w:r>
      <w:r w:rsidRPr="006C3F47">
        <w:rPr>
          <w:szCs w:val="22"/>
        </w:rPr>
        <w:t xml:space="preserve"> Supply to Common Parts</w:t>
      </w:r>
      <w:r w:rsidR="002C31B7">
        <w:rPr>
          <w:szCs w:val="22"/>
        </w:rPr>
        <w:t xml:space="preserve">, </w:t>
      </w:r>
      <w:r w:rsidR="002C31B7" w:rsidRPr="002C31B7">
        <w:rPr>
          <w:bCs/>
        </w:rPr>
        <w:t xml:space="preserve">substantially in the form set out in </w:t>
      </w:r>
      <w:r w:rsidR="002C31B7" w:rsidRPr="002C31B7">
        <w:rPr>
          <w:bCs/>
        </w:rPr>
        <w:fldChar w:fldCharType="begin"/>
      </w:r>
      <w:r w:rsidR="002C31B7" w:rsidRPr="002C31B7">
        <w:rPr>
          <w:bCs/>
        </w:rPr>
        <w:instrText xml:space="preserve"> REF _Ref15468072 \r \h </w:instrText>
      </w:r>
      <w:r w:rsidR="002C31B7">
        <w:rPr>
          <w:bCs/>
        </w:rPr>
        <w:instrText xml:space="preserve"> \* MERGEFORMAT </w:instrText>
      </w:r>
      <w:r w:rsidR="002C31B7" w:rsidRPr="002C31B7">
        <w:rPr>
          <w:bCs/>
        </w:rPr>
      </w:r>
      <w:r w:rsidR="002C31B7" w:rsidRPr="002C31B7">
        <w:rPr>
          <w:bCs/>
        </w:rPr>
        <w:fldChar w:fldCharType="separate"/>
      </w:r>
      <w:r w:rsidR="000B2CCC">
        <w:rPr>
          <w:bCs/>
        </w:rPr>
        <w:t>Schedule 19</w:t>
      </w:r>
      <w:r w:rsidR="002C31B7" w:rsidRPr="002C31B7">
        <w:rPr>
          <w:bCs/>
        </w:rPr>
        <w:fldChar w:fldCharType="end"/>
      </w:r>
      <w:r w:rsidR="002C31B7" w:rsidRPr="002C31B7">
        <w:rPr>
          <w:bCs/>
        </w:rPr>
        <w:t xml:space="preserve"> </w:t>
      </w:r>
      <w:r w:rsidR="002C31B7" w:rsidRPr="002C31B7">
        <w:rPr>
          <w:bCs/>
          <w:i/>
          <w:iCs/>
        </w:rPr>
        <w:t>(Customer Supply Agreements)</w:t>
      </w:r>
      <w:r w:rsidRPr="006C3F47">
        <w:rPr>
          <w:szCs w:val="22"/>
        </w:rPr>
        <w:t>.</w:t>
      </w:r>
    </w:p>
    <w:p w14:paraId="4BA19521" w14:textId="77777777" w:rsidR="00B33CDF" w:rsidRPr="006C3F47" w:rsidRDefault="007213BD">
      <w:pPr>
        <w:pStyle w:val="Definition"/>
      </w:pPr>
      <w:r w:rsidRPr="006C3F47">
        <w:rPr>
          <w:b/>
        </w:rPr>
        <w:t>Confidential Information</w:t>
      </w:r>
      <w:r w:rsidRPr="006C3F47">
        <w:t xml:space="preserve">: any information, however conveyed or presented, that relates to the business, affairs, operations, customers, processes, budgets, pricing policies, product information, strategies, developments, trade secrets, know-how, personnel and suppliers of the disclosing </w:t>
      </w:r>
      <w:r w:rsidR="008F7BF8" w:rsidRPr="006C3F47">
        <w:t>Party</w:t>
      </w:r>
      <w:r w:rsidRPr="006C3F47">
        <w:t xml:space="preserve">, together with all information derived by the receiving </w:t>
      </w:r>
      <w:r w:rsidR="008F7BF8" w:rsidRPr="006C3F47">
        <w:t>Party</w:t>
      </w:r>
      <w:r w:rsidRPr="006C3F47">
        <w:t xml:space="preserve"> from any such information and any other information clearly designated by a </w:t>
      </w:r>
      <w:r w:rsidR="008F7BF8" w:rsidRPr="006C3F47">
        <w:t>Party</w:t>
      </w:r>
      <w:r w:rsidRPr="006C3F47">
        <w:t xml:space="preserve"> as being confidential to it (whether or not it is marked "confidential"), or which ought reasonably be considered to be confidential.</w:t>
      </w:r>
    </w:p>
    <w:p w14:paraId="10E2E689" w14:textId="77777777" w:rsidR="00E740E2" w:rsidRPr="006C3F47" w:rsidRDefault="00846E32" w:rsidP="00E740E2">
      <w:pPr>
        <w:pStyle w:val="Definition"/>
        <w:rPr>
          <w:szCs w:val="22"/>
        </w:rPr>
      </w:pPr>
      <w:r w:rsidRPr="006C3F47">
        <w:rPr>
          <w:b/>
          <w:szCs w:val="22"/>
        </w:rPr>
        <w:t>Connection Agreement</w:t>
      </w:r>
      <w:r w:rsidR="00E740E2" w:rsidRPr="006C3F47">
        <w:rPr>
          <w:b/>
          <w:szCs w:val="22"/>
        </w:rPr>
        <w:t>:</w:t>
      </w:r>
      <w:r w:rsidR="00E740E2" w:rsidRPr="006C3F47">
        <w:rPr>
          <w:szCs w:val="22"/>
        </w:rPr>
        <w:t xml:space="preserve"> the form of agreement between </w:t>
      </w:r>
      <w:r w:rsidR="009550CE" w:rsidRPr="006C3F47">
        <w:rPr>
          <w:szCs w:val="22"/>
        </w:rPr>
        <w:t>ESCo</w:t>
      </w:r>
      <w:r w:rsidR="00E740E2" w:rsidRPr="006C3F47">
        <w:rPr>
          <w:szCs w:val="22"/>
        </w:rPr>
        <w:t xml:space="preserve"> and a Developer (and any Landlord which succeeds in title) in relation to the connection of a </w:t>
      </w:r>
      <w:r w:rsidR="007711CE" w:rsidRPr="006C3F47">
        <w:rPr>
          <w:szCs w:val="22"/>
        </w:rPr>
        <w:t>D</w:t>
      </w:r>
      <w:r w:rsidR="00E740E2" w:rsidRPr="006C3F47">
        <w:rPr>
          <w:szCs w:val="22"/>
        </w:rPr>
        <w:t xml:space="preserve">evelopment to the </w:t>
      </w:r>
      <w:r w:rsidR="00B53C9C">
        <w:rPr>
          <w:szCs w:val="22"/>
        </w:rPr>
        <w:t>Energy System</w:t>
      </w:r>
      <w:r w:rsidR="00E740E2" w:rsidRPr="006C3F47">
        <w:rPr>
          <w:szCs w:val="22"/>
        </w:rPr>
        <w:t>.</w:t>
      </w:r>
    </w:p>
    <w:p w14:paraId="6BB2DD8C" w14:textId="77777777" w:rsidR="00B33CDF" w:rsidRPr="006C3F47" w:rsidRDefault="007213BD">
      <w:pPr>
        <w:pStyle w:val="Definition"/>
      </w:pPr>
      <w:r w:rsidRPr="006C3F47">
        <w:rPr>
          <w:b/>
        </w:rPr>
        <w:t>Consumer Prices Index</w:t>
      </w:r>
      <w:r w:rsidRPr="006C3F47">
        <w:t xml:space="preserve">: the Consumer Prices Index as published by the Office for National Statistics from time to time, or failing such publication, such other index as the </w:t>
      </w:r>
      <w:r w:rsidR="008F7BF8" w:rsidRPr="006C3F47">
        <w:t>Parties</w:t>
      </w:r>
      <w:r w:rsidRPr="006C3F47">
        <w:t xml:space="preserve"> may agree most closely resembles such index.</w:t>
      </w:r>
    </w:p>
    <w:p w14:paraId="47EA4483" w14:textId="589BA535" w:rsidR="008E2ACB" w:rsidRPr="006C3F47" w:rsidRDefault="008E2ACB" w:rsidP="008E2ACB">
      <w:pPr>
        <w:pStyle w:val="Definition"/>
        <w:rPr>
          <w:szCs w:val="22"/>
        </w:rPr>
      </w:pPr>
      <w:r w:rsidRPr="006C3F47">
        <w:rPr>
          <w:b/>
          <w:szCs w:val="22"/>
        </w:rPr>
        <w:t>Contractor Cure Period:</w:t>
      </w:r>
      <w:r w:rsidRPr="006C3F47">
        <w:rPr>
          <w:szCs w:val="22"/>
        </w:rPr>
        <w:t xml:space="preserve"> has the meaning given under </w:t>
      </w:r>
      <w:r w:rsidR="007711CE" w:rsidRPr="006C3F47">
        <w:rPr>
          <w:szCs w:val="22"/>
        </w:rPr>
        <w:t>c</w:t>
      </w:r>
      <w:r w:rsidRPr="006C3F47">
        <w:rPr>
          <w:szCs w:val="22"/>
        </w:rPr>
        <w:t xml:space="preserve">lause </w:t>
      </w:r>
      <w:r w:rsidR="00E33C31">
        <w:rPr>
          <w:szCs w:val="22"/>
        </w:rPr>
        <w:fldChar w:fldCharType="begin"/>
      </w:r>
      <w:r w:rsidR="00E33C31">
        <w:rPr>
          <w:szCs w:val="22"/>
        </w:rPr>
        <w:instrText xml:space="preserve"> REF _Ref14931335 \r \h </w:instrText>
      </w:r>
      <w:r w:rsidR="00E33C31">
        <w:rPr>
          <w:szCs w:val="22"/>
        </w:rPr>
      </w:r>
      <w:r w:rsidR="00E33C31">
        <w:rPr>
          <w:szCs w:val="22"/>
        </w:rPr>
        <w:fldChar w:fldCharType="separate"/>
      </w:r>
      <w:r w:rsidR="000B2CCC">
        <w:rPr>
          <w:szCs w:val="22"/>
        </w:rPr>
        <w:t>27.1.3</w:t>
      </w:r>
      <w:r w:rsidR="00E33C31">
        <w:rPr>
          <w:szCs w:val="22"/>
        </w:rPr>
        <w:fldChar w:fldCharType="end"/>
      </w:r>
      <w:r w:rsidR="00E33C31">
        <w:rPr>
          <w:szCs w:val="22"/>
        </w:rPr>
        <w:t xml:space="preserve"> </w:t>
      </w:r>
      <w:r w:rsidRPr="006C3F47">
        <w:rPr>
          <w:i/>
          <w:iCs/>
          <w:szCs w:val="22"/>
        </w:rPr>
        <w:t>(</w:t>
      </w:r>
      <w:r w:rsidR="00E33C31">
        <w:rPr>
          <w:i/>
          <w:iCs/>
          <w:szCs w:val="22"/>
        </w:rPr>
        <w:t>Remediation Plan Process</w:t>
      </w:r>
      <w:r w:rsidRPr="006C3F47">
        <w:rPr>
          <w:i/>
          <w:iCs/>
          <w:szCs w:val="22"/>
        </w:rPr>
        <w:t>).</w:t>
      </w:r>
    </w:p>
    <w:p w14:paraId="01532ACA" w14:textId="1FB42026" w:rsidR="008E2ACB" w:rsidRPr="006C3F47" w:rsidRDefault="008E2ACB" w:rsidP="008E2ACB">
      <w:pPr>
        <w:pStyle w:val="Definition"/>
        <w:rPr>
          <w:szCs w:val="22"/>
        </w:rPr>
      </w:pPr>
      <w:r w:rsidRPr="006C3F47">
        <w:rPr>
          <w:b/>
          <w:szCs w:val="22"/>
        </w:rPr>
        <w:t>Contractor Insurances:</w:t>
      </w:r>
      <w:r w:rsidRPr="006C3F47">
        <w:rPr>
          <w:szCs w:val="22"/>
        </w:rPr>
        <w:t xml:space="preserve"> those insurances set out in </w:t>
      </w:r>
      <w:r w:rsidR="007711CE" w:rsidRPr="006C3F47">
        <w:rPr>
          <w:szCs w:val="22"/>
        </w:rPr>
        <w:t xml:space="preserve">clause </w:t>
      </w:r>
      <w:r w:rsidR="007711CE" w:rsidRPr="006C3F47">
        <w:rPr>
          <w:szCs w:val="22"/>
        </w:rPr>
        <w:fldChar w:fldCharType="begin"/>
      </w:r>
      <w:r w:rsidR="007711CE" w:rsidRPr="006C3F47">
        <w:rPr>
          <w:szCs w:val="22"/>
        </w:rPr>
        <w:instrText xml:space="preserve"> REF a764576 \r \h  \* MERGEFORMAT </w:instrText>
      </w:r>
      <w:r w:rsidR="007711CE" w:rsidRPr="006C3F47">
        <w:rPr>
          <w:szCs w:val="22"/>
        </w:rPr>
      </w:r>
      <w:r w:rsidR="007711CE" w:rsidRPr="006C3F47">
        <w:rPr>
          <w:szCs w:val="22"/>
        </w:rPr>
        <w:fldChar w:fldCharType="separate"/>
      </w:r>
      <w:r w:rsidR="000B2CCC">
        <w:rPr>
          <w:szCs w:val="22"/>
        </w:rPr>
        <w:t>26</w:t>
      </w:r>
      <w:r w:rsidR="007711CE" w:rsidRPr="006C3F47">
        <w:rPr>
          <w:szCs w:val="22"/>
        </w:rPr>
        <w:fldChar w:fldCharType="end"/>
      </w:r>
      <w:r w:rsidR="007711CE" w:rsidRPr="006C3F47">
        <w:rPr>
          <w:szCs w:val="22"/>
        </w:rPr>
        <w:t xml:space="preserve"> </w:t>
      </w:r>
      <w:r w:rsidRPr="006C3F47">
        <w:rPr>
          <w:i/>
          <w:iCs/>
          <w:szCs w:val="22"/>
        </w:rPr>
        <w:t>(Insurance).</w:t>
      </w:r>
    </w:p>
    <w:p w14:paraId="6E9D28A6" w14:textId="77777777" w:rsidR="000B514A" w:rsidRPr="006C3F47" w:rsidRDefault="000B514A" w:rsidP="000B514A">
      <w:pPr>
        <w:pStyle w:val="Definition"/>
      </w:pPr>
      <w:r w:rsidRPr="006C3F47">
        <w:rPr>
          <w:b/>
        </w:rPr>
        <w:t xml:space="preserve">Contractor’s Data: </w:t>
      </w:r>
      <w:r w:rsidRPr="006C3F47">
        <w:t xml:space="preserve">any data (including any Personal Data relating to the staff, customers or suppliers of Contractor), documents, text, drawings, diagrams, images or sounds (together with any database made up of any of those), embodied in any medium, that are supplied to </w:t>
      </w:r>
      <w:r w:rsidR="009550CE" w:rsidRPr="006C3F47">
        <w:t>ESCo</w:t>
      </w:r>
      <w:r w:rsidRPr="006C3F47">
        <w:t xml:space="preserve"> by or on behalf of Contractor.</w:t>
      </w:r>
    </w:p>
    <w:p w14:paraId="1E2D5B06" w14:textId="6EC28AF1" w:rsidR="000B514A" w:rsidRPr="006C3F47" w:rsidRDefault="000B514A" w:rsidP="000B514A">
      <w:pPr>
        <w:pStyle w:val="Definition"/>
      </w:pPr>
      <w:r w:rsidRPr="006C3F47">
        <w:rPr>
          <w:b/>
        </w:rPr>
        <w:t>Contractor's Exit Manager</w:t>
      </w:r>
      <w:r w:rsidRPr="006C3F47">
        <w:t xml:space="preserve">: the person identified as such in </w:t>
      </w:r>
      <w:r w:rsidR="006C3F47" w:rsidRPr="006C3F47">
        <w:fldChar w:fldCharType="begin"/>
      </w:r>
      <w:r w:rsidR="006C3F47" w:rsidRPr="006C3F47">
        <w:instrText xml:space="preserve"> REF _Ref14798679 \r \h </w:instrText>
      </w:r>
      <w:r w:rsidR="006C3F47" w:rsidRPr="006C3F47">
        <w:fldChar w:fldCharType="separate"/>
      </w:r>
      <w:r w:rsidR="000B2CCC">
        <w:t>Schedule 13Part 1</w:t>
      </w:r>
      <w:r w:rsidR="006C3F47" w:rsidRPr="006C3F47">
        <w:fldChar w:fldCharType="end"/>
      </w:r>
      <w:r w:rsidRPr="006C3F47">
        <w:t xml:space="preserve"> (</w:t>
      </w:r>
      <w:r w:rsidRPr="006C3F47">
        <w:rPr>
          <w:i/>
        </w:rPr>
        <w:t>Representatives</w:t>
      </w:r>
      <w:r w:rsidRPr="006C3F47">
        <w:t xml:space="preserve">) (or any replacement notified by Contractor to </w:t>
      </w:r>
      <w:r w:rsidR="009550CE" w:rsidRPr="006C3F47">
        <w:t>ESCo</w:t>
      </w:r>
      <w:r w:rsidRPr="006C3F47">
        <w:t xml:space="preserve"> from time to time)</w:t>
      </w:r>
      <w:r w:rsidR="006C3F47" w:rsidRPr="006C3F47">
        <w:t>,</w:t>
      </w:r>
      <w:r w:rsidRPr="006C3F47">
        <w:t xml:space="preserve"> being the person responsible for managing the Exit Plan on behalf of Contractor.</w:t>
      </w:r>
    </w:p>
    <w:p w14:paraId="4D09B7CA" w14:textId="77777777" w:rsidR="008D07CC" w:rsidRPr="006C3F47" w:rsidRDefault="008D07CC" w:rsidP="000B514A">
      <w:pPr>
        <w:pStyle w:val="Definition"/>
      </w:pPr>
      <w:r w:rsidRPr="006C3F47">
        <w:rPr>
          <w:b/>
        </w:rPr>
        <w:t>Contractor's Personnel</w:t>
      </w:r>
      <w:r w:rsidRPr="006C3F47">
        <w:t xml:space="preserve">: all employees, staff, other workers, agents, contractors and consultants of the Contractor who are engaged from time to time in the discharge of the Contractor’s obligations under </w:t>
      </w:r>
      <w:r w:rsidR="008F7BF8" w:rsidRPr="006C3F47">
        <w:t>this Agreement</w:t>
      </w:r>
      <w:r w:rsidRPr="006C3F47">
        <w:t>.</w:t>
      </w:r>
    </w:p>
    <w:p w14:paraId="08DCAC95" w14:textId="77777777" w:rsidR="008D07CC" w:rsidRPr="006C3F47" w:rsidRDefault="008D07CC" w:rsidP="008D07CC">
      <w:pPr>
        <w:pStyle w:val="Definition"/>
      </w:pPr>
      <w:r w:rsidRPr="006C3F47">
        <w:rPr>
          <w:b/>
        </w:rPr>
        <w:lastRenderedPageBreak/>
        <w:t>Contractor's Premises</w:t>
      </w:r>
      <w:r w:rsidRPr="006C3F47">
        <w:t>: any premises in the possession or control of the Contractor from which the Services are delivered, in whole or in part or in which records relating to the Services are kept.</w:t>
      </w:r>
    </w:p>
    <w:p w14:paraId="14D58EB2" w14:textId="5209AB35" w:rsidR="008D07CC" w:rsidRPr="006C3F47" w:rsidRDefault="008D07CC" w:rsidP="008D07CC">
      <w:pPr>
        <w:pStyle w:val="Definition"/>
      </w:pPr>
      <w:r w:rsidRPr="006C3F47">
        <w:rPr>
          <w:b/>
        </w:rPr>
        <w:t>Contractor's Representative</w:t>
      </w:r>
      <w:r w:rsidRPr="006C3F47">
        <w:t xml:space="preserve">: the person identified as such in </w:t>
      </w:r>
      <w:r w:rsidR="006C3F47" w:rsidRPr="006C3F47">
        <w:fldChar w:fldCharType="begin"/>
      </w:r>
      <w:r w:rsidR="006C3F47" w:rsidRPr="006C3F47">
        <w:instrText xml:space="preserve"> REF _Ref14798679 \r \h </w:instrText>
      </w:r>
      <w:r w:rsidR="006C3F47" w:rsidRPr="006C3F47">
        <w:fldChar w:fldCharType="separate"/>
      </w:r>
      <w:r w:rsidR="000B2CCC">
        <w:t>Schedule 13Part 1</w:t>
      </w:r>
      <w:r w:rsidR="006C3F47" w:rsidRPr="006C3F47">
        <w:fldChar w:fldCharType="end"/>
      </w:r>
      <w:r w:rsidR="006C3F47" w:rsidRPr="006C3F47">
        <w:t xml:space="preserve"> (</w:t>
      </w:r>
      <w:r w:rsidR="006C3F47" w:rsidRPr="006C3F47">
        <w:rPr>
          <w:i/>
        </w:rPr>
        <w:t>Representatives</w:t>
      </w:r>
      <w:r w:rsidR="006C3F47" w:rsidRPr="006C3F47">
        <w:t>)</w:t>
      </w:r>
      <w:r w:rsidRPr="006C3F47">
        <w:t xml:space="preserve"> (or any replacement notified by the Contractor to </w:t>
      </w:r>
      <w:r w:rsidR="009550CE" w:rsidRPr="006C3F47">
        <w:t>ESCo</w:t>
      </w:r>
      <w:r w:rsidRPr="006C3F47">
        <w:t xml:space="preserve"> from time to time) as the person responsible for managing the Contractor's overall relationship with </w:t>
      </w:r>
      <w:r w:rsidR="009550CE" w:rsidRPr="006C3F47">
        <w:t>ESCo</w:t>
      </w:r>
      <w:r w:rsidRPr="006C3F47">
        <w:t>.</w:t>
      </w:r>
    </w:p>
    <w:p w14:paraId="5FD00FD7" w14:textId="283A9C0A" w:rsidR="000B514A" w:rsidRPr="006C3F47" w:rsidRDefault="008D07CC" w:rsidP="000B514A">
      <w:pPr>
        <w:pStyle w:val="Definition"/>
      </w:pPr>
      <w:r w:rsidRPr="006C3F47">
        <w:rPr>
          <w:b/>
        </w:rPr>
        <w:t>Contractor's Services Manager</w:t>
      </w:r>
      <w:r w:rsidRPr="006C3F47">
        <w:t xml:space="preserve">: the person identified as such in </w:t>
      </w:r>
      <w:r w:rsidR="006C3F47" w:rsidRPr="006C3F47">
        <w:fldChar w:fldCharType="begin"/>
      </w:r>
      <w:r w:rsidR="006C3F47" w:rsidRPr="006C3F47">
        <w:instrText xml:space="preserve"> REF _Ref14798679 \r \h </w:instrText>
      </w:r>
      <w:r w:rsidR="006C3F47" w:rsidRPr="006C3F47">
        <w:fldChar w:fldCharType="separate"/>
      </w:r>
      <w:r w:rsidR="000B2CCC">
        <w:t>Schedule 13Part 1</w:t>
      </w:r>
      <w:r w:rsidR="006C3F47" w:rsidRPr="006C3F47">
        <w:fldChar w:fldCharType="end"/>
      </w:r>
      <w:r w:rsidR="006C3F47" w:rsidRPr="006C3F47">
        <w:t xml:space="preserve"> (</w:t>
      </w:r>
      <w:r w:rsidR="006C3F47" w:rsidRPr="006C3F47">
        <w:rPr>
          <w:i/>
        </w:rPr>
        <w:t>Representatives</w:t>
      </w:r>
      <w:r w:rsidR="006C3F47" w:rsidRPr="006C3F47">
        <w:t>)</w:t>
      </w:r>
      <w:r w:rsidRPr="006C3F47">
        <w:t xml:space="preserve"> (or any replacement notified by the Contractor to </w:t>
      </w:r>
      <w:r w:rsidR="009550CE" w:rsidRPr="006C3F47">
        <w:t>ESCo</w:t>
      </w:r>
      <w:r w:rsidRPr="006C3F47">
        <w:t xml:space="preserve"> from time to time)</w:t>
      </w:r>
      <w:r w:rsidR="006C3F47" w:rsidRPr="006C3F47">
        <w:t>,</w:t>
      </w:r>
      <w:r w:rsidRPr="006C3F47">
        <w:t xml:space="preserve"> being the person responsible for managing the Services on behalf of the Contractor.</w:t>
      </w:r>
    </w:p>
    <w:p w14:paraId="4BFC8864" w14:textId="77777777" w:rsidR="008E2ACB" w:rsidRPr="006C3F47" w:rsidRDefault="008E2ACB" w:rsidP="008E2ACB">
      <w:pPr>
        <w:pStyle w:val="Definition"/>
        <w:rPr>
          <w:szCs w:val="22"/>
        </w:rPr>
      </w:pPr>
      <w:r w:rsidRPr="006C3F47">
        <w:rPr>
          <w:b/>
          <w:szCs w:val="22"/>
        </w:rPr>
        <w:t>Contractor Termination Grounds:</w:t>
      </w:r>
      <w:r w:rsidRPr="006C3F47">
        <w:rPr>
          <w:szCs w:val="22"/>
        </w:rPr>
        <w:t xml:space="preserve"> any of the following:</w:t>
      </w:r>
    </w:p>
    <w:p w14:paraId="320943A3" w14:textId="1124DF14" w:rsidR="008E2ACB" w:rsidRPr="006C3F47" w:rsidRDefault="009550CE" w:rsidP="00993A59">
      <w:pPr>
        <w:pStyle w:val="Definition1"/>
        <w:numPr>
          <w:ilvl w:val="0"/>
          <w:numId w:val="22"/>
        </w:numPr>
      </w:pPr>
      <w:r w:rsidRPr="006C3F47">
        <w:t>ESCo</w:t>
      </w:r>
      <w:r w:rsidR="008E2ACB" w:rsidRPr="006C3F47">
        <w:t xml:space="preserve"> fails to make payments to the Contractor which are properly due and invoiced, and the </w:t>
      </w:r>
      <w:r w:rsidR="008E2ACB" w:rsidRPr="002853CC">
        <w:t>payments</w:t>
      </w:r>
      <w:r w:rsidR="004B395B">
        <w:t xml:space="preserve"> exceed the Termination Ground Thresholds set out in the Contract Data</w:t>
      </w:r>
      <w:r w:rsidR="002149E4">
        <w:t>;</w:t>
      </w:r>
    </w:p>
    <w:p w14:paraId="4AF52AFC" w14:textId="77777777" w:rsidR="008E2ACB" w:rsidRPr="006C3F47" w:rsidRDefault="008E2ACB" w:rsidP="00993A59">
      <w:pPr>
        <w:pStyle w:val="Definition1"/>
        <w:numPr>
          <w:ilvl w:val="0"/>
          <w:numId w:val="22"/>
        </w:numPr>
        <w:rPr>
          <w:szCs w:val="22"/>
        </w:rPr>
      </w:pPr>
      <w:r w:rsidRPr="006C3F47">
        <w:rPr>
          <w:szCs w:val="22"/>
        </w:rPr>
        <w:t xml:space="preserve">the aggregate liability of </w:t>
      </w:r>
      <w:r w:rsidR="009550CE" w:rsidRPr="006C3F47">
        <w:rPr>
          <w:szCs w:val="22"/>
        </w:rPr>
        <w:t>ESCo</w:t>
      </w:r>
      <w:r w:rsidRPr="006C3F47">
        <w:rPr>
          <w:szCs w:val="22"/>
        </w:rPr>
        <w:t xml:space="preserve"> to the Contractor arising out of or in connection with </w:t>
      </w:r>
      <w:r w:rsidR="008F7BF8" w:rsidRPr="006C3F47">
        <w:rPr>
          <w:szCs w:val="22"/>
        </w:rPr>
        <w:t xml:space="preserve">this </w:t>
      </w:r>
      <w:r w:rsidR="008F7BF8" w:rsidRPr="002853CC">
        <w:t>Agreement</w:t>
      </w:r>
      <w:r w:rsidRPr="006C3F47">
        <w:rPr>
          <w:szCs w:val="22"/>
        </w:rPr>
        <w:t xml:space="preserve"> and with respect to any and all claims and costs arising out of or under </w:t>
      </w:r>
      <w:r w:rsidR="008F7BF8" w:rsidRPr="006C3F47">
        <w:rPr>
          <w:szCs w:val="22"/>
        </w:rPr>
        <w:t>this Agreement</w:t>
      </w:r>
      <w:r w:rsidRPr="006C3F47">
        <w:rPr>
          <w:szCs w:val="22"/>
        </w:rPr>
        <w:t xml:space="preserve"> or arising out of the performance or non-performance of any other obligation of </w:t>
      </w:r>
      <w:r w:rsidR="009550CE" w:rsidRPr="006C3F47">
        <w:rPr>
          <w:szCs w:val="22"/>
        </w:rPr>
        <w:t>ESCo</w:t>
      </w:r>
      <w:r w:rsidRPr="006C3F47">
        <w:rPr>
          <w:szCs w:val="22"/>
        </w:rPr>
        <w:t xml:space="preserve"> in connection with </w:t>
      </w:r>
      <w:r w:rsidR="008F7BF8" w:rsidRPr="006C3F47">
        <w:rPr>
          <w:szCs w:val="22"/>
        </w:rPr>
        <w:t>this Agreement</w:t>
      </w:r>
      <w:r w:rsidRPr="006C3F47">
        <w:rPr>
          <w:szCs w:val="22"/>
        </w:rPr>
        <w:t xml:space="preserve">, including any non-contractual obligations arising from </w:t>
      </w:r>
      <w:r w:rsidR="008F7BF8" w:rsidRPr="006C3F47">
        <w:rPr>
          <w:szCs w:val="22"/>
        </w:rPr>
        <w:t>this Agreement</w:t>
      </w:r>
      <w:r w:rsidRPr="006C3F47">
        <w:rPr>
          <w:szCs w:val="22"/>
        </w:rPr>
        <w:t xml:space="preserve">, exceeds the Annual </w:t>
      </w:r>
      <w:r w:rsidR="009550CE" w:rsidRPr="006C3F47">
        <w:rPr>
          <w:szCs w:val="22"/>
        </w:rPr>
        <w:t>ESCo</w:t>
      </w:r>
      <w:r w:rsidRPr="006C3F47">
        <w:rPr>
          <w:szCs w:val="22"/>
        </w:rPr>
        <w:t xml:space="preserve"> Cap on Liability</w:t>
      </w:r>
      <w:r w:rsidR="006C3F47" w:rsidRPr="006C3F47">
        <w:rPr>
          <w:szCs w:val="22"/>
        </w:rPr>
        <w:t>;</w:t>
      </w:r>
    </w:p>
    <w:p w14:paraId="3A7ED5CC" w14:textId="58404228" w:rsidR="008E2ACB" w:rsidRDefault="009F421E" w:rsidP="00993A59">
      <w:pPr>
        <w:pStyle w:val="Definition1"/>
        <w:numPr>
          <w:ilvl w:val="0"/>
          <w:numId w:val="22"/>
        </w:numPr>
        <w:rPr>
          <w:szCs w:val="22"/>
        </w:rPr>
      </w:pPr>
      <w:r>
        <w:rPr>
          <w:szCs w:val="22"/>
        </w:rPr>
        <w:t xml:space="preserve">an </w:t>
      </w:r>
      <w:r w:rsidRPr="002853CC">
        <w:t>Insolvency</w:t>
      </w:r>
      <w:r>
        <w:rPr>
          <w:szCs w:val="22"/>
        </w:rPr>
        <w:t xml:space="preserve"> Event occurs in respect of </w:t>
      </w:r>
      <w:r w:rsidR="009550CE" w:rsidRPr="006C3F47">
        <w:rPr>
          <w:szCs w:val="22"/>
        </w:rPr>
        <w:t>ESCo</w:t>
      </w:r>
      <w:r>
        <w:rPr>
          <w:szCs w:val="22"/>
        </w:rPr>
        <w:t>;</w:t>
      </w:r>
      <w:r w:rsidR="00173B63">
        <w:rPr>
          <w:szCs w:val="22"/>
        </w:rPr>
        <w:t xml:space="preserve"> or</w:t>
      </w:r>
    </w:p>
    <w:p w14:paraId="2EDCBB31" w14:textId="7FFD5905" w:rsidR="009F421E" w:rsidRPr="009F421E" w:rsidRDefault="00173B63" w:rsidP="00993A59">
      <w:pPr>
        <w:pStyle w:val="Definition1"/>
        <w:numPr>
          <w:ilvl w:val="0"/>
          <w:numId w:val="22"/>
        </w:numPr>
        <w:rPr>
          <w:szCs w:val="22"/>
        </w:rPr>
      </w:pPr>
      <w:r>
        <w:t xml:space="preserve">any </w:t>
      </w:r>
      <w:r w:rsidR="009F421E" w:rsidRPr="002853CC">
        <w:t>other</w:t>
      </w:r>
      <w:r>
        <w:t xml:space="preserve"> ground expressly set out in the Contract Data</w:t>
      </w:r>
      <w:r w:rsidR="009F421E">
        <w:rPr>
          <w:szCs w:val="22"/>
        </w:rPr>
        <w:t>.</w:t>
      </w:r>
    </w:p>
    <w:p w14:paraId="65061699" w14:textId="4FA7A589" w:rsidR="00B77D8B" w:rsidRDefault="00B77D8B" w:rsidP="00B77D8B">
      <w:pPr>
        <w:pStyle w:val="Definition"/>
        <w:rPr>
          <w:b/>
          <w:szCs w:val="22"/>
        </w:rPr>
      </w:pPr>
      <w:r>
        <w:rPr>
          <w:b/>
          <w:szCs w:val="22"/>
        </w:rPr>
        <w:t>Contractor Termination Notice</w:t>
      </w:r>
      <w:r w:rsidRPr="009F421E">
        <w:rPr>
          <w:bCs/>
          <w:szCs w:val="22"/>
        </w:rPr>
        <w:t xml:space="preserve">: has the meaning given to it in clause </w:t>
      </w:r>
      <w:r>
        <w:rPr>
          <w:bCs/>
          <w:szCs w:val="22"/>
        </w:rPr>
        <w:fldChar w:fldCharType="begin"/>
      </w:r>
      <w:r>
        <w:rPr>
          <w:bCs/>
          <w:szCs w:val="22"/>
        </w:rPr>
        <w:instrText xml:space="preserve"> REF _Ref14899053 \r \h </w:instrText>
      </w:r>
      <w:r>
        <w:rPr>
          <w:bCs/>
          <w:szCs w:val="22"/>
        </w:rPr>
      </w:r>
      <w:r>
        <w:rPr>
          <w:bCs/>
          <w:szCs w:val="22"/>
        </w:rPr>
        <w:fldChar w:fldCharType="separate"/>
      </w:r>
      <w:r w:rsidR="000B2CCC">
        <w:rPr>
          <w:bCs/>
          <w:szCs w:val="22"/>
        </w:rPr>
        <w:t>29.2.1(b)</w:t>
      </w:r>
      <w:r>
        <w:rPr>
          <w:bCs/>
          <w:szCs w:val="22"/>
        </w:rPr>
        <w:fldChar w:fldCharType="end"/>
      </w:r>
      <w:r>
        <w:rPr>
          <w:bCs/>
          <w:szCs w:val="22"/>
        </w:rPr>
        <w:t xml:space="preserve"> </w:t>
      </w:r>
      <w:r w:rsidRPr="009F421E">
        <w:rPr>
          <w:bCs/>
          <w:szCs w:val="22"/>
        </w:rPr>
        <w:t>(</w:t>
      </w:r>
      <w:r w:rsidRPr="009F421E">
        <w:rPr>
          <w:bCs/>
          <w:i/>
          <w:iCs/>
          <w:szCs w:val="22"/>
        </w:rPr>
        <w:t>Termination</w:t>
      </w:r>
      <w:r>
        <w:rPr>
          <w:bCs/>
          <w:i/>
          <w:iCs/>
          <w:szCs w:val="22"/>
        </w:rPr>
        <w:t xml:space="preserve"> by Contractor</w:t>
      </w:r>
      <w:r w:rsidRPr="009F421E">
        <w:rPr>
          <w:bCs/>
          <w:szCs w:val="22"/>
        </w:rPr>
        <w:t>).</w:t>
      </w:r>
    </w:p>
    <w:p w14:paraId="359DD695" w14:textId="77777777" w:rsidR="00B33CDF" w:rsidRPr="006C3F47" w:rsidRDefault="007213BD">
      <w:pPr>
        <w:pStyle w:val="Definition"/>
      </w:pPr>
      <w:r w:rsidRPr="006C3F47">
        <w:rPr>
          <w:b/>
        </w:rPr>
        <w:t>Contract Year</w:t>
      </w:r>
      <w:r w:rsidRPr="006C3F47">
        <w:t xml:space="preserve">: a period of </w:t>
      </w:r>
      <w:r w:rsidR="000C5E51">
        <w:t>twelve (</w:t>
      </w:r>
      <w:r w:rsidRPr="006C3F47">
        <w:t>12</w:t>
      </w:r>
      <w:r w:rsidR="000C5E51">
        <w:t>)</w:t>
      </w:r>
      <w:r w:rsidRPr="006C3F47">
        <w:t xml:space="preserve"> months (or such shorter period if </w:t>
      </w:r>
      <w:r w:rsidR="008F7BF8" w:rsidRPr="006C3F47">
        <w:t>this Agreement</w:t>
      </w:r>
      <w:r w:rsidRPr="006C3F47">
        <w:t xml:space="preserve"> is terminated earlier), commencing on the Services Commencement Date and/or each anniversary of the Services Commencement Date.</w:t>
      </w:r>
    </w:p>
    <w:p w14:paraId="033DD44B" w14:textId="77777777" w:rsidR="00B33CDF" w:rsidRPr="006C3F47" w:rsidRDefault="007213BD">
      <w:pPr>
        <w:pStyle w:val="Definition"/>
      </w:pPr>
      <w:r w:rsidRPr="006C3F47">
        <w:rPr>
          <w:b/>
        </w:rPr>
        <w:t>Control</w:t>
      </w:r>
      <w:r w:rsidRPr="006C3F47">
        <w:t xml:space="preserve">: in respect of either </w:t>
      </w:r>
      <w:r w:rsidR="008F7BF8" w:rsidRPr="006C3F47">
        <w:t>Party</w:t>
      </w:r>
      <w:r w:rsidRPr="006C3F47">
        <w:t>, the acquisition of either:</w:t>
      </w:r>
    </w:p>
    <w:p w14:paraId="760603A1" w14:textId="6076BFCE" w:rsidR="00B33CDF" w:rsidRPr="006C3F47" w:rsidRDefault="007213BD" w:rsidP="00993A59">
      <w:pPr>
        <w:pStyle w:val="Definition1"/>
        <w:numPr>
          <w:ilvl w:val="0"/>
          <w:numId w:val="23"/>
        </w:numPr>
      </w:pPr>
      <w:r w:rsidRPr="006C3F47">
        <w:t xml:space="preserve">the </w:t>
      </w:r>
      <w:r w:rsidRPr="002853CC">
        <w:t>voting</w:t>
      </w:r>
      <w:r w:rsidRPr="006C3F47">
        <w:t xml:space="preserve"> rights attaching to 25% or more of the voting shares in </w:t>
      </w:r>
      <w:r w:rsidR="002354FB" w:rsidRPr="006C3F47">
        <w:t xml:space="preserve">that </w:t>
      </w:r>
      <w:r w:rsidR="008F7BF8" w:rsidRPr="006C3F47">
        <w:t>Party</w:t>
      </w:r>
      <w:r w:rsidRPr="006C3F47">
        <w:t>; or</w:t>
      </w:r>
    </w:p>
    <w:p w14:paraId="5FC63525" w14:textId="77777777" w:rsidR="00B33CDF" w:rsidRPr="006C3F47" w:rsidRDefault="007213BD">
      <w:pPr>
        <w:pStyle w:val="Definition1"/>
      </w:pPr>
      <w:r w:rsidRPr="006C3F47">
        <w:t xml:space="preserve">the power to direct or cause the direction and management of the policies of </w:t>
      </w:r>
      <w:r w:rsidR="002354FB" w:rsidRPr="006C3F47">
        <w:t xml:space="preserve">that </w:t>
      </w:r>
      <w:r w:rsidR="008F7BF8" w:rsidRPr="006C3F47">
        <w:t>Party</w:t>
      </w:r>
      <w:r w:rsidR="002354FB" w:rsidRPr="006C3F47">
        <w:t xml:space="preserve"> </w:t>
      </w:r>
      <w:r w:rsidRPr="006C3F47">
        <w:t xml:space="preserve">in accordance with the acquirer's wishes, whether as a result of the ownership of shares, control of the board of directors, contract or any powers conferred by the articles of association or other constitutional documents of </w:t>
      </w:r>
      <w:r w:rsidR="002354FB" w:rsidRPr="006C3F47">
        <w:t xml:space="preserve">that </w:t>
      </w:r>
      <w:r w:rsidR="008F7BF8" w:rsidRPr="006C3F47">
        <w:t>Party</w:t>
      </w:r>
      <w:r w:rsidRPr="006C3F47">
        <w:t>.</w:t>
      </w:r>
    </w:p>
    <w:p w14:paraId="51F1AE5F" w14:textId="1D971DA0" w:rsidR="00321028" w:rsidRDefault="00321028">
      <w:pPr>
        <w:pStyle w:val="Definition"/>
        <w:rPr>
          <w:b/>
        </w:rPr>
      </w:pPr>
      <w:r>
        <w:rPr>
          <w:b/>
        </w:rPr>
        <w:t xml:space="preserve">Credit Control Procedure: </w:t>
      </w:r>
      <w:r w:rsidRPr="00321028">
        <w:rPr>
          <w:bCs/>
        </w:rPr>
        <w:t xml:space="preserve">the procedure set out under </w:t>
      </w:r>
      <w:r w:rsidR="000F4863" w:rsidRPr="000F4863">
        <w:rPr>
          <w:bCs/>
        </w:rPr>
        <w:fldChar w:fldCharType="begin"/>
      </w:r>
      <w:r w:rsidR="000F4863" w:rsidRPr="000F4863">
        <w:rPr>
          <w:bCs/>
        </w:rPr>
        <w:instrText xml:space="preserve"> REF _Ref15400290 \r \h </w:instrText>
      </w:r>
      <w:r w:rsidR="000F4863">
        <w:rPr>
          <w:bCs/>
        </w:rPr>
        <w:instrText xml:space="preserve"> \* MERGEFORMAT </w:instrText>
      </w:r>
      <w:r w:rsidR="000F4863" w:rsidRPr="000F4863">
        <w:rPr>
          <w:bCs/>
        </w:rPr>
      </w:r>
      <w:r w:rsidR="000F4863" w:rsidRPr="000F4863">
        <w:rPr>
          <w:bCs/>
        </w:rPr>
        <w:fldChar w:fldCharType="separate"/>
      </w:r>
      <w:r w:rsidR="000B2CCC">
        <w:rPr>
          <w:bCs/>
        </w:rPr>
        <w:t>Schedule 1Part 22.9.4</w:t>
      </w:r>
      <w:r w:rsidR="000F4863" w:rsidRPr="000F4863">
        <w:rPr>
          <w:bCs/>
        </w:rPr>
        <w:fldChar w:fldCharType="end"/>
      </w:r>
      <w:r w:rsidRPr="000F4863">
        <w:rPr>
          <w:bCs/>
        </w:rPr>
        <w:t xml:space="preserve"> </w:t>
      </w:r>
      <w:r w:rsidRPr="000F4863">
        <w:rPr>
          <w:bCs/>
          <w:i/>
          <w:iCs/>
        </w:rPr>
        <w:t>(for Residential Customers)</w:t>
      </w:r>
      <w:r w:rsidRPr="000F4863">
        <w:rPr>
          <w:bCs/>
        </w:rPr>
        <w:t xml:space="preserve"> and </w:t>
      </w:r>
      <w:r w:rsidR="000F4863" w:rsidRPr="000F4863">
        <w:rPr>
          <w:bCs/>
        </w:rPr>
        <w:fldChar w:fldCharType="begin"/>
      </w:r>
      <w:r w:rsidR="000F4863" w:rsidRPr="000F4863">
        <w:rPr>
          <w:bCs/>
        </w:rPr>
        <w:instrText xml:space="preserve"> REF _Ref15400317 \r \h </w:instrText>
      </w:r>
      <w:r w:rsidR="000F4863">
        <w:rPr>
          <w:bCs/>
        </w:rPr>
        <w:instrText xml:space="preserve"> \* MERGEFORMAT </w:instrText>
      </w:r>
      <w:r w:rsidR="000F4863" w:rsidRPr="000F4863">
        <w:rPr>
          <w:bCs/>
        </w:rPr>
      </w:r>
      <w:r w:rsidR="000F4863" w:rsidRPr="000F4863">
        <w:rPr>
          <w:bCs/>
        </w:rPr>
        <w:fldChar w:fldCharType="separate"/>
      </w:r>
      <w:r w:rsidR="000B2CCC">
        <w:rPr>
          <w:bCs/>
        </w:rPr>
        <w:t>Schedule 1Part 22.9.7</w:t>
      </w:r>
      <w:r w:rsidR="000F4863" w:rsidRPr="000F4863">
        <w:rPr>
          <w:bCs/>
        </w:rPr>
        <w:fldChar w:fldCharType="end"/>
      </w:r>
      <w:r w:rsidRPr="000F4863">
        <w:rPr>
          <w:bCs/>
        </w:rPr>
        <w:t xml:space="preserve"> </w:t>
      </w:r>
      <w:r w:rsidRPr="000F4863">
        <w:rPr>
          <w:bCs/>
          <w:i/>
          <w:iCs/>
        </w:rPr>
        <w:t>(for Commercial Customers).</w:t>
      </w:r>
    </w:p>
    <w:p w14:paraId="3FBB5BDC" w14:textId="77777777" w:rsidR="00B33CDF" w:rsidRPr="006C3F47" w:rsidRDefault="007213BD">
      <w:pPr>
        <w:pStyle w:val="Definition"/>
      </w:pPr>
      <w:r w:rsidRPr="006C3F47">
        <w:rPr>
          <w:b/>
        </w:rPr>
        <w:t>Critical Service Failure</w:t>
      </w:r>
      <w:r w:rsidRPr="006C3F47">
        <w:t xml:space="preserve">: an event where </w:t>
      </w:r>
      <w:r w:rsidR="008D07CC" w:rsidRPr="006C3F47">
        <w:t>Contractor</w:t>
      </w:r>
      <w:r w:rsidRPr="006C3F47">
        <w:t>'s performance of any Service falls to, or below, any of the Critical Service Levels for that Service.</w:t>
      </w:r>
    </w:p>
    <w:p w14:paraId="11BFEF9A" w14:textId="335DE14F" w:rsidR="00B33CDF" w:rsidRPr="006C3F47" w:rsidRDefault="007213BD">
      <w:pPr>
        <w:pStyle w:val="Definition"/>
      </w:pPr>
      <w:r w:rsidRPr="006C3F47">
        <w:rPr>
          <w:b/>
        </w:rPr>
        <w:t>Critical Service Levels</w:t>
      </w:r>
      <w:r w:rsidRPr="006C3F47">
        <w:t xml:space="preserve">: has the meaning set out in </w:t>
      </w:r>
      <w:r w:rsidR="00B33CDF" w:rsidRPr="006C3F47">
        <w:fldChar w:fldCharType="begin"/>
      </w:r>
      <w:r w:rsidRPr="006C3F47">
        <w:instrText>REF "a121452" \h \n</w:instrText>
      </w:r>
      <w:r w:rsidR="00B33CDF" w:rsidRPr="006C3F47">
        <w:fldChar w:fldCharType="separate"/>
      </w:r>
      <w:r w:rsidR="000B2CCC">
        <w:t>Schedule 2</w:t>
      </w:r>
      <w:r w:rsidR="00B33CDF" w:rsidRPr="006C3F47">
        <w:fldChar w:fldCharType="end"/>
      </w:r>
      <w:r w:rsidRPr="006C3F47">
        <w:t xml:space="preserve"> (</w:t>
      </w:r>
      <w:r w:rsidRPr="006C3F47">
        <w:rPr>
          <w:i/>
        </w:rPr>
        <w:t>Service levels</w:t>
      </w:r>
      <w:r w:rsidRPr="006C3F47">
        <w:t>).</w:t>
      </w:r>
    </w:p>
    <w:p w14:paraId="0B5790E9" w14:textId="77777777" w:rsidR="008C09AA" w:rsidRDefault="008C09AA" w:rsidP="008C09AA">
      <w:pPr>
        <w:pStyle w:val="Definition"/>
        <w:tabs>
          <w:tab w:val="left" w:pos="851"/>
        </w:tabs>
        <w:rPr>
          <w:szCs w:val="22"/>
        </w:rPr>
      </w:pPr>
      <w:r w:rsidRPr="006C3F47">
        <w:rPr>
          <w:b/>
          <w:szCs w:val="22"/>
        </w:rPr>
        <w:t>Customer:</w:t>
      </w:r>
      <w:r w:rsidRPr="006C3F47">
        <w:rPr>
          <w:szCs w:val="22"/>
        </w:rPr>
        <w:t xml:space="preserve"> a Commercial Customer</w:t>
      </w:r>
      <w:r w:rsidR="000C5E51">
        <w:rPr>
          <w:szCs w:val="22"/>
        </w:rPr>
        <w:t>, a</w:t>
      </w:r>
      <w:r w:rsidRPr="006C3F47">
        <w:rPr>
          <w:szCs w:val="22"/>
        </w:rPr>
        <w:t xml:space="preserve"> Residential Customer or </w:t>
      </w:r>
      <w:r w:rsidR="000C5E51">
        <w:rPr>
          <w:szCs w:val="22"/>
        </w:rPr>
        <w:t xml:space="preserve">a </w:t>
      </w:r>
      <w:r w:rsidRPr="006C3F47">
        <w:rPr>
          <w:szCs w:val="22"/>
        </w:rPr>
        <w:t xml:space="preserve">Landlord (as the context requires). </w:t>
      </w:r>
    </w:p>
    <w:p w14:paraId="395EE355" w14:textId="77777777" w:rsidR="00321028" w:rsidRDefault="00321028" w:rsidP="008C09AA">
      <w:pPr>
        <w:pStyle w:val="Definition"/>
        <w:tabs>
          <w:tab w:val="left" w:pos="851"/>
        </w:tabs>
        <w:rPr>
          <w:szCs w:val="22"/>
        </w:rPr>
      </w:pPr>
      <w:r>
        <w:rPr>
          <w:b/>
          <w:szCs w:val="22"/>
        </w:rPr>
        <w:lastRenderedPageBreak/>
        <w:t>Customer Details:</w:t>
      </w:r>
      <w:r>
        <w:rPr>
          <w:szCs w:val="22"/>
        </w:rPr>
        <w:t xml:space="preserve"> as appropriate:</w:t>
      </w:r>
    </w:p>
    <w:p w14:paraId="0843FF8F" w14:textId="77777777" w:rsidR="00321028" w:rsidRPr="00321028" w:rsidRDefault="00321028" w:rsidP="00993A59">
      <w:pPr>
        <w:pStyle w:val="Definition1"/>
        <w:numPr>
          <w:ilvl w:val="0"/>
          <w:numId w:val="24"/>
        </w:numPr>
      </w:pPr>
      <w:r w:rsidRPr="00321028">
        <w:t>the Customer’s name, correspondence address, phone number and email;</w:t>
      </w:r>
    </w:p>
    <w:p w14:paraId="33AFD5F6" w14:textId="77777777" w:rsidR="00321028" w:rsidRPr="00321028" w:rsidRDefault="00321028" w:rsidP="002853CC">
      <w:pPr>
        <w:pStyle w:val="Definition1"/>
        <w:rPr>
          <w:szCs w:val="22"/>
        </w:rPr>
      </w:pPr>
      <w:r w:rsidRPr="00321028">
        <w:rPr>
          <w:szCs w:val="22"/>
        </w:rPr>
        <w:t xml:space="preserve">the Customer Unit or Commercial Customer Building details (address (if different from that given by the Customer as correspondence address), postcode, square meterage; </w:t>
      </w:r>
    </w:p>
    <w:p w14:paraId="7BAFFD01" w14:textId="77777777" w:rsidR="00321028" w:rsidRPr="00321028" w:rsidRDefault="00321028" w:rsidP="002853CC">
      <w:pPr>
        <w:pStyle w:val="Definition1"/>
        <w:rPr>
          <w:szCs w:val="22"/>
        </w:rPr>
      </w:pPr>
      <w:r w:rsidRPr="00321028">
        <w:rPr>
          <w:szCs w:val="22"/>
        </w:rPr>
        <w:t xml:space="preserve">property and </w:t>
      </w:r>
      <w:r w:rsidRPr="002853CC">
        <w:t>tenancy</w:t>
      </w:r>
      <w:r w:rsidRPr="00321028">
        <w:rPr>
          <w:szCs w:val="22"/>
        </w:rPr>
        <w:t xml:space="preserve"> type;</w:t>
      </w:r>
    </w:p>
    <w:p w14:paraId="298A09DF" w14:textId="77777777" w:rsidR="00321028" w:rsidRPr="00321028" w:rsidRDefault="00321028" w:rsidP="002853CC">
      <w:pPr>
        <w:pStyle w:val="Definition1"/>
        <w:rPr>
          <w:szCs w:val="22"/>
        </w:rPr>
      </w:pPr>
      <w:r w:rsidRPr="00321028">
        <w:rPr>
          <w:szCs w:val="22"/>
        </w:rPr>
        <w:t xml:space="preserve">date of </w:t>
      </w:r>
      <w:r w:rsidRPr="002853CC">
        <w:t>occupation</w:t>
      </w:r>
      <w:r w:rsidRPr="00321028">
        <w:rPr>
          <w:szCs w:val="22"/>
        </w:rPr>
        <w:t xml:space="preserve">/ ownership (if different); </w:t>
      </w:r>
    </w:p>
    <w:p w14:paraId="2FA98941" w14:textId="77777777" w:rsidR="00321028" w:rsidRPr="00321028" w:rsidRDefault="00321028" w:rsidP="002853CC">
      <w:pPr>
        <w:pStyle w:val="Definition1"/>
        <w:rPr>
          <w:szCs w:val="22"/>
        </w:rPr>
      </w:pPr>
      <w:r w:rsidRPr="00321028">
        <w:rPr>
          <w:szCs w:val="22"/>
        </w:rPr>
        <w:t xml:space="preserve">landlord or </w:t>
      </w:r>
      <w:r w:rsidRPr="002853CC">
        <w:t>social</w:t>
      </w:r>
      <w:r w:rsidRPr="00321028">
        <w:rPr>
          <w:szCs w:val="22"/>
        </w:rPr>
        <w:t xml:space="preserve"> landlord details, </w:t>
      </w:r>
      <w:r w:rsidR="00966158">
        <w:rPr>
          <w:szCs w:val="22"/>
        </w:rPr>
        <w:t>and</w:t>
      </w:r>
    </w:p>
    <w:p w14:paraId="160342E8" w14:textId="77777777" w:rsidR="00321028" w:rsidRPr="006C3F47" w:rsidRDefault="00321028" w:rsidP="002853CC">
      <w:pPr>
        <w:pStyle w:val="Definition1"/>
        <w:rPr>
          <w:szCs w:val="22"/>
        </w:rPr>
      </w:pPr>
      <w:r w:rsidRPr="00321028">
        <w:rPr>
          <w:szCs w:val="22"/>
        </w:rPr>
        <w:t xml:space="preserve">Customer </w:t>
      </w:r>
      <w:r w:rsidRPr="002853CC">
        <w:t>preference</w:t>
      </w:r>
      <w:r w:rsidRPr="00321028">
        <w:rPr>
          <w:szCs w:val="22"/>
        </w:rPr>
        <w:t xml:space="preserve"> for communication (including for the issue of bills).</w:t>
      </w:r>
    </w:p>
    <w:p w14:paraId="162A6BEA" w14:textId="264F87D1" w:rsidR="008C09AA" w:rsidRPr="006C3F47" w:rsidRDefault="009F5BBD" w:rsidP="008C09AA">
      <w:pPr>
        <w:pStyle w:val="Definition"/>
        <w:rPr>
          <w:szCs w:val="22"/>
        </w:rPr>
      </w:pPr>
      <w:r>
        <w:rPr>
          <w:b/>
          <w:szCs w:val="22"/>
        </w:rPr>
        <w:t>Customer Metering Systems</w:t>
      </w:r>
      <w:r w:rsidR="008C09AA" w:rsidRPr="006C3F47">
        <w:rPr>
          <w:b/>
          <w:szCs w:val="22"/>
        </w:rPr>
        <w:t>:</w:t>
      </w:r>
      <w:r w:rsidR="008C09AA" w:rsidRPr="006C3F47">
        <w:rPr>
          <w:szCs w:val="22"/>
        </w:rPr>
        <w:t xml:space="preserve"> </w:t>
      </w:r>
      <w:r w:rsidR="008D11DA">
        <w:rPr>
          <w:szCs w:val="22"/>
        </w:rPr>
        <w:t>a</w:t>
      </w:r>
      <w:r w:rsidRPr="009F5BBD">
        <w:rPr>
          <w:szCs w:val="22"/>
        </w:rPr>
        <w:t xml:space="preserve"> </w:t>
      </w:r>
      <w:r w:rsidRPr="006C3F47">
        <w:rPr>
          <w:szCs w:val="22"/>
        </w:rPr>
        <w:t>heat meters installed at each HIU and any electronic remote meter reading system connected to each of these meters, together with the central monitoring computer and any interface modules and associated equipment.</w:t>
      </w:r>
      <w:r w:rsidR="008C09AA" w:rsidRPr="006C3F47">
        <w:rPr>
          <w:szCs w:val="22"/>
        </w:rPr>
        <w:t>.</w:t>
      </w:r>
    </w:p>
    <w:p w14:paraId="747ABB3C" w14:textId="1CD5FDCB" w:rsidR="00321028" w:rsidRPr="00321028" w:rsidRDefault="00321028" w:rsidP="008C09AA">
      <w:pPr>
        <w:pStyle w:val="Definition"/>
        <w:rPr>
          <w:bCs/>
          <w:szCs w:val="22"/>
        </w:rPr>
      </w:pPr>
      <w:r>
        <w:rPr>
          <w:b/>
          <w:szCs w:val="22"/>
        </w:rPr>
        <w:t xml:space="preserve">Customer Help Desk: </w:t>
      </w:r>
      <w:r>
        <w:rPr>
          <w:bCs/>
          <w:szCs w:val="22"/>
        </w:rPr>
        <w:t xml:space="preserve">means the help-desk provided </w:t>
      </w:r>
      <w:r w:rsidRPr="000F4863">
        <w:rPr>
          <w:bCs/>
          <w:szCs w:val="22"/>
        </w:rPr>
        <w:t xml:space="preserve">by the Contractor for Customers in accordance with </w:t>
      </w:r>
      <w:r w:rsidR="000F4863" w:rsidRPr="000F4863">
        <w:rPr>
          <w:bCs/>
          <w:szCs w:val="22"/>
        </w:rPr>
        <w:fldChar w:fldCharType="begin"/>
      </w:r>
      <w:r w:rsidR="000F4863" w:rsidRPr="000F4863">
        <w:rPr>
          <w:bCs/>
          <w:szCs w:val="22"/>
        </w:rPr>
        <w:instrText xml:space="preserve"> REF _Ref15400430 \r \h </w:instrText>
      </w:r>
      <w:r w:rsidR="000F4863">
        <w:rPr>
          <w:bCs/>
          <w:szCs w:val="22"/>
        </w:rPr>
        <w:instrText xml:space="preserve"> \* MERGEFORMAT </w:instrText>
      </w:r>
      <w:r w:rsidR="000F4863" w:rsidRPr="000F4863">
        <w:rPr>
          <w:bCs/>
          <w:szCs w:val="22"/>
        </w:rPr>
      </w:r>
      <w:r w:rsidR="000F4863" w:rsidRPr="000F4863">
        <w:rPr>
          <w:bCs/>
          <w:szCs w:val="22"/>
        </w:rPr>
        <w:fldChar w:fldCharType="separate"/>
      </w:r>
      <w:r w:rsidR="000B2CCC">
        <w:rPr>
          <w:bCs/>
          <w:szCs w:val="22"/>
        </w:rPr>
        <w:t>Schedule 1Part 22.10</w:t>
      </w:r>
      <w:r w:rsidR="000F4863" w:rsidRPr="000F4863">
        <w:rPr>
          <w:bCs/>
          <w:szCs w:val="22"/>
        </w:rPr>
        <w:fldChar w:fldCharType="end"/>
      </w:r>
      <w:r w:rsidR="000F4863" w:rsidRPr="000F4863">
        <w:rPr>
          <w:bCs/>
          <w:szCs w:val="22"/>
        </w:rPr>
        <w:t xml:space="preserve"> </w:t>
      </w:r>
      <w:r w:rsidR="000F4863" w:rsidRPr="000F4863">
        <w:rPr>
          <w:bCs/>
          <w:i/>
          <w:iCs/>
          <w:szCs w:val="22"/>
        </w:rPr>
        <w:t>(Customer Help Desk)</w:t>
      </w:r>
      <w:r w:rsidRPr="000F4863">
        <w:rPr>
          <w:bCs/>
          <w:szCs w:val="22"/>
        </w:rPr>
        <w:t>.</w:t>
      </w:r>
    </w:p>
    <w:p w14:paraId="236DD4B9" w14:textId="473C954E" w:rsidR="008C09AA" w:rsidRDefault="008C09AA" w:rsidP="008C09AA">
      <w:pPr>
        <w:pStyle w:val="Definition"/>
        <w:rPr>
          <w:szCs w:val="22"/>
        </w:rPr>
      </w:pPr>
      <w:r w:rsidRPr="000C5E51">
        <w:rPr>
          <w:b/>
          <w:szCs w:val="22"/>
        </w:rPr>
        <w:t>Customer Services:</w:t>
      </w:r>
      <w:r w:rsidR="00D65B20">
        <w:rPr>
          <w:szCs w:val="22"/>
        </w:rPr>
        <w:t xml:space="preserve"> </w:t>
      </w:r>
      <w:r w:rsidR="00D65B20" w:rsidRPr="00D65B20">
        <w:rPr>
          <w:szCs w:val="22"/>
        </w:rPr>
        <w:t xml:space="preserve">the Services set out </w:t>
      </w:r>
      <w:r w:rsidR="00D65B20" w:rsidRPr="000F4863">
        <w:rPr>
          <w:szCs w:val="22"/>
        </w:rPr>
        <w:t xml:space="preserve">in </w:t>
      </w:r>
      <w:r w:rsidR="000F4863" w:rsidRPr="000F4863">
        <w:rPr>
          <w:szCs w:val="22"/>
        </w:rPr>
        <w:fldChar w:fldCharType="begin"/>
      </w:r>
      <w:r w:rsidR="000F4863" w:rsidRPr="000F4863">
        <w:rPr>
          <w:szCs w:val="22"/>
        </w:rPr>
        <w:instrText xml:space="preserve"> REF _Ref15400502 \r \h </w:instrText>
      </w:r>
      <w:r w:rsidR="000F4863">
        <w:rPr>
          <w:szCs w:val="22"/>
        </w:rPr>
        <w:instrText xml:space="preserve"> \* MERGEFORMAT </w:instrText>
      </w:r>
      <w:r w:rsidR="000F4863" w:rsidRPr="000F4863">
        <w:rPr>
          <w:szCs w:val="22"/>
        </w:rPr>
      </w:r>
      <w:r w:rsidR="000F4863" w:rsidRPr="000F4863">
        <w:rPr>
          <w:szCs w:val="22"/>
        </w:rPr>
        <w:fldChar w:fldCharType="separate"/>
      </w:r>
      <w:r w:rsidR="000B2CCC">
        <w:rPr>
          <w:szCs w:val="22"/>
        </w:rPr>
        <w:t>Schedule 1Part 22</w:t>
      </w:r>
      <w:r w:rsidR="000F4863" w:rsidRPr="000F4863">
        <w:rPr>
          <w:szCs w:val="22"/>
        </w:rPr>
        <w:fldChar w:fldCharType="end"/>
      </w:r>
      <w:r w:rsidR="000F4863" w:rsidRPr="000F4863">
        <w:rPr>
          <w:szCs w:val="22"/>
        </w:rPr>
        <w:t xml:space="preserve"> </w:t>
      </w:r>
      <w:r w:rsidR="0083239E">
        <w:rPr>
          <w:i/>
          <w:iCs/>
          <w:szCs w:val="22"/>
        </w:rPr>
        <w:t>(Service Requirements)</w:t>
      </w:r>
      <w:r w:rsidR="00D65B20" w:rsidRPr="000F4863">
        <w:rPr>
          <w:szCs w:val="22"/>
        </w:rPr>
        <w:t>.</w:t>
      </w:r>
    </w:p>
    <w:p w14:paraId="5A9CAD07" w14:textId="2D1E14E5" w:rsidR="000E1C6F" w:rsidRPr="000E1C6F" w:rsidRDefault="000E1C6F" w:rsidP="008C09AA">
      <w:pPr>
        <w:pStyle w:val="Definition"/>
        <w:rPr>
          <w:bCs/>
          <w:szCs w:val="22"/>
        </w:rPr>
      </w:pPr>
      <w:r>
        <w:rPr>
          <w:b/>
          <w:szCs w:val="22"/>
        </w:rPr>
        <w:t xml:space="preserve">Customer Supply Agreements: </w:t>
      </w:r>
      <w:r>
        <w:rPr>
          <w:bCs/>
          <w:szCs w:val="22"/>
        </w:rPr>
        <w:t xml:space="preserve">mean </w:t>
      </w:r>
      <w:r>
        <w:t>a</w:t>
      </w:r>
      <w:r w:rsidRPr="00D82BC9">
        <w:t xml:space="preserve"> </w:t>
      </w:r>
      <w:r>
        <w:t>Commercial Unit Heat Supply Agreement</w:t>
      </w:r>
      <w:r w:rsidRPr="00D82BC9">
        <w:t>, a Residential Heat Supply Agreement</w:t>
      </w:r>
      <w:r>
        <w:t xml:space="preserve"> </w:t>
      </w:r>
      <w:r w:rsidRPr="00D82BC9">
        <w:t xml:space="preserve">or a </w:t>
      </w:r>
      <w:r>
        <w:t>Registered Provider</w:t>
      </w:r>
      <w:r w:rsidR="00790E66">
        <w:t xml:space="preserve"> Heat Supply Agreement or </w:t>
      </w:r>
      <w:r w:rsidR="00BC3260">
        <w:t xml:space="preserve">a </w:t>
      </w:r>
      <w:r>
        <w:t>Developer Void Heat Supply Agreement</w:t>
      </w:r>
      <w:r w:rsidRPr="00D82BC9">
        <w:t xml:space="preserve">.  </w:t>
      </w:r>
    </w:p>
    <w:p w14:paraId="478694A6" w14:textId="6A64F685" w:rsidR="00D65B20" w:rsidRPr="006C3F47" w:rsidRDefault="00D65B20" w:rsidP="008C09AA">
      <w:pPr>
        <w:pStyle w:val="Definition"/>
        <w:rPr>
          <w:szCs w:val="22"/>
        </w:rPr>
      </w:pPr>
      <w:r>
        <w:rPr>
          <w:b/>
          <w:szCs w:val="22"/>
        </w:rPr>
        <w:t>Customer Website:</w:t>
      </w:r>
      <w:r>
        <w:rPr>
          <w:szCs w:val="22"/>
        </w:rPr>
        <w:t xml:space="preserve"> a website provided by the Contractor enabling Customers to view consumption and billing data, to manage their accounts, </w:t>
      </w:r>
      <w:r w:rsidRPr="000F4863">
        <w:rPr>
          <w:szCs w:val="22"/>
        </w:rPr>
        <w:t xml:space="preserve">make payments and submit meter readings, as further detailed in </w:t>
      </w:r>
      <w:r w:rsidR="000F4863" w:rsidRPr="000F4863">
        <w:rPr>
          <w:szCs w:val="22"/>
        </w:rPr>
        <w:fldChar w:fldCharType="begin"/>
      </w:r>
      <w:r w:rsidR="000F4863" w:rsidRPr="000F4863">
        <w:rPr>
          <w:szCs w:val="22"/>
        </w:rPr>
        <w:instrText xml:space="preserve"> REF _Ref15400558 \r \h </w:instrText>
      </w:r>
      <w:r w:rsidR="000F4863">
        <w:rPr>
          <w:szCs w:val="22"/>
        </w:rPr>
        <w:instrText xml:space="preserve"> \* MERGEFORMAT </w:instrText>
      </w:r>
      <w:r w:rsidR="000F4863" w:rsidRPr="000F4863">
        <w:rPr>
          <w:szCs w:val="22"/>
        </w:rPr>
      </w:r>
      <w:r w:rsidR="000F4863" w:rsidRPr="000F4863">
        <w:rPr>
          <w:szCs w:val="22"/>
        </w:rPr>
        <w:fldChar w:fldCharType="separate"/>
      </w:r>
      <w:r w:rsidR="000B2CCC">
        <w:rPr>
          <w:szCs w:val="22"/>
        </w:rPr>
        <w:t>Schedule 1Part 22.8</w:t>
      </w:r>
      <w:r w:rsidR="000F4863" w:rsidRPr="000F4863">
        <w:rPr>
          <w:szCs w:val="22"/>
        </w:rPr>
        <w:fldChar w:fldCharType="end"/>
      </w:r>
      <w:r w:rsidR="000F4863" w:rsidRPr="000F4863">
        <w:rPr>
          <w:szCs w:val="22"/>
        </w:rPr>
        <w:t xml:space="preserve"> </w:t>
      </w:r>
      <w:r w:rsidR="0083239E">
        <w:rPr>
          <w:i/>
          <w:iCs/>
          <w:szCs w:val="22"/>
        </w:rPr>
        <w:t>(Service Requirements)</w:t>
      </w:r>
      <w:r w:rsidRPr="000F4863">
        <w:rPr>
          <w:szCs w:val="22"/>
        </w:rPr>
        <w:t>.</w:t>
      </w:r>
    </w:p>
    <w:p w14:paraId="11017D2C" w14:textId="77777777" w:rsidR="00EE3466" w:rsidRPr="006C3F47" w:rsidRDefault="008C09AA" w:rsidP="008C09AA">
      <w:pPr>
        <w:pStyle w:val="Definition"/>
        <w:rPr>
          <w:szCs w:val="22"/>
        </w:rPr>
      </w:pPr>
      <w:r w:rsidRPr="006C3F47">
        <w:rPr>
          <w:b/>
          <w:szCs w:val="22"/>
        </w:rPr>
        <w:t>Customer Unit</w:t>
      </w:r>
      <w:r w:rsidR="007F5BCC" w:rsidRPr="006C3F47">
        <w:rPr>
          <w:b/>
          <w:szCs w:val="22"/>
        </w:rPr>
        <w:t>:</w:t>
      </w:r>
      <w:r w:rsidRPr="006C3F47">
        <w:rPr>
          <w:szCs w:val="22"/>
        </w:rPr>
        <w:t xml:space="preserve"> means a Commercial Unit or a Residential Unit.</w:t>
      </w:r>
    </w:p>
    <w:p w14:paraId="012BC4CC" w14:textId="54CF1445" w:rsidR="000B514A" w:rsidRPr="006C3F47" w:rsidRDefault="000B514A" w:rsidP="008C09AA">
      <w:pPr>
        <w:pStyle w:val="Definition"/>
      </w:pPr>
      <w:r w:rsidRPr="006C3F47">
        <w:rPr>
          <w:b/>
        </w:rPr>
        <w:t xml:space="preserve">Data Protection Legislation: </w:t>
      </w:r>
      <w:r w:rsidR="00260A89" w:rsidRPr="00260A89">
        <w:t xml:space="preserve">means all </w:t>
      </w:r>
      <w:r w:rsidR="00260A89">
        <w:t>A</w:t>
      </w:r>
      <w:r w:rsidR="00260A89" w:rsidRPr="00260A89">
        <w:t xml:space="preserve">pplicable Law relating to the processing of Personal Data and privacy, including (i) the </w:t>
      </w:r>
      <w:r w:rsidR="00260A89">
        <w:t xml:space="preserve">UK </w:t>
      </w:r>
      <w:r w:rsidR="00260A89" w:rsidRPr="00260A89">
        <w:t>GDPR; (ii) the Data Protection Act 2018 to the extent that it relates to the processing of Personal Data and privacy</w:t>
      </w:r>
      <w:r w:rsidR="000C5E51">
        <w:t>.</w:t>
      </w:r>
    </w:p>
    <w:p w14:paraId="0729885A" w14:textId="2F11D26C" w:rsidR="00D65B20" w:rsidRDefault="00D65B20">
      <w:pPr>
        <w:pStyle w:val="Definition"/>
        <w:rPr>
          <w:b/>
        </w:rPr>
      </w:pPr>
      <w:r>
        <w:rPr>
          <w:b/>
        </w:rPr>
        <w:t xml:space="preserve">Debt Management Service: </w:t>
      </w:r>
      <w:r w:rsidRPr="00D65B20">
        <w:rPr>
          <w:bCs/>
        </w:rPr>
        <w:t xml:space="preserve">the </w:t>
      </w:r>
      <w:r w:rsidRPr="000F4863">
        <w:rPr>
          <w:bCs/>
        </w:rPr>
        <w:t>management of Customer accounts where Residential Customer’s payments pursuant to Residential Customer Supply Agreements are in arrears as set out under</w:t>
      </w:r>
      <w:r w:rsidR="000F4863" w:rsidRPr="000F4863">
        <w:rPr>
          <w:bCs/>
        </w:rPr>
        <w:t xml:space="preserve"> </w:t>
      </w:r>
      <w:r w:rsidR="000F4863" w:rsidRPr="000F4863">
        <w:rPr>
          <w:bCs/>
        </w:rPr>
        <w:fldChar w:fldCharType="begin"/>
      </w:r>
      <w:r w:rsidR="000F4863" w:rsidRPr="000F4863">
        <w:rPr>
          <w:bCs/>
        </w:rPr>
        <w:instrText xml:space="preserve"> REF _Ref15400656 \r \h </w:instrText>
      </w:r>
      <w:r w:rsidR="000F4863">
        <w:rPr>
          <w:bCs/>
        </w:rPr>
        <w:instrText xml:space="preserve"> \* MERGEFORMAT </w:instrText>
      </w:r>
      <w:r w:rsidR="000F4863" w:rsidRPr="000F4863">
        <w:rPr>
          <w:bCs/>
        </w:rPr>
      </w:r>
      <w:r w:rsidR="000F4863" w:rsidRPr="000F4863">
        <w:rPr>
          <w:bCs/>
        </w:rPr>
        <w:fldChar w:fldCharType="separate"/>
      </w:r>
      <w:r w:rsidR="00F83449">
        <w:rPr>
          <w:bCs/>
        </w:rPr>
        <w:t>Schedule 1Part 22.9.5</w:t>
      </w:r>
      <w:r w:rsidR="000F4863" w:rsidRPr="000F4863">
        <w:rPr>
          <w:bCs/>
        </w:rPr>
        <w:fldChar w:fldCharType="end"/>
      </w:r>
      <w:r w:rsidRPr="000F4863">
        <w:rPr>
          <w:bCs/>
        </w:rPr>
        <w:t xml:space="preserve"> </w:t>
      </w:r>
      <w:r w:rsidR="0083239E">
        <w:rPr>
          <w:bCs/>
          <w:i/>
          <w:iCs/>
        </w:rPr>
        <w:t>(Service Requirements)</w:t>
      </w:r>
      <w:r w:rsidRPr="000F4863">
        <w:rPr>
          <w:bCs/>
        </w:rPr>
        <w:t>.</w:t>
      </w:r>
    </w:p>
    <w:p w14:paraId="5F6087B0" w14:textId="15A25773" w:rsidR="00D65B20" w:rsidRDefault="00D65B20">
      <w:pPr>
        <w:pStyle w:val="Definition"/>
        <w:rPr>
          <w:b/>
        </w:rPr>
      </w:pPr>
      <w:r>
        <w:rPr>
          <w:b/>
        </w:rPr>
        <w:t xml:space="preserve">Debt Recovery Service: </w:t>
      </w:r>
      <w:r w:rsidRPr="00D65B20">
        <w:rPr>
          <w:bCs/>
        </w:rPr>
        <w:t>the services to recover debts, including cessation of supply and recovery through the court sy</w:t>
      </w:r>
      <w:r w:rsidRPr="00EF3FC7">
        <w:rPr>
          <w:bCs/>
        </w:rPr>
        <w:t xml:space="preserve">stem, as set out under </w:t>
      </w:r>
      <w:r w:rsidR="00EF3FC7" w:rsidRPr="00EF3FC7">
        <w:rPr>
          <w:bCs/>
        </w:rPr>
        <w:fldChar w:fldCharType="begin"/>
      </w:r>
      <w:r w:rsidR="00EF3FC7" w:rsidRPr="00EF3FC7">
        <w:rPr>
          <w:bCs/>
        </w:rPr>
        <w:instrText xml:space="preserve"> REF _Ref15400700 \r \h </w:instrText>
      </w:r>
      <w:r w:rsidR="00EF3FC7">
        <w:rPr>
          <w:bCs/>
        </w:rPr>
        <w:instrText xml:space="preserve"> \* MERGEFORMAT </w:instrText>
      </w:r>
      <w:r w:rsidR="00EF3FC7" w:rsidRPr="00EF3FC7">
        <w:rPr>
          <w:bCs/>
        </w:rPr>
      </w:r>
      <w:r w:rsidR="00EF3FC7" w:rsidRPr="00EF3FC7">
        <w:rPr>
          <w:bCs/>
        </w:rPr>
        <w:fldChar w:fldCharType="separate"/>
      </w:r>
      <w:r w:rsidR="000B2CCC">
        <w:rPr>
          <w:bCs/>
        </w:rPr>
        <w:t>Schedule 1Part 22.9.6</w:t>
      </w:r>
      <w:r w:rsidR="00EF3FC7" w:rsidRPr="00EF3FC7">
        <w:rPr>
          <w:bCs/>
        </w:rPr>
        <w:fldChar w:fldCharType="end"/>
      </w:r>
      <w:r w:rsidR="00EF3FC7" w:rsidRPr="00EF3FC7">
        <w:rPr>
          <w:bCs/>
        </w:rPr>
        <w:t xml:space="preserve"> and </w:t>
      </w:r>
      <w:r w:rsidR="00EF3FC7" w:rsidRPr="00EF3FC7">
        <w:rPr>
          <w:bCs/>
        </w:rPr>
        <w:fldChar w:fldCharType="begin"/>
      </w:r>
      <w:r w:rsidR="00EF3FC7" w:rsidRPr="00EF3FC7">
        <w:rPr>
          <w:bCs/>
        </w:rPr>
        <w:instrText xml:space="preserve"> REF _Ref15400706 \r \h </w:instrText>
      </w:r>
      <w:r w:rsidR="00EF3FC7">
        <w:rPr>
          <w:bCs/>
        </w:rPr>
        <w:instrText xml:space="preserve"> \* MERGEFORMAT </w:instrText>
      </w:r>
      <w:r w:rsidR="00EF3FC7" w:rsidRPr="00EF3FC7">
        <w:rPr>
          <w:bCs/>
        </w:rPr>
      </w:r>
      <w:r w:rsidR="00EF3FC7" w:rsidRPr="00EF3FC7">
        <w:rPr>
          <w:bCs/>
        </w:rPr>
        <w:fldChar w:fldCharType="separate"/>
      </w:r>
      <w:r w:rsidR="000B2CCC">
        <w:rPr>
          <w:bCs/>
        </w:rPr>
        <w:t>Schedule 1Part 22.9.8</w:t>
      </w:r>
      <w:r w:rsidR="00EF3FC7" w:rsidRPr="00EF3FC7">
        <w:rPr>
          <w:bCs/>
        </w:rPr>
        <w:fldChar w:fldCharType="end"/>
      </w:r>
      <w:r w:rsidR="00EF3FC7" w:rsidRPr="00EF3FC7">
        <w:rPr>
          <w:bCs/>
        </w:rPr>
        <w:t xml:space="preserve"> </w:t>
      </w:r>
      <w:r w:rsidR="0083239E">
        <w:rPr>
          <w:bCs/>
          <w:i/>
          <w:iCs/>
        </w:rPr>
        <w:t>(Service Requirements)</w:t>
      </w:r>
      <w:r w:rsidRPr="00EF3FC7">
        <w:rPr>
          <w:bCs/>
        </w:rPr>
        <w:t>.</w:t>
      </w:r>
    </w:p>
    <w:p w14:paraId="1542499D" w14:textId="77777777" w:rsidR="00B33CDF" w:rsidRPr="006C3F47" w:rsidRDefault="007213BD">
      <w:pPr>
        <w:pStyle w:val="Definition"/>
      </w:pPr>
      <w:r w:rsidRPr="006C3F47">
        <w:rPr>
          <w:b/>
        </w:rPr>
        <w:t>Default</w:t>
      </w:r>
      <w:r w:rsidRPr="006C3F47">
        <w:t xml:space="preserve">: any default of either </w:t>
      </w:r>
      <w:r w:rsidR="008F7BF8" w:rsidRPr="006C3F47">
        <w:t>Party</w:t>
      </w:r>
      <w:r w:rsidRPr="006C3F47">
        <w:t xml:space="preserve"> in complying with its obligations under </w:t>
      </w:r>
      <w:r w:rsidR="008F7BF8" w:rsidRPr="006C3F47">
        <w:t>this Agreement</w:t>
      </w:r>
      <w:r w:rsidRPr="006C3F47">
        <w:t>.</w:t>
      </w:r>
    </w:p>
    <w:p w14:paraId="2B0EBF96" w14:textId="29F02572" w:rsidR="008C09AA" w:rsidRPr="006C3F47" w:rsidRDefault="008C09AA" w:rsidP="008C09AA">
      <w:pPr>
        <w:pStyle w:val="Definition"/>
        <w:rPr>
          <w:szCs w:val="22"/>
        </w:rPr>
      </w:pPr>
      <w:r w:rsidRPr="006C3F47">
        <w:rPr>
          <w:b/>
          <w:szCs w:val="22"/>
        </w:rPr>
        <w:t>Deficiency Points:</w:t>
      </w:r>
      <w:r w:rsidRPr="006C3F47">
        <w:rPr>
          <w:szCs w:val="22"/>
        </w:rPr>
        <w:t xml:space="preserve"> as defined in</w:t>
      </w:r>
      <w:r w:rsidR="000C5E51">
        <w:rPr>
          <w:szCs w:val="22"/>
        </w:rPr>
        <w:t xml:space="preserve"> </w:t>
      </w:r>
      <w:r w:rsidR="000C5E51" w:rsidRPr="000C5E51">
        <w:rPr>
          <w:szCs w:val="22"/>
        </w:rPr>
        <w:fldChar w:fldCharType="begin"/>
      </w:r>
      <w:r w:rsidR="000C5E51" w:rsidRPr="000C5E51">
        <w:rPr>
          <w:szCs w:val="22"/>
        </w:rPr>
        <w:instrText xml:space="preserve"> REF _Ref14799955 \r \h </w:instrText>
      </w:r>
      <w:r w:rsidR="000C5E51">
        <w:rPr>
          <w:szCs w:val="22"/>
        </w:rPr>
        <w:instrText xml:space="preserve"> \* MERGEFORMAT </w:instrText>
      </w:r>
      <w:r w:rsidR="000C5E51" w:rsidRPr="000C5E51">
        <w:rPr>
          <w:szCs w:val="22"/>
        </w:rPr>
      </w:r>
      <w:r w:rsidR="000C5E51" w:rsidRPr="000C5E51">
        <w:rPr>
          <w:szCs w:val="22"/>
        </w:rPr>
        <w:fldChar w:fldCharType="separate"/>
      </w:r>
      <w:r w:rsidR="000B2CCC">
        <w:rPr>
          <w:szCs w:val="22"/>
        </w:rPr>
        <w:t>Schedule 2Part 22.2</w:t>
      </w:r>
      <w:r w:rsidR="000C5E51" w:rsidRPr="000C5E51">
        <w:rPr>
          <w:szCs w:val="22"/>
        </w:rPr>
        <w:fldChar w:fldCharType="end"/>
      </w:r>
      <w:r w:rsidRPr="000C5E51">
        <w:rPr>
          <w:szCs w:val="22"/>
        </w:rPr>
        <w:t xml:space="preserve"> </w:t>
      </w:r>
      <w:r w:rsidRPr="000C5E51">
        <w:rPr>
          <w:i/>
          <w:iCs/>
          <w:szCs w:val="22"/>
        </w:rPr>
        <w:t xml:space="preserve">(Output Specification). </w:t>
      </w:r>
    </w:p>
    <w:p w14:paraId="6FD8B621" w14:textId="37D8EB9C" w:rsidR="008C09AA" w:rsidRPr="006C3F47" w:rsidRDefault="008C09AA" w:rsidP="008C09AA">
      <w:pPr>
        <w:pStyle w:val="Definition"/>
        <w:rPr>
          <w:szCs w:val="22"/>
        </w:rPr>
      </w:pPr>
      <w:r w:rsidRPr="006C3F47">
        <w:rPr>
          <w:b/>
          <w:szCs w:val="22"/>
        </w:rPr>
        <w:t xml:space="preserve">Deficiency Point Value: </w:t>
      </w:r>
      <w:r w:rsidRPr="006C3F47">
        <w:rPr>
          <w:szCs w:val="22"/>
        </w:rPr>
        <w:t xml:space="preserve">as defined in </w:t>
      </w:r>
      <w:r w:rsidR="000C5E51" w:rsidRPr="00C8077B">
        <w:rPr>
          <w:szCs w:val="22"/>
        </w:rPr>
        <w:fldChar w:fldCharType="begin"/>
      </w:r>
      <w:r w:rsidR="000C5E51" w:rsidRPr="00C8077B">
        <w:rPr>
          <w:szCs w:val="22"/>
        </w:rPr>
        <w:instrText xml:space="preserve"> REF _Ref14800019 \r \h </w:instrText>
      </w:r>
      <w:r w:rsidR="00C8077B">
        <w:rPr>
          <w:szCs w:val="22"/>
        </w:rPr>
        <w:instrText xml:space="preserve"> \* MERGEFORMAT </w:instrText>
      </w:r>
      <w:r w:rsidR="000C5E51" w:rsidRPr="00C8077B">
        <w:rPr>
          <w:szCs w:val="22"/>
        </w:rPr>
      </w:r>
      <w:r w:rsidR="000C5E51" w:rsidRPr="00C8077B">
        <w:rPr>
          <w:szCs w:val="22"/>
        </w:rPr>
        <w:fldChar w:fldCharType="separate"/>
      </w:r>
      <w:r w:rsidR="000B2CCC">
        <w:rPr>
          <w:szCs w:val="22"/>
        </w:rPr>
        <w:t>Schedule 2Part 22.3</w:t>
      </w:r>
      <w:r w:rsidR="000C5E51" w:rsidRPr="00C8077B">
        <w:rPr>
          <w:szCs w:val="22"/>
        </w:rPr>
        <w:fldChar w:fldCharType="end"/>
      </w:r>
      <w:r w:rsidR="000C5E51" w:rsidRPr="00C8077B">
        <w:rPr>
          <w:szCs w:val="22"/>
        </w:rPr>
        <w:t xml:space="preserve"> </w:t>
      </w:r>
      <w:r w:rsidRPr="00C8077B">
        <w:rPr>
          <w:i/>
          <w:iCs/>
          <w:szCs w:val="22"/>
        </w:rPr>
        <w:t>(Output Specification).</w:t>
      </w:r>
      <w:r w:rsidRPr="006C3F47">
        <w:rPr>
          <w:szCs w:val="22"/>
        </w:rPr>
        <w:t xml:space="preserve"> </w:t>
      </w:r>
    </w:p>
    <w:p w14:paraId="67D00B9E" w14:textId="28EC2856" w:rsidR="008C09AA" w:rsidRPr="006C3F47" w:rsidRDefault="008C09AA" w:rsidP="008C09AA">
      <w:pPr>
        <w:pStyle w:val="Definition"/>
        <w:rPr>
          <w:szCs w:val="22"/>
        </w:rPr>
      </w:pPr>
      <w:r w:rsidRPr="006C3F47">
        <w:rPr>
          <w:b/>
          <w:szCs w:val="22"/>
        </w:rPr>
        <w:lastRenderedPageBreak/>
        <w:t xml:space="preserve">Deficiency Sum: </w:t>
      </w:r>
      <w:r w:rsidRPr="00DB02A2">
        <w:rPr>
          <w:szCs w:val="22"/>
        </w:rPr>
        <w:t xml:space="preserve">as defined in </w:t>
      </w:r>
      <w:r w:rsidR="00DB02A2" w:rsidRPr="00DB02A2">
        <w:rPr>
          <w:szCs w:val="22"/>
        </w:rPr>
        <w:fldChar w:fldCharType="begin"/>
      </w:r>
      <w:r w:rsidR="00DB02A2" w:rsidRPr="00DB02A2">
        <w:rPr>
          <w:szCs w:val="22"/>
        </w:rPr>
        <w:instrText xml:space="preserve"> REF _Ref14800083 \r \h </w:instrText>
      </w:r>
      <w:r w:rsidR="00DB02A2">
        <w:rPr>
          <w:szCs w:val="22"/>
        </w:rPr>
        <w:instrText xml:space="preserve"> \* MERGEFORMAT </w:instrText>
      </w:r>
      <w:r w:rsidR="00DB02A2" w:rsidRPr="00DB02A2">
        <w:rPr>
          <w:szCs w:val="22"/>
        </w:rPr>
      </w:r>
      <w:r w:rsidR="00DB02A2" w:rsidRPr="00DB02A2">
        <w:rPr>
          <w:szCs w:val="22"/>
        </w:rPr>
        <w:fldChar w:fldCharType="separate"/>
      </w:r>
      <w:r w:rsidR="000B2CCC">
        <w:rPr>
          <w:szCs w:val="22"/>
        </w:rPr>
        <w:t>Schedule 2Part 22.5</w:t>
      </w:r>
      <w:r w:rsidR="00DB02A2" w:rsidRPr="00DB02A2">
        <w:rPr>
          <w:szCs w:val="22"/>
        </w:rPr>
        <w:fldChar w:fldCharType="end"/>
      </w:r>
      <w:r w:rsidRPr="00DB02A2">
        <w:rPr>
          <w:szCs w:val="22"/>
        </w:rPr>
        <w:t xml:space="preserve"> </w:t>
      </w:r>
      <w:r w:rsidRPr="00DB02A2">
        <w:rPr>
          <w:i/>
          <w:iCs/>
          <w:szCs w:val="22"/>
        </w:rPr>
        <w:t>(Output Specification)</w:t>
      </w:r>
      <w:r w:rsidRPr="00DB02A2">
        <w:rPr>
          <w:szCs w:val="22"/>
        </w:rPr>
        <w:t>.</w:t>
      </w:r>
      <w:r w:rsidRPr="006C3F47">
        <w:rPr>
          <w:szCs w:val="22"/>
        </w:rPr>
        <w:t xml:space="preserve"> </w:t>
      </w:r>
    </w:p>
    <w:p w14:paraId="409A8C99" w14:textId="77777777" w:rsidR="008C09AA" w:rsidRPr="006C3F47" w:rsidRDefault="008C09AA" w:rsidP="008C09AA">
      <w:pPr>
        <w:pStyle w:val="Definition"/>
        <w:rPr>
          <w:szCs w:val="22"/>
        </w:rPr>
      </w:pPr>
      <w:r w:rsidRPr="006C3F47">
        <w:rPr>
          <w:b/>
          <w:szCs w:val="22"/>
        </w:rPr>
        <w:t>Developer:</w:t>
      </w:r>
      <w:r w:rsidRPr="006C3F47">
        <w:rPr>
          <w:szCs w:val="22"/>
        </w:rPr>
        <w:t xml:space="preserve"> a developer of a Development requiring Heat, with whom </w:t>
      </w:r>
      <w:r w:rsidR="009550CE" w:rsidRPr="006C3F47">
        <w:rPr>
          <w:szCs w:val="22"/>
        </w:rPr>
        <w:t>ESCo</w:t>
      </w:r>
      <w:r w:rsidRPr="006C3F47">
        <w:rPr>
          <w:szCs w:val="22"/>
        </w:rPr>
        <w:t xml:space="preserve"> has entered into </w:t>
      </w:r>
      <w:r w:rsidR="007711CE" w:rsidRPr="006C3F47">
        <w:rPr>
          <w:szCs w:val="22"/>
        </w:rPr>
        <w:t xml:space="preserve">or enters into </w:t>
      </w:r>
      <w:r w:rsidRPr="006C3F47">
        <w:rPr>
          <w:szCs w:val="22"/>
        </w:rPr>
        <w:t xml:space="preserve">(as relevant) a </w:t>
      </w:r>
      <w:r w:rsidR="00846E32" w:rsidRPr="006C3F47">
        <w:rPr>
          <w:szCs w:val="22"/>
        </w:rPr>
        <w:t>Connection Agreement</w:t>
      </w:r>
      <w:r w:rsidRPr="006C3F47">
        <w:rPr>
          <w:szCs w:val="22"/>
        </w:rPr>
        <w:t xml:space="preserve"> and </w:t>
      </w:r>
      <w:r w:rsidR="007711CE" w:rsidRPr="006C3F47">
        <w:rPr>
          <w:szCs w:val="22"/>
        </w:rPr>
        <w:t>Framework</w:t>
      </w:r>
      <w:r w:rsidRPr="006C3F47">
        <w:rPr>
          <w:szCs w:val="22"/>
        </w:rPr>
        <w:t xml:space="preserve"> Heat Supply Agreement.</w:t>
      </w:r>
    </w:p>
    <w:p w14:paraId="1CEFC6A3" w14:textId="1648E0E0" w:rsidR="00E21BF9" w:rsidRPr="00622C99" w:rsidRDefault="00E21BF9" w:rsidP="00E21BF9">
      <w:pPr>
        <w:pStyle w:val="Definition"/>
        <w:rPr>
          <w:bCs/>
        </w:rPr>
      </w:pPr>
      <w:r>
        <w:rPr>
          <w:b/>
        </w:rPr>
        <w:t xml:space="preserve">Developer Void Heat Supply Agreement: </w:t>
      </w:r>
      <w:r w:rsidRPr="003216AF">
        <w:t xml:space="preserve">means an agreement for the Heat </w:t>
      </w:r>
      <w:r>
        <w:t xml:space="preserve">Supply </w:t>
      </w:r>
      <w:r w:rsidRPr="003216AF">
        <w:t xml:space="preserve">to a </w:t>
      </w:r>
      <w:r>
        <w:t>Developer</w:t>
      </w:r>
      <w:r w:rsidRPr="003216AF">
        <w:t xml:space="preserve">, </w:t>
      </w:r>
      <w:r w:rsidRPr="002C31B7">
        <w:rPr>
          <w:bCs/>
        </w:rPr>
        <w:t xml:space="preserve"> in the form set out in </w:t>
      </w:r>
      <w:r w:rsidRPr="002C31B7">
        <w:rPr>
          <w:bCs/>
        </w:rPr>
        <w:fldChar w:fldCharType="begin"/>
      </w:r>
      <w:r w:rsidRPr="002C31B7">
        <w:rPr>
          <w:bCs/>
        </w:rPr>
        <w:instrText xml:space="preserve"> REF _Ref15468072 \r \h </w:instrText>
      </w:r>
      <w:r>
        <w:rPr>
          <w:bCs/>
        </w:rPr>
        <w:instrText xml:space="preserve"> \* MERGEFORMAT </w:instrText>
      </w:r>
      <w:r w:rsidRPr="002C31B7">
        <w:rPr>
          <w:bCs/>
        </w:rPr>
      </w:r>
      <w:r w:rsidRPr="002C31B7">
        <w:rPr>
          <w:bCs/>
        </w:rPr>
        <w:fldChar w:fldCharType="separate"/>
      </w:r>
      <w:r w:rsidR="000B2CCC">
        <w:rPr>
          <w:bCs/>
        </w:rPr>
        <w:t>Schedule 19</w:t>
      </w:r>
      <w:r w:rsidRPr="002C31B7">
        <w:rPr>
          <w:bCs/>
        </w:rPr>
        <w:fldChar w:fldCharType="end"/>
      </w:r>
      <w:r w:rsidRPr="002C31B7">
        <w:rPr>
          <w:bCs/>
        </w:rPr>
        <w:t xml:space="preserve"> </w:t>
      </w:r>
      <w:r w:rsidRPr="002C31B7">
        <w:rPr>
          <w:bCs/>
          <w:i/>
          <w:iCs/>
        </w:rPr>
        <w:t>(Customer Supply Agreements)</w:t>
      </w:r>
      <w:r w:rsidRPr="002C31B7">
        <w:rPr>
          <w:bCs/>
        </w:rPr>
        <w:t>.</w:t>
      </w:r>
    </w:p>
    <w:p w14:paraId="0410ABD1" w14:textId="77777777" w:rsidR="008C09AA" w:rsidRPr="006C3F47" w:rsidRDefault="008C09AA" w:rsidP="008C09AA">
      <w:pPr>
        <w:pStyle w:val="Definition"/>
        <w:rPr>
          <w:szCs w:val="22"/>
        </w:rPr>
      </w:pPr>
      <w:r w:rsidRPr="006C3F47">
        <w:rPr>
          <w:b/>
          <w:szCs w:val="22"/>
        </w:rPr>
        <w:t xml:space="preserve">Development: </w:t>
      </w:r>
      <w:r w:rsidRPr="006C3F47">
        <w:rPr>
          <w:szCs w:val="22"/>
        </w:rPr>
        <w:t>means a development of commercial or residential buildings and units, or a combination</w:t>
      </w:r>
      <w:r w:rsidR="007711CE" w:rsidRPr="006C3F47">
        <w:rPr>
          <w:szCs w:val="22"/>
        </w:rPr>
        <w:t xml:space="preserve"> which are connected, or are to be connected, to the </w:t>
      </w:r>
      <w:r w:rsidR="00B53C9C">
        <w:rPr>
          <w:szCs w:val="22"/>
        </w:rPr>
        <w:t>Energy System</w:t>
      </w:r>
      <w:r w:rsidRPr="006C3F47">
        <w:rPr>
          <w:szCs w:val="22"/>
        </w:rPr>
        <w:t>.</w:t>
      </w:r>
    </w:p>
    <w:p w14:paraId="0E9C296D" w14:textId="77777777" w:rsidR="00B33CDF" w:rsidRPr="006C3F47" w:rsidRDefault="007213BD">
      <w:pPr>
        <w:pStyle w:val="Definition"/>
      </w:pPr>
      <w:r w:rsidRPr="006C3F47">
        <w:rPr>
          <w:b/>
        </w:rPr>
        <w:t>Dispute</w:t>
      </w:r>
      <w:r w:rsidRPr="006C3F47">
        <w:t xml:space="preserve">: any dispute under </w:t>
      </w:r>
      <w:r w:rsidR="008F7BF8" w:rsidRPr="006C3F47">
        <w:t>this Agreement</w:t>
      </w:r>
      <w:r w:rsidRPr="006C3F47">
        <w:t>.</w:t>
      </w:r>
    </w:p>
    <w:p w14:paraId="17EDEC6E" w14:textId="47F6767C" w:rsidR="00B33CDF" w:rsidRPr="006C3F47" w:rsidRDefault="007213BD">
      <w:pPr>
        <w:pStyle w:val="Definition"/>
      </w:pPr>
      <w:r w:rsidRPr="006C3F47">
        <w:rPr>
          <w:b/>
        </w:rPr>
        <w:t>Dispute Resolution Procedure</w:t>
      </w:r>
      <w:r w:rsidRPr="006C3F47">
        <w:t xml:space="preserve">: the dispute resolution procedure set out in clause </w:t>
      </w:r>
      <w:r w:rsidR="00B33CDF" w:rsidRPr="006C3F47">
        <w:fldChar w:fldCharType="begin"/>
      </w:r>
      <w:r w:rsidRPr="006C3F47">
        <w:instrText>REF "a856566" \h \n</w:instrText>
      </w:r>
      <w:r w:rsidR="00B33CDF" w:rsidRPr="006C3F47">
        <w:fldChar w:fldCharType="separate"/>
      </w:r>
      <w:r w:rsidR="000B2CCC">
        <w:t>32</w:t>
      </w:r>
      <w:r w:rsidR="00B33CDF" w:rsidRPr="006C3F47">
        <w:fldChar w:fldCharType="end"/>
      </w:r>
      <w:r w:rsidRPr="006C3F47">
        <w:t xml:space="preserve"> (</w:t>
      </w:r>
      <w:r w:rsidRPr="006C3F47">
        <w:rPr>
          <w:i/>
        </w:rPr>
        <w:t>Dispute resolution procedure</w:t>
      </w:r>
      <w:r w:rsidRPr="006C3F47">
        <w:t>).</w:t>
      </w:r>
    </w:p>
    <w:p w14:paraId="1D93E36C" w14:textId="4F169BBB" w:rsidR="00B33CDF" w:rsidRPr="006C3F47" w:rsidRDefault="007213BD">
      <w:pPr>
        <w:pStyle w:val="Definition"/>
      </w:pPr>
      <w:r w:rsidRPr="006C3F47">
        <w:rPr>
          <w:b/>
        </w:rPr>
        <w:t>Documentation</w:t>
      </w:r>
      <w:r w:rsidRPr="006C3F47">
        <w:t xml:space="preserve">: all technical specifications, </w:t>
      </w:r>
      <w:r w:rsidR="004173B7">
        <w:t xml:space="preserve"> drawings, </w:t>
      </w:r>
      <w:r w:rsidRPr="006C3F47">
        <w:t>user manuals, operating manuals, process definitions and procedures, and all such other documentation as</w:t>
      </w:r>
      <w:r w:rsidR="00D51BF1">
        <w:t xml:space="preserve"> is required</w:t>
      </w:r>
      <w:r w:rsidRPr="006C3F47">
        <w:t>:</w:t>
      </w:r>
    </w:p>
    <w:p w14:paraId="4D886732" w14:textId="2BB4FAF1" w:rsidR="00D51BF1" w:rsidRDefault="00D51BF1" w:rsidP="002853CC">
      <w:pPr>
        <w:pStyle w:val="Definition1"/>
        <w:numPr>
          <w:ilvl w:val="0"/>
          <w:numId w:val="10"/>
        </w:numPr>
      </w:pPr>
      <w:r w:rsidRPr="006C3F47">
        <w:t xml:space="preserve">to be </w:t>
      </w:r>
      <w:r w:rsidRPr="002853CC">
        <w:t>developed</w:t>
      </w:r>
      <w:r w:rsidRPr="006C3F47">
        <w:t xml:space="preserve"> by </w:t>
      </w:r>
      <w:r w:rsidR="004173B7">
        <w:t xml:space="preserve">the </w:t>
      </w:r>
      <w:r w:rsidRPr="006C3F47">
        <w:t>Contractor in order to provide the Services</w:t>
      </w:r>
      <w:r>
        <w:t>; or</w:t>
      </w:r>
    </w:p>
    <w:p w14:paraId="04EBD584" w14:textId="46909935" w:rsidR="00B33CDF" w:rsidRPr="006C3F47" w:rsidRDefault="007213BD" w:rsidP="002853CC">
      <w:pPr>
        <w:pStyle w:val="Definition1"/>
        <w:numPr>
          <w:ilvl w:val="0"/>
          <w:numId w:val="10"/>
        </w:numPr>
      </w:pPr>
      <w:r w:rsidRPr="006C3F47">
        <w:t xml:space="preserve">to be supplied by </w:t>
      </w:r>
      <w:r w:rsidR="004173B7">
        <w:t xml:space="preserve">the </w:t>
      </w:r>
      <w:r w:rsidR="008D07CC" w:rsidRPr="006C3F47">
        <w:t>Contractor</w:t>
      </w:r>
      <w:r w:rsidRPr="006C3F47">
        <w:t xml:space="preserve"> to </w:t>
      </w:r>
      <w:r w:rsidR="009550CE" w:rsidRPr="006C3F47">
        <w:t>ESCo</w:t>
      </w:r>
      <w:r w:rsidRPr="006C3F47">
        <w:t xml:space="preserve"> to enable it to </w:t>
      </w:r>
      <w:r w:rsidR="00C8077B">
        <w:t xml:space="preserve">make </w:t>
      </w:r>
      <w:r w:rsidRPr="006C3F47">
        <w:t>use</w:t>
      </w:r>
      <w:r w:rsidR="00D51BF1">
        <w:t xml:space="preserve"> of</w:t>
      </w:r>
      <w:r w:rsidRPr="006C3F47">
        <w:t xml:space="preserve"> the Services</w:t>
      </w:r>
      <w:r w:rsidR="00D51BF1">
        <w:t>.</w:t>
      </w:r>
    </w:p>
    <w:p w14:paraId="666ACF17" w14:textId="1FFBAD39" w:rsidR="00B33CDF" w:rsidRPr="006C3F47" w:rsidRDefault="007213BD">
      <w:pPr>
        <w:pStyle w:val="Definition"/>
      </w:pPr>
      <w:r w:rsidRPr="006C3F47">
        <w:rPr>
          <w:b/>
        </w:rPr>
        <w:t>Due Date</w:t>
      </w:r>
      <w:r w:rsidRPr="006C3F47">
        <w:t xml:space="preserve">: has the meaning give in clause </w:t>
      </w:r>
      <w:r w:rsidR="00625A67">
        <w:fldChar w:fldCharType="begin"/>
      </w:r>
      <w:r w:rsidR="00625A67">
        <w:instrText xml:space="preserve"> REF a753105 \r \h </w:instrText>
      </w:r>
      <w:r w:rsidR="00625A67">
        <w:fldChar w:fldCharType="separate"/>
      </w:r>
      <w:r w:rsidR="000B2CCC">
        <w:t>7.3</w:t>
      </w:r>
      <w:r w:rsidR="00625A67">
        <w:fldChar w:fldCharType="end"/>
      </w:r>
      <w:r w:rsidR="00625A67">
        <w:t xml:space="preserve"> </w:t>
      </w:r>
      <w:r w:rsidRPr="006C3F47">
        <w:t>(</w:t>
      </w:r>
      <w:r w:rsidR="00625A67">
        <w:rPr>
          <w:i/>
        </w:rPr>
        <w:t>Charges and invoicing</w:t>
      </w:r>
      <w:r w:rsidRPr="006C3F47">
        <w:t>).</w:t>
      </w:r>
    </w:p>
    <w:p w14:paraId="139534B5" w14:textId="77777777" w:rsidR="00B33CDF" w:rsidRPr="006C3F47" w:rsidRDefault="007213BD">
      <w:pPr>
        <w:pStyle w:val="Definition"/>
      </w:pPr>
      <w:r w:rsidRPr="006C3F47">
        <w:rPr>
          <w:b/>
        </w:rPr>
        <w:t>Effective Date</w:t>
      </w:r>
      <w:r w:rsidRPr="006C3F47">
        <w:t xml:space="preserve">: the date of </w:t>
      </w:r>
      <w:r w:rsidR="008F7BF8" w:rsidRPr="006C3F47">
        <w:t>this Agreement</w:t>
      </w:r>
      <w:r w:rsidR="00B61746">
        <w:t>.</w:t>
      </w:r>
    </w:p>
    <w:p w14:paraId="5E13B5A8" w14:textId="0FD42652" w:rsidR="009F2BE8" w:rsidRPr="009F2BE8" w:rsidRDefault="009F2BE8" w:rsidP="009F2BE8">
      <w:pPr>
        <w:pStyle w:val="Definition"/>
        <w:rPr>
          <w:b/>
        </w:rPr>
      </w:pPr>
      <w:r>
        <w:rPr>
          <w:b/>
        </w:rPr>
        <w:t xml:space="preserve">Electricity Meter: </w:t>
      </w:r>
      <w:r w:rsidRPr="00D65B20">
        <w:rPr>
          <w:bCs/>
        </w:rPr>
        <w:t xml:space="preserve">the metering equipment and associated ancillary equipment, wiring and apparatus, including remote electronic meter reading systems connected to the meters, used to measure </w:t>
      </w:r>
      <w:r w:rsidR="004229B6">
        <w:rPr>
          <w:bCs/>
        </w:rPr>
        <w:t>Electricity S</w:t>
      </w:r>
      <w:r w:rsidRPr="00D65B20">
        <w:rPr>
          <w:bCs/>
        </w:rPr>
        <w:t>upply</w:t>
      </w:r>
      <w:r>
        <w:rPr>
          <w:bCs/>
        </w:rPr>
        <w:t xml:space="preserve">, </w:t>
      </w:r>
      <w:r w:rsidRPr="006C3F47">
        <w:rPr>
          <w:szCs w:val="22"/>
        </w:rPr>
        <w:t xml:space="preserve">and any electronic remote meter reading system connected to </w:t>
      </w:r>
      <w:r>
        <w:rPr>
          <w:szCs w:val="22"/>
        </w:rPr>
        <w:t>such a meter</w:t>
      </w:r>
      <w:r w:rsidRPr="006C3F47">
        <w:rPr>
          <w:szCs w:val="22"/>
        </w:rPr>
        <w:t>, together with the central monitoring computer and any interface modules and associated equipment</w:t>
      </w:r>
      <w:r>
        <w:rPr>
          <w:szCs w:val="22"/>
        </w:rPr>
        <w:t>.</w:t>
      </w:r>
    </w:p>
    <w:p w14:paraId="352CC6D2" w14:textId="1C88FBBE" w:rsidR="00FA1E75" w:rsidRDefault="00FA1E75" w:rsidP="00FA1E75">
      <w:pPr>
        <w:pStyle w:val="Definition"/>
      </w:pPr>
      <w:r w:rsidRPr="006C3F47">
        <w:rPr>
          <w:b/>
        </w:rPr>
        <w:t>Electricity Network</w:t>
      </w:r>
      <w:r w:rsidRPr="006C3F47">
        <w:t>:</w:t>
      </w:r>
      <w:r w:rsidR="00B2473F">
        <w:t xml:space="preserve"> </w:t>
      </w:r>
      <w:r w:rsidR="00AD0792" w:rsidRPr="006C3F47">
        <w:t xml:space="preserve">the network of wires and ancillary electrical plant and equipment </w:t>
      </w:r>
      <w:r w:rsidR="00AD0792">
        <w:t xml:space="preserve">a schematic of which is set out in </w:t>
      </w:r>
      <w:r w:rsidR="00AD0792">
        <w:rPr>
          <w:highlight w:val="yellow"/>
        </w:rPr>
        <w:fldChar w:fldCharType="begin"/>
      </w:r>
      <w:r w:rsidR="00AD0792">
        <w:instrText xml:space="preserve"> REF _Ref15311210 \r \h </w:instrText>
      </w:r>
      <w:r w:rsidR="00AD0792">
        <w:rPr>
          <w:highlight w:val="yellow"/>
        </w:rPr>
      </w:r>
      <w:r w:rsidR="00AD0792">
        <w:rPr>
          <w:highlight w:val="yellow"/>
        </w:rPr>
        <w:fldChar w:fldCharType="separate"/>
      </w:r>
      <w:r w:rsidR="000B2CCC">
        <w:t>Schedule 18</w:t>
      </w:r>
      <w:r w:rsidR="00AD0792">
        <w:rPr>
          <w:highlight w:val="yellow"/>
        </w:rPr>
        <w:fldChar w:fldCharType="end"/>
      </w:r>
      <w:r w:rsidR="00AD0792">
        <w:t xml:space="preserve"> </w:t>
      </w:r>
      <w:r w:rsidR="00AD0792" w:rsidRPr="00B61746">
        <w:rPr>
          <w:i/>
          <w:iCs/>
        </w:rPr>
        <w:t>(Drawings)</w:t>
      </w:r>
      <w:r w:rsidR="00AD0792">
        <w:t xml:space="preserve"> </w:t>
      </w:r>
      <w:r w:rsidR="00B2473F">
        <w:t>and any modifications or extensions thereto made in accordance with this Agreement</w:t>
      </w:r>
      <w:r w:rsidRPr="006C3F47">
        <w:t>.</w:t>
      </w:r>
    </w:p>
    <w:p w14:paraId="11D4497F" w14:textId="5104FA39" w:rsidR="009F2BE8" w:rsidRPr="006C3F47" w:rsidRDefault="009F2BE8" w:rsidP="009F2BE8">
      <w:pPr>
        <w:pStyle w:val="Definition"/>
      </w:pPr>
      <w:r w:rsidRPr="006C3F47">
        <w:rPr>
          <w:b/>
        </w:rPr>
        <w:t>Electricity Supply</w:t>
      </w:r>
      <w:r w:rsidRPr="006C3F47">
        <w:t>: the supply of electricity to Customers, enabled over the Electricity Network.</w:t>
      </w:r>
    </w:p>
    <w:p w14:paraId="1814537F" w14:textId="77777777" w:rsidR="008C09AA" w:rsidRPr="006C3F47" w:rsidRDefault="008C09AA" w:rsidP="008C09AA">
      <w:pPr>
        <w:pStyle w:val="Definition"/>
        <w:rPr>
          <w:szCs w:val="22"/>
        </w:rPr>
      </w:pPr>
      <w:r w:rsidRPr="006C3F47">
        <w:rPr>
          <w:b/>
          <w:szCs w:val="22"/>
        </w:rPr>
        <w:t>Emergency:</w:t>
      </w:r>
      <w:r w:rsidRPr="006C3F47">
        <w:rPr>
          <w:szCs w:val="22"/>
        </w:rPr>
        <w:t xml:space="preserve"> an event, incident or circumstance which is or is likely to be materially disruptive to the operation of the </w:t>
      </w:r>
      <w:r w:rsidR="00B53C9C">
        <w:rPr>
          <w:szCs w:val="22"/>
        </w:rPr>
        <w:t>Energy System</w:t>
      </w:r>
      <w:r w:rsidRPr="006C3F47">
        <w:rPr>
          <w:szCs w:val="22"/>
        </w:rPr>
        <w:t xml:space="preserve">, cause material damage to property, or creates an </w:t>
      </w:r>
      <w:r w:rsidR="008D7C50">
        <w:rPr>
          <w:szCs w:val="22"/>
        </w:rPr>
        <w:t>imminent</w:t>
      </w:r>
      <w:r w:rsidRPr="006C3F47">
        <w:rPr>
          <w:szCs w:val="22"/>
        </w:rPr>
        <w:t xml:space="preserve"> risk </w:t>
      </w:r>
      <w:r w:rsidR="00AC7E1D">
        <w:rPr>
          <w:szCs w:val="22"/>
        </w:rPr>
        <w:t>of material harm to</w:t>
      </w:r>
      <w:r w:rsidRPr="006C3F47">
        <w:rPr>
          <w:szCs w:val="22"/>
        </w:rPr>
        <w:t xml:space="preserve"> the health</w:t>
      </w:r>
      <w:r w:rsidR="00AC7E1D">
        <w:rPr>
          <w:szCs w:val="22"/>
        </w:rPr>
        <w:t>,</w:t>
      </w:r>
      <w:r w:rsidRPr="006C3F47">
        <w:rPr>
          <w:szCs w:val="22"/>
        </w:rPr>
        <w:t xml:space="preserve"> safety</w:t>
      </w:r>
      <w:r w:rsidR="00AC7E1D">
        <w:rPr>
          <w:szCs w:val="22"/>
        </w:rPr>
        <w:t xml:space="preserve"> or welfare</w:t>
      </w:r>
      <w:r w:rsidRPr="006C3F47">
        <w:rPr>
          <w:szCs w:val="22"/>
        </w:rPr>
        <w:t xml:space="preserve"> of anyone </w:t>
      </w:r>
      <w:r w:rsidR="00AC7E1D">
        <w:rPr>
          <w:szCs w:val="22"/>
        </w:rPr>
        <w:t>or material harm to the environment.</w:t>
      </w:r>
    </w:p>
    <w:p w14:paraId="5ED3F81E" w14:textId="6F3EFEC3" w:rsidR="00AD57C5" w:rsidRPr="006C3F47" w:rsidRDefault="00AD57C5">
      <w:pPr>
        <w:pStyle w:val="Definition"/>
      </w:pPr>
      <w:r w:rsidRPr="006C3F47">
        <w:rPr>
          <w:b/>
        </w:rPr>
        <w:t>Energy</w:t>
      </w:r>
      <w:r w:rsidRPr="006C3F47">
        <w:t xml:space="preserve">: </w:t>
      </w:r>
      <w:r w:rsidR="000A19C3">
        <w:t>H</w:t>
      </w:r>
      <w:r w:rsidRPr="006C3F47">
        <w:t>eat and</w:t>
      </w:r>
      <w:r w:rsidR="000A19C3">
        <w:t>/or</w:t>
      </w:r>
      <w:r w:rsidRPr="006C3F47">
        <w:t xml:space="preserve">, </w:t>
      </w:r>
      <w:r w:rsidR="00FA1E75" w:rsidRPr="006C3F47">
        <w:t>e</w:t>
      </w:r>
      <w:r w:rsidRPr="006C3F47">
        <w:t>lectricity</w:t>
      </w:r>
      <w:r w:rsidR="000A19C3">
        <w:t>, as applicable</w:t>
      </w:r>
      <w:r w:rsidRPr="006C3F47">
        <w:t>.</w:t>
      </w:r>
    </w:p>
    <w:p w14:paraId="04E26D98" w14:textId="77777777" w:rsidR="00A001CF" w:rsidRPr="006C3F47" w:rsidRDefault="00A001CF" w:rsidP="00A001CF">
      <w:pPr>
        <w:pStyle w:val="Definition"/>
        <w:rPr>
          <w:rFonts w:cs="Tahoma"/>
          <w:szCs w:val="22"/>
        </w:rPr>
      </w:pPr>
      <w:r w:rsidRPr="006C3F47">
        <w:rPr>
          <w:b/>
        </w:rPr>
        <w:t xml:space="preserve">Energy Centre: </w:t>
      </w:r>
      <w:r w:rsidRPr="006C3F47">
        <w:rPr>
          <w:szCs w:val="22"/>
        </w:rPr>
        <w:t>means all buildings and structures, including accommodation within the buildings and structures, on the Energy Centre Site, including but not limited to the structure, cladding systems, plant rooms, gas meter rooms, control room, offices, meeting rooms, visitors centre, toilets, store rooms, roof and all associated equipment, plant and services, together with any extensions thereto</w:t>
      </w:r>
      <w:r w:rsidRPr="006C3F47">
        <w:rPr>
          <w:rFonts w:cs="Tahoma"/>
          <w:szCs w:val="22"/>
        </w:rPr>
        <w:t>.</w:t>
      </w:r>
    </w:p>
    <w:p w14:paraId="11FFF83B" w14:textId="58F99A05" w:rsidR="004173B7" w:rsidRPr="00354FBC" w:rsidRDefault="004173B7" w:rsidP="004173B7">
      <w:pPr>
        <w:pStyle w:val="Definition"/>
        <w:keepNext/>
        <w:keepLines/>
        <w:rPr>
          <w:b/>
          <w:bCs/>
        </w:rPr>
      </w:pPr>
      <w:r w:rsidRPr="000274FD">
        <w:rPr>
          <w:b/>
          <w:bCs/>
        </w:rPr>
        <w:lastRenderedPageBreak/>
        <w:t>Energy Plant and Equipment:</w:t>
      </w:r>
      <w:r w:rsidRPr="000274FD">
        <w:rPr>
          <w:rFonts w:cs="Arial"/>
          <w:lang w:eastAsia="en-GB"/>
        </w:rPr>
        <w:t xml:space="preserve"> </w:t>
      </w:r>
      <w:r>
        <w:rPr>
          <w:lang w:eastAsia="en-GB"/>
        </w:rPr>
        <w:t xml:space="preserve">means the heating facilities, plant and equipment installed for the purposes of </w:t>
      </w:r>
      <w:r>
        <w:t>production</w:t>
      </w:r>
      <w:r>
        <w:rPr>
          <w:lang w:eastAsia="en-GB"/>
        </w:rPr>
        <w:t xml:space="preserve"> and delivery of Heat and </w:t>
      </w:r>
      <w:r w:rsidR="0053702F">
        <w:rPr>
          <w:lang w:eastAsia="en-GB"/>
        </w:rPr>
        <w:t xml:space="preserve">(where stated in the Contract Data) the </w:t>
      </w:r>
      <w:r>
        <w:rPr>
          <w:lang w:eastAsia="en-GB"/>
        </w:rPr>
        <w:t xml:space="preserve">production of electricity, together with </w:t>
      </w:r>
      <w:r>
        <w:rPr>
          <w:lang w:val="en-US" w:eastAsia="en-GB"/>
        </w:rPr>
        <w:t xml:space="preserve">any </w:t>
      </w:r>
      <w:r w:rsidR="009B14CD">
        <w:rPr>
          <w:lang w:val="en-US" w:eastAsia="en-GB"/>
        </w:rPr>
        <w:t>ancillary</w:t>
      </w:r>
      <w:r>
        <w:rPr>
          <w:lang w:val="en-US" w:eastAsia="en-GB"/>
        </w:rPr>
        <w:t xml:space="preserve"> plant and equipment</w:t>
      </w:r>
      <w:r>
        <w:rPr>
          <w:rStyle w:val="FootnoteReference"/>
          <w:lang w:val="en-US" w:eastAsia="en-GB"/>
        </w:rPr>
        <w:footnoteReference w:id="7"/>
      </w:r>
      <w:r>
        <w:rPr>
          <w:lang w:val="en-US" w:eastAsia="en-GB"/>
        </w:rPr>
        <w:t xml:space="preserve">.  </w:t>
      </w:r>
    </w:p>
    <w:p w14:paraId="79EE8613" w14:textId="77777777" w:rsidR="004173B7" w:rsidRDefault="00B220CD">
      <w:pPr>
        <w:pStyle w:val="Definition"/>
      </w:pPr>
      <w:r w:rsidRPr="006C3F47">
        <w:rPr>
          <w:b/>
        </w:rPr>
        <w:t>Energy System</w:t>
      </w:r>
      <w:r w:rsidRPr="006C3F47">
        <w:t xml:space="preserve">: </w:t>
      </w:r>
      <w:r w:rsidR="004173B7">
        <w:t xml:space="preserve">means: </w:t>
      </w:r>
    </w:p>
    <w:p w14:paraId="2EC5927E" w14:textId="588C3FC3" w:rsidR="004173B7" w:rsidRDefault="00B220CD" w:rsidP="004173B7">
      <w:pPr>
        <w:pStyle w:val="Definition1"/>
        <w:numPr>
          <w:ilvl w:val="0"/>
          <w:numId w:val="38"/>
        </w:numPr>
      </w:pPr>
      <w:r w:rsidRPr="006C3F47">
        <w:t xml:space="preserve">the Heat </w:t>
      </w:r>
      <w:r w:rsidR="009B14CD">
        <w:t xml:space="preserve">Distribution </w:t>
      </w:r>
      <w:r w:rsidRPr="006C3F47">
        <w:t>Network</w:t>
      </w:r>
      <w:r w:rsidR="004173B7">
        <w:t>;</w:t>
      </w:r>
      <w:r w:rsidRPr="006C3F47">
        <w:t xml:space="preserve"> </w:t>
      </w:r>
    </w:p>
    <w:p w14:paraId="0BA65869" w14:textId="28BDE173" w:rsidR="004173B7" w:rsidRDefault="00B220CD" w:rsidP="004173B7">
      <w:pPr>
        <w:pStyle w:val="Definition1"/>
        <w:numPr>
          <w:ilvl w:val="0"/>
          <w:numId w:val="38"/>
        </w:numPr>
      </w:pPr>
      <w:r w:rsidRPr="006C3F47">
        <w:t>the Electric</w:t>
      </w:r>
      <w:r w:rsidR="00FA1E75" w:rsidRPr="006C3F47">
        <w:t>ity</w:t>
      </w:r>
      <w:r w:rsidRPr="006C3F47">
        <w:t xml:space="preserve"> Network</w:t>
      </w:r>
      <w:r w:rsidR="003C76B8">
        <w:t xml:space="preserve"> (if any)</w:t>
      </w:r>
      <w:r w:rsidR="004173B7">
        <w:t>;</w:t>
      </w:r>
    </w:p>
    <w:p w14:paraId="04360A89" w14:textId="77777777" w:rsidR="004173B7" w:rsidRDefault="004173B7" w:rsidP="004173B7">
      <w:pPr>
        <w:pStyle w:val="Definition1"/>
        <w:keepNext/>
        <w:keepLines/>
        <w:numPr>
          <w:ilvl w:val="0"/>
          <w:numId w:val="38"/>
        </w:numPr>
      </w:pPr>
      <w:r>
        <w:t xml:space="preserve">the Energy Plant and Equipment; </w:t>
      </w:r>
    </w:p>
    <w:p w14:paraId="283ED48E" w14:textId="14BA424C" w:rsidR="004173B7" w:rsidRDefault="004173B7" w:rsidP="004173B7">
      <w:pPr>
        <w:pStyle w:val="Definition1"/>
        <w:keepNext/>
        <w:keepLines/>
        <w:numPr>
          <w:ilvl w:val="0"/>
          <w:numId w:val="38"/>
        </w:numPr>
      </w:pPr>
      <w:r>
        <w:t>the Residential</w:t>
      </w:r>
      <w:r w:rsidR="009F5BBD">
        <w:t xml:space="preserve"> Unit</w:t>
      </w:r>
      <w:r>
        <w:t xml:space="preserve"> HIUs;</w:t>
      </w:r>
    </w:p>
    <w:p w14:paraId="0D6D1A90" w14:textId="77777777" w:rsidR="004173B7" w:rsidRDefault="004173B7" w:rsidP="004173B7">
      <w:pPr>
        <w:pStyle w:val="Definition1"/>
        <w:keepNext/>
        <w:keepLines/>
        <w:numPr>
          <w:ilvl w:val="0"/>
          <w:numId w:val="38"/>
        </w:numPr>
      </w:pPr>
      <w:r>
        <w:t>the Commercial Unit HIUs;</w:t>
      </w:r>
    </w:p>
    <w:p w14:paraId="2DA0CB06" w14:textId="77777777" w:rsidR="004173B7" w:rsidRDefault="004173B7" w:rsidP="004173B7">
      <w:pPr>
        <w:pStyle w:val="Definition1"/>
        <w:keepNext/>
        <w:keepLines/>
        <w:numPr>
          <w:ilvl w:val="0"/>
          <w:numId w:val="38"/>
        </w:numPr>
      </w:pPr>
      <w:r>
        <w:t>the CIUs;</w:t>
      </w:r>
    </w:p>
    <w:p w14:paraId="0C996E50" w14:textId="77777777" w:rsidR="004173B7" w:rsidRDefault="004173B7" w:rsidP="004173B7">
      <w:pPr>
        <w:pStyle w:val="Definition1"/>
        <w:keepNext/>
        <w:keepLines/>
        <w:numPr>
          <w:ilvl w:val="0"/>
          <w:numId w:val="38"/>
        </w:numPr>
      </w:pPr>
      <w:r>
        <w:t>the Customer Metering System;</w:t>
      </w:r>
    </w:p>
    <w:p w14:paraId="0F503ADD" w14:textId="0390A523" w:rsidR="00B220CD" w:rsidRPr="006C3F47" w:rsidRDefault="004173B7" w:rsidP="0058043F">
      <w:pPr>
        <w:pStyle w:val="Definition1"/>
        <w:keepNext/>
        <w:keepLines/>
        <w:numPr>
          <w:ilvl w:val="0"/>
          <w:numId w:val="38"/>
        </w:numPr>
      </w:pPr>
      <w:r>
        <w:t>Temporary Boiler Plant</w:t>
      </w:r>
      <w:r w:rsidR="003C76B8">
        <w:t xml:space="preserve"> (if any)</w:t>
      </w:r>
      <w:r>
        <w:t>.</w:t>
      </w:r>
    </w:p>
    <w:p w14:paraId="13EEEEDA" w14:textId="01CBE998" w:rsidR="00044572" w:rsidRPr="006C3F47" w:rsidRDefault="00044572" w:rsidP="00044572">
      <w:pPr>
        <w:pStyle w:val="Definition"/>
      </w:pPr>
      <w:r w:rsidRPr="006C3F47">
        <w:rPr>
          <w:b/>
        </w:rPr>
        <w:t>ESCo's Data</w:t>
      </w:r>
      <w:r w:rsidRPr="006C3F47">
        <w:t xml:space="preserve">: any data (including any Personal Data relating to the staff, customers or suppliers of ESCo), </w:t>
      </w:r>
      <w:r w:rsidR="009F5BBD">
        <w:t>Documentation</w:t>
      </w:r>
      <w:r w:rsidRPr="006C3F47">
        <w:t>, text, drawings, diagrams, images or sounds (together with any database made up of any of those), embodied in any medium, that are supplied to Contractor by or on behalf of ESCo.</w:t>
      </w:r>
    </w:p>
    <w:p w14:paraId="504DEE5F" w14:textId="7320341A" w:rsidR="00044572" w:rsidRPr="006C3F47" w:rsidRDefault="00044572" w:rsidP="00044572">
      <w:pPr>
        <w:pStyle w:val="Definition"/>
      </w:pPr>
      <w:r w:rsidRPr="006C3F47">
        <w:rPr>
          <w:b/>
        </w:rPr>
        <w:t>ESCo's Exit Manager</w:t>
      </w:r>
      <w:r w:rsidRPr="006C3F47">
        <w:t xml:space="preserve">: the person identified as such in </w:t>
      </w:r>
      <w:r w:rsidRPr="006C3F47">
        <w:fldChar w:fldCharType="begin"/>
      </w:r>
      <w:r w:rsidRPr="006C3F47">
        <w:instrText>REF "a313718" \h \n</w:instrText>
      </w:r>
      <w:r w:rsidRPr="006C3F47">
        <w:fldChar w:fldCharType="separate"/>
      </w:r>
      <w:r w:rsidR="000B2CCC">
        <w:t>Part 1</w:t>
      </w:r>
      <w:r w:rsidRPr="006C3F47">
        <w:fldChar w:fldCharType="end"/>
      </w:r>
      <w:r w:rsidRPr="006C3F47">
        <w:t xml:space="preserve"> of </w:t>
      </w:r>
      <w:r w:rsidRPr="006C3F47">
        <w:fldChar w:fldCharType="begin"/>
      </w:r>
      <w:r w:rsidRPr="006C3F47">
        <w:instrText>REF "a875035" \h \n</w:instrText>
      </w:r>
      <w:r w:rsidRPr="006C3F47">
        <w:fldChar w:fldCharType="separate"/>
      </w:r>
      <w:r w:rsidR="000B2CCC">
        <w:t>Schedule 13</w:t>
      </w:r>
      <w:r w:rsidRPr="006C3F47">
        <w:fldChar w:fldCharType="end"/>
      </w:r>
      <w:r w:rsidRPr="006C3F47">
        <w:t xml:space="preserve"> (</w:t>
      </w:r>
      <w:r w:rsidRPr="006C3F47">
        <w:rPr>
          <w:i/>
        </w:rPr>
        <w:t>Representatives</w:t>
      </w:r>
      <w:r w:rsidRPr="006C3F47">
        <w:t>) (or any replacement notified by ESCo to Contractor from time to time) being the person responsible for managing the Exit Plan on behalf of ESCo.</w:t>
      </w:r>
    </w:p>
    <w:p w14:paraId="58BE8FCC" w14:textId="77777777" w:rsidR="00044572" w:rsidRPr="006C3F47" w:rsidRDefault="00044572" w:rsidP="00044572">
      <w:pPr>
        <w:pStyle w:val="Definition"/>
      </w:pPr>
      <w:r w:rsidRPr="006C3F47">
        <w:rPr>
          <w:b/>
        </w:rPr>
        <w:t>ESCo's Personnel</w:t>
      </w:r>
      <w:r w:rsidRPr="006C3F47">
        <w:t>: all employees, staff, other workers, agents, contractors and consultants of ESCo who are engaged from time to time in the discharge of ESCo’s obligations under this Agreement or the provision of the Energy Services.</w:t>
      </w:r>
    </w:p>
    <w:p w14:paraId="219F646C" w14:textId="72C8951A" w:rsidR="00044572" w:rsidRPr="006C3F47" w:rsidRDefault="00044572" w:rsidP="00044572">
      <w:pPr>
        <w:pStyle w:val="Definition"/>
      </w:pPr>
      <w:r w:rsidRPr="006C3F47">
        <w:rPr>
          <w:b/>
        </w:rPr>
        <w:t>ESCo's Representatives</w:t>
      </w:r>
      <w:r w:rsidRPr="006C3F47">
        <w:t xml:space="preserve">: the person identified as such in </w:t>
      </w:r>
      <w:r w:rsidRPr="006C3F47">
        <w:fldChar w:fldCharType="begin"/>
      </w:r>
      <w:r w:rsidRPr="006C3F47">
        <w:instrText>REF "a313718" \h \n</w:instrText>
      </w:r>
      <w:r w:rsidRPr="006C3F47">
        <w:fldChar w:fldCharType="separate"/>
      </w:r>
      <w:r w:rsidR="000B2CCC">
        <w:t>Part 1</w:t>
      </w:r>
      <w:r w:rsidRPr="006C3F47">
        <w:fldChar w:fldCharType="end"/>
      </w:r>
      <w:r w:rsidRPr="006C3F47">
        <w:t xml:space="preserve"> of </w:t>
      </w:r>
      <w:r w:rsidRPr="006C3F47">
        <w:fldChar w:fldCharType="begin"/>
      </w:r>
      <w:r w:rsidRPr="006C3F47">
        <w:instrText>REF "a875035" \h \n</w:instrText>
      </w:r>
      <w:r w:rsidRPr="006C3F47">
        <w:fldChar w:fldCharType="separate"/>
      </w:r>
      <w:r w:rsidR="000B2CCC">
        <w:t>Schedule 13</w:t>
      </w:r>
      <w:r w:rsidRPr="006C3F47">
        <w:fldChar w:fldCharType="end"/>
      </w:r>
      <w:r w:rsidRPr="006C3F47">
        <w:t xml:space="preserve"> (</w:t>
      </w:r>
      <w:r w:rsidRPr="006C3F47">
        <w:rPr>
          <w:i/>
        </w:rPr>
        <w:t>Representatives</w:t>
      </w:r>
      <w:r w:rsidRPr="006C3F47">
        <w:t>) (or any replacement notified by ESCo to Contractor from time to time), being the person responsible for managing ESCo's overall relationship with Contractor.</w:t>
      </w:r>
    </w:p>
    <w:p w14:paraId="7ADC3881" w14:textId="53BEF4E0" w:rsidR="00044572" w:rsidRPr="006C3F47" w:rsidRDefault="00044572" w:rsidP="00044572">
      <w:pPr>
        <w:pStyle w:val="Definition"/>
      </w:pPr>
      <w:r w:rsidRPr="006C3F47">
        <w:rPr>
          <w:b/>
        </w:rPr>
        <w:t>ESCo's Responsibilities</w:t>
      </w:r>
      <w:r w:rsidRPr="006C3F47">
        <w:t xml:space="preserve">: the responsibilities of ESCo as specified in </w:t>
      </w:r>
      <w:r w:rsidRPr="006C3F47">
        <w:fldChar w:fldCharType="begin"/>
      </w:r>
      <w:r w:rsidRPr="006C3F47">
        <w:instrText>REF "a248038" \h \n</w:instrText>
      </w:r>
      <w:r w:rsidRPr="006C3F47">
        <w:fldChar w:fldCharType="separate"/>
      </w:r>
      <w:r w:rsidR="000B2CCC">
        <w:t>Schedule 11</w:t>
      </w:r>
      <w:r w:rsidRPr="006C3F47">
        <w:fldChar w:fldCharType="end"/>
      </w:r>
      <w:r w:rsidRPr="006C3F47">
        <w:t xml:space="preserve"> (</w:t>
      </w:r>
      <w:r w:rsidRPr="006C3F47">
        <w:rPr>
          <w:i/>
        </w:rPr>
        <w:t>ESCo's responsibilities</w:t>
      </w:r>
      <w:r w:rsidRPr="006C3F47">
        <w:t>).</w:t>
      </w:r>
    </w:p>
    <w:p w14:paraId="6D70B2AF" w14:textId="51237048" w:rsidR="00044572" w:rsidRPr="006C3F47" w:rsidRDefault="00044572" w:rsidP="00044572">
      <w:pPr>
        <w:pStyle w:val="Definition"/>
      </w:pPr>
      <w:r w:rsidRPr="006C3F47">
        <w:rPr>
          <w:b/>
        </w:rPr>
        <w:t>ESCo's Services Manager</w:t>
      </w:r>
      <w:r w:rsidRPr="006C3F47">
        <w:t xml:space="preserve">: the person identified as such in </w:t>
      </w:r>
      <w:r w:rsidRPr="006C3F47">
        <w:fldChar w:fldCharType="begin"/>
      </w:r>
      <w:r w:rsidRPr="006C3F47">
        <w:instrText>REF "a313718" \h \n</w:instrText>
      </w:r>
      <w:r w:rsidRPr="006C3F47">
        <w:fldChar w:fldCharType="separate"/>
      </w:r>
      <w:r w:rsidR="000B2CCC">
        <w:t>Part 1</w:t>
      </w:r>
      <w:r w:rsidRPr="006C3F47">
        <w:fldChar w:fldCharType="end"/>
      </w:r>
      <w:r w:rsidRPr="006C3F47">
        <w:t xml:space="preserve"> of </w:t>
      </w:r>
      <w:r w:rsidRPr="006C3F47">
        <w:fldChar w:fldCharType="begin"/>
      </w:r>
      <w:r w:rsidRPr="006C3F47">
        <w:instrText>REF "a875035" \h \n</w:instrText>
      </w:r>
      <w:r w:rsidRPr="006C3F47">
        <w:fldChar w:fldCharType="separate"/>
      </w:r>
      <w:r w:rsidR="000B2CCC">
        <w:t>Schedule 13</w:t>
      </w:r>
      <w:r w:rsidRPr="006C3F47">
        <w:fldChar w:fldCharType="end"/>
      </w:r>
      <w:r w:rsidRPr="006C3F47">
        <w:t xml:space="preserve"> (</w:t>
      </w:r>
      <w:r w:rsidRPr="006C3F47">
        <w:rPr>
          <w:i/>
        </w:rPr>
        <w:t>Representatives</w:t>
      </w:r>
      <w:r w:rsidRPr="006C3F47">
        <w:t>) (or any replacement notified by ESCo to Contractor from time to time) being the person responsible for managing the Services on behalf of ESCo.</w:t>
      </w:r>
    </w:p>
    <w:p w14:paraId="1783CD4D" w14:textId="77777777" w:rsidR="006D4E7C" w:rsidRPr="006C3F47" w:rsidRDefault="006D4E7C" w:rsidP="006D4E7C">
      <w:pPr>
        <w:pStyle w:val="Definition"/>
        <w:rPr>
          <w:szCs w:val="22"/>
        </w:rPr>
      </w:pPr>
      <w:r w:rsidRPr="006C3F47">
        <w:rPr>
          <w:b/>
          <w:szCs w:val="22"/>
        </w:rPr>
        <w:lastRenderedPageBreak/>
        <w:t>ESCo Termination Grounds:</w:t>
      </w:r>
      <w:r w:rsidRPr="006C3F47">
        <w:rPr>
          <w:szCs w:val="22"/>
        </w:rPr>
        <w:t xml:space="preserve"> any of the following:</w:t>
      </w:r>
    </w:p>
    <w:p w14:paraId="3667C1D7" w14:textId="658C37A4" w:rsidR="006D4E7C" w:rsidRPr="006C3F47" w:rsidRDefault="006D4E7C" w:rsidP="00993A59">
      <w:pPr>
        <w:pStyle w:val="Definition1"/>
        <w:numPr>
          <w:ilvl w:val="0"/>
          <w:numId w:val="25"/>
        </w:numPr>
      </w:pPr>
      <w:r w:rsidRPr="006C3F47">
        <w:t>a</w:t>
      </w:r>
      <w:r>
        <w:t xml:space="preserve"> </w:t>
      </w:r>
      <w:r w:rsidR="00E33C31">
        <w:t xml:space="preserve">Major </w:t>
      </w:r>
      <w:r>
        <w:t>Default has occurred which is capable of remedy, ESCo has issued a</w:t>
      </w:r>
      <w:r w:rsidRPr="006C3F47">
        <w:t xml:space="preserve"> </w:t>
      </w:r>
      <w:r w:rsidR="00E33C31">
        <w:t>Remediation Notice</w:t>
      </w:r>
      <w:r w:rsidRPr="006C3F47">
        <w:t xml:space="preserve"> </w:t>
      </w:r>
      <w:r w:rsidRPr="00D51BF1">
        <w:t>pursuant to clause </w:t>
      </w:r>
      <w:r w:rsidR="00E33C31">
        <w:fldChar w:fldCharType="begin"/>
      </w:r>
      <w:r w:rsidR="00E33C31">
        <w:instrText xml:space="preserve"> REF _Ref14931195 \r \h </w:instrText>
      </w:r>
      <w:r w:rsidR="00E33C31">
        <w:fldChar w:fldCharType="separate"/>
      </w:r>
      <w:r w:rsidR="000B2CCC">
        <w:t>27.1</w:t>
      </w:r>
      <w:r w:rsidR="00E33C31">
        <w:fldChar w:fldCharType="end"/>
      </w:r>
      <w:r w:rsidRPr="00D51BF1">
        <w:t xml:space="preserve"> </w:t>
      </w:r>
      <w:r w:rsidRPr="002853CC">
        <w:rPr>
          <w:i/>
          <w:iCs/>
        </w:rPr>
        <w:t>(</w:t>
      </w:r>
      <w:r w:rsidR="00E33C31" w:rsidRPr="002853CC">
        <w:rPr>
          <w:i/>
          <w:iCs/>
        </w:rPr>
        <w:t>Remediation Plan Process</w:t>
      </w:r>
      <w:r w:rsidRPr="002853CC">
        <w:rPr>
          <w:i/>
          <w:iCs/>
        </w:rPr>
        <w:t>)</w:t>
      </w:r>
      <w:r w:rsidRPr="00D51BF1">
        <w:t xml:space="preserve"> and the Contractor:</w:t>
      </w:r>
      <w:r w:rsidRPr="006C3F47">
        <w:t xml:space="preserve"> </w:t>
      </w:r>
    </w:p>
    <w:p w14:paraId="458417CB" w14:textId="77777777" w:rsidR="006D4E7C" w:rsidRPr="00E97325" w:rsidRDefault="006D4E7C" w:rsidP="002853CC">
      <w:pPr>
        <w:pStyle w:val="Definition2"/>
      </w:pPr>
      <w:r w:rsidRPr="00E97325">
        <w:t xml:space="preserve">has failed to put forward a </w:t>
      </w:r>
      <w:r w:rsidR="00E33C31">
        <w:t>Remediation</w:t>
      </w:r>
      <w:r w:rsidRPr="00E97325">
        <w:t xml:space="preserve"> </w:t>
      </w:r>
      <w:r w:rsidR="00E33C31">
        <w:t>Plan</w:t>
      </w:r>
      <w:r>
        <w:t xml:space="preserve"> and failed to </w:t>
      </w:r>
      <w:r w:rsidRPr="00E97325">
        <w:t xml:space="preserve">remedy the breaches specified in the </w:t>
      </w:r>
      <w:r w:rsidR="00E33C31">
        <w:t xml:space="preserve">Remediation </w:t>
      </w:r>
      <w:r w:rsidRPr="00E97325">
        <w:t xml:space="preserve">Notice within the </w:t>
      </w:r>
      <w:r w:rsidR="00BF679F">
        <w:t xml:space="preserve">Contractor </w:t>
      </w:r>
      <w:r w:rsidRPr="00E97325">
        <w:t>Cure Period; or</w:t>
      </w:r>
    </w:p>
    <w:p w14:paraId="7791938B" w14:textId="77777777" w:rsidR="006D4E7C" w:rsidRPr="00396E96" w:rsidRDefault="006D4E7C" w:rsidP="002853CC">
      <w:pPr>
        <w:pStyle w:val="Definition2"/>
        <w:rPr>
          <w:szCs w:val="22"/>
        </w:rPr>
      </w:pPr>
      <w:r w:rsidRPr="00E97325">
        <w:rPr>
          <w:szCs w:val="22"/>
        </w:rPr>
        <w:t xml:space="preserve">has put </w:t>
      </w:r>
      <w:r w:rsidRPr="002853CC">
        <w:t>forward</w:t>
      </w:r>
      <w:r w:rsidRPr="00E97325">
        <w:rPr>
          <w:szCs w:val="22"/>
        </w:rPr>
        <w:t xml:space="preserve"> a </w:t>
      </w:r>
      <w:r w:rsidR="00E33C31">
        <w:rPr>
          <w:szCs w:val="22"/>
        </w:rPr>
        <w:t>Remediation Plan</w:t>
      </w:r>
      <w:r w:rsidRPr="00E97325">
        <w:rPr>
          <w:szCs w:val="22"/>
        </w:rPr>
        <w:t xml:space="preserve"> but has materially failed to remedy the breaches specified in the </w:t>
      </w:r>
      <w:r w:rsidR="00E33C31">
        <w:rPr>
          <w:szCs w:val="22"/>
        </w:rPr>
        <w:t xml:space="preserve">Remediation </w:t>
      </w:r>
      <w:r w:rsidRPr="00E97325">
        <w:rPr>
          <w:szCs w:val="22"/>
        </w:rPr>
        <w:t xml:space="preserve">Notice in accordance with the </w:t>
      </w:r>
      <w:r w:rsidR="00E33C31">
        <w:rPr>
          <w:szCs w:val="22"/>
        </w:rPr>
        <w:t>Remediation Plan</w:t>
      </w:r>
      <w:r w:rsidRPr="00E97325">
        <w:rPr>
          <w:szCs w:val="22"/>
        </w:rPr>
        <w:t>;</w:t>
      </w:r>
    </w:p>
    <w:p w14:paraId="26D642AB" w14:textId="77777777" w:rsidR="006D4E7C" w:rsidRPr="006C3F47" w:rsidRDefault="006D4E7C" w:rsidP="00993A59">
      <w:pPr>
        <w:pStyle w:val="Definition1"/>
        <w:numPr>
          <w:ilvl w:val="0"/>
          <w:numId w:val="25"/>
        </w:numPr>
        <w:rPr>
          <w:szCs w:val="22"/>
        </w:rPr>
      </w:pPr>
      <w:r w:rsidRPr="006C3F47">
        <w:rPr>
          <w:szCs w:val="22"/>
        </w:rPr>
        <w:t xml:space="preserve">a Major </w:t>
      </w:r>
      <w:r w:rsidRPr="002853CC">
        <w:t>Default</w:t>
      </w:r>
      <w:r w:rsidRPr="006C3F47">
        <w:rPr>
          <w:szCs w:val="22"/>
        </w:rPr>
        <w:t xml:space="preserve"> </w:t>
      </w:r>
      <w:r>
        <w:rPr>
          <w:szCs w:val="22"/>
        </w:rPr>
        <w:t xml:space="preserve">has occurred </w:t>
      </w:r>
      <w:r w:rsidRPr="006C3F47">
        <w:rPr>
          <w:szCs w:val="22"/>
        </w:rPr>
        <w:t>which is not capable of remedy, an</w:t>
      </w:r>
      <w:r>
        <w:rPr>
          <w:szCs w:val="22"/>
        </w:rPr>
        <w:t>d</w:t>
      </w:r>
      <w:r w:rsidRPr="006C3F47">
        <w:rPr>
          <w:szCs w:val="22"/>
        </w:rPr>
        <w:t xml:space="preserve"> in respect of which:</w:t>
      </w:r>
    </w:p>
    <w:p w14:paraId="04C867AD" w14:textId="77777777" w:rsidR="006D4E7C" w:rsidRPr="006C3F47" w:rsidRDefault="006D4E7C" w:rsidP="002853CC">
      <w:pPr>
        <w:pStyle w:val="Definition2"/>
        <w:rPr>
          <w:szCs w:val="22"/>
        </w:rPr>
      </w:pPr>
      <w:r w:rsidRPr="006C3F47">
        <w:rPr>
          <w:szCs w:val="22"/>
        </w:rPr>
        <w:t xml:space="preserve">it would be unreasonable to expect ESCo to accept financial compensation for such </w:t>
      </w:r>
      <w:r w:rsidRPr="002853CC">
        <w:t>default</w:t>
      </w:r>
      <w:r w:rsidRPr="006C3F47">
        <w:rPr>
          <w:szCs w:val="22"/>
        </w:rPr>
        <w:t xml:space="preserve"> (where applicable); and</w:t>
      </w:r>
    </w:p>
    <w:p w14:paraId="173E0B40" w14:textId="77777777" w:rsidR="006D4E7C" w:rsidRPr="006C3F47" w:rsidRDefault="006D4E7C" w:rsidP="002853CC">
      <w:pPr>
        <w:pStyle w:val="Definition2"/>
        <w:rPr>
          <w:szCs w:val="22"/>
        </w:rPr>
      </w:pPr>
      <w:r w:rsidRPr="006C3F47">
        <w:rPr>
          <w:szCs w:val="22"/>
        </w:rPr>
        <w:t xml:space="preserve">such Major Default has given ESCo reasonable grounds to believe that the </w:t>
      </w:r>
      <w:r w:rsidRPr="002853CC">
        <w:t>Contractor</w:t>
      </w:r>
      <w:r w:rsidRPr="006C3F47">
        <w:rPr>
          <w:szCs w:val="22"/>
        </w:rPr>
        <w:t xml:space="preserve"> is manifestly incapable of properly fulfilling its obligations pursuant to this Agreement;</w:t>
      </w:r>
    </w:p>
    <w:p w14:paraId="7958FC04" w14:textId="77777777" w:rsidR="006D4E7C" w:rsidRPr="002853CC" w:rsidRDefault="006D4E7C" w:rsidP="00993A59">
      <w:pPr>
        <w:pStyle w:val="Definition1"/>
        <w:numPr>
          <w:ilvl w:val="0"/>
          <w:numId w:val="25"/>
        </w:numPr>
      </w:pPr>
      <w:r w:rsidRPr="002853CC">
        <w:t>the Contractor, as employer under an O&amp;M Sub-contract, has breached the O&amp;M Sub-contract such that an O&amp;M Contractor Termination Ground has arisen;</w:t>
      </w:r>
    </w:p>
    <w:p w14:paraId="65C91B17" w14:textId="77777777" w:rsidR="009F421E" w:rsidRPr="002853CC" w:rsidRDefault="009F421E" w:rsidP="00993A59">
      <w:pPr>
        <w:pStyle w:val="Definition1"/>
        <w:numPr>
          <w:ilvl w:val="0"/>
          <w:numId w:val="25"/>
        </w:numPr>
      </w:pPr>
      <w:r w:rsidRPr="002853CC">
        <w:t>an Insolvency Event occurs in respect of the Contractor;</w:t>
      </w:r>
    </w:p>
    <w:p w14:paraId="6F212216" w14:textId="77777777" w:rsidR="006D4E7C" w:rsidRPr="006C3F47" w:rsidRDefault="006D4E7C" w:rsidP="00993A59">
      <w:pPr>
        <w:pStyle w:val="Definition1"/>
        <w:numPr>
          <w:ilvl w:val="0"/>
          <w:numId w:val="25"/>
        </w:numPr>
        <w:rPr>
          <w:szCs w:val="22"/>
        </w:rPr>
      </w:pPr>
      <w:r w:rsidRPr="002853CC">
        <w:t>the aggregate liability of the Contractor to ESCo arising out of or in connection with this Agreement and with respect to any and all claims and costs arising out of or under this Agreement</w:t>
      </w:r>
      <w:r w:rsidRPr="006C3F47">
        <w:rPr>
          <w:szCs w:val="22"/>
        </w:rPr>
        <w:t>, or arising out of the performance or non-performance of any other obligation of the Contractor in connection with this Agreement, including any non-contractual obligations arising from this Agreement, exceeds the Annual Contractor Cap on Liability;</w:t>
      </w:r>
    </w:p>
    <w:p w14:paraId="652592F0" w14:textId="507B6CB0" w:rsidR="00BF679F" w:rsidRDefault="006D4E7C" w:rsidP="00993A59">
      <w:pPr>
        <w:pStyle w:val="Definition1"/>
        <w:numPr>
          <w:ilvl w:val="0"/>
          <w:numId w:val="25"/>
        </w:numPr>
        <w:rPr>
          <w:szCs w:val="22"/>
        </w:rPr>
      </w:pPr>
      <w:r w:rsidRPr="006C3F47">
        <w:rPr>
          <w:szCs w:val="22"/>
        </w:rPr>
        <w:t xml:space="preserve">the </w:t>
      </w:r>
      <w:r w:rsidRPr="002853CC">
        <w:t>Contractor</w:t>
      </w:r>
      <w:r w:rsidRPr="006C3F47">
        <w:rPr>
          <w:szCs w:val="22"/>
        </w:rPr>
        <w:t xml:space="preserve"> has committed any act set out under </w:t>
      </w:r>
      <w:r>
        <w:rPr>
          <w:szCs w:val="22"/>
        </w:rPr>
        <w:t>c</w:t>
      </w:r>
      <w:r w:rsidRPr="006C3F47">
        <w:rPr>
          <w:szCs w:val="22"/>
        </w:rPr>
        <w:t>lause</w:t>
      </w:r>
      <w:r w:rsidR="00CC58E2">
        <w:rPr>
          <w:szCs w:val="22"/>
        </w:rPr>
        <w:t xml:space="preserve"> </w:t>
      </w:r>
      <w:r w:rsidR="00CC58E2">
        <w:rPr>
          <w:szCs w:val="22"/>
        </w:rPr>
        <w:fldChar w:fldCharType="begin"/>
      </w:r>
      <w:r w:rsidR="00CC58E2">
        <w:rPr>
          <w:szCs w:val="22"/>
        </w:rPr>
        <w:instrText xml:space="preserve"> REF _Ref14940323 \r \h </w:instrText>
      </w:r>
      <w:r w:rsidR="00CC58E2">
        <w:rPr>
          <w:szCs w:val="22"/>
        </w:rPr>
      </w:r>
      <w:r w:rsidR="00CC58E2">
        <w:rPr>
          <w:szCs w:val="22"/>
        </w:rPr>
        <w:fldChar w:fldCharType="separate"/>
      </w:r>
      <w:r w:rsidR="000B2CCC">
        <w:rPr>
          <w:szCs w:val="22"/>
        </w:rPr>
        <w:t>33</w:t>
      </w:r>
      <w:r w:rsidR="00CC58E2">
        <w:rPr>
          <w:szCs w:val="22"/>
        </w:rPr>
        <w:fldChar w:fldCharType="end"/>
      </w:r>
      <w:r w:rsidRPr="006C3F47">
        <w:rPr>
          <w:szCs w:val="22"/>
        </w:rPr>
        <w:t xml:space="preserve"> </w:t>
      </w:r>
      <w:r w:rsidRPr="006D4E7C">
        <w:rPr>
          <w:i/>
          <w:iCs/>
          <w:szCs w:val="22"/>
        </w:rPr>
        <w:t>(Termination for Corrupt Gifts, Payment of Commission, Bribery or Corruption)</w:t>
      </w:r>
      <w:r w:rsidR="00BF679F">
        <w:rPr>
          <w:szCs w:val="22"/>
        </w:rPr>
        <w:t>;</w:t>
      </w:r>
    </w:p>
    <w:p w14:paraId="6D82DF38" w14:textId="2D8FCFF5" w:rsidR="00DE75AA" w:rsidRDefault="00DE75AA" w:rsidP="00993A59">
      <w:pPr>
        <w:pStyle w:val="Definition1"/>
        <w:numPr>
          <w:ilvl w:val="0"/>
          <w:numId w:val="25"/>
        </w:numPr>
        <w:rPr>
          <w:szCs w:val="22"/>
        </w:rPr>
      </w:pPr>
      <w:r>
        <w:rPr>
          <w:szCs w:val="22"/>
        </w:rPr>
        <w:t xml:space="preserve">the </w:t>
      </w:r>
      <w:r w:rsidRPr="002853CC">
        <w:t>Contractor</w:t>
      </w:r>
      <w:r>
        <w:rPr>
          <w:szCs w:val="22"/>
        </w:rPr>
        <w:t xml:space="preserve"> has failed to comply with clause </w:t>
      </w:r>
      <w:r>
        <w:rPr>
          <w:szCs w:val="22"/>
        </w:rPr>
        <w:fldChar w:fldCharType="begin"/>
      </w:r>
      <w:r>
        <w:rPr>
          <w:szCs w:val="22"/>
        </w:rPr>
        <w:instrText xml:space="preserve"> REF _Ref15468831 \r \h </w:instrText>
      </w:r>
      <w:r>
        <w:rPr>
          <w:szCs w:val="22"/>
        </w:rPr>
      </w:r>
      <w:r>
        <w:rPr>
          <w:szCs w:val="22"/>
        </w:rPr>
        <w:fldChar w:fldCharType="separate"/>
      </w:r>
      <w:r w:rsidR="000B2CCC">
        <w:rPr>
          <w:szCs w:val="22"/>
        </w:rPr>
        <w:t>3.11</w:t>
      </w:r>
      <w:r>
        <w:rPr>
          <w:szCs w:val="22"/>
        </w:rPr>
        <w:fldChar w:fldCharType="end"/>
      </w:r>
      <w:r>
        <w:rPr>
          <w:szCs w:val="22"/>
        </w:rPr>
        <w:t xml:space="preserve"> </w:t>
      </w:r>
      <w:r w:rsidRPr="00DE75AA">
        <w:rPr>
          <w:i/>
          <w:iCs/>
          <w:szCs w:val="22"/>
        </w:rPr>
        <w:t>(Financial Security)</w:t>
      </w:r>
      <w:r>
        <w:rPr>
          <w:i/>
          <w:iCs/>
          <w:szCs w:val="22"/>
        </w:rPr>
        <w:t xml:space="preserve"> </w:t>
      </w:r>
      <w:r>
        <w:rPr>
          <w:szCs w:val="22"/>
        </w:rPr>
        <w:t xml:space="preserve">or failure by the provider of </w:t>
      </w:r>
      <w:r w:rsidR="00025A39">
        <w:rPr>
          <w:szCs w:val="22"/>
        </w:rPr>
        <w:t>any</w:t>
      </w:r>
      <w:r>
        <w:rPr>
          <w:szCs w:val="22"/>
        </w:rPr>
        <w:t xml:space="preserve"> Financial Security to comply with the terms of </w:t>
      </w:r>
      <w:r w:rsidR="00025A39">
        <w:rPr>
          <w:szCs w:val="22"/>
        </w:rPr>
        <w:t>such</w:t>
      </w:r>
      <w:r>
        <w:rPr>
          <w:szCs w:val="22"/>
        </w:rPr>
        <w:t xml:space="preserve"> Financial Security;</w:t>
      </w:r>
    </w:p>
    <w:p w14:paraId="50BA65F9" w14:textId="566BEDC8" w:rsidR="006D4E7C" w:rsidRPr="006D4E7C" w:rsidRDefault="000E13F7" w:rsidP="00993A59">
      <w:pPr>
        <w:pStyle w:val="Definition1"/>
        <w:numPr>
          <w:ilvl w:val="0"/>
          <w:numId w:val="25"/>
        </w:numPr>
        <w:rPr>
          <w:szCs w:val="22"/>
        </w:rPr>
      </w:pPr>
      <w:bookmarkStart w:id="8" w:name="_Ref207136202"/>
      <w:r>
        <w:t xml:space="preserve">any </w:t>
      </w:r>
      <w:r w:rsidRPr="002853CC">
        <w:t>other</w:t>
      </w:r>
      <w:r>
        <w:t xml:space="preserve"> ground expressly set out in the Contract Data</w:t>
      </w:r>
      <w:r w:rsidR="006D4E7C">
        <w:rPr>
          <w:szCs w:val="22"/>
        </w:rPr>
        <w:t>.</w:t>
      </w:r>
      <w:bookmarkEnd w:id="8"/>
    </w:p>
    <w:p w14:paraId="19E6DA66" w14:textId="3AFA5F41" w:rsidR="009F421E" w:rsidRDefault="009F421E" w:rsidP="00D51BF1">
      <w:pPr>
        <w:pStyle w:val="Definition"/>
        <w:rPr>
          <w:b/>
          <w:szCs w:val="22"/>
        </w:rPr>
      </w:pPr>
      <w:r>
        <w:rPr>
          <w:b/>
          <w:szCs w:val="22"/>
        </w:rPr>
        <w:t>ESCO Termination Notice</w:t>
      </w:r>
      <w:r w:rsidRPr="009F421E">
        <w:rPr>
          <w:bCs/>
          <w:szCs w:val="22"/>
        </w:rPr>
        <w:t xml:space="preserve">: has the meaning given to it in clause </w:t>
      </w:r>
      <w:r>
        <w:rPr>
          <w:bCs/>
          <w:szCs w:val="22"/>
        </w:rPr>
        <w:fldChar w:fldCharType="begin"/>
      </w:r>
      <w:r>
        <w:rPr>
          <w:bCs/>
          <w:szCs w:val="22"/>
        </w:rPr>
        <w:instrText xml:space="preserve"> REF _Ref14898574 \r \h </w:instrText>
      </w:r>
      <w:r>
        <w:rPr>
          <w:bCs/>
          <w:szCs w:val="22"/>
        </w:rPr>
      </w:r>
      <w:r>
        <w:rPr>
          <w:bCs/>
          <w:szCs w:val="22"/>
        </w:rPr>
        <w:fldChar w:fldCharType="separate"/>
      </w:r>
      <w:r w:rsidR="000B2CCC">
        <w:rPr>
          <w:bCs/>
          <w:szCs w:val="22"/>
        </w:rPr>
        <w:t>29.1.1(b)</w:t>
      </w:r>
      <w:r>
        <w:rPr>
          <w:bCs/>
          <w:szCs w:val="22"/>
        </w:rPr>
        <w:fldChar w:fldCharType="end"/>
      </w:r>
      <w:r w:rsidRPr="009F421E">
        <w:rPr>
          <w:bCs/>
          <w:szCs w:val="22"/>
        </w:rPr>
        <w:t>(</w:t>
      </w:r>
      <w:r w:rsidRPr="009F421E">
        <w:rPr>
          <w:bCs/>
          <w:i/>
          <w:iCs/>
          <w:szCs w:val="22"/>
        </w:rPr>
        <w:t>Termination</w:t>
      </w:r>
      <w:r w:rsidR="00B77D8B">
        <w:rPr>
          <w:bCs/>
          <w:i/>
          <w:iCs/>
          <w:szCs w:val="22"/>
        </w:rPr>
        <w:t xml:space="preserve"> by ESCo</w:t>
      </w:r>
      <w:r w:rsidRPr="009F421E">
        <w:rPr>
          <w:bCs/>
          <w:szCs w:val="22"/>
        </w:rPr>
        <w:t>).</w:t>
      </w:r>
    </w:p>
    <w:p w14:paraId="5B1321A6" w14:textId="77777777" w:rsidR="006D5948" w:rsidRPr="006C3F47" w:rsidRDefault="006D5948">
      <w:pPr>
        <w:pStyle w:val="Definition"/>
      </w:pPr>
      <w:r w:rsidRPr="006C3F47">
        <w:rPr>
          <w:b/>
        </w:rPr>
        <w:t>Exit Assistance Services</w:t>
      </w:r>
      <w:r w:rsidRPr="006C3F47">
        <w:t xml:space="preserve">: the </w:t>
      </w:r>
      <w:r w:rsidR="004B0231" w:rsidRPr="006C3F47">
        <w:t xml:space="preserve">transitional </w:t>
      </w:r>
      <w:r w:rsidRPr="006C3F47">
        <w:t xml:space="preserve">services to be provided by the Contractor </w:t>
      </w:r>
      <w:r w:rsidR="004B0231" w:rsidRPr="006C3F47">
        <w:t>in respect of the termination of this Agreement, as set out in the latest Exit Plan.</w:t>
      </w:r>
    </w:p>
    <w:p w14:paraId="07FED352" w14:textId="5135F6A7" w:rsidR="006D5948" w:rsidRDefault="006D5948">
      <w:pPr>
        <w:pStyle w:val="Definition"/>
        <w:rPr>
          <w:i/>
          <w:iCs/>
          <w:szCs w:val="22"/>
        </w:rPr>
      </w:pPr>
      <w:r w:rsidRPr="006C3F47">
        <w:rPr>
          <w:b/>
        </w:rPr>
        <w:t>Exist Assistance Service Charges</w:t>
      </w:r>
      <w:r w:rsidRPr="006C3F47">
        <w:t xml:space="preserve">: the charges in respect of Exit Assistance Services, </w:t>
      </w:r>
      <w:r w:rsidRPr="006C3F47">
        <w:rPr>
          <w:szCs w:val="22"/>
        </w:rPr>
        <w:t xml:space="preserve">set out in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rsidR="004B0231" w:rsidRPr="006C3F47">
        <w:rPr>
          <w:i/>
          <w:iCs/>
          <w:szCs w:val="22"/>
        </w:rPr>
        <w:t xml:space="preserve"> </w:t>
      </w:r>
      <w:r w:rsidR="004B0231" w:rsidRPr="006C3F47">
        <w:rPr>
          <w:szCs w:val="22"/>
        </w:rPr>
        <w:t>or the Exit Plan</w:t>
      </w:r>
      <w:r w:rsidRPr="006C3F47">
        <w:rPr>
          <w:i/>
          <w:iCs/>
          <w:szCs w:val="22"/>
        </w:rPr>
        <w:t>.</w:t>
      </w:r>
    </w:p>
    <w:p w14:paraId="42CD5145" w14:textId="77777777" w:rsidR="007933DC" w:rsidRPr="006C3F47" w:rsidRDefault="007933DC" w:rsidP="007933DC">
      <w:pPr>
        <w:pStyle w:val="Definition"/>
      </w:pPr>
      <w:r w:rsidRPr="006C3F47">
        <w:rPr>
          <w:b/>
        </w:rPr>
        <w:t>Exit Manager</w:t>
      </w:r>
      <w:r w:rsidRPr="006C3F47">
        <w:t>: the ESCo Exit Manager or the Contractor Exit Manager, as applicable, and ‘</w:t>
      </w:r>
      <w:r w:rsidRPr="006D4E7C">
        <w:rPr>
          <w:b/>
          <w:bCs/>
        </w:rPr>
        <w:t>Exit Managers</w:t>
      </w:r>
      <w:r w:rsidRPr="006C3F47">
        <w:t>’ shall be construed accordingly.</w:t>
      </w:r>
    </w:p>
    <w:p w14:paraId="59B38E3F" w14:textId="32A9D1E4" w:rsidR="007933DC" w:rsidRPr="006C3F47" w:rsidRDefault="007933DC" w:rsidP="007933DC">
      <w:pPr>
        <w:pStyle w:val="Definition"/>
      </w:pPr>
      <w:r w:rsidRPr="006C3F47">
        <w:rPr>
          <w:b/>
        </w:rPr>
        <w:t>Exit Plan</w:t>
      </w:r>
      <w:r w:rsidRPr="006C3F47">
        <w:t xml:space="preserve">: the plan for the provision of the Exit Assistance Services in the event of the expiry or termination of this Agreement for any reason, as set out in the Annex to </w:t>
      </w:r>
      <w:r w:rsidRPr="006C3F47">
        <w:fldChar w:fldCharType="begin"/>
      </w:r>
      <w:r w:rsidRPr="006C3F47">
        <w:instrText xml:space="preserve"> REF _Ref1838078 \r \h </w:instrText>
      </w:r>
      <w:r w:rsidRPr="006C3F47">
        <w:fldChar w:fldCharType="separate"/>
      </w:r>
      <w:r w:rsidR="000B2CCC">
        <w:t>Schedule 16</w:t>
      </w:r>
      <w:r w:rsidRPr="006C3F47">
        <w:fldChar w:fldCharType="end"/>
      </w:r>
      <w:r w:rsidRPr="006C3F47">
        <w:t xml:space="preserve"> (</w:t>
      </w:r>
      <w:r w:rsidRPr="006C3F47">
        <w:rPr>
          <w:i/>
        </w:rPr>
        <w:t xml:space="preserve">Exit plan and </w:t>
      </w:r>
      <w:r w:rsidRPr="006C3F47">
        <w:rPr>
          <w:i/>
        </w:rPr>
        <w:lastRenderedPageBreak/>
        <w:t>service transfer</w:t>
      </w:r>
      <w:r w:rsidRPr="006C3F47">
        <w:t xml:space="preserve">) as may be amended from time to time in accordance with clause </w:t>
      </w:r>
      <w:r w:rsidRPr="006C3F47">
        <w:fldChar w:fldCharType="begin"/>
      </w:r>
      <w:r w:rsidRPr="006C3F47">
        <w:instrText>REF "a310966" \h \n</w:instrText>
      </w:r>
      <w:r w:rsidRPr="006C3F47">
        <w:fldChar w:fldCharType="separate"/>
      </w:r>
      <w:r w:rsidR="000B2CCC">
        <w:t>31</w:t>
      </w:r>
      <w:r w:rsidRPr="006C3F47">
        <w:fldChar w:fldCharType="end"/>
      </w:r>
      <w:r w:rsidRPr="006C3F47">
        <w:t xml:space="preserve"> (</w:t>
      </w:r>
      <w:r w:rsidRPr="006C3F47">
        <w:rPr>
          <w:i/>
        </w:rPr>
        <w:t>Exit and service transfer</w:t>
      </w:r>
      <w:r w:rsidRPr="006C3F47">
        <w:t>).</w:t>
      </w:r>
    </w:p>
    <w:p w14:paraId="55FDA77C" w14:textId="0AD9C5C8" w:rsidR="00EF3FC7" w:rsidRPr="00EF3FC7" w:rsidRDefault="00EF3FC7">
      <w:pPr>
        <w:pStyle w:val="Definition"/>
        <w:rPr>
          <w:bCs/>
        </w:rPr>
      </w:pPr>
      <w:r>
        <w:rPr>
          <w:b/>
        </w:rPr>
        <w:t xml:space="preserve">Financial Security: </w:t>
      </w:r>
      <w:r>
        <w:rPr>
          <w:bCs/>
        </w:rPr>
        <w:t xml:space="preserve">financial security meeting the requirements set out in and in the form appended to </w:t>
      </w:r>
      <w:r>
        <w:rPr>
          <w:bCs/>
        </w:rPr>
        <w:fldChar w:fldCharType="begin"/>
      </w:r>
      <w:r>
        <w:rPr>
          <w:bCs/>
        </w:rPr>
        <w:instrText xml:space="preserve"> REF a248038 \r \h </w:instrText>
      </w:r>
      <w:r>
        <w:rPr>
          <w:bCs/>
        </w:rPr>
      </w:r>
      <w:r>
        <w:rPr>
          <w:bCs/>
        </w:rPr>
        <w:fldChar w:fldCharType="separate"/>
      </w:r>
      <w:r w:rsidR="000B2CCC">
        <w:rPr>
          <w:bCs/>
        </w:rPr>
        <w:t>Schedule 11</w:t>
      </w:r>
      <w:r>
        <w:rPr>
          <w:bCs/>
        </w:rPr>
        <w:fldChar w:fldCharType="end"/>
      </w:r>
      <w:r>
        <w:rPr>
          <w:bCs/>
        </w:rPr>
        <w:t xml:space="preserve"> </w:t>
      </w:r>
      <w:r w:rsidRPr="00EF3FC7">
        <w:rPr>
          <w:bCs/>
          <w:i/>
          <w:iCs/>
        </w:rPr>
        <w:t>(Performance Security).</w:t>
      </w:r>
    </w:p>
    <w:p w14:paraId="7F0F30CF" w14:textId="77777777" w:rsidR="00044572" w:rsidRPr="006C3F47" w:rsidRDefault="00044572" w:rsidP="00044572">
      <w:pPr>
        <w:pStyle w:val="Definition"/>
        <w:rPr>
          <w:szCs w:val="22"/>
        </w:rPr>
      </w:pPr>
      <w:r w:rsidRPr="006C3F47">
        <w:rPr>
          <w:b/>
          <w:szCs w:val="22"/>
        </w:rPr>
        <w:t>Forced Outages:</w:t>
      </w:r>
      <w:r w:rsidRPr="006C3F47">
        <w:rPr>
          <w:szCs w:val="22"/>
        </w:rPr>
        <w:t xml:space="preserve"> a time or period when any component of the </w:t>
      </w:r>
      <w:r w:rsidR="00282D65">
        <w:rPr>
          <w:szCs w:val="22"/>
        </w:rPr>
        <w:t>Managed Equipment</w:t>
      </w:r>
      <w:r w:rsidRPr="006C3F47">
        <w:rPr>
          <w:szCs w:val="22"/>
        </w:rPr>
        <w:t xml:space="preserve"> is unavailable for operation for any reason other than scheduled maintenance and such unavailability is not excused by this Agreement. </w:t>
      </w:r>
    </w:p>
    <w:p w14:paraId="09507223" w14:textId="19B03380" w:rsidR="007933DC" w:rsidRPr="0058043F" w:rsidRDefault="009F421E" w:rsidP="007933DC">
      <w:pPr>
        <w:pStyle w:val="Definition"/>
        <w:rPr>
          <w:szCs w:val="22"/>
        </w:rPr>
      </w:pPr>
      <w:r w:rsidRPr="006C3F47">
        <w:rPr>
          <w:b/>
        </w:rPr>
        <w:t>Force Majeure Event</w:t>
      </w:r>
      <w:r w:rsidRPr="006C3F47">
        <w:t xml:space="preserve">: </w:t>
      </w:r>
      <w:r w:rsidR="007933DC">
        <w:rPr>
          <w:szCs w:val="22"/>
        </w:rPr>
        <w:t>means the occurrence after the date of this Agreement of any event beyond the reasonable control of a Party which cannot reasonably be avoided or overcome by that Party and which is not attributable to the acts or omissions of that Party</w:t>
      </w:r>
      <w:r w:rsidR="00A43ED4" w:rsidRPr="00A43ED4">
        <w:t xml:space="preserve"> </w:t>
      </w:r>
      <w:r w:rsidR="00A43ED4" w:rsidRPr="0023408B">
        <w:t>and</w:t>
      </w:r>
      <w:r w:rsidR="00A43ED4">
        <w:t xml:space="preserve"> which may include (but is not limited to)</w:t>
      </w:r>
      <w:r w:rsidR="007933DC">
        <w:rPr>
          <w:szCs w:val="22"/>
        </w:rPr>
        <w:t>:-</w:t>
      </w:r>
    </w:p>
    <w:p w14:paraId="6E376135" w14:textId="77777777" w:rsidR="007933DC" w:rsidRDefault="007933DC" w:rsidP="007933DC">
      <w:pPr>
        <w:pStyle w:val="Definition1"/>
        <w:numPr>
          <w:ilvl w:val="0"/>
          <w:numId w:val="22"/>
        </w:numPr>
      </w:pPr>
      <w:bookmarkStart w:id="9" w:name="_Ref352704179"/>
      <w:r>
        <w:t>war, hostilities (whether war be declared or not), invasions, act of foreign enemies, civil war, sabotage, piracy</w:t>
      </w:r>
      <w:bookmarkEnd w:id="9"/>
      <w:r>
        <w:t>;</w:t>
      </w:r>
    </w:p>
    <w:p w14:paraId="5D992CCE" w14:textId="77777777" w:rsidR="007933DC" w:rsidRDefault="007933DC" w:rsidP="007933DC">
      <w:pPr>
        <w:pStyle w:val="Definition1"/>
        <w:numPr>
          <w:ilvl w:val="0"/>
          <w:numId w:val="22"/>
        </w:numPr>
      </w:pPr>
      <w:r>
        <w:t>rebellion, terrorism, revolution, insurrection, military or usurped power, riot, civil commotion or disorder;</w:t>
      </w:r>
    </w:p>
    <w:p w14:paraId="5858D318" w14:textId="6AD1D173" w:rsidR="007933DC" w:rsidRDefault="007933DC" w:rsidP="007933DC">
      <w:pPr>
        <w:pStyle w:val="Definition1"/>
        <w:numPr>
          <w:ilvl w:val="0"/>
          <w:numId w:val="22"/>
        </w:numPr>
        <w:rPr>
          <w:szCs w:val="22"/>
        </w:rPr>
      </w:pPr>
      <w:r>
        <w:rPr>
          <w:szCs w:val="22"/>
        </w:rPr>
        <w:t>ionising radiation or contamination by radio</w:t>
      </w:r>
      <w:r>
        <w:rPr>
          <w:szCs w:val="22"/>
        </w:rPr>
        <w:noBreakHyphen/>
        <w:t xml:space="preserve">activity, except as may be </w:t>
      </w:r>
      <w:r w:rsidRPr="00957F38">
        <w:t>attributable</w:t>
      </w:r>
      <w:r>
        <w:rPr>
          <w:szCs w:val="22"/>
        </w:rPr>
        <w:t xml:space="preserve"> to </w:t>
      </w:r>
      <w:r>
        <w:rPr>
          <w:iCs/>
        </w:rPr>
        <w:t xml:space="preserve">ESCo </w:t>
      </w:r>
      <w:r>
        <w:rPr>
          <w:szCs w:val="22"/>
        </w:rPr>
        <w:t>and/or an</w:t>
      </w:r>
      <w:r w:rsidR="00A43ED4">
        <w:rPr>
          <w:szCs w:val="22"/>
        </w:rPr>
        <w:t>y</w:t>
      </w:r>
      <w:r>
        <w:rPr>
          <w:szCs w:val="22"/>
        </w:rPr>
        <w:t xml:space="preserve"> </w:t>
      </w:r>
      <w:r>
        <w:rPr>
          <w:iCs/>
        </w:rPr>
        <w:t xml:space="preserve">ESCo </w:t>
      </w:r>
      <w:r>
        <w:rPr>
          <w:szCs w:val="22"/>
        </w:rPr>
        <w:t>Related Part</w:t>
      </w:r>
      <w:r w:rsidR="00A43ED4">
        <w:rPr>
          <w:szCs w:val="22"/>
        </w:rPr>
        <w:t>ies</w:t>
      </w:r>
      <w:r>
        <w:rPr>
          <w:szCs w:val="22"/>
        </w:rPr>
        <w:t xml:space="preserve"> or the Developer and/or a</w:t>
      </w:r>
      <w:r w:rsidR="00A43ED4">
        <w:rPr>
          <w:szCs w:val="22"/>
        </w:rPr>
        <w:t>ny</w:t>
      </w:r>
      <w:r>
        <w:rPr>
          <w:szCs w:val="22"/>
        </w:rPr>
        <w:t xml:space="preserve"> Developer Related Part</w:t>
      </w:r>
      <w:r w:rsidR="00A43ED4">
        <w:rPr>
          <w:szCs w:val="22"/>
        </w:rPr>
        <w:t>ies</w:t>
      </w:r>
      <w:r>
        <w:rPr>
          <w:szCs w:val="22"/>
        </w:rPr>
        <w:t xml:space="preserve"> is the source or cause of such radiation or contamination;</w:t>
      </w:r>
    </w:p>
    <w:p w14:paraId="62A72E03" w14:textId="1450A0FE" w:rsidR="007933DC" w:rsidRDefault="007933DC" w:rsidP="007933DC">
      <w:pPr>
        <w:pStyle w:val="Definition1"/>
        <w:numPr>
          <w:ilvl w:val="0"/>
          <w:numId w:val="22"/>
        </w:numPr>
        <w:rPr>
          <w:szCs w:val="22"/>
        </w:rPr>
      </w:pPr>
      <w:r w:rsidRPr="00957F38">
        <w:t>chemical</w:t>
      </w:r>
      <w:r>
        <w:rPr>
          <w:szCs w:val="22"/>
        </w:rPr>
        <w:t xml:space="preserve"> or biological contamination of the Energy System and/or the communal energy supply from any of the events referred to in paragraph </w:t>
      </w:r>
      <w:r>
        <w:rPr>
          <w:szCs w:val="22"/>
        </w:rPr>
        <w:fldChar w:fldCharType="begin"/>
      </w:r>
      <w:r>
        <w:rPr>
          <w:szCs w:val="22"/>
        </w:rPr>
        <w:instrText xml:space="preserve"> REF _Ref352704179 \n \h  \* MERGEFORMAT </w:instrText>
      </w:r>
      <w:r>
        <w:rPr>
          <w:szCs w:val="22"/>
        </w:rPr>
      </w:r>
      <w:r>
        <w:rPr>
          <w:szCs w:val="22"/>
        </w:rPr>
        <w:fldChar w:fldCharType="separate"/>
      </w:r>
      <w:r w:rsidR="000B2CCC">
        <w:rPr>
          <w:szCs w:val="22"/>
        </w:rPr>
        <w:t>(i)</w:t>
      </w:r>
      <w:r>
        <w:rPr>
          <w:szCs w:val="22"/>
        </w:rPr>
        <w:fldChar w:fldCharType="end"/>
      </w:r>
      <w:r>
        <w:rPr>
          <w:szCs w:val="22"/>
        </w:rPr>
        <w:t xml:space="preserve"> above; or</w:t>
      </w:r>
    </w:p>
    <w:p w14:paraId="429D1151" w14:textId="77777777" w:rsidR="007933DC" w:rsidRDefault="007933DC" w:rsidP="007933DC">
      <w:pPr>
        <w:pStyle w:val="Definition1"/>
        <w:numPr>
          <w:ilvl w:val="0"/>
          <w:numId w:val="22"/>
        </w:numPr>
        <w:rPr>
          <w:szCs w:val="22"/>
        </w:rPr>
      </w:pPr>
      <w:r w:rsidRPr="00957F38">
        <w:t>contamination</w:t>
      </w:r>
      <w:r>
        <w:rPr>
          <w:szCs w:val="22"/>
        </w:rPr>
        <w:t xml:space="preserve">, the presence of which was caused by the release, discharge, spillage or deposit of that contamination by a third party; </w:t>
      </w:r>
    </w:p>
    <w:p w14:paraId="1EAE1D4E" w14:textId="77777777" w:rsidR="007933DC" w:rsidRDefault="007933DC" w:rsidP="007933DC">
      <w:pPr>
        <w:pStyle w:val="Definition1"/>
        <w:numPr>
          <w:ilvl w:val="0"/>
          <w:numId w:val="22"/>
        </w:numPr>
        <w:rPr>
          <w:szCs w:val="22"/>
        </w:rPr>
      </w:pPr>
      <w:r w:rsidRPr="00957F38">
        <w:t>operation</w:t>
      </w:r>
      <w:r>
        <w:rPr>
          <w:szCs w:val="22"/>
        </w:rPr>
        <w:t xml:space="preserve"> of the forces of nature such as earthquake, hurricane, lightning, typhoon or volcanic activity;</w:t>
      </w:r>
    </w:p>
    <w:p w14:paraId="18A6FAC0" w14:textId="77777777" w:rsidR="007933DC" w:rsidRDefault="007933DC" w:rsidP="007933DC">
      <w:pPr>
        <w:pStyle w:val="Definition1"/>
        <w:numPr>
          <w:ilvl w:val="0"/>
          <w:numId w:val="22"/>
        </w:numPr>
        <w:rPr>
          <w:szCs w:val="22"/>
        </w:rPr>
      </w:pPr>
      <w:r w:rsidRPr="00957F38">
        <w:t>explosions</w:t>
      </w:r>
      <w:r>
        <w:rPr>
          <w:szCs w:val="22"/>
        </w:rPr>
        <w:t>, fires or destruction of plant, machinery or premises;</w:t>
      </w:r>
    </w:p>
    <w:p w14:paraId="58EE612E" w14:textId="77777777" w:rsidR="007933DC" w:rsidRDefault="007933DC" w:rsidP="007933DC">
      <w:pPr>
        <w:pStyle w:val="Definition1"/>
        <w:numPr>
          <w:ilvl w:val="0"/>
          <w:numId w:val="22"/>
        </w:numPr>
        <w:rPr>
          <w:szCs w:val="22"/>
        </w:rPr>
      </w:pPr>
      <w:r>
        <w:rPr>
          <w:szCs w:val="22"/>
        </w:rPr>
        <w:t>acts, inactions, defaults or restraint of a statutory undertaking, government or public authority,  whether lawful or unlawful, except for:-</w:t>
      </w:r>
    </w:p>
    <w:p w14:paraId="4C12FBD9" w14:textId="77777777" w:rsidR="007933DC" w:rsidRDefault="007933DC" w:rsidP="007933DC">
      <w:pPr>
        <w:pStyle w:val="Definition2"/>
      </w:pPr>
      <w:r>
        <w:t>acts for which the relevant Party has assumed the risk by virtue of other provisions of this Agreement;</w:t>
      </w:r>
    </w:p>
    <w:p w14:paraId="0F54A161" w14:textId="1796B4CB" w:rsidR="007933DC" w:rsidRDefault="00A43ED4" w:rsidP="007933DC">
      <w:pPr>
        <w:pStyle w:val="Definition2"/>
        <w:numPr>
          <w:ilvl w:val="1"/>
          <w:numId w:val="21"/>
        </w:numPr>
        <w:tabs>
          <w:tab w:val="clear" w:pos="1644"/>
          <w:tab w:val="num" w:pos="1985"/>
        </w:tabs>
        <w:ind w:left="1985" w:hanging="567"/>
        <w:rPr>
          <w:szCs w:val="22"/>
        </w:rPr>
      </w:pPr>
      <w:r w:rsidRPr="00817FB5">
        <w:rPr>
          <w:szCs w:val="22"/>
        </w:rPr>
        <w:t xml:space="preserve">acts which the relevant Party should reasonably have anticipated and </w:t>
      </w:r>
      <w:r>
        <w:rPr>
          <w:szCs w:val="22"/>
        </w:rPr>
        <w:t xml:space="preserve">against which it should reasonably have </w:t>
      </w:r>
      <w:r w:rsidRPr="00817FB5">
        <w:rPr>
          <w:szCs w:val="22"/>
        </w:rPr>
        <w:t>mitigated</w:t>
      </w:r>
      <w:r w:rsidR="007933DC">
        <w:rPr>
          <w:szCs w:val="22"/>
        </w:rPr>
        <w:t>; and</w:t>
      </w:r>
    </w:p>
    <w:p w14:paraId="3CBFCF25" w14:textId="77777777" w:rsidR="007933DC" w:rsidRDefault="007933DC" w:rsidP="007933DC">
      <w:pPr>
        <w:pStyle w:val="Definition2"/>
      </w:pPr>
      <w:r>
        <w:t xml:space="preserve">any lack of Authorisation, licence or approval necessary for the performance of this Agreement which is to be issued by any public authority </w:t>
      </w:r>
      <w:r w:rsidRPr="001426E0">
        <w:t xml:space="preserve">unless </w:t>
      </w:r>
      <w:r>
        <w:t>ESCo or the Developer (as applicable) has failed to apply for any such Authorisation in accordance with Good Industry Practice;</w:t>
      </w:r>
    </w:p>
    <w:p w14:paraId="257A8E2B" w14:textId="77777777" w:rsidR="007933DC" w:rsidRDefault="007933DC" w:rsidP="007933DC">
      <w:pPr>
        <w:pStyle w:val="Definition1"/>
        <w:numPr>
          <w:ilvl w:val="0"/>
          <w:numId w:val="22"/>
        </w:numPr>
        <w:rPr>
          <w:szCs w:val="22"/>
        </w:rPr>
      </w:pPr>
      <w:r>
        <w:rPr>
          <w:szCs w:val="22"/>
        </w:rPr>
        <w:lastRenderedPageBreak/>
        <w:t xml:space="preserve">strikes, lockouts or labour disputes generally affecting the construction </w:t>
      </w:r>
      <w:r w:rsidRPr="00957F38">
        <w:t>industry</w:t>
      </w:r>
      <w:r>
        <w:rPr>
          <w:szCs w:val="22"/>
        </w:rPr>
        <w:t xml:space="preserve"> or energy generation industry or any supply chain related to or, service or supply to such industries, or a significant sector of any of them;</w:t>
      </w:r>
    </w:p>
    <w:p w14:paraId="69ACC549" w14:textId="77777777" w:rsidR="007933DC" w:rsidRDefault="007933DC" w:rsidP="007933DC">
      <w:pPr>
        <w:pStyle w:val="Definition1"/>
        <w:numPr>
          <w:ilvl w:val="0"/>
          <w:numId w:val="22"/>
        </w:numPr>
        <w:rPr>
          <w:szCs w:val="22"/>
        </w:rPr>
      </w:pPr>
      <w:r>
        <w:rPr>
          <w:szCs w:val="22"/>
        </w:rPr>
        <w:t xml:space="preserve">the discovery of fossils, antiquities or unexploded ordnance at the </w:t>
      </w:r>
      <w:r w:rsidRPr="00957F38">
        <w:t>Development</w:t>
      </w:r>
      <w:r>
        <w:rPr>
          <w:szCs w:val="22"/>
        </w:rPr>
        <w:t>;</w:t>
      </w:r>
    </w:p>
    <w:p w14:paraId="24196E2B" w14:textId="77777777" w:rsidR="007933DC" w:rsidRDefault="007933DC" w:rsidP="007933DC">
      <w:pPr>
        <w:pStyle w:val="Definition1"/>
        <w:numPr>
          <w:ilvl w:val="0"/>
          <w:numId w:val="22"/>
        </w:numPr>
      </w:pPr>
      <w:r>
        <w:t xml:space="preserve">failure or interruption of supply of any utilities serving the Energy System; </w:t>
      </w:r>
    </w:p>
    <w:p w14:paraId="7EA429A1" w14:textId="77777777" w:rsidR="007933DC" w:rsidRPr="00F36653" w:rsidRDefault="007933DC" w:rsidP="007933DC">
      <w:pPr>
        <w:pStyle w:val="Definition1"/>
        <w:numPr>
          <w:ilvl w:val="0"/>
          <w:numId w:val="22"/>
        </w:numPr>
        <w:tabs>
          <w:tab w:val="clear" w:pos="1418"/>
          <w:tab w:val="num" w:pos="1701"/>
        </w:tabs>
      </w:pPr>
      <w:r>
        <w:t>epidemics or pandemics; and</w:t>
      </w:r>
    </w:p>
    <w:p w14:paraId="7ADE06A9" w14:textId="75470015" w:rsidR="007933DC" w:rsidRDefault="007933DC" w:rsidP="007933DC">
      <w:pPr>
        <w:pStyle w:val="BodyText1-alignedat15"/>
      </w:pPr>
      <w:r>
        <w:t xml:space="preserve">which directly causes either Party to be unable to comply with all or a material part of its obligations under this Agreement provided that it shall not include events or circumstances which delay or prevent the ability of the </w:t>
      </w:r>
      <w:r w:rsidR="00A43ED4">
        <w:t>r</w:t>
      </w:r>
      <w:r>
        <w:t>elevant Party to make any payments when due under this Agreement.</w:t>
      </w:r>
    </w:p>
    <w:p w14:paraId="4E5409A6" w14:textId="625E275D" w:rsidR="009F421E" w:rsidRDefault="009F421E" w:rsidP="009F421E">
      <w:pPr>
        <w:pStyle w:val="Definition"/>
        <w:rPr>
          <w:b/>
          <w:szCs w:val="22"/>
        </w:rPr>
      </w:pPr>
      <w:r>
        <w:rPr>
          <w:b/>
          <w:szCs w:val="22"/>
        </w:rPr>
        <w:t>Force Majeure Termination Notice</w:t>
      </w:r>
      <w:r w:rsidRPr="009F421E">
        <w:rPr>
          <w:bCs/>
          <w:szCs w:val="22"/>
        </w:rPr>
        <w:t xml:space="preserve">: has the meaning given to it in clause </w:t>
      </w:r>
      <w:r>
        <w:rPr>
          <w:bCs/>
          <w:szCs w:val="22"/>
        </w:rPr>
        <w:fldChar w:fldCharType="begin"/>
      </w:r>
      <w:r>
        <w:rPr>
          <w:bCs/>
          <w:szCs w:val="22"/>
        </w:rPr>
        <w:instrText xml:space="preserve"> REF a247928 \r \h </w:instrText>
      </w:r>
      <w:r>
        <w:rPr>
          <w:bCs/>
          <w:szCs w:val="22"/>
        </w:rPr>
      </w:r>
      <w:r>
        <w:rPr>
          <w:bCs/>
          <w:szCs w:val="22"/>
        </w:rPr>
        <w:fldChar w:fldCharType="separate"/>
      </w:r>
      <w:r w:rsidR="000B2CCC">
        <w:rPr>
          <w:bCs/>
          <w:szCs w:val="22"/>
        </w:rPr>
        <w:t>29.3</w:t>
      </w:r>
      <w:r>
        <w:rPr>
          <w:bCs/>
          <w:szCs w:val="22"/>
        </w:rPr>
        <w:fldChar w:fldCharType="end"/>
      </w:r>
      <w:r>
        <w:rPr>
          <w:bCs/>
          <w:szCs w:val="22"/>
        </w:rPr>
        <w:t xml:space="preserve"> </w:t>
      </w:r>
      <w:r w:rsidRPr="009F421E">
        <w:rPr>
          <w:bCs/>
          <w:szCs w:val="22"/>
        </w:rPr>
        <w:t>(</w:t>
      </w:r>
      <w:r w:rsidRPr="009F421E">
        <w:rPr>
          <w:bCs/>
          <w:i/>
          <w:iCs/>
          <w:szCs w:val="22"/>
        </w:rPr>
        <w:t>Force Majeure Termination</w:t>
      </w:r>
      <w:r w:rsidRPr="009F421E">
        <w:rPr>
          <w:bCs/>
          <w:szCs w:val="22"/>
        </w:rPr>
        <w:t>).</w:t>
      </w:r>
    </w:p>
    <w:p w14:paraId="0902F315" w14:textId="77777777" w:rsidR="00044572" w:rsidRPr="006C3F47" w:rsidRDefault="00044572" w:rsidP="00044572">
      <w:pPr>
        <w:pStyle w:val="Definition"/>
        <w:rPr>
          <w:szCs w:val="22"/>
        </w:rPr>
      </w:pPr>
      <w:r w:rsidRPr="006C3F47">
        <w:rPr>
          <w:b/>
          <w:szCs w:val="22"/>
        </w:rPr>
        <w:t xml:space="preserve">Foreground Intellectual Property: </w:t>
      </w:r>
      <w:r w:rsidRPr="006C3F47">
        <w:rPr>
          <w:szCs w:val="22"/>
        </w:rPr>
        <w:t xml:space="preserve">all Intellectual Property relating to the </w:t>
      </w:r>
      <w:r w:rsidR="00282D65">
        <w:rPr>
          <w:szCs w:val="22"/>
        </w:rPr>
        <w:t>Managed Equipment</w:t>
      </w:r>
      <w:r w:rsidRPr="006C3F47">
        <w:rPr>
          <w:szCs w:val="22"/>
        </w:rPr>
        <w:t xml:space="preserve"> and the provision of the Services which is:-</w:t>
      </w:r>
    </w:p>
    <w:p w14:paraId="513434EF" w14:textId="77777777" w:rsidR="00044572" w:rsidRPr="006C3F47" w:rsidRDefault="00044572" w:rsidP="00993A59">
      <w:pPr>
        <w:pStyle w:val="Definition1"/>
        <w:numPr>
          <w:ilvl w:val="0"/>
          <w:numId w:val="26"/>
        </w:numPr>
      </w:pPr>
      <w:r w:rsidRPr="006C3F47">
        <w:t>conceived, first reduced to practice or writing or developed in whole or in substantial part by a Party or the Parties jointly; or</w:t>
      </w:r>
    </w:p>
    <w:p w14:paraId="5ADF9987" w14:textId="77777777" w:rsidR="00044572" w:rsidRPr="006C3F47" w:rsidRDefault="00044572" w:rsidP="00993A59">
      <w:pPr>
        <w:pStyle w:val="Definition1"/>
        <w:numPr>
          <w:ilvl w:val="0"/>
          <w:numId w:val="26"/>
        </w:numPr>
        <w:rPr>
          <w:szCs w:val="22"/>
        </w:rPr>
      </w:pPr>
      <w:r w:rsidRPr="002853CC">
        <w:t>conceived</w:t>
      </w:r>
      <w:r w:rsidRPr="006C3F47">
        <w:rPr>
          <w:szCs w:val="22"/>
        </w:rPr>
        <w:t>, first reduced to practice or writing or developed in whole or in substantial part by the agents, representatives, contractors or sub-contractors of a Party and licensed, transferred or assigned to that Party,</w:t>
      </w:r>
    </w:p>
    <w:p w14:paraId="4F11AEAD" w14:textId="77777777" w:rsidR="00044572" w:rsidRPr="006C3F47" w:rsidRDefault="00044572" w:rsidP="002853CC">
      <w:pPr>
        <w:pStyle w:val="BodyText1-alignedat15"/>
      </w:pPr>
      <w:r w:rsidRPr="006C3F47">
        <w:t>during the term of this Agreement.</w:t>
      </w:r>
    </w:p>
    <w:p w14:paraId="74670C7E" w14:textId="48924B96" w:rsidR="00044572" w:rsidRPr="006C3F47" w:rsidRDefault="00044572" w:rsidP="00044572">
      <w:pPr>
        <w:pStyle w:val="Definition"/>
        <w:rPr>
          <w:b/>
          <w:szCs w:val="22"/>
        </w:rPr>
      </w:pPr>
      <w:r w:rsidRPr="00716F96">
        <w:rPr>
          <w:b/>
          <w:szCs w:val="22"/>
        </w:rPr>
        <w:t>Framework Heat Supply Agreement</w:t>
      </w:r>
      <w:r w:rsidRPr="00716F96">
        <w:rPr>
          <w:szCs w:val="22"/>
        </w:rPr>
        <w:t xml:space="preserve">: an agreement between ESCo and a </w:t>
      </w:r>
      <w:r w:rsidR="00716F96" w:rsidRPr="00716F96">
        <w:rPr>
          <w:szCs w:val="22"/>
        </w:rPr>
        <w:t xml:space="preserve">Developer or </w:t>
      </w:r>
      <w:r w:rsidRPr="00716F96">
        <w:rPr>
          <w:szCs w:val="22"/>
        </w:rPr>
        <w:t xml:space="preserve">Landlord for </w:t>
      </w:r>
      <w:r w:rsidR="000A19C3">
        <w:rPr>
          <w:szCs w:val="22"/>
        </w:rPr>
        <w:t>the supply of Energy</w:t>
      </w:r>
      <w:r w:rsidRPr="00716F96">
        <w:rPr>
          <w:szCs w:val="22"/>
        </w:rPr>
        <w:t xml:space="preserve"> to </w:t>
      </w:r>
      <w:r w:rsidR="00716F96" w:rsidRPr="00716F96">
        <w:rPr>
          <w:szCs w:val="22"/>
        </w:rPr>
        <w:t>a</w:t>
      </w:r>
      <w:r w:rsidRPr="00716F96">
        <w:rPr>
          <w:szCs w:val="22"/>
        </w:rPr>
        <w:t xml:space="preserve"> Development</w:t>
      </w:r>
      <w:r w:rsidR="002C31B7">
        <w:rPr>
          <w:szCs w:val="22"/>
        </w:rPr>
        <w:t xml:space="preserve">, </w:t>
      </w:r>
      <w:r w:rsidR="002C31B7" w:rsidRPr="002C31B7">
        <w:rPr>
          <w:bCs/>
        </w:rPr>
        <w:t xml:space="preserve">substantially in the form set out in </w:t>
      </w:r>
      <w:r w:rsidR="002C31B7" w:rsidRPr="002C31B7">
        <w:rPr>
          <w:bCs/>
        </w:rPr>
        <w:fldChar w:fldCharType="begin"/>
      </w:r>
      <w:r w:rsidR="002C31B7" w:rsidRPr="002C31B7">
        <w:rPr>
          <w:bCs/>
        </w:rPr>
        <w:instrText xml:space="preserve"> REF _Ref15468072 \r \h </w:instrText>
      </w:r>
      <w:r w:rsidR="002C31B7">
        <w:rPr>
          <w:bCs/>
        </w:rPr>
        <w:instrText xml:space="preserve"> \* MERGEFORMAT </w:instrText>
      </w:r>
      <w:r w:rsidR="002C31B7" w:rsidRPr="002C31B7">
        <w:rPr>
          <w:bCs/>
        </w:rPr>
      </w:r>
      <w:r w:rsidR="002C31B7" w:rsidRPr="002C31B7">
        <w:rPr>
          <w:bCs/>
        </w:rPr>
        <w:fldChar w:fldCharType="separate"/>
      </w:r>
      <w:r w:rsidR="000B2CCC">
        <w:rPr>
          <w:bCs/>
        </w:rPr>
        <w:t>Schedule 19</w:t>
      </w:r>
      <w:r w:rsidR="002C31B7" w:rsidRPr="002C31B7">
        <w:rPr>
          <w:bCs/>
        </w:rPr>
        <w:fldChar w:fldCharType="end"/>
      </w:r>
      <w:r w:rsidR="002C31B7" w:rsidRPr="002C31B7">
        <w:rPr>
          <w:bCs/>
        </w:rPr>
        <w:t xml:space="preserve"> </w:t>
      </w:r>
      <w:r w:rsidR="002C31B7" w:rsidRPr="002C31B7">
        <w:rPr>
          <w:bCs/>
          <w:i/>
          <w:iCs/>
        </w:rPr>
        <w:t>(Customer Supply Agreements)</w:t>
      </w:r>
      <w:r w:rsidRPr="00716F96">
        <w:rPr>
          <w:szCs w:val="22"/>
        </w:rPr>
        <w:t>.</w:t>
      </w:r>
    </w:p>
    <w:p w14:paraId="1E982A12" w14:textId="54D3B621" w:rsidR="00044572" w:rsidRPr="006C3F47" w:rsidRDefault="00044572" w:rsidP="00044572">
      <w:pPr>
        <w:pStyle w:val="Definition"/>
      </w:pPr>
      <w:r w:rsidRPr="006C3F47">
        <w:rPr>
          <w:b/>
        </w:rPr>
        <w:t>Good Industry Practice</w:t>
      </w:r>
      <w:r w:rsidRPr="006C3F47">
        <w:t xml:space="preserve">: </w:t>
      </w:r>
      <w:r w:rsidRPr="006C3F47">
        <w:rPr>
          <w:bCs/>
          <w:iCs/>
        </w:rPr>
        <w:t xml:space="preserve">those practices, methods, specifications and standards which comply with </w:t>
      </w:r>
      <w:r w:rsidR="007A520A">
        <w:rPr>
          <w:bCs/>
          <w:iCs/>
        </w:rPr>
        <w:t xml:space="preserve">all </w:t>
      </w:r>
      <w:r w:rsidRPr="006C3F47">
        <w:rPr>
          <w:bCs/>
          <w:iCs/>
        </w:rPr>
        <w:t>Applicable Law</w:t>
      </w:r>
      <w:r w:rsidR="009B1930">
        <w:rPr>
          <w:bCs/>
          <w:iCs/>
        </w:rPr>
        <w:t xml:space="preserve">, </w:t>
      </w:r>
      <w:r w:rsidR="00F67EE0">
        <w:rPr>
          <w:bCs/>
          <w:iCs/>
        </w:rPr>
        <w:t>applicable</w:t>
      </w:r>
      <w:r w:rsidR="009B1930">
        <w:rPr>
          <w:bCs/>
          <w:iCs/>
        </w:rPr>
        <w:t xml:space="preserve"> Standards</w:t>
      </w:r>
      <w:r w:rsidR="007A520A">
        <w:rPr>
          <w:bCs/>
          <w:iCs/>
        </w:rPr>
        <w:t xml:space="preserve"> and Authorisations</w:t>
      </w:r>
      <w:r w:rsidRPr="006C3F47">
        <w:rPr>
          <w:bCs/>
          <w:iCs/>
        </w:rPr>
        <w:t xml:space="preserve"> </w:t>
      </w:r>
      <w:r w:rsidR="009B1930">
        <w:rPr>
          <w:bCs/>
          <w:iCs/>
        </w:rPr>
        <w:t xml:space="preserve">and </w:t>
      </w:r>
      <w:r w:rsidR="00EA4B57" w:rsidRPr="000E78D9">
        <w:rPr>
          <w:bCs/>
          <w:iCs/>
        </w:rPr>
        <w:t>that a competent and experienced contractor in the district heating industry would be expected to use and/or adopt in relation to the provision of comparable works and services which are substantially similar to the works and/or services (as applicable) or the relevant part of them to be delivered pursuant to this Agreement, having regard to factors such as the nature and size of the Parties, the Service Levels, the Term, the pricing structure and any other relevant factors.</w:t>
      </w:r>
    </w:p>
    <w:p w14:paraId="4E92A5B1" w14:textId="261EBB80" w:rsidR="00A4252C" w:rsidRDefault="00A4252C" w:rsidP="00044572">
      <w:pPr>
        <w:pStyle w:val="Definition"/>
        <w:rPr>
          <w:b/>
        </w:rPr>
      </w:pPr>
      <w:r>
        <w:rPr>
          <w:b/>
        </w:rPr>
        <w:t xml:space="preserve">Good Value: </w:t>
      </w:r>
      <w:r w:rsidRPr="00A4252C">
        <w:rPr>
          <w:bCs/>
        </w:rPr>
        <w:t xml:space="preserve">has the meaning given to it in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Pr>
          <w:i/>
          <w:iCs/>
        </w:rPr>
        <w:t>.</w:t>
      </w:r>
    </w:p>
    <w:p w14:paraId="617A9967" w14:textId="78225537" w:rsidR="00044572" w:rsidRPr="006C3F47" w:rsidRDefault="00044572" w:rsidP="00044572">
      <w:pPr>
        <w:pStyle w:val="Definition"/>
      </w:pPr>
      <w:r w:rsidRPr="006C3F47">
        <w:rPr>
          <w:b/>
        </w:rPr>
        <w:t>Group</w:t>
      </w:r>
      <w:r w:rsidRPr="006C3F47">
        <w:t>: in relation to a company, that company, any subsidiary or holding company from time to time of that company, and any subsidiary from time to time of a holding company of that company.</w:t>
      </w:r>
    </w:p>
    <w:p w14:paraId="375BED8B" w14:textId="77777777" w:rsidR="00044572" w:rsidRDefault="00044572" w:rsidP="007F5BCC">
      <w:pPr>
        <w:pStyle w:val="Definition"/>
      </w:pPr>
      <w:r w:rsidRPr="006C3F47">
        <w:rPr>
          <w:b/>
        </w:rPr>
        <w:t>Group Company</w:t>
      </w:r>
      <w:r w:rsidRPr="006C3F47">
        <w:t>: in relation to a company, any member of its Group.</w:t>
      </w:r>
    </w:p>
    <w:p w14:paraId="5CB4C144" w14:textId="77777777" w:rsidR="00D65B20" w:rsidRPr="006C3F47" w:rsidRDefault="00D65B20" w:rsidP="007F5BCC">
      <w:pPr>
        <w:pStyle w:val="Definition"/>
      </w:pPr>
      <w:r>
        <w:rPr>
          <w:b/>
        </w:rPr>
        <w:t>GSM</w:t>
      </w:r>
      <w:r w:rsidRPr="00D65B20">
        <w:t>:</w:t>
      </w:r>
      <w:r>
        <w:t xml:space="preserve"> global system for mobile communication.</w:t>
      </w:r>
    </w:p>
    <w:p w14:paraId="1D672A64" w14:textId="59B51AEF" w:rsidR="000A19C3" w:rsidRPr="000A19C3" w:rsidRDefault="000A19C3" w:rsidP="00E52810">
      <w:pPr>
        <w:pStyle w:val="Definition"/>
        <w:rPr>
          <w:bCs/>
          <w:szCs w:val="22"/>
        </w:rPr>
      </w:pPr>
      <w:r w:rsidRPr="004F1B0C">
        <w:rPr>
          <w:b/>
          <w:szCs w:val="22"/>
        </w:rPr>
        <w:t xml:space="preserve">Heat: </w:t>
      </w:r>
      <w:r w:rsidRPr="004F1B0C">
        <w:rPr>
          <w:bCs/>
          <w:szCs w:val="22"/>
        </w:rPr>
        <w:t>heating and/or cooling</w:t>
      </w:r>
      <w:r w:rsidR="004F1B0C">
        <w:rPr>
          <w:bCs/>
          <w:szCs w:val="22"/>
        </w:rPr>
        <w:t>,</w:t>
      </w:r>
      <w:r w:rsidRPr="004F1B0C">
        <w:rPr>
          <w:bCs/>
          <w:szCs w:val="22"/>
        </w:rPr>
        <w:t xml:space="preserve"> as specified in </w:t>
      </w:r>
      <w:r w:rsidR="004F1B0C" w:rsidRPr="004F1B0C">
        <w:rPr>
          <w:bCs/>
          <w:szCs w:val="22"/>
        </w:rPr>
        <w:fldChar w:fldCharType="begin"/>
      </w:r>
      <w:r w:rsidR="004F1B0C" w:rsidRPr="004F1B0C">
        <w:rPr>
          <w:bCs/>
          <w:szCs w:val="22"/>
        </w:rPr>
        <w:instrText xml:space="preserve"> REF _Ref1921846 \r \h </w:instrText>
      </w:r>
      <w:r w:rsidR="004F1B0C">
        <w:rPr>
          <w:bCs/>
          <w:szCs w:val="22"/>
        </w:rPr>
        <w:instrText xml:space="preserve"> \* MERGEFORMAT </w:instrText>
      </w:r>
      <w:r w:rsidR="004F1B0C" w:rsidRPr="004F1B0C">
        <w:rPr>
          <w:bCs/>
          <w:szCs w:val="22"/>
        </w:rPr>
      </w:r>
      <w:r w:rsidR="004F1B0C" w:rsidRPr="004F1B0C">
        <w:rPr>
          <w:bCs/>
          <w:szCs w:val="22"/>
        </w:rPr>
        <w:fldChar w:fldCharType="separate"/>
      </w:r>
      <w:r w:rsidR="000B2CCC">
        <w:rPr>
          <w:bCs/>
          <w:szCs w:val="22"/>
        </w:rPr>
        <w:t>Schedule 1</w:t>
      </w:r>
      <w:r w:rsidR="004F1B0C" w:rsidRPr="004F1B0C">
        <w:rPr>
          <w:bCs/>
          <w:szCs w:val="22"/>
        </w:rPr>
        <w:fldChar w:fldCharType="end"/>
      </w:r>
      <w:r w:rsidRPr="004F1B0C">
        <w:rPr>
          <w:bCs/>
          <w:szCs w:val="22"/>
        </w:rPr>
        <w:t xml:space="preserve"> </w:t>
      </w:r>
      <w:r w:rsidR="004F1B0C" w:rsidRPr="004F1B0C">
        <w:rPr>
          <w:bCs/>
          <w:i/>
          <w:iCs/>
          <w:szCs w:val="22"/>
        </w:rPr>
        <w:t>(Service Requirements)</w:t>
      </w:r>
      <w:r w:rsidRPr="004F1B0C">
        <w:rPr>
          <w:bCs/>
          <w:i/>
          <w:iCs/>
          <w:szCs w:val="22"/>
        </w:rPr>
        <w:t>.</w:t>
      </w:r>
    </w:p>
    <w:p w14:paraId="19D20C42" w14:textId="76AA6C7B" w:rsidR="00E52810" w:rsidRPr="006C3F47" w:rsidRDefault="00E52810" w:rsidP="00E52810">
      <w:pPr>
        <w:pStyle w:val="Definition"/>
        <w:rPr>
          <w:szCs w:val="22"/>
        </w:rPr>
      </w:pPr>
      <w:r w:rsidRPr="006C3F47">
        <w:rPr>
          <w:b/>
          <w:szCs w:val="22"/>
        </w:rPr>
        <w:lastRenderedPageBreak/>
        <w:t xml:space="preserve">Heat Interface Unit </w:t>
      </w:r>
      <w:r w:rsidRPr="006C3F47">
        <w:rPr>
          <w:szCs w:val="22"/>
        </w:rPr>
        <w:t>or</w:t>
      </w:r>
      <w:r w:rsidRPr="006C3F47">
        <w:rPr>
          <w:b/>
          <w:szCs w:val="22"/>
        </w:rPr>
        <w:t xml:space="preserve"> HIU:</w:t>
      </w:r>
      <w:r w:rsidRPr="006C3F47">
        <w:rPr>
          <w:szCs w:val="22"/>
        </w:rPr>
        <w:t xml:space="preserve"> the heat interface unit located in a Customer Unit or Common Part that transfers heat from the </w:t>
      </w:r>
      <w:r w:rsidR="00EA4B57">
        <w:rPr>
          <w:szCs w:val="22"/>
        </w:rPr>
        <w:t>Secondary Distribution Network</w:t>
      </w:r>
      <w:r w:rsidRPr="006C3F47">
        <w:rPr>
          <w:szCs w:val="22"/>
        </w:rPr>
        <w:t xml:space="preserve"> to the </w:t>
      </w:r>
      <w:r w:rsidR="00EA4B57">
        <w:rPr>
          <w:szCs w:val="22"/>
        </w:rPr>
        <w:t>Tertiary H</w:t>
      </w:r>
      <w:r w:rsidRPr="006C3F47">
        <w:rPr>
          <w:szCs w:val="22"/>
        </w:rPr>
        <w:t xml:space="preserve">eating </w:t>
      </w:r>
      <w:r w:rsidR="00EA4B57">
        <w:rPr>
          <w:szCs w:val="22"/>
        </w:rPr>
        <w:t>S</w:t>
      </w:r>
      <w:r w:rsidRPr="006C3F47">
        <w:rPr>
          <w:szCs w:val="22"/>
        </w:rPr>
        <w:t>ystem (excluding any Customer Metering Systems and ancillary parts) within a Customer Unit or Common Parts, and includes the cabinet casing, back plate and all other equipment within the HIU.</w:t>
      </w:r>
    </w:p>
    <w:p w14:paraId="2A2CEFDB" w14:textId="77777777" w:rsidR="00D65B20" w:rsidRDefault="00D65B20" w:rsidP="004F1B0C">
      <w:pPr>
        <w:pStyle w:val="Definition"/>
        <w:rPr>
          <w:b/>
        </w:rPr>
      </w:pPr>
      <w:r>
        <w:rPr>
          <w:b/>
        </w:rPr>
        <w:t xml:space="preserve">Heat Meter: </w:t>
      </w:r>
      <w:r w:rsidRPr="00D65B20">
        <w:rPr>
          <w:bCs/>
        </w:rPr>
        <w:t>the metering equipment and associated ancillary equipment, wiring and apparatus, including remote electronic meter reading systems connected to the meters, used to measure Heat flow or supply</w:t>
      </w:r>
      <w:r w:rsidR="00321028">
        <w:rPr>
          <w:bCs/>
        </w:rPr>
        <w:t xml:space="preserve">, </w:t>
      </w:r>
      <w:r w:rsidR="00321028" w:rsidRPr="006C3F47">
        <w:rPr>
          <w:szCs w:val="22"/>
        </w:rPr>
        <w:t xml:space="preserve">and any electronic remote meter reading system connected to </w:t>
      </w:r>
      <w:r w:rsidR="00321028">
        <w:rPr>
          <w:szCs w:val="22"/>
        </w:rPr>
        <w:t>such a meter</w:t>
      </w:r>
      <w:r w:rsidR="00321028" w:rsidRPr="006C3F47">
        <w:rPr>
          <w:szCs w:val="22"/>
        </w:rPr>
        <w:t>, together with the central monitoring computer and any interface modules and associated equipment</w:t>
      </w:r>
      <w:r w:rsidR="00321028">
        <w:rPr>
          <w:szCs w:val="22"/>
        </w:rPr>
        <w:t>.</w:t>
      </w:r>
    </w:p>
    <w:p w14:paraId="18FA8106" w14:textId="2FA12D6C" w:rsidR="004F1B0C" w:rsidRPr="006C3F47" w:rsidRDefault="004F1B0C" w:rsidP="004F1B0C">
      <w:pPr>
        <w:pStyle w:val="Definition"/>
      </w:pPr>
      <w:r w:rsidRPr="00B2473F">
        <w:rPr>
          <w:b/>
        </w:rPr>
        <w:t xml:space="preserve">Heat </w:t>
      </w:r>
      <w:r w:rsidR="009B14CD">
        <w:rPr>
          <w:b/>
        </w:rPr>
        <w:t xml:space="preserve">Distribution </w:t>
      </w:r>
      <w:r w:rsidRPr="00B2473F">
        <w:rPr>
          <w:b/>
        </w:rPr>
        <w:t>Network</w:t>
      </w:r>
      <w:r w:rsidRPr="00B2473F">
        <w:t>:</w:t>
      </w:r>
      <w:r>
        <w:t xml:space="preserve"> the </w:t>
      </w:r>
      <w:r w:rsidR="00EA4B57">
        <w:t>Primary Distribution Network</w:t>
      </w:r>
      <w:r>
        <w:t xml:space="preserve"> and any modifications or extensions thereto made in accordance with this Agreement and any </w:t>
      </w:r>
      <w:r w:rsidR="00EA4B57">
        <w:t>Secondary Distribution Network</w:t>
      </w:r>
      <w:r>
        <w:t>(s) Accepted in accordance with this Agreement</w:t>
      </w:r>
      <w:r w:rsidRPr="00B2473F">
        <w:t>.</w:t>
      </w:r>
    </w:p>
    <w:p w14:paraId="06234696" w14:textId="77777777" w:rsidR="00E62647" w:rsidRDefault="00E62647" w:rsidP="00634916">
      <w:pPr>
        <w:pStyle w:val="Definition"/>
        <w:ind w:left="0"/>
        <w:rPr>
          <w:b/>
          <w:szCs w:val="22"/>
        </w:rPr>
      </w:pPr>
    </w:p>
    <w:p w14:paraId="418D9322" w14:textId="4E2F42D2" w:rsidR="00E52810" w:rsidRPr="006C3F47" w:rsidRDefault="00E52810" w:rsidP="00E52810">
      <w:pPr>
        <w:pStyle w:val="Definition"/>
        <w:rPr>
          <w:szCs w:val="22"/>
        </w:rPr>
      </w:pPr>
      <w:r w:rsidRPr="006C3F47">
        <w:rPr>
          <w:b/>
          <w:szCs w:val="22"/>
        </w:rPr>
        <w:t xml:space="preserve">Indemnified Party: </w:t>
      </w:r>
      <w:r w:rsidRPr="006C3F47">
        <w:rPr>
          <w:szCs w:val="22"/>
        </w:rPr>
        <w:t xml:space="preserve">as defined </w:t>
      </w:r>
      <w:r w:rsidRPr="00543EF5">
        <w:rPr>
          <w:szCs w:val="22"/>
        </w:rPr>
        <w:t xml:space="preserve">under </w:t>
      </w:r>
      <w:r w:rsidR="00A2471F" w:rsidRPr="00543EF5">
        <w:rPr>
          <w:szCs w:val="22"/>
        </w:rPr>
        <w:t>c</w:t>
      </w:r>
      <w:r w:rsidRPr="00543EF5">
        <w:rPr>
          <w:szCs w:val="22"/>
        </w:rPr>
        <w:t xml:space="preserve">lause </w:t>
      </w:r>
      <w:r w:rsidR="00A2471F" w:rsidRPr="00543EF5">
        <w:rPr>
          <w:szCs w:val="22"/>
        </w:rPr>
        <w:fldChar w:fldCharType="begin"/>
      </w:r>
      <w:r w:rsidR="00A2471F" w:rsidRPr="00543EF5">
        <w:rPr>
          <w:szCs w:val="22"/>
        </w:rPr>
        <w:instrText xml:space="preserve"> REF _Ref152408283 \r \h  \* MERGEFORMAT </w:instrText>
      </w:r>
      <w:r w:rsidR="00A2471F" w:rsidRPr="00543EF5">
        <w:rPr>
          <w:szCs w:val="22"/>
        </w:rPr>
      </w:r>
      <w:r w:rsidR="00A2471F" w:rsidRPr="00543EF5">
        <w:rPr>
          <w:szCs w:val="22"/>
        </w:rPr>
        <w:fldChar w:fldCharType="separate"/>
      </w:r>
      <w:r w:rsidR="000B2CCC">
        <w:rPr>
          <w:szCs w:val="22"/>
        </w:rPr>
        <w:t>17.1.1</w:t>
      </w:r>
      <w:r w:rsidR="00A2471F" w:rsidRPr="00543EF5">
        <w:rPr>
          <w:szCs w:val="22"/>
        </w:rPr>
        <w:fldChar w:fldCharType="end"/>
      </w:r>
      <w:r w:rsidRPr="00543EF5">
        <w:rPr>
          <w:szCs w:val="22"/>
        </w:rPr>
        <w:t xml:space="preserve"> </w:t>
      </w:r>
      <w:r w:rsidRPr="00543EF5">
        <w:rPr>
          <w:i/>
          <w:iCs/>
          <w:szCs w:val="22"/>
        </w:rPr>
        <w:t>(Indemnity)</w:t>
      </w:r>
      <w:r w:rsidRPr="00543EF5">
        <w:rPr>
          <w:szCs w:val="22"/>
        </w:rPr>
        <w:t>.</w:t>
      </w:r>
    </w:p>
    <w:p w14:paraId="27650750" w14:textId="272C6AEF" w:rsidR="008E016C" w:rsidRPr="008E016C" w:rsidRDefault="008E016C" w:rsidP="000B514A">
      <w:pPr>
        <w:pStyle w:val="Definition"/>
        <w:rPr>
          <w:bCs/>
        </w:rPr>
      </w:pPr>
      <w:r>
        <w:rPr>
          <w:b/>
        </w:rPr>
        <w:t xml:space="preserve">Initial </w:t>
      </w:r>
      <w:r w:rsidR="009B14CD">
        <w:rPr>
          <w:b/>
        </w:rPr>
        <w:t>Heat Distribution Network</w:t>
      </w:r>
      <w:r>
        <w:rPr>
          <w:b/>
        </w:rPr>
        <w:t xml:space="preserve">: </w:t>
      </w:r>
      <w:r w:rsidR="00B2473F" w:rsidRPr="00B2473F">
        <w:t xml:space="preserve">the network of heat pipes and ancillary plant and equipment </w:t>
      </w:r>
      <w:r>
        <w:t xml:space="preserve">a schematic of which is set out in </w:t>
      </w:r>
      <w:r w:rsidR="00FF4BA3">
        <w:t xml:space="preserve">in </w:t>
      </w:r>
      <w:r w:rsidR="00FF4BA3">
        <w:rPr>
          <w:highlight w:val="yellow"/>
        </w:rPr>
        <w:fldChar w:fldCharType="begin"/>
      </w:r>
      <w:r w:rsidR="00FF4BA3">
        <w:instrText xml:space="preserve"> REF _Ref15311210 \r \h </w:instrText>
      </w:r>
      <w:r w:rsidR="00FF4BA3">
        <w:rPr>
          <w:highlight w:val="yellow"/>
        </w:rPr>
      </w:r>
      <w:r w:rsidR="00FF4BA3">
        <w:rPr>
          <w:highlight w:val="yellow"/>
        </w:rPr>
        <w:fldChar w:fldCharType="separate"/>
      </w:r>
      <w:r w:rsidR="000B2CCC">
        <w:t>Schedule 18</w:t>
      </w:r>
      <w:r w:rsidR="00FF4BA3">
        <w:rPr>
          <w:highlight w:val="yellow"/>
        </w:rPr>
        <w:fldChar w:fldCharType="end"/>
      </w:r>
      <w:r w:rsidR="00FF4BA3">
        <w:t xml:space="preserve"> </w:t>
      </w:r>
      <w:r w:rsidRPr="00B61746">
        <w:rPr>
          <w:i/>
          <w:iCs/>
        </w:rPr>
        <w:t>(Drawings)</w:t>
      </w:r>
      <w:r w:rsidR="00615141">
        <w:rPr>
          <w:i/>
          <w:iCs/>
        </w:rPr>
        <w:t xml:space="preserve"> </w:t>
      </w:r>
      <w:r w:rsidR="00615141">
        <w:rPr>
          <w:szCs w:val="22"/>
        </w:rPr>
        <w:t xml:space="preserve">together with </w:t>
      </w:r>
      <w:r w:rsidR="00615141" w:rsidRPr="008E016C">
        <w:rPr>
          <w:szCs w:val="22"/>
        </w:rPr>
        <w:t xml:space="preserve">any additional pipework, plant or equipment added as part of the </w:t>
      </w:r>
      <w:r w:rsidR="00EA4B57">
        <w:rPr>
          <w:szCs w:val="22"/>
        </w:rPr>
        <w:t>Primary Distribution Network</w:t>
      </w:r>
      <w:r w:rsidR="00615141" w:rsidRPr="008E016C">
        <w:rPr>
          <w:szCs w:val="22"/>
        </w:rPr>
        <w:t xml:space="preserve"> Completion Works</w:t>
      </w:r>
      <w:r>
        <w:t>.</w:t>
      </w:r>
    </w:p>
    <w:p w14:paraId="5C2F7DDD" w14:textId="77777777" w:rsidR="00B33CDF" w:rsidRPr="006C3F47" w:rsidRDefault="007213BD">
      <w:pPr>
        <w:pStyle w:val="Definition"/>
      </w:pPr>
      <w:r w:rsidRPr="006C3F47">
        <w:rPr>
          <w:b/>
        </w:rPr>
        <w:t>Insolvency Event</w:t>
      </w:r>
      <w:r w:rsidRPr="006C3F47">
        <w:t xml:space="preserve">: in respect of either </w:t>
      </w:r>
      <w:r w:rsidR="008F7BF8" w:rsidRPr="006C3F47">
        <w:t>Party</w:t>
      </w:r>
      <w:r w:rsidRPr="006C3F47">
        <w:t>:</w:t>
      </w:r>
    </w:p>
    <w:p w14:paraId="24FC5DE7" w14:textId="77777777" w:rsidR="00B33CDF" w:rsidRPr="006C3F47" w:rsidRDefault="007213BD" w:rsidP="002853CC">
      <w:pPr>
        <w:pStyle w:val="Definition1"/>
        <w:numPr>
          <w:ilvl w:val="0"/>
          <w:numId w:val="11"/>
        </w:numPr>
      </w:pPr>
      <w:r w:rsidRPr="006C3F47">
        <w:t xml:space="preserve">other than for the purposes of a bona fide reconstruction or amalgamation, such </w:t>
      </w:r>
      <w:r w:rsidR="008F7BF8" w:rsidRPr="006C3F47">
        <w:t>Party</w:t>
      </w:r>
      <w:r w:rsidRPr="006C3F47">
        <w:t xml:space="preserve"> passing a resolution for its winding up, or a court of competent jurisdiction making an order for it to be wound up or dissolved, or that </w:t>
      </w:r>
      <w:r w:rsidR="008F7BF8" w:rsidRPr="006C3F47">
        <w:t>Party</w:t>
      </w:r>
      <w:r w:rsidRPr="006C3F47">
        <w:t xml:space="preserve"> being otherwise dissolved; or</w:t>
      </w:r>
    </w:p>
    <w:p w14:paraId="00AB3FDD" w14:textId="77777777" w:rsidR="00B33CDF" w:rsidRPr="006C3F47" w:rsidRDefault="007213BD" w:rsidP="00A21B37">
      <w:pPr>
        <w:pStyle w:val="Definition1"/>
        <w:numPr>
          <w:ilvl w:val="0"/>
          <w:numId w:val="11"/>
        </w:numPr>
      </w:pPr>
      <w:r w:rsidRPr="006C3F47">
        <w:t xml:space="preserve">the appointment of an administrator of, or the making of an administration order in relation to, either </w:t>
      </w:r>
      <w:r w:rsidR="008F7BF8" w:rsidRPr="006C3F47">
        <w:t>Party</w:t>
      </w:r>
      <w:r w:rsidRPr="006C3F47">
        <w:t>, or the appointment of a receiver or administrative receiver of, or an encumbrancer taking possession of or selling, the whole or any part of the entity's undertaking, assets, rights or revenue; or</w:t>
      </w:r>
    </w:p>
    <w:p w14:paraId="44BDA5B3" w14:textId="77777777" w:rsidR="00B33CDF" w:rsidRPr="006C3F47" w:rsidRDefault="007213BD" w:rsidP="00A21B37">
      <w:pPr>
        <w:pStyle w:val="Definition1"/>
        <w:numPr>
          <w:ilvl w:val="0"/>
          <w:numId w:val="11"/>
        </w:numPr>
      </w:pPr>
      <w:r w:rsidRPr="006C3F47">
        <w:t xml:space="preserve">that </w:t>
      </w:r>
      <w:r w:rsidR="008F7BF8" w:rsidRPr="006C3F47">
        <w:t>Party</w:t>
      </w:r>
      <w:r w:rsidRPr="006C3F47">
        <w:t xml:space="preserve"> entering into an arrangement, compromise or composition in satisfaction of its debts with its creditors or any class of them, or taking steps to obtain a moratorium, or making an application to a court of competent jurisdiction for protection from its creditors; or</w:t>
      </w:r>
    </w:p>
    <w:p w14:paraId="3A8AA882" w14:textId="77777777" w:rsidR="00B33CDF" w:rsidRPr="006C3F47" w:rsidRDefault="007213BD" w:rsidP="00A21B37">
      <w:pPr>
        <w:pStyle w:val="Definition1"/>
        <w:numPr>
          <w:ilvl w:val="0"/>
          <w:numId w:val="11"/>
        </w:numPr>
      </w:pPr>
      <w:r w:rsidRPr="006C3F47">
        <w:t xml:space="preserve">that </w:t>
      </w:r>
      <w:r w:rsidR="008F7BF8" w:rsidRPr="006C3F47">
        <w:t>Party</w:t>
      </w:r>
      <w:r w:rsidRPr="006C3F47">
        <w:t xml:space="preserve"> being unable to pay its debts, or being capable of being deemed unable to pay its debts, within the meaning of section 123 of the Insolvency Act 1986; or</w:t>
      </w:r>
    </w:p>
    <w:p w14:paraId="746F586B" w14:textId="77777777" w:rsidR="00B33CDF" w:rsidRPr="006C3F47" w:rsidRDefault="007213BD" w:rsidP="00A21B37">
      <w:pPr>
        <w:pStyle w:val="Definition1"/>
        <w:numPr>
          <w:ilvl w:val="0"/>
          <w:numId w:val="11"/>
        </w:numPr>
      </w:pPr>
      <w:r w:rsidRPr="006C3F47">
        <w:t xml:space="preserve">that </w:t>
      </w:r>
      <w:r w:rsidR="008F7BF8" w:rsidRPr="006C3F47">
        <w:t>Party</w:t>
      </w:r>
      <w:r w:rsidRPr="006C3F47">
        <w:t xml:space="preserve"> entering into any arrangement, compromise or composition in satisfaction of its debts with its creditors.</w:t>
      </w:r>
    </w:p>
    <w:p w14:paraId="6E9FEEDD" w14:textId="7B8E1145" w:rsidR="00D65B20" w:rsidRDefault="00D65B20" w:rsidP="00E52810">
      <w:pPr>
        <w:pStyle w:val="Definition"/>
        <w:rPr>
          <w:b/>
        </w:rPr>
      </w:pPr>
      <w:r>
        <w:rPr>
          <w:b/>
        </w:rPr>
        <w:t xml:space="preserve">Installed Managed Equipment: </w:t>
      </w:r>
      <w:r w:rsidR="0083239E" w:rsidRPr="0083239E">
        <w:rPr>
          <w:bCs/>
        </w:rPr>
        <w:t xml:space="preserve">any </w:t>
      </w:r>
      <w:r w:rsidR="0083239E">
        <w:rPr>
          <w:bCs/>
        </w:rPr>
        <w:t xml:space="preserve">Metering Systems, </w:t>
      </w:r>
      <w:r w:rsidRPr="00D65B20">
        <w:rPr>
          <w:bCs/>
        </w:rPr>
        <w:t xml:space="preserve">CIUs </w:t>
      </w:r>
      <w:r w:rsidR="0083239E">
        <w:rPr>
          <w:bCs/>
        </w:rPr>
        <w:t xml:space="preserve">or </w:t>
      </w:r>
      <w:r w:rsidRPr="00D65B20">
        <w:rPr>
          <w:bCs/>
        </w:rPr>
        <w:t xml:space="preserve">HIUs installed by the </w:t>
      </w:r>
      <w:r w:rsidR="00A40392">
        <w:rPr>
          <w:bCs/>
        </w:rPr>
        <w:t>Contractor</w:t>
      </w:r>
      <w:r w:rsidRPr="00D65B20">
        <w:rPr>
          <w:bCs/>
        </w:rPr>
        <w:t xml:space="preserve"> in accorda</w:t>
      </w:r>
      <w:r w:rsidRPr="00EF3FC7">
        <w:rPr>
          <w:bCs/>
        </w:rPr>
        <w:t xml:space="preserve">nce with </w:t>
      </w:r>
      <w:r w:rsidR="00EF3FC7" w:rsidRPr="00EF3FC7">
        <w:rPr>
          <w:bCs/>
        </w:rPr>
        <w:t>c</w:t>
      </w:r>
      <w:r w:rsidRPr="00EF3FC7">
        <w:rPr>
          <w:bCs/>
        </w:rPr>
        <w:t>lause</w:t>
      </w:r>
      <w:r w:rsidR="00EF3FC7" w:rsidRPr="00EF3FC7">
        <w:rPr>
          <w:bCs/>
        </w:rPr>
        <w:t xml:space="preserve"> </w:t>
      </w:r>
      <w:r w:rsidR="00EF3FC7" w:rsidRPr="00EF3FC7">
        <w:rPr>
          <w:bCs/>
        </w:rPr>
        <w:fldChar w:fldCharType="begin"/>
      </w:r>
      <w:r w:rsidR="00EF3FC7" w:rsidRPr="00EF3FC7">
        <w:rPr>
          <w:bCs/>
        </w:rPr>
        <w:instrText xml:space="preserve"> REF _Ref15400868 \r \h </w:instrText>
      </w:r>
      <w:r w:rsidR="00EF3FC7">
        <w:rPr>
          <w:bCs/>
        </w:rPr>
        <w:instrText xml:space="preserve"> \* MERGEFORMAT </w:instrText>
      </w:r>
      <w:r w:rsidR="00EF3FC7" w:rsidRPr="00EF3FC7">
        <w:rPr>
          <w:bCs/>
        </w:rPr>
      </w:r>
      <w:r w:rsidR="00EF3FC7" w:rsidRPr="00EF3FC7">
        <w:rPr>
          <w:bCs/>
        </w:rPr>
        <w:fldChar w:fldCharType="separate"/>
      </w:r>
      <w:r w:rsidR="000B2CCC">
        <w:rPr>
          <w:bCs/>
        </w:rPr>
        <w:t>3.2.1(a)</w:t>
      </w:r>
      <w:r w:rsidR="00EF3FC7" w:rsidRPr="00EF3FC7">
        <w:rPr>
          <w:bCs/>
        </w:rPr>
        <w:fldChar w:fldCharType="end"/>
      </w:r>
      <w:r w:rsidRPr="00EF3FC7">
        <w:rPr>
          <w:bCs/>
        </w:rPr>
        <w:t xml:space="preserve"> </w:t>
      </w:r>
      <w:r w:rsidRPr="00EF3FC7">
        <w:rPr>
          <w:bCs/>
          <w:i/>
          <w:iCs/>
        </w:rPr>
        <w:t>(</w:t>
      </w:r>
      <w:r w:rsidR="00496032" w:rsidRPr="00EF3FC7">
        <w:rPr>
          <w:bCs/>
          <w:i/>
          <w:iCs/>
        </w:rPr>
        <w:t>Contractor</w:t>
      </w:r>
      <w:r w:rsidRPr="00EF3FC7">
        <w:rPr>
          <w:bCs/>
          <w:i/>
          <w:iCs/>
        </w:rPr>
        <w:t xml:space="preserve">’s Obligations) </w:t>
      </w:r>
      <w:r w:rsidRPr="00EF3FC7">
        <w:rPr>
          <w:bCs/>
        </w:rPr>
        <w:t xml:space="preserve">and </w:t>
      </w:r>
      <w:r w:rsidR="00EF3FC7" w:rsidRPr="00EF3FC7">
        <w:rPr>
          <w:bCs/>
        </w:rPr>
        <w:fldChar w:fldCharType="begin"/>
      </w:r>
      <w:r w:rsidR="00EF3FC7" w:rsidRPr="00EF3FC7">
        <w:rPr>
          <w:bCs/>
        </w:rPr>
        <w:instrText xml:space="preserve"> REF _Ref15400942 \r \h </w:instrText>
      </w:r>
      <w:r w:rsidR="00EF3FC7">
        <w:rPr>
          <w:bCs/>
        </w:rPr>
        <w:instrText xml:space="preserve"> \* MERGEFORMAT </w:instrText>
      </w:r>
      <w:r w:rsidR="00EF3FC7" w:rsidRPr="00EF3FC7">
        <w:rPr>
          <w:bCs/>
        </w:rPr>
      </w:r>
      <w:r w:rsidR="00EF3FC7" w:rsidRPr="00EF3FC7">
        <w:rPr>
          <w:bCs/>
        </w:rPr>
        <w:fldChar w:fldCharType="separate"/>
      </w:r>
      <w:r w:rsidR="000B2CCC">
        <w:rPr>
          <w:bCs/>
        </w:rPr>
        <w:t>Schedule 1Part 21.1</w:t>
      </w:r>
      <w:r w:rsidR="00EF3FC7" w:rsidRPr="00EF3FC7">
        <w:rPr>
          <w:bCs/>
        </w:rPr>
        <w:fldChar w:fldCharType="end"/>
      </w:r>
      <w:r w:rsidR="00EF3FC7" w:rsidRPr="00EF3FC7">
        <w:rPr>
          <w:bCs/>
        </w:rPr>
        <w:t xml:space="preserve"> </w:t>
      </w:r>
      <w:r w:rsidR="0083239E">
        <w:rPr>
          <w:bCs/>
          <w:i/>
          <w:iCs/>
        </w:rPr>
        <w:t>(Service Requirements)</w:t>
      </w:r>
      <w:r w:rsidRPr="00EF3FC7">
        <w:rPr>
          <w:bCs/>
        </w:rPr>
        <w:t>.</w:t>
      </w:r>
    </w:p>
    <w:p w14:paraId="089B8701" w14:textId="373A01CE" w:rsidR="00B95DDE" w:rsidRDefault="00E52810" w:rsidP="00E52810">
      <w:pPr>
        <w:pStyle w:val="Definition"/>
      </w:pPr>
      <w:r w:rsidRPr="006C3F47">
        <w:rPr>
          <w:b/>
        </w:rPr>
        <w:lastRenderedPageBreak/>
        <w:t xml:space="preserve">Internal </w:t>
      </w:r>
      <w:r w:rsidR="00EA4B57">
        <w:rPr>
          <w:b/>
        </w:rPr>
        <w:t>Secondary Distribution Network</w:t>
      </w:r>
      <w:r w:rsidRPr="006C3F47">
        <w:t xml:space="preserve">: </w:t>
      </w:r>
      <w:r w:rsidR="00B95DDE">
        <w:t>any part of a</w:t>
      </w:r>
      <w:r w:rsidRPr="006C3F47">
        <w:t xml:space="preserve"> </w:t>
      </w:r>
      <w:r w:rsidR="00EA4B57">
        <w:t>Secondary Distribution Network</w:t>
      </w:r>
      <w:r w:rsidRPr="006C3F47">
        <w:t xml:space="preserve"> </w:t>
      </w:r>
      <w:r w:rsidR="00B95DDE">
        <w:t xml:space="preserve">which is </w:t>
      </w:r>
      <w:r w:rsidRPr="006C3F47">
        <w:t xml:space="preserve">above ground and </w:t>
      </w:r>
      <w:r w:rsidR="00A34962">
        <w:t>i</w:t>
      </w:r>
      <w:r w:rsidRPr="006C3F47">
        <w:t xml:space="preserve">nternal to </w:t>
      </w:r>
      <w:r w:rsidR="00B95DDE">
        <w:t xml:space="preserve">any </w:t>
      </w:r>
      <w:r w:rsidRPr="006C3F47">
        <w:t>Residential Units</w:t>
      </w:r>
      <w:r w:rsidR="00B95DDE">
        <w:t xml:space="preserve"> or Commercial Unit:</w:t>
      </w:r>
    </w:p>
    <w:p w14:paraId="5196E86F" w14:textId="77777777" w:rsidR="00B95DDE" w:rsidRDefault="00E52810" w:rsidP="00993A59">
      <w:pPr>
        <w:pStyle w:val="Definition1"/>
        <w:numPr>
          <w:ilvl w:val="0"/>
          <w:numId w:val="27"/>
        </w:numPr>
      </w:pPr>
      <w:r w:rsidRPr="00B95DDE">
        <w:t xml:space="preserve">from </w:t>
      </w:r>
      <w:r w:rsidR="00B95DDE">
        <w:t xml:space="preserve">the </w:t>
      </w:r>
      <w:r w:rsidRPr="00B95DDE">
        <w:t xml:space="preserve">point of entry to </w:t>
      </w:r>
      <w:r w:rsidR="00B95DDE">
        <w:t>a</w:t>
      </w:r>
      <w:r w:rsidRPr="00B95DDE">
        <w:t xml:space="preserve"> Residential Unit</w:t>
      </w:r>
      <w:r w:rsidR="00B95DDE">
        <w:t xml:space="preserve"> to the HIU;</w:t>
      </w:r>
    </w:p>
    <w:p w14:paraId="255FD792" w14:textId="77777777" w:rsidR="00A40392" w:rsidRDefault="00B95DDE" w:rsidP="002853CC">
      <w:pPr>
        <w:pStyle w:val="Definition1"/>
        <w:numPr>
          <w:ilvl w:val="0"/>
          <w:numId w:val="11"/>
        </w:numPr>
      </w:pPr>
      <w:r>
        <w:t>where a</w:t>
      </w:r>
      <w:r w:rsidR="00A34962" w:rsidRPr="00B95DDE">
        <w:t xml:space="preserve"> Commercial Unit</w:t>
      </w:r>
      <w:r>
        <w:t xml:space="preserve"> is fitted with a residential style HIU, from the point of entry to that Commercial Unit to the HIU or otherwise from the point of entry to the Commercial Unit</w:t>
      </w:r>
      <w:r w:rsidR="00A40392">
        <w:t>,</w:t>
      </w:r>
    </w:p>
    <w:p w14:paraId="68DDCF6F" w14:textId="7CD0A59B" w:rsidR="00E52810" w:rsidRPr="00B95DDE" w:rsidRDefault="00A40392" w:rsidP="00A40392">
      <w:pPr>
        <w:pStyle w:val="Definition"/>
        <w:tabs>
          <w:tab w:val="left" w:pos="1418"/>
        </w:tabs>
        <w:ind w:left="851"/>
      </w:pPr>
      <w:r>
        <w:t xml:space="preserve">as identified </w:t>
      </w:r>
      <w:r w:rsidRPr="00EF3FC7">
        <w:t xml:space="preserve">on the </w:t>
      </w:r>
      <w:r w:rsidR="00EF3FC7">
        <w:t>“</w:t>
      </w:r>
      <w:r w:rsidRPr="00EF3FC7">
        <w:t>Managed Equipment Schematic</w:t>
      </w:r>
      <w:r w:rsidR="00EF3FC7">
        <w:t>”</w:t>
      </w:r>
      <w:r w:rsidRPr="00EF3FC7">
        <w:t xml:space="preserve"> set out in </w:t>
      </w:r>
      <w:r w:rsidR="00EF3FC7" w:rsidRPr="00EF3FC7">
        <w:fldChar w:fldCharType="begin"/>
      </w:r>
      <w:r w:rsidR="00EF3FC7" w:rsidRPr="00EF3FC7">
        <w:instrText xml:space="preserve"> REF _Ref15311210 \r \h </w:instrText>
      </w:r>
      <w:r w:rsidR="00EF3FC7">
        <w:instrText xml:space="preserve"> \* MERGEFORMAT </w:instrText>
      </w:r>
      <w:r w:rsidR="00EF3FC7" w:rsidRPr="00EF3FC7">
        <w:fldChar w:fldCharType="separate"/>
      </w:r>
      <w:r w:rsidR="000B2CCC">
        <w:t>Schedule 18</w:t>
      </w:r>
      <w:r w:rsidR="00EF3FC7" w:rsidRPr="00EF3FC7">
        <w:fldChar w:fldCharType="end"/>
      </w:r>
      <w:r w:rsidRPr="00EF3FC7">
        <w:t xml:space="preserve"> </w:t>
      </w:r>
      <w:r w:rsidRPr="00EF3FC7">
        <w:rPr>
          <w:i/>
          <w:iCs/>
        </w:rPr>
        <w:t>(</w:t>
      </w:r>
      <w:r w:rsidR="00EF3FC7" w:rsidRPr="00EF3FC7">
        <w:rPr>
          <w:i/>
          <w:iCs/>
        </w:rPr>
        <w:t>Drawings</w:t>
      </w:r>
      <w:r w:rsidRPr="00EF3FC7">
        <w:rPr>
          <w:i/>
          <w:iCs/>
        </w:rPr>
        <w:t>)</w:t>
      </w:r>
      <w:r w:rsidR="00B95DDE" w:rsidRPr="00EF3FC7">
        <w:t>.</w:t>
      </w:r>
    </w:p>
    <w:p w14:paraId="206BB589" w14:textId="77777777" w:rsidR="00B33CDF" w:rsidRPr="006C3F47" w:rsidRDefault="007213BD">
      <w:pPr>
        <w:pStyle w:val="Definition"/>
      </w:pPr>
      <w:r w:rsidRPr="006C3F47">
        <w:rPr>
          <w:b/>
        </w:rPr>
        <w:t>IPRs</w:t>
      </w:r>
      <w:r w:rsidRPr="006C3F47">
        <w:t>: any and all intellectual property rights of any nature anywhere in the world whether registered, registrable or otherwise, including patents, utility models, trade</w:t>
      </w:r>
      <w:r w:rsidR="00B770F7" w:rsidRPr="006C3F47">
        <w:t>-</w:t>
      </w:r>
      <w:r w:rsidRPr="006C3F47">
        <w:t>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and particulars of customers, marketing methods and procedures and advertising literature, including the "look and feel" of any websites.</w:t>
      </w:r>
    </w:p>
    <w:p w14:paraId="5F2004EF" w14:textId="01D20D53" w:rsidR="00E52810" w:rsidRDefault="00E52810" w:rsidP="00E52810">
      <w:pPr>
        <w:pStyle w:val="Definition"/>
        <w:rPr>
          <w:szCs w:val="22"/>
        </w:rPr>
      </w:pPr>
      <w:r w:rsidRPr="006C3F47">
        <w:rPr>
          <w:b/>
          <w:szCs w:val="22"/>
        </w:rPr>
        <w:t xml:space="preserve">Landlord: </w:t>
      </w:r>
      <w:r w:rsidRPr="006C3F47">
        <w:rPr>
          <w:szCs w:val="22"/>
        </w:rPr>
        <w:t>the title holder of a building in which a Substation or Customer Unit is located, or a Commercial Building</w:t>
      </w:r>
      <w:r w:rsidR="002B076C" w:rsidRPr="006C3F47">
        <w:rPr>
          <w:szCs w:val="22"/>
        </w:rPr>
        <w:t xml:space="preserve"> (which may include </w:t>
      </w:r>
      <w:r w:rsidRPr="006C3F47">
        <w:rPr>
          <w:szCs w:val="22"/>
        </w:rPr>
        <w:t xml:space="preserve">a Developer and </w:t>
      </w:r>
      <w:r w:rsidR="002B076C" w:rsidRPr="006C3F47">
        <w:rPr>
          <w:szCs w:val="22"/>
        </w:rPr>
        <w:t>its</w:t>
      </w:r>
      <w:r w:rsidRPr="006C3F47">
        <w:rPr>
          <w:szCs w:val="22"/>
        </w:rPr>
        <w:t xml:space="preserve"> successor in title</w:t>
      </w:r>
      <w:r w:rsidR="002B076C" w:rsidRPr="006C3F47">
        <w:rPr>
          <w:szCs w:val="22"/>
        </w:rPr>
        <w:t>)</w:t>
      </w:r>
      <w:r w:rsidRPr="006C3F47">
        <w:rPr>
          <w:szCs w:val="22"/>
        </w:rPr>
        <w:t xml:space="preserve">. </w:t>
      </w:r>
    </w:p>
    <w:p w14:paraId="1AFCB099" w14:textId="77777777" w:rsidR="0031210D" w:rsidRDefault="0031210D" w:rsidP="00E52810">
      <w:pPr>
        <w:pStyle w:val="Definition"/>
        <w:rPr>
          <w:b/>
          <w:szCs w:val="22"/>
        </w:rPr>
      </w:pPr>
      <w:r>
        <w:rPr>
          <w:b/>
          <w:szCs w:val="22"/>
        </w:rPr>
        <w:t xml:space="preserve">Managed Equipment: </w:t>
      </w:r>
      <w:r w:rsidRPr="0031210D">
        <w:rPr>
          <w:bCs/>
          <w:szCs w:val="22"/>
        </w:rPr>
        <w:t>the Installed Managed Equipment</w:t>
      </w:r>
      <w:r>
        <w:rPr>
          <w:bCs/>
          <w:szCs w:val="22"/>
        </w:rPr>
        <w:t xml:space="preserve"> </w:t>
      </w:r>
      <w:r w:rsidRPr="0031210D">
        <w:rPr>
          <w:bCs/>
          <w:szCs w:val="22"/>
        </w:rPr>
        <w:t>and</w:t>
      </w:r>
      <w:r>
        <w:rPr>
          <w:bCs/>
          <w:szCs w:val="22"/>
        </w:rPr>
        <w:t>,</w:t>
      </w:r>
      <w:r w:rsidRPr="0031210D">
        <w:rPr>
          <w:bCs/>
          <w:szCs w:val="22"/>
        </w:rPr>
        <w:t xml:space="preserve"> once Taken Over</w:t>
      </w:r>
      <w:r>
        <w:rPr>
          <w:bCs/>
          <w:szCs w:val="22"/>
        </w:rPr>
        <w:t>,</w:t>
      </w:r>
      <w:r w:rsidRPr="0031210D">
        <w:rPr>
          <w:bCs/>
          <w:szCs w:val="22"/>
        </w:rPr>
        <w:t xml:space="preserve"> the Pre-Installed Managed Equipment.</w:t>
      </w:r>
    </w:p>
    <w:p w14:paraId="6B0F8E95" w14:textId="3F13E8B1" w:rsidR="00E52810" w:rsidRPr="006C3F47" w:rsidRDefault="00E52810" w:rsidP="008D11DA">
      <w:pPr>
        <w:pStyle w:val="Definition"/>
        <w:rPr>
          <w:szCs w:val="22"/>
        </w:rPr>
      </w:pPr>
      <w:r w:rsidRPr="006C3F47">
        <w:rPr>
          <w:b/>
          <w:szCs w:val="22"/>
        </w:rPr>
        <w:t xml:space="preserve">Metering Systems: </w:t>
      </w:r>
      <w:r w:rsidRPr="006C3F47">
        <w:rPr>
          <w:szCs w:val="22"/>
        </w:rPr>
        <w:t xml:space="preserve">means </w:t>
      </w:r>
      <w:r w:rsidR="008D11DA">
        <w:rPr>
          <w:szCs w:val="22"/>
        </w:rPr>
        <w:t xml:space="preserve">the Substation Heat Meters, the </w:t>
      </w:r>
      <w:r w:rsidR="009F5BBD">
        <w:rPr>
          <w:szCs w:val="22"/>
        </w:rPr>
        <w:t>Customer Metering System</w:t>
      </w:r>
      <w:r w:rsidR="008D11DA">
        <w:rPr>
          <w:szCs w:val="22"/>
        </w:rPr>
        <w:t>s and CIUs installed in each Customer Unit, Common Part or Substation (as relevant)</w:t>
      </w:r>
      <w:r w:rsidR="009F2BE8">
        <w:rPr>
          <w:szCs w:val="22"/>
        </w:rPr>
        <w:t xml:space="preserve"> and the Electricity Meters</w:t>
      </w:r>
      <w:r w:rsidR="003F5D25">
        <w:rPr>
          <w:szCs w:val="22"/>
        </w:rPr>
        <w:t xml:space="preserve"> (as set out in the Contract Data)</w:t>
      </w:r>
      <w:r w:rsidRPr="006C3F47">
        <w:rPr>
          <w:szCs w:val="22"/>
        </w:rPr>
        <w:t xml:space="preserve">. </w:t>
      </w:r>
    </w:p>
    <w:p w14:paraId="4EDDE263" w14:textId="698409B7" w:rsidR="00B33CDF" w:rsidRPr="006C3F47" w:rsidRDefault="007213BD">
      <w:pPr>
        <w:pStyle w:val="Definition"/>
      </w:pPr>
      <w:r w:rsidRPr="006C3F47">
        <w:rPr>
          <w:b/>
        </w:rPr>
        <w:t xml:space="preserve">month </w:t>
      </w:r>
      <w:r w:rsidRPr="006C3F47">
        <w:t>: a calendar month</w:t>
      </w:r>
      <w:r w:rsidR="00E65B9E">
        <w:t>(</w:t>
      </w:r>
      <w:r w:rsidRPr="006C3F47">
        <w:t>and monthly shall be interpreted accordingly</w:t>
      </w:r>
      <w:r w:rsidR="00E65B9E">
        <w:t>)</w:t>
      </w:r>
      <w:r w:rsidRPr="006C3F47">
        <w:t>.</w:t>
      </w:r>
    </w:p>
    <w:p w14:paraId="3142DE56" w14:textId="7A7C8B28" w:rsidR="00E52810" w:rsidRPr="006C3F47" w:rsidRDefault="00E52810" w:rsidP="00E52810">
      <w:pPr>
        <w:pStyle w:val="Definition"/>
        <w:rPr>
          <w:szCs w:val="22"/>
        </w:rPr>
      </w:pPr>
      <w:r w:rsidRPr="006C3F47">
        <w:rPr>
          <w:b/>
          <w:szCs w:val="22"/>
        </w:rPr>
        <w:t xml:space="preserve">Normal Working Hours: </w:t>
      </w:r>
      <w:r w:rsidRPr="006C3F47">
        <w:rPr>
          <w:szCs w:val="22"/>
        </w:rPr>
        <w:t>8am to 6pm</w:t>
      </w:r>
      <w:r w:rsidR="00B61746">
        <w:rPr>
          <w:szCs w:val="22"/>
        </w:rPr>
        <w:t xml:space="preserve"> and only on </w:t>
      </w:r>
      <w:r w:rsidRPr="006C3F47">
        <w:rPr>
          <w:szCs w:val="22"/>
        </w:rPr>
        <w:t xml:space="preserve">Mondays to Fridays, </w:t>
      </w:r>
      <w:r w:rsidR="00B61746">
        <w:rPr>
          <w:szCs w:val="22"/>
        </w:rPr>
        <w:t xml:space="preserve">and </w:t>
      </w:r>
      <w:r w:rsidRPr="006C3F47">
        <w:rPr>
          <w:szCs w:val="22"/>
        </w:rPr>
        <w:t>excluding Bank Holidays</w:t>
      </w:r>
      <w:r w:rsidR="008D11DA">
        <w:rPr>
          <w:szCs w:val="22"/>
        </w:rPr>
        <w:t xml:space="preserve"> and 8am to 12pm on Saturdays</w:t>
      </w:r>
      <w:r w:rsidRPr="006C3F47">
        <w:rPr>
          <w:szCs w:val="22"/>
        </w:rPr>
        <w:t>.</w:t>
      </w:r>
    </w:p>
    <w:p w14:paraId="6D585212" w14:textId="44FB778F" w:rsidR="00E52810" w:rsidRPr="006C3F47" w:rsidRDefault="00E52810" w:rsidP="00E52810">
      <w:pPr>
        <w:pStyle w:val="Definition"/>
        <w:rPr>
          <w:szCs w:val="22"/>
        </w:rPr>
      </w:pPr>
      <w:r w:rsidRPr="006C3F47">
        <w:rPr>
          <w:b/>
          <w:szCs w:val="22"/>
        </w:rPr>
        <w:t>O&amp;M Manuals:</w:t>
      </w:r>
      <w:r w:rsidRPr="006C3F47">
        <w:rPr>
          <w:szCs w:val="22"/>
        </w:rPr>
        <w:t xml:space="preserve"> the </w:t>
      </w:r>
      <w:r w:rsidR="00AC77F6">
        <w:rPr>
          <w:szCs w:val="22"/>
        </w:rPr>
        <w:t>o</w:t>
      </w:r>
      <w:r w:rsidRPr="006C3F47">
        <w:rPr>
          <w:szCs w:val="22"/>
        </w:rPr>
        <w:t xml:space="preserve">peration and </w:t>
      </w:r>
      <w:r w:rsidR="00AC77F6">
        <w:rPr>
          <w:szCs w:val="22"/>
        </w:rPr>
        <w:t>m</w:t>
      </w:r>
      <w:r w:rsidRPr="006C3F47">
        <w:rPr>
          <w:szCs w:val="22"/>
        </w:rPr>
        <w:t xml:space="preserve">aintenance </w:t>
      </w:r>
      <w:r w:rsidR="00AC77F6">
        <w:rPr>
          <w:szCs w:val="22"/>
        </w:rPr>
        <w:t>m</w:t>
      </w:r>
      <w:r w:rsidRPr="006C3F47">
        <w:rPr>
          <w:szCs w:val="22"/>
        </w:rPr>
        <w:t xml:space="preserve">anuals supplied to the Contractor by </w:t>
      </w:r>
      <w:r w:rsidR="009550CE" w:rsidRPr="006C3F47">
        <w:rPr>
          <w:szCs w:val="22"/>
        </w:rPr>
        <w:t>ESCo</w:t>
      </w:r>
      <w:r w:rsidRPr="006C3F47">
        <w:rPr>
          <w:szCs w:val="22"/>
        </w:rPr>
        <w:t xml:space="preserve"> or the Design &amp; Build Contractor</w:t>
      </w:r>
      <w:r w:rsidR="00AC77F6">
        <w:rPr>
          <w:szCs w:val="22"/>
        </w:rPr>
        <w:t>,</w:t>
      </w:r>
      <w:r w:rsidRPr="006C3F47">
        <w:rPr>
          <w:szCs w:val="22"/>
        </w:rPr>
        <w:t xml:space="preserve"> as relevant</w:t>
      </w:r>
      <w:r w:rsidR="00AC77F6">
        <w:rPr>
          <w:szCs w:val="22"/>
        </w:rPr>
        <w:t>,</w:t>
      </w:r>
      <w:r w:rsidRPr="006C3F47">
        <w:rPr>
          <w:szCs w:val="22"/>
        </w:rPr>
        <w:t xml:space="preserve"> on or prior to the Services Commencement Date </w:t>
      </w:r>
      <w:r w:rsidR="00AC77F6">
        <w:rPr>
          <w:szCs w:val="22"/>
        </w:rPr>
        <w:t>(</w:t>
      </w:r>
      <w:r w:rsidRPr="006C3F47">
        <w:rPr>
          <w:szCs w:val="22"/>
        </w:rPr>
        <w:t xml:space="preserve">which </w:t>
      </w:r>
      <w:r w:rsidR="00AC77F6">
        <w:rPr>
          <w:szCs w:val="22"/>
        </w:rPr>
        <w:t xml:space="preserve">should </w:t>
      </w:r>
      <w:r w:rsidRPr="006C3F47">
        <w:rPr>
          <w:szCs w:val="22"/>
        </w:rPr>
        <w:t xml:space="preserve">contain </w:t>
      </w:r>
      <w:r w:rsidR="00AC77F6">
        <w:rPr>
          <w:szCs w:val="22"/>
        </w:rPr>
        <w:t xml:space="preserve">information related to installed equipment product information, testing and commissioning information and manufacturers’ recommended maintenance standards). </w:t>
      </w:r>
    </w:p>
    <w:p w14:paraId="70516BA8" w14:textId="7982D532" w:rsidR="008D11DA" w:rsidRPr="008D11DA" w:rsidRDefault="008D11DA" w:rsidP="00E52810">
      <w:pPr>
        <w:pStyle w:val="Definition"/>
        <w:rPr>
          <w:bCs/>
          <w:szCs w:val="22"/>
        </w:rPr>
      </w:pPr>
      <w:r>
        <w:rPr>
          <w:b/>
          <w:szCs w:val="22"/>
        </w:rPr>
        <w:t xml:space="preserve">O&amp;M Contractors: </w:t>
      </w:r>
      <w:r>
        <w:rPr>
          <w:bCs/>
          <w:szCs w:val="22"/>
        </w:rPr>
        <w:t xml:space="preserve">has the meaning given in </w:t>
      </w:r>
      <w:r w:rsidRPr="00EF3FC7">
        <w:rPr>
          <w:bCs/>
          <w:szCs w:val="22"/>
        </w:rPr>
        <w:t xml:space="preserve">Recital </w:t>
      </w:r>
      <w:r w:rsidR="00EF3FC7" w:rsidRPr="00EF3FC7">
        <w:rPr>
          <w:bCs/>
          <w:szCs w:val="22"/>
        </w:rPr>
        <w:fldChar w:fldCharType="begin"/>
      </w:r>
      <w:r w:rsidR="00EF3FC7" w:rsidRPr="00EF3FC7">
        <w:rPr>
          <w:bCs/>
          <w:szCs w:val="22"/>
        </w:rPr>
        <w:instrText xml:space="preserve"> REF _Ref15401213 \r \h </w:instrText>
      </w:r>
      <w:r w:rsidR="00EF3FC7">
        <w:rPr>
          <w:bCs/>
          <w:szCs w:val="22"/>
        </w:rPr>
        <w:instrText xml:space="preserve"> \* MERGEFORMAT </w:instrText>
      </w:r>
      <w:r w:rsidR="00EF3FC7" w:rsidRPr="00EF3FC7">
        <w:rPr>
          <w:bCs/>
          <w:szCs w:val="22"/>
        </w:rPr>
      </w:r>
      <w:r w:rsidR="00EF3FC7" w:rsidRPr="00EF3FC7">
        <w:rPr>
          <w:bCs/>
          <w:szCs w:val="22"/>
        </w:rPr>
        <w:fldChar w:fldCharType="separate"/>
      </w:r>
      <w:r w:rsidR="000B2CCC">
        <w:rPr>
          <w:bCs/>
          <w:szCs w:val="22"/>
        </w:rPr>
        <w:t>0</w:t>
      </w:r>
      <w:r w:rsidR="00EF3FC7" w:rsidRPr="00EF3FC7">
        <w:rPr>
          <w:bCs/>
          <w:szCs w:val="22"/>
        </w:rPr>
        <w:fldChar w:fldCharType="end"/>
      </w:r>
      <w:r w:rsidRPr="00EF3FC7">
        <w:rPr>
          <w:bCs/>
          <w:szCs w:val="22"/>
        </w:rPr>
        <w:t>.</w:t>
      </w:r>
    </w:p>
    <w:p w14:paraId="7E9BF441" w14:textId="67AADA57" w:rsidR="00E52810" w:rsidRPr="006C3F47" w:rsidRDefault="00E52810" w:rsidP="00E52810">
      <w:pPr>
        <w:pStyle w:val="Definition"/>
        <w:rPr>
          <w:szCs w:val="22"/>
        </w:rPr>
      </w:pPr>
      <w:r w:rsidRPr="006C3F47">
        <w:rPr>
          <w:b/>
          <w:szCs w:val="22"/>
        </w:rPr>
        <w:t xml:space="preserve">Other </w:t>
      </w:r>
      <w:r w:rsidRPr="00AC77F6">
        <w:rPr>
          <w:b/>
          <w:szCs w:val="22"/>
        </w:rPr>
        <w:t>Party:</w:t>
      </w:r>
      <w:r w:rsidRPr="00AC77F6">
        <w:rPr>
          <w:szCs w:val="22"/>
        </w:rPr>
        <w:t xml:space="preserve"> as defined under </w:t>
      </w:r>
      <w:r w:rsidR="00AC77F6" w:rsidRPr="00AC77F6">
        <w:rPr>
          <w:szCs w:val="22"/>
        </w:rPr>
        <w:t>c</w:t>
      </w:r>
      <w:r w:rsidRPr="00AC77F6">
        <w:rPr>
          <w:szCs w:val="22"/>
        </w:rPr>
        <w:t xml:space="preserve">lause </w:t>
      </w:r>
      <w:r w:rsidR="00AC77F6" w:rsidRPr="00AC77F6">
        <w:rPr>
          <w:szCs w:val="22"/>
        </w:rPr>
        <w:fldChar w:fldCharType="begin"/>
      </w:r>
      <w:r w:rsidR="00AC77F6" w:rsidRPr="00AC77F6">
        <w:rPr>
          <w:szCs w:val="22"/>
        </w:rPr>
        <w:instrText xml:space="preserve"> REF _Ref14941402 \r \h </w:instrText>
      </w:r>
      <w:r w:rsidR="00AC77F6">
        <w:rPr>
          <w:szCs w:val="22"/>
        </w:rPr>
        <w:instrText xml:space="preserve"> \* MERGEFORMAT </w:instrText>
      </w:r>
      <w:r w:rsidR="00AC77F6" w:rsidRPr="00AC77F6">
        <w:rPr>
          <w:szCs w:val="22"/>
        </w:rPr>
      </w:r>
      <w:r w:rsidR="00AC77F6" w:rsidRPr="00AC77F6">
        <w:rPr>
          <w:szCs w:val="22"/>
        </w:rPr>
        <w:fldChar w:fldCharType="separate"/>
      </w:r>
      <w:r w:rsidR="000B2CCC">
        <w:rPr>
          <w:szCs w:val="22"/>
        </w:rPr>
        <w:t>20.1.3</w:t>
      </w:r>
      <w:r w:rsidR="00AC77F6" w:rsidRPr="00AC77F6">
        <w:rPr>
          <w:szCs w:val="22"/>
        </w:rPr>
        <w:fldChar w:fldCharType="end"/>
      </w:r>
      <w:r w:rsidRPr="00AC77F6">
        <w:rPr>
          <w:szCs w:val="22"/>
        </w:rPr>
        <w:t xml:space="preserve"> (</w:t>
      </w:r>
      <w:r w:rsidRPr="00AC77F6">
        <w:rPr>
          <w:i/>
          <w:iCs/>
          <w:szCs w:val="22"/>
        </w:rPr>
        <w:t>Intellectual Property Rights</w:t>
      </w:r>
      <w:r w:rsidRPr="00AC77F6">
        <w:rPr>
          <w:szCs w:val="22"/>
        </w:rPr>
        <w:t>).</w:t>
      </w:r>
    </w:p>
    <w:p w14:paraId="3FF654EE" w14:textId="77777777" w:rsidR="00622C99" w:rsidRDefault="00622C99" w:rsidP="008E2ACB">
      <w:pPr>
        <w:pStyle w:val="Definition"/>
        <w:rPr>
          <w:bCs/>
          <w:szCs w:val="22"/>
        </w:rPr>
      </w:pPr>
      <w:r>
        <w:rPr>
          <w:b/>
          <w:szCs w:val="22"/>
        </w:rPr>
        <w:t xml:space="preserve">PAYG: </w:t>
      </w:r>
      <w:r w:rsidR="008D11DA">
        <w:rPr>
          <w:bCs/>
          <w:szCs w:val="22"/>
        </w:rPr>
        <w:t>pay as you go.</w:t>
      </w:r>
    </w:p>
    <w:p w14:paraId="6824F6EA" w14:textId="77777777" w:rsidR="008D11DA" w:rsidRDefault="008D11DA" w:rsidP="008E2ACB">
      <w:pPr>
        <w:pStyle w:val="Definition"/>
        <w:rPr>
          <w:bCs/>
          <w:szCs w:val="22"/>
        </w:rPr>
      </w:pPr>
      <w:r>
        <w:rPr>
          <w:b/>
          <w:szCs w:val="22"/>
        </w:rPr>
        <w:t>PAYG Exception Review:</w:t>
      </w:r>
      <w:r>
        <w:rPr>
          <w:bCs/>
          <w:szCs w:val="22"/>
        </w:rPr>
        <w:t xml:space="preserve"> the review and actions the Contractor carries out as part of the Credit Control and Debt Management Service.</w:t>
      </w:r>
    </w:p>
    <w:p w14:paraId="6D2161A5" w14:textId="7BB88C47" w:rsidR="008D11DA" w:rsidRPr="008D11DA" w:rsidRDefault="008D11DA" w:rsidP="008E2ACB">
      <w:pPr>
        <w:pStyle w:val="Definition"/>
        <w:rPr>
          <w:bCs/>
          <w:szCs w:val="22"/>
        </w:rPr>
      </w:pPr>
      <w:r>
        <w:rPr>
          <w:b/>
          <w:szCs w:val="22"/>
        </w:rPr>
        <w:t xml:space="preserve">PAYG Service: </w:t>
      </w:r>
      <w:r>
        <w:rPr>
          <w:bCs/>
          <w:szCs w:val="22"/>
        </w:rPr>
        <w:t xml:space="preserve">the PAYG services set out </w:t>
      </w:r>
      <w:r w:rsidRPr="00EF3FC7">
        <w:rPr>
          <w:bCs/>
          <w:szCs w:val="22"/>
        </w:rPr>
        <w:t xml:space="preserve">in </w:t>
      </w:r>
      <w:r w:rsidR="00EF3FC7" w:rsidRPr="00EF3FC7">
        <w:rPr>
          <w:bCs/>
          <w:szCs w:val="22"/>
        </w:rPr>
        <w:fldChar w:fldCharType="begin"/>
      </w:r>
      <w:r w:rsidR="00EF3FC7" w:rsidRPr="00EF3FC7">
        <w:rPr>
          <w:bCs/>
          <w:szCs w:val="22"/>
        </w:rPr>
        <w:instrText xml:space="preserve"> REF _Ref1921846 \r \h </w:instrText>
      </w:r>
      <w:r w:rsidR="00EF3FC7">
        <w:rPr>
          <w:bCs/>
          <w:szCs w:val="22"/>
        </w:rPr>
        <w:instrText xml:space="preserve"> \* MERGEFORMAT </w:instrText>
      </w:r>
      <w:r w:rsidR="00EF3FC7" w:rsidRPr="00EF3FC7">
        <w:rPr>
          <w:bCs/>
          <w:szCs w:val="22"/>
        </w:rPr>
      </w:r>
      <w:r w:rsidR="00EF3FC7" w:rsidRPr="00EF3FC7">
        <w:rPr>
          <w:bCs/>
          <w:szCs w:val="22"/>
        </w:rPr>
        <w:fldChar w:fldCharType="separate"/>
      </w:r>
      <w:r w:rsidR="000B2CCC">
        <w:rPr>
          <w:bCs/>
          <w:szCs w:val="22"/>
        </w:rPr>
        <w:t>Schedule 1</w:t>
      </w:r>
      <w:r w:rsidR="00EF3FC7" w:rsidRPr="00EF3FC7">
        <w:rPr>
          <w:bCs/>
          <w:szCs w:val="22"/>
        </w:rPr>
        <w:fldChar w:fldCharType="end"/>
      </w:r>
      <w:r w:rsidR="00EF3FC7" w:rsidRPr="00EF3FC7">
        <w:rPr>
          <w:bCs/>
          <w:szCs w:val="22"/>
        </w:rPr>
        <w:t xml:space="preserve"> </w:t>
      </w:r>
      <w:r w:rsidR="0083239E">
        <w:rPr>
          <w:bCs/>
          <w:i/>
          <w:iCs/>
          <w:szCs w:val="22"/>
        </w:rPr>
        <w:t>(Service Requirements)</w:t>
      </w:r>
      <w:r w:rsidRPr="00EF3FC7">
        <w:rPr>
          <w:bCs/>
          <w:szCs w:val="22"/>
        </w:rPr>
        <w:t>.</w:t>
      </w:r>
    </w:p>
    <w:p w14:paraId="34ABF3B3" w14:textId="23D68F31" w:rsidR="008E2ACB" w:rsidRDefault="008E2ACB" w:rsidP="008E2ACB">
      <w:pPr>
        <w:pStyle w:val="Definition"/>
        <w:rPr>
          <w:szCs w:val="22"/>
        </w:rPr>
      </w:pPr>
      <w:r w:rsidRPr="006C3F47">
        <w:rPr>
          <w:b/>
          <w:szCs w:val="22"/>
        </w:rPr>
        <w:lastRenderedPageBreak/>
        <w:t xml:space="preserve">Payment Period: </w:t>
      </w:r>
      <w:r w:rsidRPr="006C3F47">
        <w:rPr>
          <w:szCs w:val="22"/>
        </w:rPr>
        <w:t>a month during the Term (including any incomplete month prorated</w:t>
      </w:r>
      <w:r w:rsidR="00AC77F6">
        <w:rPr>
          <w:szCs w:val="22"/>
        </w:rPr>
        <w:t>,</w:t>
      </w:r>
      <w:r w:rsidRPr="006C3F47">
        <w:rPr>
          <w:szCs w:val="22"/>
        </w:rPr>
        <w:t xml:space="preserve"> at the beginning or end of the Term).</w:t>
      </w:r>
    </w:p>
    <w:p w14:paraId="701C3CDC" w14:textId="4B9F126C" w:rsidR="00F65881" w:rsidRPr="0058043F" w:rsidRDefault="00F65881" w:rsidP="00402033">
      <w:pPr>
        <w:pStyle w:val="Definition"/>
        <w:rPr>
          <w:bCs/>
          <w:i/>
          <w:iCs/>
          <w:szCs w:val="22"/>
        </w:rPr>
      </w:pPr>
      <w:r>
        <w:rPr>
          <w:b/>
          <w:szCs w:val="22"/>
        </w:rPr>
        <w:t xml:space="preserve">Performance Standards: </w:t>
      </w:r>
      <w:r>
        <w:rPr>
          <w:bCs/>
          <w:szCs w:val="22"/>
        </w:rPr>
        <w:t xml:space="preserve">has the meaning given pursuant to clause </w:t>
      </w:r>
      <w:r w:rsidR="00D07E47">
        <w:rPr>
          <w:bCs/>
          <w:szCs w:val="22"/>
        </w:rPr>
        <w:fldChar w:fldCharType="begin"/>
      </w:r>
      <w:r w:rsidR="00D07E47">
        <w:rPr>
          <w:bCs/>
          <w:szCs w:val="22"/>
        </w:rPr>
        <w:instrText xml:space="preserve"> REF _Ref14942619 \r \h </w:instrText>
      </w:r>
      <w:r w:rsidR="00D07E47">
        <w:rPr>
          <w:bCs/>
          <w:szCs w:val="22"/>
        </w:rPr>
      </w:r>
      <w:r w:rsidR="00D07E47">
        <w:rPr>
          <w:bCs/>
          <w:szCs w:val="22"/>
        </w:rPr>
        <w:fldChar w:fldCharType="separate"/>
      </w:r>
      <w:r w:rsidR="000B2CCC">
        <w:rPr>
          <w:bCs/>
          <w:szCs w:val="22"/>
        </w:rPr>
        <w:t>3.4</w:t>
      </w:r>
      <w:r w:rsidR="00D07E47">
        <w:rPr>
          <w:bCs/>
          <w:szCs w:val="22"/>
        </w:rPr>
        <w:fldChar w:fldCharType="end"/>
      </w:r>
      <w:r w:rsidR="00D07E47">
        <w:rPr>
          <w:bCs/>
          <w:szCs w:val="22"/>
        </w:rPr>
        <w:t xml:space="preserve"> </w:t>
      </w:r>
      <w:r w:rsidR="00D07E47">
        <w:rPr>
          <w:bCs/>
          <w:i/>
          <w:iCs/>
          <w:szCs w:val="22"/>
        </w:rPr>
        <w:t>(Operation and Maintenance).</w:t>
      </w:r>
    </w:p>
    <w:p w14:paraId="43B0DE23" w14:textId="0FEC46AD" w:rsidR="00402033" w:rsidRPr="006C3F47" w:rsidRDefault="00402033" w:rsidP="00402033">
      <w:pPr>
        <w:pStyle w:val="Definition"/>
        <w:rPr>
          <w:szCs w:val="22"/>
        </w:rPr>
      </w:pPr>
      <w:r>
        <w:rPr>
          <w:b/>
          <w:szCs w:val="22"/>
        </w:rPr>
        <w:t>Performance Monitoring Reporting System</w:t>
      </w:r>
      <w:r w:rsidRPr="00615141">
        <w:rPr>
          <w:b/>
          <w:szCs w:val="22"/>
        </w:rPr>
        <w:t>:</w:t>
      </w:r>
      <w:r w:rsidRPr="00615141">
        <w:rPr>
          <w:szCs w:val="22"/>
        </w:rPr>
        <w:t xml:space="preserve"> the system </w:t>
      </w:r>
      <w:r w:rsidR="00691966">
        <w:rPr>
          <w:szCs w:val="22"/>
        </w:rPr>
        <w:t xml:space="preserve">described in Paragraph </w:t>
      </w:r>
      <w:r w:rsidR="00F21A8A">
        <w:rPr>
          <w:szCs w:val="22"/>
        </w:rPr>
        <w:fldChar w:fldCharType="begin"/>
      </w:r>
      <w:r w:rsidR="00F21A8A">
        <w:rPr>
          <w:szCs w:val="22"/>
        </w:rPr>
        <w:instrText xml:space="preserve"> REF _Ref25239238 \n \h </w:instrText>
      </w:r>
      <w:r w:rsidR="00F21A8A">
        <w:rPr>
          <w:szCs w:val="22"/>
        </w:rPr>
      </w:r>
      <w:r w:rsidR="00F21A8A">
        <w:rPr>
          <w:szCs w:val="22"/>
        </w:rPr>
        <w:fldChar w:fldCharType="separate"/>
      </w:r>
      <w:r w:rsidR="000B2CCC">
        <w:rPr>
          <w:szCs w:val="22"/>
        </w:rPr>
        <w:t>4</w:t>
      </w:r>
      <w:r w:rsidR="00F21A8A">
        <w:rPr>
          <w:szCs w:val="22"/>
        </w:rPr>
        <w:fldChar w:fldCharType="end"/>
      </w:r>
      <w:r w:rsidR="00691966">
        <w:rPr>
          <w:szCs w:val="22"/>
        </w:rPr>
        <w:t xml:space="preserve"> of </w:t>
      </w:r>
      <w:r w:rsidR="00F21A8A">
        <w:rPr>
          <w:szCs w:val="22"/>
        </w:rPr>
        <w:fldChar w:fldCharType="begin"/>
      </w:r>
      <w:r w:rsidR="00F21A8A">
        <w:rPr>
          <w:szCs w:val="22"/>
        </w:rPr>
        <w:instrText xml:space="preserve"> REF _Ref25239705 \w \h </w:instrText>
      </w:r>
      <w:r w:rsidR="00F21A8A">
        <w:rPr>
          <w:szCs w:val="22"/>
        </w:rPr>
      </w:r>
      <w:r w:rsidR="00F21A8A">
        <w:rPr>
          <w:szCs w:val="22"/>
        </w:rPr>
        <w:fldChar w:fldCharType="separate"/>
      </w:r>
      <w:r w:rsidR="000B2CCC">
        <w:rPr>
          <w:szCs w:val="22"/>
        </w:rPr>
        <w:t>Schedule 1Part 2</w:t>
      </w:r>
      <w:r w:rsidR="00F21A8A">
        <w:rPr>
          <w:szCs w:val="22"/>
        </w:rPr>
        <w:fldChar w:fldCharType="end"/>
      </w:r>
      <w:r w:rsidR="00691966">
        <w:rPr>
          <w:szCs w:val="22"/>
        </w:rPr>
        <w:t xml:space="preserve"> (</w:t>
      </w:r>
      <w:r w:rsidR="00691966" w:rsidRPr="008911F6">
        <w:rPr>
          <w:i/>
          <w:iCs/>
          <w:szCs w:val="22"/>
        </w:rPr>
        <w:t>Service Requirements</w:t>
      </w:r>
      <w:r w:rsidR="00691966">
        <w:rPr>
          <w:szCs w:val="22"/>
        </w:rPr>
        <w:t>) and more particularly described in</w:t>
      </w:r>
      <w:r w:rsidRPr="00615141">
        <w:rPr>
          <w:szCs w:val="22"/>
        </w:rPr>
        <w:t xml:space="preserve"> </w:t>
      </w:r>
      <w:r w:rsidR="00F21A8A">
        <w:rPr>
          <w:szCs w:val="22"/>
        </w:rPr>
        <w:fldChar w:fldCharType="begin"/>
      </w:r>
      <w:r w:rsidR="00F21A8A">
        <w:rPr>
          <w:szCs w:val="22"/>
        </w:rPr>
        <w:instrText xml:space="preserve"> REF _Ref25239729 \w \h </w:instrText>
      </w:r>
      <w:r w:rsidR="00F21A8A">
        <w:rPr>
          <w:szCs w:val="22"/>
        </w:rPr>
      </w:r>
      <w:r w:rsidR="00F21A8A">
        <w:rPr>
          <w:szCs w:val="22"/>
        </w:rPr>
        <w:fldChar w:fldCharType="separate"/>
      </w:r>
      <w:r w:rsidR="000B2CCC">
        <w:rPr>
          <w:szCs w:val="22"/>
        </w:rPr>
        <w:t>Schedule 2Part 1</w:t>
      </w:r>
      <w:r w:rsidR="00F21A8A">
        <w:rPr>
          <w:szCs w:val="22"/>
        </w:rPr>
        <w:fldChar w:fldCharType="end"/>
      </w:r>
      <w:r>
        <w:rPr>
          <w:szCs w:val="22"/>
        </w:rPr>
        <w:t xml:space="preserve"> to this Agreement</w:t>
      </w:r>
      <w:r w:rsidR="00785C85">
        <w:rPr>
          <w:szCs w:val="22"/>
        </w:rPr>
        <w:t xml:space="preserve"> </w:t>
      </w:r>
      <w:r w:rsidRPr="00615141">
        <w:rPr>
          <w:szCs w:val="22"/>
        </w:rPr>
        <w:t>(</w:t>
      </w:r>
      <w:r w:rsidR="00785C85">
        <w:rPr>
          <w:i/>
          <w:iCs/>
          <w:szCs w:val="22"/>
        </w:rPr>
        <w:t>Output Specification and Service Levels</w:t>
      </w:r>
      <w:r w:rsidRPr="00615141">
        <w:rPr>
          <w:szCs w:val="22"/>
        </w:rPr>
        <w:t>).</w:t>
      </w:r>
      <w:r w:rsidRPr="006C3F47">
        <w:rPr>
          <w:szCs w:val="22"/>
        </w:rPr>
        <w:t xml:space="preserve"> </w:t>
      </w:r>
    </w:p>
    <w:p w14:paraId="7346C2D2" w14:textId="77777777" w:rsidR="008E2ACB" w:rsidRPr="006C3F47" w:rsidRDefault="008E2ACB" w:rsidP="008E2ACB">
      <w:pPr>
        <w:pStyle w:val="Definition"/>
        <w:rPr>
          <w:szCs w:val="22"/>
        </w:rPr>
      </w:pPr>
      <w:r w:rsidRPr="006C3F47">
        <w:rPr>
          <w:b/>
          <w:szCs w:val="22"/>
        </w:rPr>
        <w:t>Person:</w:t>
      </w:r>
      <w:r w:rsidRPr="006C3F47">
        <w:rPr>
          <w:szCs w:val="22"/>
        </w:rPr>
        <w:t xml:space="preserve"> any natural person, corporation, division of a corporation, partnership, trust, joint venture (which includes a co-ownership), association, company, estate, unincorporated organization or government.</w:t>
      </w:r>
    </w:p>
    <w:p w14:paraId="7CACF7E2" w14:textId="5BAB9436" w:rsidR="00B33CDF" w:rsidRDefault="007213BD">
      <w:pPr>
        <w:pStyle w:val="Definition"/>
      </w:pPr>
      <w:r w:rsidRPr="006C3F47">
        <w:rPr>
          <w:b/>
        </w:rPr>
        <w:t>Personal Data</w:t>
      </w:r>
      <w:r w:rsidRPr="006C3F47">
        <w:t>:</w:t>
      </w:r>
      <w:r w:rsidR="00260A89">
        <w:t xml:space="preserve"> </w:t>
      </w:r>
      <w:r w:rsidR="00260A89" w:rsidRPr="00260A89">
        <w:t>has the meaning given to it in the Data Protection Legislation</w:t>
      </w:r>
      <w:r w:rsidR="00260A89">
        <w:t>,</w:t>
      </w:r>
      <w:r w:rsidR="00260A89" w:rsidRPr="00260A89">
        <w:t xml:space="preserve"> as amended from time to time</w:t>
      </w:r>
      <w:r w:rsidRPr="006C3F47">
        <w:t>.</w:t>
      </w:r>
    </w:p>
    <w:p w14:paraId="12AE9436" w14:textId="77777777" w:rsidR="000D1A96" w:rsidRPr="006C3F47" w:rsidRDefault="000D1A96">
      <w:pPr>
        <w:pStyle w:val="Definition"/>
      </w:pPr>
      <w:r>
        <w:rPr>
          <w:b/>
        </w:rPr>
        <w:t xml:space="preserve">Personnel: </w:t>
      </w:r>
      <w:r>
        <w:rPr>
          <w:bCs/>
        </w:rPr>
        <w:t>the Contractor’s Personnel or ESCo’s Personnel, as the context requires</w:t>
      </w:r>
      <w:r w:rsidRPr="000D1A96">
        <w:rPr>
          <w:bCs/>
        </w:rPr>
        <w:t>.</w:t>
      </w:r>
    </w:p>
    <w:p w14:paraId="53991410" w14:textId="5F45E9FC" w:rsidR="009B1930" w:rsidRDefault="009B1930" w:rsidP="009B1930">
      <w:pPr>
        <w:pStyle w:val="Definition"/>
        <w:rPr>
          <w:b/>
          <w:szCs w:val="22"/>
        </w:rPr>
      </w:pPr>
      <w:r>
        <w:rPr>
          <w:b/>
          <w:szCs w:val="22"/>
        </w:rPr>
        <w:t xml:space="preserve">Policies: </w:t>
      </w:r>
      <w:r w:rsidRPr="006C3F47">
        <w:rPr>
          <w:szCs w:val="22"/>
        </w:rPr>
        <w:t xml:space="preserve">those </w:t>
      </w:r>
      <w:r>
        <w:rPr>
          <w:szCs w:val="22"/>
        </w:rPr>
        <w:t xml:space="preserve">policies </w:t>
      </w:r>
      <w:r w:rsidRPr="006C3F47">
        <w:rPr>
          <w:szCs w:val="22"/>
        </w:rPr>
        <w:t xml:space="preserve">set out in </w:t>
      </w:r>
      <w:r w:rsidRPr="009C38FE">
        <w:rPr>
          <w:szCs w:val="22"/>
        </w:rPr>
        <w:fldChar w:fldCharType="begin"/>
      </w:r>
      <w:r w:rsidRPr="009C38FE">
        <w:rPr>
          <w:szCs w:val="22"/>
        </w:rPr>
        <w:instrText xml:space="preserve"> REF _Ref1910559 \r \h </w:instrText>
      </w:r>
      <w:r>
        <w:rPr>
          <w:szCs w:val="22"/>
        </w:rPr>
        <w:instrText xml:space="preserve"> \* MERGEFORMAT </w:instrText>
      </w:r>
      <w:r w:rsidRPr="009C38FE">
        <w:rPr>
          <w:szCs w:val="22"/>
        </w:rPr>
      </w:r>
      <w:r w:rsidRPr="009C38FE">
        <w:rPr>
          <w:szCs w:val="22"/>
        </w:rPr>
        <w:fldChar w:fldCharType="separate"/>
      </w:r>
      <w:r w:rsidR="000B2CCC">
        <w:rPr>
          <w:szCs w:val="22"/>
        </w:rPr>
        <w:t>Schedule 12</w:t>
      </w:r>
      <w:r w:rsidRPr="009C38FE">
        <w:rPr>
          <w:szCs w:val="22"/>
        </w:rPr>
        <w:fldChar w:fldCharType="end"/>
      </w:r>
      <w:r w:rsidRPr="009C38FE">
        <w:rPr>
          <w:szCs w:val="22"/>
        </w:rPr>
        <w:t xml:space="preserve"> </w:t>
      </w:r>
      <w:r w:rsidRPr="009C38FE">
        <w:rPr>
          <w:i/>
          <w:iCs/>
          <w:szCs w:val="22"/>
        </w:rPr>
        <w:t>(Standards and Policies).</w:t>
      </w:r>
    </w:p>
    <w:p w14:paraId="4E789FE0" w14:textId="2C8D2740" w:rsidR="008E2ACB" w:rsidRPr="006C3F47" w:rsidRDefault="008E2ACB" w:rsidP="008E2ACB">
      <w:pPr>
        <w:pStyle w:val="Definition"/>
        <w:rPr>
          <w:szCs w:val="22"/>
        </w:rPr>
      </w:pPr>
      <w:r w:rsidRPr="006C3F47">
        <w:rPr>
          <w:b/>
          <w:szCs w:val="22"/>
        </w:rPr>
        <w:t>Practical Completion:</w:t>
      </w:r>
      <w:r w:rsidRPr="006C3F47">
        <w:rPr>
          <w:szCs w:val="22"/>
        </w:rPr>
        <w:t xml:space="preserve"> shall </w:t>
      </w:r>
      <w:r w:rsidR="003419D6">
        <w:rPr>
          <w:szCs w:val="22"/>
        </w:rPr>
        <w:t>mean practical completion or</w:t>
      </w:r>
      <w:r w:rsidR="00871E4F">
        <w:rPr>
          <w:szCs w:val="22"/>
        </w:rPr>
        <w:t xml:space="preserve"> the completion date as </w:t>
      </w:r>
      <w:r w:rsidRPr="006C3F47">
        <w:rPr>
          <w:szCs w:val="22"/>
        </w:rPr>
        <w:t>(as relevant)</w:t>
      </w:r>
      <w:r w:rsidR="00871E4F">
        <w:rPr>
          <w:szCs w:val="22"/>
        </w:rPr>
        <w:t xml:space="preserve"> under</w:t>
      </w:r>
      <w:r w:rsidRPr="006C3F47">
        <w:rPr>
          <w:szCs w:val="22"/>
        </w:rPr>
        <w:t>:</w:t>
      </w:r>
    </w:p>
    <w:p w14:paraId="049A406D" w14:textId="77777777" w:rsidR="008E2ACB" w:rsidRPr="002853CC" w:rsidRDefault="008E2ACB" w:rsidP="00993A59">
      <w:pPr>
        <w:pStyle w:val="Definition1"/>
        <w:numPr>
          <w:ilvl w:val="0"/>
          <w:numId w:val="28"/>
        </w:numPr>
        <w:rPr>
          <w:szCs w:val="22"/>
        </w:rPr>
      </w:pPr>
      <w:r w:rsidRPr="002853CC">
        <w:rPr>
          <w:szCs w:val="22"/>
        </w:rPr>
        <w:t>the Design &amp; Build Contract;</w:t>
      </w:r>
      <w:r w:rsidR="00CA3370" w:rsidRPr="002853CC">
        <w:rPr>
          <w:szCs w:val="22"/>
        </w:rPr>
        <w:t xml:space="preserve"> or, as applicable</w:t>
      </w:r>
    </w:p>
    <w:p w14:paraId="2CA6463A" w14:textId="77777777" w:rsidR="008E2ACB" w:rsidRPr="006C3F47" w:rsidRDefault="00CA3370" w:rsidP="00993A59">
      <w:pPr>
        <w:pStyle w:val="Definition1"/>
        <w:numPr>
          <w:ilvl w:val="0"/>
          <w:numId w:val="27"/>
        </w:numPr>
        <w:rPr>
          <w:szCs w:val="22"/>
        </w:rPr>
      </w:pPr>
      <w:r w:rsidRPr="002853CC">
        <w:t>where</w:t>
      </w:r>
      <w:r>
        <w:rPr>
          <w:szCs w:val="22"/>
        </w:rPr>
        <w:t xml:space="preserve"> </w:t>
      </w:r>
      <w:r w:rsidR="008E2ACB" w:rsidRPr="006C3F47">
        <w:rPr>
          <w:szCs w:val="22"/>
        </w:rPr>
        <w:t xml:space="preserve">any works </w:t>
      </w:r>
      <w:r>
        <w:rPr>
          <w:szCs w:val="22"/>
        </w:rPr>
        <w:t xml:space="preserve">to deliver </w:t>
      </w:r>
      <w:r w:rsidR="003E766D">
        <w:rPr>
          <w:szCs w:val="22"/>
        </w:rPr>
        <w:t>a Network</w:t>
      </w:r>
      <w:r>
        <w:rPr>
          <w:szCs w:val="22"/>
        </w:rPr>
        <w:t xml:space="preserve"> Extension are undertaken by a Third Party Contractor, in the relevant Third Party Works Contract,</w:t>
      </w:r>
    </w:p>
    <w:p w14:paraId="01E0F47E" w14:textId="1E375C60" w:rsidR="00121C80" w:rsidRPr="00EC350E" w:rsidRDefault="008E2ACB" w:rsidP="00EC350E">
      <w:pPr>
        <w:pStyle w:val="Definition"/>
        <w:rPr>
          <w:szCs w:val="22"/>
        </w:rPr>
      </w:pPr>
      <w:r w:rsidRPr="006C3F47">
        <w:rPr>
          <w:szCs w:val="22"/>
        </w:rPr>
        <w:t>and “</w:t>
      </w:r>
      <w:r w:rsidRPr="006C3F47">
        <w:rPr>
          <w:b/>
          <w:szCs w:val="22"/>
        </w:rPr>
        <w:t>Practically Complete”</w:t>
      </w:r>
      <w:r w:rsidRPr="006C3F47">
        <w:rPr>
          <w:szCs w:val="22"/>
        </w:rPr>
        <w:t xml:space="preserve"> shall be construed accordingly. </w:t>
      </w:r>
    </w:p>
    <w:p w14:paraId="4663E8F0" w14:textId="316CFA38" w:rsidR="00E65B9E" w:rsidRPr="0058043F" w:rsidRDefault="00E65B9E" w:rsidP="008E2ACB">
      <w:pPr>
        <w:pStyle w:val="Definition"/>
        <w:rPr>
          <w:bCs/>
          <w:szCs w:val="22"/>
        </w:rPr>
      </w:pPr>
      <w:r w:rsidRPr="0058043F">
        <w:rPr>
          <w:b/>
          <w:bCs/>
          <w:szCs w:val="22"/>
        </w:rPr>
        <w:t>Pre-Installed Managed Equipment</w:t>
      </w:r>
      <w:r>
        <w:rPr>
          <w:szCs w:val="22"/>
        </w:rPr>
        <w:t xml:space="preserve">: means </w:t>
      </w:r>
      <w:r w:rsidR="00F65881" w:rsidRPr="0083239E">
        <w:rPr>
          <w:bCs/>
        </w:rPr>
        <w:t xml:space="preserve">any </w:t>
      </w:r>
      <w:r w:rsidR="00F65881">
        <w:rPr>
          <w:bCs/>
        </w:rPr>
        <w:t xml:space="preserve">Metering Systems, </w:t>
      </w:r>
      <w:r w:rsidR="00F65881" w:rsidRPr="00D65B20">
        <w:rPr>
          <w:bCs/>
        </w:rPr>
        <w:t xml:space="preserve">CIUs </w:t>
      </w:r>
      <w:r w:rsidR="00F65881">
        <w:rPr>
          <w:bCs/>
        </w:rPr>
        <w:t xml:space="preserve">or </w:t>
      </w:r>
      <w:r w:rsidR="00F65881" w:rsidRPr="00D65B20">
        <w:rPr>
          <w:bCs/>
        </w:rPr>
        <w:t xml:space="preserve">HIUs </w:t>
      </w:r>
      <w:r w:rsidR="00F65881">
        <w:rPr>
          <w:bCs/>
          <w:szCs w:val="22"/>
        </w:rPr>
        <w:t>installed by the ESCO</w:t>
      </w:r>
      <w:r w:rsidR="00665A2E">
        <w:rPr>
          <w:bCs/>
          <w:szCs w:val="22"/>
        </w:rPr>
        <w:t xml:space="preserve"> or a </w:t>
      </w:r>
      <w:r w:rsidR="00F65881">
        <w:rPr>
          <w:bCs/>
          <w:szCs w:val="22"/>
        </w:rPr>
        <w:t>Developer</w:t>
      </w:r>
      <w:r w:rsidR="00665A2E">
        <w:rPr>
          <w:bCs/>
          <w:szCs w:val="22"/>
        </w:rPr>
        <w:t xml:space="preserve"> (as appropriate)</w:t>
      </w:r>
      <w:r w:rsidR="00F65881">
        <w:rPr>
          <w:bCs/>
          <w:szCs w:val="22"/>
        </w:rPr>
        <w:t>.</w:t>
      </w:r>
    </w:p>
    <w:p w14:paraId="2E103BF3" w14:textId="09759BF5" w:rsidR="00CA3370" w:rsidRDefault="00EA4B57" w:rsidP="008E2ACB">
      <w:pPr>
        <w:pStyle w:val="Definition"/>
        <w:rPr>
          <w:szCs w:val="22"/>
        </w:rPr>
      </w:pPr>
      <w:r>
        <w:rPr>
          <w:b/>
          <w:szCs w:val="22"/>
        </w:rPr>
        <w:t>Primary Distribution Network</w:t>
      </w:r>
      <w:r w:rsidR="008E2ACB" w:rsidRPr="006C3F47">
        <w:rPr>
          <w:szCs w:val="22"/>
        </w:rPr>
        <w:t>: means</w:t>
      </w:r>
      <w:r w:rsidR="00CA3370">
        <w:rPr>
          <w:szCs w:val="22"/>
        </w:rPr>
        <w:t>:</w:t>
      </w:r>
    </w:p>
    <w:p w14:paraId="3FD89945" w14:textId="7FECBDBF" w:rsidR="008E016C" w:rsidRPr="002853CC" w:rsidRDefault="00615141" w:rsidP="00993A59">
      <w:pPr>
        <w:pStyle w:val="Definition1"/>
        <w:numPr>
          <w:ilvl w:val="0"/>
          <w:numId w:val="29"/>
        </w:numPr>
        <w:rPr>
          <w:szCs w:val="22"/>
        </w:rPr>
      </w:pPr>
      <w:r w:rsidRPr="002853CC">
        <w:rPr>
          <w:szCs w:val="22"/>
        </w:rPr>
        <w:t xml:space="preserve">the </w:t>
      </w:r>
      <w:r w:rsidRPr="002853CC">
        <w:t>Initial</w:t>
      </w:r>
      <w:r w:rsidRPr="002853CC">
        <w:rPr>
          <w:szCs w:val="22"/>
        </w:rPr>
        <w:t xml:space="preserve"> </w:t>
      </w:r>
      <w:r w:rsidR="009B14CD">
        <w:rPr>
          <w:szCs w:val="22"/>
        </w:rPr>
        <w:t>Heat Distribution Network</w:t>
      </w:r>
      <w:r w:rsidRPr="002853CC">
        <w:rPr>
          <w:szCs w:val="22"/>
        </w:rPr>
        <w:t>; and</w:t>
      </w:r>
    </w:p>
    <w:p w14:paraId="737CBB30" w14:textId="38384DFC" w:rsidR="008E2ACB" w:rsidRPr="006C3F47" w:rsidRDefault="00CA3370" w:rsidP="00993A59">
      <w:pPr>
        <w:pStyle w:val="Definition1"/>
        <w:numPr>
          <w:ilvl w:val="0"/>
          <w:numId w:val="27"/>
        </w:numPr>
        <w:rPr>
          <w:szCs w:val="22"/>
        </w:rPr>
      </w:pPr>
      <w:r>
        <w:rPr>
          <w:szCs w:val="22"/>
        </w:rPr>
        <w:t xml:space="preserve">once Practically Complete, any </w:t>
      </w:r>
      <w:r w:rsidR="00EA4B57">
        <w:rPr>
          <w:szCs w:val="22"/>
        </w:rPr>
        <w:t>Primary Distribution Network</w:t>
      </w:r>
      <w:r>
        <w:rPr>
          <w:szCs w:val="22"/>
        </w:rPr>
        <w:t xml:space="preserve"> Extension</w:t>
      </w:r>
      <w:r w:rsidR="008E016C">
        <w:rPr>
          <w:szCs w:val="22"/>
        </w:rPr>
        <w:t>(</w:t>
      </w:r>
      <w:r>
        <w:rPr>
          <w:szCs w:val="22"/>
        </w:rPr>
        <w:t>s</w:t>
      </w:r>
      <w:r w:rsidR="008E016C">
        <w:rPr>
          <w:szCs w:val="22"/>
        </w:rPr>
        <w:t>)</w:t>
      </w:r>
      <w:r>
        <w:rPr>
          <w:szCs w:val="22"/>
        </w:rPr>
        <w:t>.</w:t>
      </w:r>
    </w:p>
    <w:p w14:paraId="13261973" w14:textId="2C2E970A" w:rsidR="008E2ACB" w:rsidRPr="006C3F47" w:rsidRDefault="00EA4B57" w:rsidP="008E2ACB">
      <w:pPr>
        <w:pStyle w:val="Definition"/>
        <w:rPr>
          <w:szCs w:val="22"/>
        </w:rPr>
      </w:pPr>
      <w:r>
        <w:rPr>
          <w:b/>
          <w:szCs w:val="22"/>
        </w:rPr>
        <w:t>Primary Distribution Network</w:t>
      </w:r>
      <w:r w:rsidR="008E2ACB" w:rsidRPr="006C3F47">
        <w:rPr>
          <w:b/>
          <w:szCs w:val="22"/>
        </w:rPr>
        <w:t xml:space="preserve"> Completion Works</w:t>
      </w:r>
      <w:r w:rsidR="008E2ACB" w:rsidRPr="006C3F47">
        <w:rPr>
          <w:szCs w:val="22"/>
        </w:rPr>
        <w:t xml:space="preserve">: </w:t>
      </w:r>
      <w:r w:rsidR="008E016C">
        <w:rPr>
          <w:szCs w:val="22"/>
        </w:rPr>
        <w:t>any</w:t>
      </w:r>
      <w:r w:rsidR="008E2ACB" w:rsidRPr="006C3F47">
        <w:rPr>
          <w:szCs w:val="22"/>
        </w:rPr>
        <w:t xml:space="preserve"> works required to be undertaken by the Design &amp; Build Contractor under the Design &amp; Build Contract </w:t>
      </w:r>
      <w:r w:rsidR="008E016C">
        <w:rPr>
          <w:szCs w:val="22"/>
        </w:rPr>
        <w:t xml:space="preserve">following Practical Completion of the Initial </w:t>
      </w:r>
      <w:r w:rsidR="009B14CD">
        <w:rPr>
          <w:szCs w:val="22"/>
        </w:rPr>
        <w:t>Heat Distribution Network</w:t>
      </w:r>
      <w:r w:rsidR="008E016C">
        <w:rPr>
          <w:szCs w:val="22"/>
        </w:rPr>
        <w:t xml:space="preserve"> </w:t>
      </w:r>
      <w:r w:rsidR="008E2ACB" w:rsidRPr="006C3F47">
        <w:rPr>
          <w:szCs w:val="22"/>
        </w:rPr>
        <w:t xml:space="preserve">to complete and fully commission the Initial </w:t>
      </w:r>
      <w:r w:rsidR="009B14CD">
        <w:rPr>
          <w:szCs w:val="22"/>
        </w:rPr>
        <w:t>Heat Distribution Network</w:t>
      </w:r>
      <w:r w:rsidR="008E2ACB" w:rsidRPr="006C3F47">
        <w:rPr>
          <w:szCs w:val="22"/>
        </w:rPr>
        <w:t>.</w:t>
      </w:r>
    </w:p>
    <w:p w14:paraId="37AB11BE" w14:textId="6D4E8BAD" w:rsidR="008E2ACB" w:rsidRPr="006C3F47" w:rsidRDefault="00EA4B57" w:rsidP="008E2ACB">
      <w:pPr>
        <w:pStyle w:val="Definition"/>
        <w:rPr>
          <w:szCs w:val="22"/>
        </w:rPr>
      </w:pPr>
      <w:r>
        <w:rPr>
          <w:b/>
          <w:szCs w:val="22"/>
        </w:rPr>
        <w:t>Primary Distribution Network</w:t>
      </w:r>
      <w:r w:rsidR="008E2ACB" w:rsidRPr="006C3F47">
        <w:rPr>
          <w:b/>
          <w:szCs w:val="22"/>
        </w:rPr>
        <w:t xml:space="preserve"> Extension</w:t>
      </w:r>
      <w:r w:rsidR="008E2ACB" w:rsidRPr="006C3F47">
        <w:rPr>
          <w:szCs w:val="22"/>
        </w:rPr>
        <w:t xml:space="preserve">: means any addition to the </w:t>
      </w:r>
      <w:r w:rsidR="00615141">
        <w:rPr>
          <w:szCs w:val="22"/>
        </w:rPr>
        <w:t>Initial</w:t>
      </w:r>
      <w:r w:rsidR="00716F96">
        <w:rPr>
          <w:szCs w:val="22"/>
        </w:rPr>
        <w:t xml:space="preserve"> </w:t>
      </w:r>
      <w:r w:rsidR="009B14CD">
        <w:rPr>
          <w:szCs w:val="22"/>
        </w:rPr>
        <w:t>Heat Distribution Network</w:t>
      </w:r>
      <w:r w:rsidR="008E2ACB" w:rsidRPr="006C3F47">
        <w:rPr>
          <w:szCs w:val="22"/>
        </w:rPr>
        <w:t>.</w:t>
      </w:r>
    </w:p>
    <w:p w14:paraId="38D46C02" w14:textId="77777777" w:rsidR="008E2ACB" w:rsidRPr="006C3F47" w:rsidRDefault="008E2ACB" w:rsidP="008E2ACB">
      <w:pPr>
        <w:pStyle w:val="Definition"/>
        <w:rPr>
          <w:szCs w:val="22"/>
        </w:rPr>
      </w:pPr>
      <w:r w:rsidRPr="006C3F47">
        <w:rPr>
          <w:b/>
          <w:szCs w:val="22"/>
        </w:rPr>
        <w:t>Qualifying Change in Law:</w:t>
      </w:r>
      <w:r w:rsidRPr="006C3F47">
        <w:rPr>
          <w:szCs w:val="22"/>
        </w:rPr>
        <w:t xml:space="preserve"> either:</w:t>
      </w:r>
    </w:p>
    <w:p w14:paraId="4840553A" w14:textId="77777777" w:rsidR="008E2ACB" w:rsidRPr="002853CC" w:rsidRDefault="008E2ACB" w:rsidP="00993A59">
      <w:pPr>
        <w:pStyle w:val="Definition1"/>
        <w:numPr>
          <w:ilvl w:val="0"/>
          <w:numId w:val="30"/>
        </w:numPr>
        <w:rPr>
          <w:szCs w:val="22"/>
        </w:rPr>
      </w:pPr>
      <w:r w:rsidRPr="002853CC">
        <w:rPr>
          <w:szCs w:val="22"/>
        </w:rPr>
        <w:lastRenderedPageBreak/>
        <w:t xml:space="preserve">a Change in Law, the terms of which apply expressly to </w:t>
      </w:r>
      <w:r w:rsidR="00C0420D" w:rsidRPr="002853CC">
        <w:rPr>
          <w:szCs w:val="22"/>
        </w:rPr>
        <w:t>this Agreement</w:t>
      </w:r>
      <w:r w:rsidRPr="002853CC">
        <w:rPr>
          <w:szCs w:val="22"/>
        </w:rPr>
        <w:t xml:space="preserve"> and not to similar contracts procured, or </w:t>
      </w:r>
      <w:r w:rsidR="00615141" w:rsidRPr="002853CC">
        <w:rPr>
          <w:szCs w:val="22"/>
        </w:rPr>
        <w:t xml:space="preserve">to </w:t>
      </w:r>
      <w:r w:rsidRPr="002853CC">
        <w:rPr>
          <w:szCs w:val="22"/>
        </w:rPr>
        <w:t>the Contractor and not to other persons; or</w:t>
      </w:r>
    </w:p>
    <w:p w14:paraId="67127D5E" w14:textId="77777777" w:rsidR="008E2ACB" w:rsidRPr="006C3F47" w:rsidRDefault="008E2ACB" w:rsidP="00993A59">
      <w:pPr>
        <w:pStyle w:val="Definition1"/>
        <w:numPr>
          <w:ilvl w:val="0"/>
          <w:numId w:val="27"/>
        </w:numPr>
        <w:rPr>
          <w:szCs w:val="22"/>
        </w:rPr>
      </w:pPr>
      <w:r w:rsidRPr="006C3F47">
        <w:rPr>
          <w:szCs w:val="22"/>
        </w:rPr>
        <w:t>a Change in Law which specifically refers to the provision of service</w:t>
      </w:r>
      <w:r w:rsidR="00615141">
        <w:rPr>
          <w:szCs w:val="22"/>
        </w:rPr>
        <w:t>s</w:t>
      </w:r>
      <w:r w:rsidRPr="006C3F47">
        <w:rPr>
          <w:szCs w:val="22"/>
        </w:rPr>
        <w:t xml:space="preserve"> the same as or similar to any of the Services.</w:t>
      </w:r>
    </w:p>
    <w:p w14:paraId="608AA5B0" w14:textId="77777777" w:rsidR="000E1C6F" w:rsidRPr="000E1C6F" w:rsidRDefault="000E1C6F" w:rsidP="0058043F">
      <w:pPr>
        <w:pStyle w:val="Definition1"/>
        <w:numPr>
          <w:ilvl w:val="0"/>
          <w:numId w:val="0"/>
        </w:numPr>
        <w:ind w:left="850"/>
        <w:rPr>
          <w:bCs/>
        </w:rPr>
      </w:pPr>
      <w:r w:rsidRPr="000E1C6F">
        <w:rPr>
          <w:b/>
        </w:rPr>
        <w:t xml:space="preserve">Registered Provider: </w:t>
      </w:r>
      <w:r w:rsidRPr="000E1C6F">
        <w:rPr>
          <w:bCs/>
        </w:rPr>
        <w:t xml:space="preserve">has the meaning given under the Housing </w:t>
      </w:r>
      <w:r w:rsidRPr="00D55178">
        <w:t>and Regeneration Act 2008</w:t>
      </w:r>
      <w:r>
        <w:t xml:space="preserve"> as may be updated from time to time.</w:t>
      </w:r>
    </w:p>
    <w:p w14:paraId="4B605D2F" w14:textId="448FC0CA" w:rsidR="00622C99" w:rsidRPr="00622C99" w:rsidRDefault="00622C99" w:rsidP="00D1615B">
      <w:pPr>
        <w:pStyle w:val="Definition"/>
        <w:rPr>
          <w:bCs/>
        </w:rPr>
      </w:pPr>
      <w:r>
        <w:rPr>
          <w:b/>
        </w:rPr>
        <w:t>Registered Provider</w:t>
      </w:r>
      <w:r w:rsidR="003C04EA">
        <w:rPr>
          <w:b/>
        </w:rPr>
        <w:t xml:space="preserve"> </w:t>
      </w:r>
      <w:r>
        <w:rPr>
          <w:b/>
        </w:rPr>
        <w:t xml:space="preserve">Heat Supply Agreement: </w:t>
      </w:r>
      <w:r w:rsidR="000E1C6F" w:rsidRPr="003216AF">
        <w:t xml:space="preserve">means an agreement for the Heat </w:t>
      </w:r>
      <w:r w:rsidR="000E1C6F">
        <w:t xml:space="preserve">Supply </w:t>
      </w:r>
      <w:r w:rsidR="000E1C6F" w:rsidRPr="003216AF">
        <w:t xml:space="preserve">to a </w:t>
      </w:r>
      <w:r w:rsidR="000E1C6F">
        <w:t>Registered Provider</w:t>
      </w:r>
      <w:r w:rsidR="000E1C6F" w:rsidRPr="003216AF">
        <w:t>,</w:t>
      </w:r>
      <w:r w:rsidRPr="002C31B7">
        <w:rPr>
          <w:bCs/>
        </w:rPr>
        <w:t xml:space="preserve"> in the form set out in </w:t>
      </w:r>
      <w:r w:rsidR="002C31B7" w:rsidRPr="002C31B7">
        <w:rPr>
          <w:bCs/>
        </w:rPr>
        <w:fldChar w:fldCharType="begin"/>
      </w:r>
      <w:r w:rsidR="002C31B7" w:rsidRPr="002C31B7">
        <w:rPr>
          <w:bCs/>
        </w:rPr>
        <w:instrText xml:space="preserve"> REF _Ref15468072 \r \h </w:instrText>
      </w:r>
      <w:r w:rsidR="002C31B7">
        <w:rPr>
          <w:bCs/>
        </w:rPr>
        <w:instrText xml:space="preserve"> \* MERGEFORMAT </w:instrText>
      </w:r>
      <w:r w:rsidR="002C31B7" w:rsidRPr="002C31B7">
        <w:rPr>
          <w:bCs/>
        </w:rPr>
      </w:r>
      <w:r w:rsidR="002C31B7" w:rsidRPr="002C31B7">
        <w:rPr>
          <w:bCs/>
        </w:rPr>
        <w:fldChar w:fldCharType="separate"/>
      </w:r>
      <w:r w:rsidR="000B2CCC">
        <w:rPr>
          <w:bCs/>
        </w:rPr>
        <w:t>Schedule 19</w:t>
      </w:r>
      <w:r w:rsidR="002C31B7" w:rsidRPr="002C31B7">
        <w:rPr>
          <w:bCs/>
        </w:rPr>
        <w:fldChar w:fldCharType="end"/>
      </w:r>
      <w:r w:rsidR="002C31B7" w:rsidRPr="002C31B7">
        <w:rPr>
          <w:bCs/>
        </w:rPr>
        <w:t xml:space="preserve"> </w:t>
      </w:r>
      <w:r w:rsidRPr="002C31B7">
        <w:rPr>
          <w:bCs/>
          <w:i/>
          <w:iCs/>
        </w:rPr>
        <w:t>(Customer Supply Agreements)</w:t>
      </w:r>
      <w:r w:rsidRPr="002C31B7">
        <w:rPr>
          <w:bCs/>
        </w:rPr>
        <w:t>.</w:t>
      </w:r>
    </w:p>
    <w:p w14:paraId="4AE3AC57" w14:textId="77777777" w:rsidR="00D1615B" w:rsidRPr="006C3F47" w:rsidRDefault="00D1615B" w:rsidP="00D1615B">
      <w:pPr>
        <w:pStyle w:val="Definition"/>
      </w:pPr>
      <w:r w:rsidRPr="006C3F47">
        <w:rPr>
          <w:b/>
        </w:rPr>
        <w:t>Regulatory Body</w:t>
      </w:r>
      <w:r w:rsidRPr="006C3F47">
        <w:t xml:space="preserve">: any government department and regulatory, statutory and any other entity, committee and body which, whether under statute, rules, regulations, code of practice or otherwise, is entitled by any Applicable Law to supervise, regulate, investigate or influence the matters dealt with in </w:t>
      </w:r>
      <w:r w:rsidR="008F7BF8" w:rsidRPr="006C3F47">
        <w:t>this Agreement</w:t>
      </w:r>
      <w:r w:rsidRPr="006C3F47">
        <w:t xml:space="preserve"> or any other affairs of </w:t>
      </w:r>
      <w:r w:rsidR="009550CE" w:rsidRPr="006C3F47">
        <w:t>ESCo</w:t>
      </w:r>
      <w:r w:rsidR="00190CAD">
        <w:t xml:space="preserve"> (including Ofgem and the Heat Trust)</w:t>
      </w:r>
      <w:r w:rsidRPr="006C3F47">
        <w:t>.</w:t>
      </w:r>
    </w:p>
    <w:p w14:paraId="1B575E66" w14:textId="1442730A" w:rsidR="00D1615B" w:rsidRPr="006C3F47" w:rsidRDefault="00D1615B" w:rsidP="00D1615B">
      <w:pPr>
        <w:pStyle w:val="Definition"/>
      </w:pPr>
      <w:r w:rsidRPr="006C3F47">
        <w:rPr>
          <w:b/>
        </w:rPr>
        <w:t>Remediation Notice</w:t>
      </w:r>
      <w:r w:rsidRPr="006C3F47">
        <w:t xml:space="preserve">: a written notice given by </w:t>
      </w:r>
      <w:r w:rsidR="009550CE" w:rsidRPr="006C3F47">
        <w:t>ESCo</w:t>
      </w:r>
      <w:r w:rsidRPr="006C3F47">
        <w:t xml:space="preserve"> to Contractor pursuant to clause </w:t>
      </w:r>
      <w:r w:rsidR="007932E7">
        <w:fldChar w:fldCharType="begin"/>
      </w:r>
      <w:r w:rsidR="007932E7">
        <w:instrText xml:space="preserve"> REF a219170 \r \h </w:instrText>
      </w:r>
      <w:r w:rsidR="007932E7">
        <w:fldChar w:fldCharType="separate"/>
      </w:r>
      <w:r w:rsidR="000B2CCC">
        <w:t>27.1</w:t>
      </w:r>
      <w:r w:rsidR="007932E7">
        <w:fldChar w:fldCharType="end"/>
      </w:r>
      <w:r w:rsidRPr="006C3F47">
        <w:t xml:space="preserve"> (</w:t>
      </w:r>
      <w:r w:rsidRPr="006C3F47">
        <w:rPr>
          <w:i/>
        </w:rPr>
        <w:t>Remediation plan process</w:t>
      </w:r>
      <w:r w:rsidRPr="006C3F47">
        <w:t>) to initiate the Remediation Plan Process.</w:t>
      </w:r>
    </w:p>
    <w:p w14:paraId="01CD2BE7" w14:textId="50B080E4" w:rsidR="00D1615B" w:rsidRPr="006C3F47" w:rsidRDefault="00D1615B" w:rsidP="00D1615B">
      <w:pPr>
        <w:pStyle w:val="Definition"/>
      </w:pPr>
      <w:r w:rsidRPr="006C3F47">
        <w:rPr>
          <w:b/>
        </w:rPr>
        <w:t>Remediation Plan</w:t>
      </w:r>
      <w:r w:rsidRPr="006C3F47">
        <w:t xml:space="preserve">: the plan agreed in accordance with clause </w:t>
      </w:r>
      <w:r w:rsidRPr="006C3F47">
        <w:fldChar w:fldCharType="begin"/>
      </w:r>
      <w:r w:rsidRPr="006C3F47">
        <w:instrText>REF "a579894" \h \n</w:instrText>
      </w:r>
      <w:r w:rsidRPr="006C3F47">
        <w:fldChar w:fldCharType="separate"/>
      </w:r>
      <w:r w:rsidR="000B2CCC">
        <w:t>27</w:t>
      </w:r>
      <w:r w:rsidRPr="006C3F47">
        <w:fldChar w:fldCharType="end"/>
      </w:r>
      <w:r w:rsidRPr="006C3F47">
        <w:t xml:space="preserve"> (</w:t>
      </w:r>
      <w:r w:rsidRPr="006C3F47">
        <w:rPr>
          <w:i/>
        </w:rPr>
        <w:t>Remediation plan process</w:t>
      </w:r>
      <w:r w:rsidRPr="006C3F47">
        <w:t xml:space="preserve">) for the resolution of a </w:t>
      </w:r>
      <w:r w:rsidR="00EE3466" w:rsidRPr="006C3F47">
        <w:t>Contractor</w:t>
      </w:r>
      <w:r w:rsidRPr="006C3F47">
        <w:t>'s Default.</w:t>
      </w:r>
    </w:p>
    <w:p w14:paraId="3719DCEA" w14:textId="2245BEFF" w:rsidR="00D1615B" w:rsidRPr="006C3F47" w:rsidRDefault="00D1615B" w:rsidP="00D1615B">
      <w:pPr>
        <w:pStyle w:val="Definition"/>
      </w:pPr>
      <w:r w:rsidRPr="006C3F47">
        <w:rPr>
          <w:b/>
        </w:rPr>
        <w:t>Remediation Plan Process</w:t>
      </w:r>
      <w:r w:rsidRPr="006C3F47">
        <w:t xml:space="preserve">: the process for resolving certain of Contractor's Defaults as set out in clause </w:t>
      </w:r>
      <w:r w:rsidRPr="006C3F47">
        <w:fldChar w:fldCharType="begin"/>
      </w:r>
      <w:r w:rsidRPr="006C3F47">
        <w:instrText>REF "a579894" \h \n</w:instrText>
      </w:r>
      <w:r w:rsidRPr="006C3F47">
        <w:fldChar w:fldCharType="separate"/>
      </w:r>
      <w:r w:rsidR="000B2CCC">
        <w:t>27</w:t>
      </w:r>
      <w:r w:rsidRPr="006C3F47">
        <w:fldChar w:fldCharType="end"/>
      </w:r>
      <w:r w:rsidRPr="006C3F47">
        <w:t xml:space="preserve"> (</w:t>
      </w:r>
      <w:r w:rsidRPr="006C3F47">
        <w:rPr>
          <w:i/>
        </w:rPr>
        <w:t>Remediation plan process</w:t>
      </w:r>
      <w:r w:rsidRPr="006C3F47">
        <w:t>).</w:t>
      </w:r>
    </w:p>
    <w:p w14:paraId="763CC5FD" w14:textId="77777777" w:rsidR="008E2ACB" w:rsidRPr="006C3F47" w:rsidRDefault="008E2ACB" w:rsidP="00D1615B">
      <w:pPr>
        <w:pStyle w:val="Definition"/>
        <w:rPr>
          <w:szCs w:val="22"/>
        </w:rPr>
      </w:pPr>
      <w:r w:rsidRPr="006C3F47">
        <w:rPr>
          <w:b/>
          <w:szCs w:val="22"/>
        </w:rPr>
        <w:t xml:space="preserve">Repair Works: </w:t>
      </w:r>
      <w:r w:rsidRPr="006C3F47">
        <w:rPr>
          <w:szCs w:val="22"/>
        </w:rPr>
        <w:t xml:space="preserve">the repair/replacement of any </w:t>
      </w:r>
      <w:r w:rsidR="00282D65">
        <w:rPr>
          <w:szCs w:val="22"/>
        </w:rPr>
        <w:t>the Managed Equipment</w:t>
      </w:r>
      <w:r w:rsidRPr="006C3F47">
        <w:rPr>
          <w:szCs w:val="22"/>
        </w:rPr>
        <w:t xml:space="preserve"> by the Contractor in accordance with the terms of </w:t>
      </w:r>
      <w:r w:rsidR="008F7BF8" w:rsidRPr="006C3F47">
        <w:rPr>
          <w:szCs w:val="22"/>
        </w:rPr>
        <w:t>this Agreement</w:t>
      </w:r>
      <w:r w:rsidRPr="006C3F47">
        <w:rPr>
          <w:szCs w:val="22"/>
        </w:rPr>
        <w:t>.</w:t>
      </w:r>
    </w:p>
    <w:p w14:paraId="1484689C" w14:textId="37B567C5" w:rsidR="008E2ACB" w:rsidRDefault="008E2ACB" w:rsidP="008E2ACB">
      <w:pPr>
        <w:pStyle w:val="Definition"/>
        <w:rPr>
          <w:szCs w:val="22"/>
        </w:rPr>
      </w:pPr>
      <w:r w:rsidRPr="006C3F47">
        <w:rPr>
          <w:b/>
          <w:szCs w:val="22"/>
        </w:rPr>
        <w:t>Repair Works Fee</w:t>
      </w:r>
      <w:r w:rsidRPr="006C3F47">
        <w:rPr>
          <w:szCs w:val="22"/>
        </w:rPr>
        <w:t xml:space="preserve">: has the meaning given in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rsidRPr="006C3F47">
        <w:rPr>
          <w:szCs w:val="22"/>
        </w:rPr>
        <w:t>.</w:t>
      </w:r>
    </w:p>
    <w:p w14:paraId="36ADD927" w14:textId="479DC33F" w:rsidR="00E1153B" w:rsidRPr="006C3F47" w:rsidRDefault="00E1153B" w:rsidP="008E2ACB">
      <w:pPr>
        <w:pStyle w:val="Definition"/>
        <w:rPr>
          <w:szCs w:val="22"/>
        </w:rPr>
      </w:pPr>
      <w:r>
        <w:rPr>
          <w:b/>
          <w:szCs w:val="22"/>
        </w:rPr>
        <w:t>Replacement Contractor</w:t>
      </w:r>
      <w:r>
        <w:rPr>
          <w:szCs w:val="22"/>
        </w:rPr>
        <w:t>:</w:t>
      </w:r>
      <w:r w:rsidR="00705DBF">
        <w:rPr>
          <w:szCs w:val="22"/>
        </w:rPr>
        <w:t xml:space="preserve"> means a contractor that will replace the </w:t>
      </w:r>
      <w:r w:rsidR="00705DBF">
        <w:t>Contractor</w:t>
      </w:r>
      <w:r w:rsidR="00705DBF" w:rsidRPr="006C3F47">
        <w:t xml:space="preserve"> </w:t>
      </w:r>
      <w:r w:rsidR="0066614F">
        <w:t xml:space="preserve">(in accordance with </w:t>
      </w:r>
      <w:r w:rsidR="00F21A8A">
        <w:fldChar w:fldCharType="begin"/>
      </w:r>
      <w:r w:rsidR="00F21A8A">
        <w:instrText xml:space="preserve"> REF _Ref1838078 \n \h </w:instrText>
      </w:r>
      <w:r w:rsidR="00F21A8A">
        <w:fldChar w:fldCharType="separate"/>
      </w:r>
      <w:r w:rsidR="000B2CCC">
        <w:t>Schedule 16</w:t>
      </w:r>
      <w:r w:rsidR="00F21A8A">
        <w:fldChar w:fldCharType="end"/>
      </w:r>
      <w:r w:rsidR="00E65B9E">
        <w:t xml:space="preserve"> </w:t>
      </w:r>
      <w:r w:rsidR="00E65B9E">
        <w:rPr>
          <w:i/>
          <w:iCs/>
        </w:rPr>
        <w:t>(Exit Plan and Energy Supply transfer arrangements)</w:t>
      </w:r>
      <w:r w:rsidR="0066614F">
        <w:t>)</w:t>
      </w:r>
      <w:r w:rsidR="0066614F" w:rsidRPr="006C3F47">
        <w:t xml:space="preserve"> </w:t>
      </w:r>
      <w:r w:rsidR="00705DBF" w:rsidRPr="006C3F47">
        <w:t>in the event of any termination or expiry of this Agreement</w:t>
      </w:r>
      <w:r w:rsidR="00705DBF">
        <w:t>.</w:t>
      </w:r>
    </w:p>
    <w:p w14:paraId="467074A6" w14:textId="711B795D" w:rsidR="008E2ACB" w:rsidRPr="006C3F47" w:rsidRDefault="008E2ACB" w:rsidP="008E2ACB">
      <w:pPr>
        <w:pStyle w:val="Definition"/>
        <w:rPr>
          <w:szCs w:val="22"/>
        </w:rPr>
      </w:pPr>
      <w:r w:rsidRPr="006C3F47">
        <w:rPr>
          <w:b/>
          <w:szCs w:val="22"/>
        </w:rPr>
        <w:t>Request for Payment:</w:t>
      </w:r>
      <w:r w:rsidRPr="006C3F47">
        <w:rPr>
          <w:szCs w:val="22"/>
        </w:rPr>
        <w:t xml:space="preserve"> has the meaning </w:t>
      </w:r>
      <w:r w:rsidRPr="000A19C3">
        <w:rPr>
          <w:szCs w:val="22"/>
        </w:rPr>
        <w:t xml:space="preserve">given under </w:t>
      </w:r>
      <w:r w:rsidR="000A19C3" w:rsidRPr="000A19C3">
        <w:rPr>
          <w:szCs w:val="22"/>
        </w:rPr>
        <w:t>c</w:t>
      </w:r>
      <w:r w:rsidRPr="000A19C3">
        <w:rPr>
          <w:szCs w:val="22"/>
        </w:rPr>
        <w:t xml:space="preserve">lause </w:t>
      </w:r>
      <w:r w:rsidR="00FF4BA3">
        <w:rPr>
          <w:szCs w:val="22"/>
        </w:rPr>
        <w:fldChar w:fldCharType="begin"/>
      </w:r>
      <w:r w:rsidR="00FF4BA3">
        <w:rPr>
          <w:szCs w:val="22"/>
        </w:rPr>
        <w:instrText xml:space="preserve"> REF _Ref15311423 \r \h </w:instrText>
      </w:r>
      <w:r w:rsidR="00FF4BA3">
        <w:rPr>
          <w:szCs w:val="22"/>
        </w:rPr>
      </w:r>
      <w:r w:rsidR="00FF4BA3">
        <w:rPr>
          <w:szCs w:val="22"/>
        </w:rPr>
        <w:fldChar w:fldCharType="separate"/>
      </w:r>
      <w:r w:rsidR="000B2CCC">
        <w:rPr>
          <w:szCs w:val="22"/>
        </w:rPr>
        <w:t>7.1</w:t>
      </w:r>
      <w:r w:rsidR="00FF4BA3">
        <w:rPr>
          <w:szCs w:val="22"/>
        </w:rPr>
        <w:fldChar w:fldCharType="end"/>
      </w:r>
      <w:r w:rsidR="00FF4BA3">
        <w:rPr>
          <w:szCs w:val="22"/>
        </w:rPr>
        <w:t xml:space="preserve"> </w:t>
      </w:r>
      <w:r w:rsidRPr="000A19C3">
        <w:rPr>
          <w:szCs w:val="22"/>
        </w:rPr>
        <w:t>(</w:t>
      </w:r>
      <w:r w:rsidR="00E266CD" w:rsidRPr="000A19C3">
        <w:rPr>
          <w:i/>
          <w:iCs/>
          <w:szCs w:val="22"/>
        </w:rPr>
        <w:t>Charges</w:t>
      </w:r>
      <w:r w:rsidR="00FF4BA3">
        <w:rPr>
          <w:i/>
          <w:iCs/>
          <w:szCs w:val="22"/>
        </w:rPr>
        <w:t xml:space="preserve"> and Payment</w:t>
      </w:r>
      <w:r w:rsidRPr="000A19C3">
        <w:rPr>
          <w:szCs w:val="22"/>
        </w:rPr>
        <w:t>).</w:t>
      </w:r>
    </w:p>
    <w:p w14:paraId="6337E915" w14:textId="4CEA42DF" w:rsidR="008E2ACB" w:rsidRPr="006C3F47" w:rsidRDefault="008E2ACB" w:rsidP="008E2ACB">
      <w:pPr>
        <w:pStyle w:val="Definition"/>
        <w:rPr>
          <w:szCs w:val="22"/>
        </w:rPr>
      </w:pPr>
      <w:r w:rsidRPr="006C3F47">
        <w:rPr>
          <w:b/>
          <w:szCs w:val="22"/>
        </w:rPr>
        <w:t>Required Action:</w:t>
      </w:r>
      <w:r w:rsidRPr="006C3F47">
        <w:rPr>
          <w:szCs w:val="22"/>
        </w:rPr>
        <w:t xml:space="preserve"> has the meaning </w:t>
      </w:r>
      <w:r w:rsidRPr="000A19C3">
        <w:rPr>
          <w:szCs w:val="22"/>
        </w:rPr>
        <w:t xml:space="preserve">given </w:t>
      </w:r>
      <w:r w:rsidR="00AC0CBD">
        <w:rPr>
          <w:szCs w:val="22"/>
        </w:rPr>
        <w:t xml:space="preserve">to it in clause </w:t>
      </w:r>
      <w:r w:rsidR="00AC0CBD">
        <w:rPr>
          <w:szCs w:val="22"/>
        </w:rPr>
        <w:fldChar w:fldCharType="begin"/>
      </w:r>
      <w:r w:rsidR="00AC0CBD">
        <w:rPr>
          <w:szCs w:val="22"/>
        </w:rPr>
        <w:instrText xml:space="preserve"> REF _Ref15300324 \r \h </w:instrText>
      </w:r>
      <w:r w:rsidR="00AC0CBD">
        <w:rPr>
          <w:szCs w:val="22"/>
        </w:rPr>
      </w:r>
      <w:r w:rsidR="00AC0CBD">
        <w:rPr>
          <w:szCs w:val="22"/>
        </w:rPr>
        <w:fldChar w:fldCharType="separate"/>
      </w:r>
      <w:r w:rsidR="000B2CCC">
        <w:rPr>
          <w:szCs w:val="22"/>
        </w:rPr>
        <w:t>28</w:t>
      </w:r>
      <w:r w:rsidR="00AC0CBD">
        <w:rPr>
          <w:szCs w:val="22"/>
        </w:rPr>
        <w:fldChar w:fldCharType="end"/>
      </w:r>
      <w:r w:rsidR="00AC0CBD">
        <w:rPr>
          <w:szCs w:val="22"/>
        </w:rPr>
        <w:t xml:space="preserve"> </w:t>
      </w:r>
      <w:r w:rsidRPr="000A19C3">
        <w:rPr>
          <w:i/>
          <w:iCs/>
          <w:szCs w:val="22"/>
        </w:rPr>
        <w:t>(</w:t>
      </w:r>
      <w:r w:rsidR="00AC0CBD">
        <w:rPr>
          <w:i/>
          <w:iCs/>
          <w:szCs w:val="22"/>
        </w:rPr>
        <w:t>ESCo Step-In Process</w:t>
      </w:r>
      <w:r w:rsidRPr="000A19C3">
        <w:rPr>
          <w:i/>
          <w:iCs/>
          <w:szCs w:val="22"/>
        </w:rPr>
        <w:t>).</w:t>
      </w:r>
      <w:r w:rsidRPr="006C3F47">
        <w:rPr>
          <w:szCs w:val="22"/>
        </w:rPr>
        <w:t xml:space="preserve"> </w:t>
      </w:r>
    </w:p>
    <w:p w14:paraId="72F5B03B" w14:textId="77777777" w:rsidR="008E2ACB" w:rsidRPr="006C3F47" w:rsidRDefault="008E2ACB" w:rsidP="008E2ACB">
      <w:pPr>
        <w:pStyle w:val="Definition"/>
        <w:rPr>
          <w:szCs w:val="22"/>
        </w:rPr>
      </w:pPr>
      <w:r w:rsidRPr="006C3F47">
        <w:rPr>
          <w:b/>
          <w:szCs w:val="22"/>
        </w:rPr>
        <w:t>Residential Customer:</w:t>
      </w:r>
      <w:r w:rsidRPr="006C3F47">
        <w:rPr>
          <w:szCs w:val="22"/>
        </w:rPr>
        <w:t xml:space="preserve"> a domestic consumer of </w:t>
      </w:r>
      <w:r w:rsidR="000A19C3">
        <w:rPr>
          <w:szCs w:val="22"/>
        </w:rPr>
        <w:t>Energy</w:t>
      </w:r>
      <w:r w:rsidRPr="006C3F47">
        <w:rPr>
          <w:szCs w:val="22"/>
        </w:rPr>
        <w:t xml:space="preserve"> who is a counterparty to a Residential Heat Supply Agreement. </w:t>
      </w:r>
    </w:p>
    <w:p w14:paraId="5676ACF6" w14:textId="77777777" w:rsidR="008E2ACB" w:rsidRPr="006C3F47" w:rsidRDefault="008E2ACB" w:rsidP="008E2ACB">
      <w:pPr>
        <w:pStyle w:val="Definition"/>
        <w:rPr>
          <w:szCs w:val="22"/>
        </w:rPr>
      </w:pPr>
      <w:r w:rsidRPr="006C3F47">
        <w:rPr>
          <w:b/>
          <w:szCs w:val="22"/>
        </w:rPr>
        <w:t>Residential Development</w:t>
      </w:r>
      <w:r w:rsidRPr="006C3F47">
        <w:rPr>
          <w:szCs w:val="22"/>
        </w:rPr>
        <w:t xml:space="preserve">: a Development which contains only Residential Units. </w:t>
      </w:r>
    </w:p>
    <w:p w14:paraId="21D63801" w14:textId="6C0FB622" w:rsidR="008E2ACB" w:rsidRDefault="008E2ACB" w:rsidP="008E2ACB">
      <w:pPr>
        <w:pStyle w:val="Definition"/>
        <w:rPr>
          <w:szCs w:val="22"/>
        </w:rPr>
      </w:pPr>
      <w:r w:rsidRPr="006C3F47">
        <w:rPr>
          <w:b/>
          <w:szCs w:val="22"/>
        </w:rPr>
        <w:t>Residential Heat Supply Agreement:</w:t>
      </w:r>
      <w:r w:rsidRPr="006C3F47">
        <w:rPr>
          <w:szCs w:val="22"/>
        </w:rPr>
        <w:t xml:space="preserve"> an agreement between </w:t>
      </w:r>
      <w:r w:rsidR="009550CE" w:rsidRPr="006C3F47">
        <w:rPr>
          <w:szCs w:val="22"/>
        </w:rPr>
        <w:t>ESCo</w:t>
      </w:r>
      <w:r w:rsidRPr="006C3F47">
        <w:rPr>
          <w:szCs w:val="22"/>
        </w:rPr>
        <w:t xml:space="preserve"> and a domestic consumer for </w:t>
      </w:r>
      <w:r w:rsidR="000A19C3">
        <w:rPr>
          <w:szCs w:val="22"/>
        </w:rPr>
        <w:t>the supply of Energy</w:t>
      </w:r>
      <w:r w:rsidR="002C31B7">
        <w:rPr>
          <w:szCs w:val="22"/>
        </w:rPr>
        <w:t xml:space="preserve">, </w:t>
      </w:r>
      <w:r w:rsidR="002C31B7" w:rsidRPr="002C31B7">
        <w:rPr>
          <w:bCs/>
        </w:rPr>
        <w:t xml:space="preserve">substantially in the form set out in </w:t>
      </w:r>
      <w:r w:rsidR="002C31B7" w:rsidRPr="002C31B7">
        <w:rPr>
          <w:bCs/>
        </w:rPr>
        <w:fldChar w:fldCharType="begin"/>
      </w:r>
      <w:r w:rsidR="002C31B7" w:rsidRPr="002C31B7">
        <w:rPr>
          <w:bCs/>
        </w:rPr>
        <w:instrText xml:space="preserve"> REF _Ref15468072 \r \h </w:instrText>
      </w:r>
      <w:r w:rsidR="002C31B7">
        <w:rPr>
          <w:bCs/>
        </w:rPr>
        <w:instrText xml:space="preserve"> \* MERGEFORMAT </w:instrText>
      </w:r>
      <w:r w:rsidR="002C31B7" w:rsidRPr="002C31B7">
        <w:rPr>
          <w:bCs/>
        </w:rPr>
      </w:r>
      <w:r w:rsidR="002C31B7" w:rsidRPr="002C31B7">
        <w:rPr>
          <w:bCs/>
        </w:rPr>
        <w:fldChar w:fldCharType="separate"/>
      </w:r>
      <w:r w:rsidR="000B2CCC">
        <w:rPr>
          <w:bCs/>
        </w:rPr>
        <w:t>Schedule 19</w:t>
      </w:r>
      <w:r w:rsidR="002C31B7" w:rsidRPr="002C31B7">
        <w:rPr>
          <w:bCs/>
        </w:rPr>
        <w:fldChar w:fldCharType="end"/>
      </w:r>
      <w:r w:rsidR="002C31B7" w:rsidRPr="002C31B7">
        <w:rPr>
          <w:bCs/>
        </w:rPr>
        <w:t xml:space="preserve"> </w:t>
      </w:r>
      <w:r w:rsidR="002C31B7" w:rsidRPr="002C31B7">
        <w:rPr>
          <w:bCs/>
          <w:i/>
          <w:iCs/>
        </w:rPr>
        <w:t>(Customer Supply Agreements)</w:t>
      </w:r>
      <w:r w:rsidRPr="006C3F47">
        <w:rPr>
          <w:szCs w:val="22"/>
        </w:rPr>
        <w:t>.</w:t>
      </w:r>
    </w:p>
    <w:p w14:paraId="322F41A6" w14:textId="26E94BC4" w:rsidR="00622C99" w:rsidRPr="00622C99" w:rsidRDefault="00622C99" w:rsidP="008E2ACB">
      <w:pPr>
        <w:pStyle w:val="Definition"/>
        <w:rPr>
          <w:szCs w:val="22"/>
        </w:rPr>
      </w:pPr>
      <w:r>
        <w:rPr>
          <w:b/>
          <w:szCs w:val="22"/>
        </w:rPr>
        <w:lastRenderedPageBreak/>
        <w:t>Residential Heat Tariff:</w:t>
      </w:r>
      <w:r>
        <w:rPr>
          <w:szCs w:val="22"/>
        </w:rPr>
        <w:t xml:space="preserve"> the charges to Residential Customers for the provision of Heat under Residential Heat Supply </w:t>
      </w:r>
      <w:r w:rsidRPr="00EF3FC7">
        <w:rPr>
          <w:szCs w:val="22"/>
        </w:rPr>
        <w:t xml:space="preserve">Agreements, regulated in accordance with </w:t>
      </w:r>
      <w:r w:rsidR="00EF3FC7" w:rsidRPr="00EF3FC7">
        <w:rPr>
          <w:szCs w:val="22"/>
        </w:rPr>
        <w:fldChar w:fldCharType="begin"/>
      </w:r>
      <w:r w:rsidR="00EF3FC7" w:rsidRPr="00EF3FC7">
        <w:rPr>
          <w:szCs w:val="22"/>
        </w:rPr>
        <w:instrText xml:space="preserve"> REF _Ref15401477 \r \h </w:instrText>
      </w:r>
      <w:r w:rsidR="00EF3FC7">
        <w:rPr>
          <w:szCs w:val="22"/>
        </w:rPr>
        <w:instrText xml:space="preserve"> \* MERGEFORMAT </w:instrText>
      </w:r>
      <w:r w:rsidR="00EF3FC7" w:rsidRPr="00EF3FC7">
        <w:rPr>
          <w:szCs w:val="22"/>
        </w:rPr>
      </w:r>
      <w:r w:rsidR="00EF3FC7" w:rsidRPr="00EF3FC7">
        <w:rPr>
          <w:szCs w:val="22"/>
        </w:rPr>
        <w:fldChar w:fldCharType="separate"/>
      </w:r>
      <w:r w:rsidR="000B2CCC">
        <w:rPr>
          <w:szCs w:val="22"/>
        </w:rPr>
        <w:t>5.1.3</w:t>
      </w:r>
      <w:r w:rsidR="00EF3FC7" w:rsidRPr="00EF3FC7">
        <w:rPr>
          <w:szCs w:val="22"/>
        </w:rPr>
        <w:fldChar w:fldCharType="end"/>
      </w:r>
      <w:r w:rsidRPr="00EF3FC7">
        <w:rPr>
          <w:szCs w:val="22"/>
        </w:rPr>
        <w:t xml:space="preserve"> (</w:t>
      </w:r>
      <w:r w:rsidR="00190CAD" w:rsidRPr="00E152BA">
        <w:rPr>
          <w:i/>
          <w:iCs/>
          <w:szCs w:val="22"/>
        </w:rPr>
        <w:t>ESCO’s</w:t>
      </w:r>
      <w:r w:rsidR="00730CEF">
        <w:rPr>
          <w:i/>
          <w:iCs/>
          <w:szCs w:val="22"/>
        </w:rPr>
        <w:t xml:space="preserve"> </w:t>
      </w:r>
      <w:r w:rsidRPr="00E152BA">
        <w:rPr>
          <w:i/>
          <w:iCs/>
          <w:szCs w:val="22"/>
        </w:rPr>
        <w:t>Obligations</w:t>
      </w:r>
      <w:r w:rsidRPr="00EF3FC7">
        <w:rPr>
          <w:szCs w:val="22"/>
        </w:rPr>
        <w:t xml:space="preserve">) and </w:t>
      </w:r>
      <w:r w:rsidR="00EF3FC7" w:rsidRPr="00EF3FC7">
        <w:rPr>
          <w:szCs w:val="22"/>
        </w:rPr>
        <w:fldChar w:fldCharType="begin"/>
      </w:r>
      <w:r w:rsidR="00EF3FC7" w:rsidRPr="00EF3FC7">
        <w:rPr>
          <w:szCs w:val="22"/>
        </w:rPr>
        <w:instrText xml:space="preserve"> REF _Ref1921846 \r \h </w:instrText>
      </w:r>
      <w:r w:rsidR="00EF3FC7">
        <w:rPr>
          <w:szCs w:val="22"/>
        </w:rPr>
        <w:instrText xml:space="preserve"> \* MERGEFORMAT </w:instrText>
      </w:r>
      <w:r w:rsidR="00EF3FC7" w:rsidRPr="00EF3FC7">
        <w:rPr>
          <w:szCs w:val="22"/>
        </w:rPr>
      </w:r>
      <w:r w:rsidR="00EF3FC7" w:rsidRPr="00EF3FC7">
        <w:rPr>
          <w:szCs w:val="22"/>
        </w:rPr>
        <w:fldChar w:fldCharType="separate"/>
      </w:r>
      <w:r w:rsidR="000B2CCC">
        <w:rPr>
          <w:szCs w:val="22"/>
        </w:rPr>
        <w:t>Schedule 1</w:t>
      </w:r>
      <w:r w:rsidR="00EF3FC7" w:rsidRPr="00EF3FC7">
        <w:rPr>
          <w:szCs w:val="22"/>
        </w:rPr>
        <w:fldChar w:fldCharType="end"/>
      </w:r>
      <w:r w:rsidRPr="00EF3FC7">
        <w:rPr>
          <w:szCs w:val="22"/>
        </w:rPr>
        <w:t xml:space="preserve"> </w:t>
      </w:r>
      <w:r w:rsidR="0083239E">
        <w:rPr>
          <w:i/>
          <w:iCs/>
          <w:szCs w:val="22"/>
        </w:rPr>
        <w:t>(Service Requirements)</w:t>
      </w:r>
      <w:r w:rsidRPr="00EF3FC7">
        <w:rPr>
          <w:szCs w:val="22"/>
        </w:rPr>
        <w:t>.</w:t>
      </w:r>
    </w:p>
    <w:p w14:paraId="59F65B7D" w14:textId="77777777" w:rsidR="008E2ACB" w:rsidRPr="006C3F47" w:rsidRDefault="008E2ACB" w:rsidP="008E2ACB">
      <w:pPr>
        <w:pStyle w:val="Definition"/>
        <w:rPr>
          <w:szCs w:val="22"/>
        </w:rPr>
      </w:pPr>
      <w:r w:rsidRPr="006C3F47">
        <w:rPr>
          <w:b/>
          <w:szCs w:val="22"/>
        </w:rPr>
        <w:t>Residential Unit</w:t>
      </w:r>
      <w:r w:rsidRPr="006C3F47">
        <w:rPr>
          <w:szCs w:val="22"/>
        </w:rPr>
        <w:t>: the dwelling, unit or apartment occupied by a Residential Customer.</w:t>
      </w:r>
    </w:p>
    <w:p w14:paraId="5B20B09C" w14:textId="77777777" w:rsidR="00B33CDF" w:rsidRPr="006C3F47" w:rsidRDefault="007213BD">
      <w:pPr>
        <w:pStyle w:val="Definition"/>
      </w:pPr>
      <w:r w:rsidRPr="006C3F47">
        <w:rPr>
          <w:b/>
        </w:rPr>
        <w:t>Representatives</w:t>
      </w:r>
      <w:r w:rsidRPr="006C3F47">
        <w:t xml:space="preserve">: </w:t>
      </w:r>
      <w:r w:rsidR="009550CE" w:rsidRPr="006C3F47">
        <w:t>ESCo</w:t>
      </w:r>
      <w:r w:rsidRPr="006C3F47">
        <w:t xml:space="preserve">'s Representatives and/or </w:t>
      </w:r>
      <w:r w:rsidR="008D07CC" w:rsidRPr="006C3F47">
        <w:t>Contractor</w:t>
      </w:r>
      <w:r w:rsidRPr="006C3F47">
        <w:t>'s Representatives.</w:t>
      </w:r>
    </w:p>
    <w:p w14:paraId="10244796" w14:textId="7BDEF5BE" w:rsidR="00613DF7" w:rsidRPr="006C3F47" w:rsidRDefault="00157A59" w:rsidP="00D1615B">
      <w:pPr>
        <w:pStyle w:val="Definition"/>
      </w:pPr>
      <w:r w:rsidRPr="006C3F47">
        <w:rPr>
          <w:b/>
        </w:rPr>
        <w:t xml:space="preserve">Safety Policy: </w:t>
      </w:r>
      <w:r w:rsidR="008D07CC" w:rsidRPr="006C3F47">
        <w:t>Contractor</w:t>
      </w:r>
      <w:r w:rsidRPr="006C3F47">
        <w:t xml:space="preserve">’s policy for safe access to </w:t>
      </w:r>
      <w:r w:rsidR="008D07CC" w:rsidRPr="006C3F47">
        <w:t>Contractor</w:t>
      </w:r>
      <w:r w:rsidRPr="006C3F47">
        <w:t xml:space="preserve">’s Premises, as set out in </w:t>
      </w:r>
      <w:r w:rsidR="00121C80">
        <w:fldChar w:fldCharType="begin"/>
      </w:r>
      <w:r w:rsidR="00121C80">
        <w:instrText xml:space="preserve"> REF _Ref14946715 \r \h </w:instrText>
      </w:r>
      <w:r w:rsidR="00121C80">
        <w:fldChar w:fldCharType="separate"/>
      </w:r>
      <w:r w:rsidR="000B2CCC">
        <w:t>Schedule 12Part 2</w:t>
      </w:r>
      <w:r w:rsidR="00121C80">
        <w:fldChar w:fldCharType="end"/>
      </w:r>
      <w:r w:rsidR="00121C80">
        <w:t xml:space="preserve"> </w:t>
      </w:r>
      <w:r w:rsidR="009F2A3F" w:rsidRPr="006C3F47">
        <w:t>(</w:t>
      </w:r>
      <w:r w:rsidR="009F2A3F" w:rsidRPr="006C3F47">
        <w:rPr>
          <w:i/>
        </w:rPr>
        <w:t>Policies and Procedures</w:t>
      </w:r>
      <w:r w:rsidR="009F2A3F" w:rsidRPr="006C3F47">
        <w:t xml:space="preserve">) </w:t>
      </w:r>
      <w:r w:rsidRPr="006C3F47">
        <w:t xml:space="preserve">and any amendment or replacement as may be notified by </w:t>
      </w:r>
      <w:r w:rsidR="008D07CC" w:rsidRPr="006C3F47">
        <w:t>Contractor</w:t>
      </w:r>
      <w:r w:rsidRPr="006C3F47">
        <w:t xml:space="preserve"> to </w:t>
      </w:r>
      <w:r w:rsidR="009550CE" w:rsidRPr="006C3F47">
        <w:t>ESCo</w:t>
      </w:r>
      <w:r w:rsidRPr="006C3F47">
        <w:t>.</w:t>
      </w:r>
    </w:p>
    <w:p w14:paraId="5ADB0315" w14:textId="4942726F" w:rsidR="00D1615B" w:rsidRDefault="00D1615B" w:rsidP="00D1615B">
      <w:pPr>
        <w:pStyle w:val="Definition"/>
        <w:rPr>
          <w:szCs w:val="22"/>
        </w:rPr>
      </w:pPr>
      <w:r w:rsidRPr="006C3F47">
        <w:rPr>
          <w:b/>
          <w:szCs w:val="22"/>
        </w:rPr>
        <w:t xml:space="preserve">Schedule of Rates: </w:t>
      </w:r>
      <w:r w:rsidRPr="006C3F47">
        <w:rPr>
          <w:szCs w:val="22"/>
        </w:rPr>
        <w:t xml:space="preserve">the schedule of rates set </w:t>
      </w:r>
      <w:r w:rsidRPr="00484900">
        <w:rPr>
          <w:szCs w:val="22"/>
        </w:rPr>
        <w:t xml:space="preserve">out in </w:t>
      </w:r>
      <w:r w:rsidR="00EF3FC7">
        <w:rPr>
          <w:szCs w:val="22"/>
        </w:rPr>
        <w:fldChar w:fldCharType="begin"/>
      </w:r>
      <w:r w:rsidR="00EF3FC7">
        <w:rPr>
          <w:szCs w:val="22"/>
        </w:rPr>
        <w:instrText xml:space="preserve"> REF _Ref15397867 \r \h </w:instrText>
      </w:r>
      <w:r w:rsidR="00EF3FC7">
        <w:rPr>
          <w:szCs w:val="22"/>
        </w:rPr>
      </w:r>
      <w:r w:rsidR="00EF3FC7">
        <w:rPr>
          <w:szCs w:val="22"/>
        </w:rPr>
        <w:fldChar w:fldCharType="separate"/>
      </w:r>
      <w:r w:rsidR="000B2CCC">
        <w:rPr>
          <w:szCs w:val="22"/>
        </w:rPr>
        <w:t>Schedule 4</w:t>
      </w:r>
      <w:r w:rsidR="00EF3FC7">
        <w:rPr>
          <w:szCs w:val="22"/>
        </w:rPr>
        <w:fldChar w:fldCharType="end"/>
      </w:r>
      <w:r w:rsidR="00121C80" w:rsidRPr="00484900">
        <w:rPr>
          <w:szCs w:val="22"/>
        </w:rPr>
        <w:t xml:space="preserve"> </w:t>
      </w:r>
      <w:r w:rsidRPr="00484900">
        <w:rPr>
          <w:szCs w:val="22"/>
        </w:rPr>
        <w:t>(</w:t>
      </w:r>
      <w:r w:rsidR="00121C80" w:rsidRPr="00484900">
        <w:rPr>
          <w:i/>
          <w:iCs/>
          <w:szCs w:val="22"/>
        </w:rPr>
        <w:t>Charges</w:t>
      </w:r>
      <w:r w:rsidRPr="00484900">
        <w:rPr>
          <w:szCs w:val="22"/>
        </w:rPr>
        <w:t>).</w:t>
      </w:r>
    </w:p>
    <w:p w14:paraId="1F12224F" w14:textId="784FB65D" w:rsidR="001E6083" w:rsidRPr="006C3F47" w:rsidRDefault="001E6083" w:rsidP="00D1615B">
      <w:pPr>
        <w:pStyle w:val="Definition"/>
        <w:rPr>
          <w:szCs w:val="22"/>
        </w:rPr>
      </w:pPr>
      <w:r>
        <w:rPr>
          <w:b/>
          <w:szCs w:val="22"/>
        </w:rPr>
        <w:t>Site Rules:</w:t>
      </w:r>
      <w:r>
        <w:rPr>
          <w:szCs w:val="22"/>
        </w:rPr>
        <w:t xml:space="preserve"> means</w:t>
      </w:r>
      <w:r w:rsidR="00CF64EA">
        <w:rPr>
          <w:szCs w:val="22"/>
        </w:rPr>
        <w:t xml:space="preserve"> as set out in </w:t>
      </w:r>
      <w:r w:rsidR="00F21A8A">
        <w:rPr>
          <w:szCs w:val="22"/>
        </w:rPr>
        <w:fldChar w:fldCharType="begin"/>
      </w:r>
      <w:r w:rsidR="00F21A8A">
        <w:rPr>
          <w:szCs w:val="22"/>
        </w:rPr>
        <w:instrText xml:space="preserve"> REF _Ref25239328 \n \h </w:instrText>
      </w:r>
      <w:r w:rsidR="00F21A8A">
        <w:rPr>
          <w:szCs w:val="22"/>
        </w:rPr>
      </w:r>
      <w:r w:rsidR="00F21A8A">
        <w:rPr>
          <w:szCs w:val="22"/>
        </w:rPr>
        <w:fldChar w:fldCharType="separate"/>
      </w:r>
      <w:r w:rsidR="000B2CCC">
        <w:rPr>
          <w:szCs w:val="22"/>
        </w:rPr>
        <w:t>Schedule 9</w:t>
      </w:r>
      <w:r w:rsidR="00F21A8A">
        <w:rPr>
          <w:szCs w:val="22"/>
        </w:rPr>
        <w:fldChar w:fldCharType="end"/>
      </w:r>
      <w:r w:rsidR="00CF64EA">
        <w:rPr>
          <w:szCs w:val="22"/>
        </w:rPr>
        <w:t xml:space="preserve"> to this Agreement.</w:t>
      </w:r>
    </w:p>
    <w:p w14:paraId="15BAF6D6" w14:textId="79516AC6" w:rsidR="00613DF7" w:rsidRPr="006C3F47" w:rsidRDefault="00EA4B57" w:rsidP="00613DF7">
      <w:pPr>
        <w:pStyle w:val="Definition"/>
        <w:rPr>
          <w:b/>
        </w:rPr>
      </w:pPr>
      <w:r>
        <w:rPr>
          <w:b/>
        </w:rPr>
        <w:t>Secondary Distribution Network</w:t>
      </w:r>
      <w:r w:rsidR="00613DF7" w:rsidRPr="00B95DDE">
        <w:rPr>
          <w:b/>
        </w:rPr>
        <w:t xml:space="preserve">: </w:t>
      </w:r>
      <w:r w:rsidR="00613DF7" w:rsidRPr="00B95DDE">
        <w:t xml:space="preserve">means within a Residential </w:t>
      </w:r>
      <w:r w:rsidR="000A19C3">
        <w:t xml:space="preserve">Development </w:t>
      </w:r>
      <w:r w:rsidR="00613DF7" w:rsidRPr="00B95DDE">
        <w:t xml:space="preserve">and/or Mixed Use Development, the network, associated services and assets, forming part of the </w:t>
      </w:r>
      <w:r w:rsidR="009B14CD">
        <w:t>Heat Distribution Network</w:t>
      </w:r>
      <w:r w:rsidR="00613DF7" w:rsidRPr="00B95DDE">
        <w:t xml:space="preserve">, between the secondary side of the Substation and the point of connection to each Residential Unit HIU, Commercial Unit HIU and Common Parts HIU, including but not limited to pumps, speed controllers, pressurisation units, pressure vessels, pipes (including insulation), pipeline ancillaries (including insulation), electrical supplies to components of the </w:t>
      </w:r>
      <w:r>
        <w:t>Secondary Distribution Network</w:t>
      </w:r>
      <w:r w:rsidR="00613DF7" w:rsidRPr="00B95DDE">
        <w:t xml:space="preserve"> from the first distribution board upstream and all controls relating to the </w:t>
      </w:r>
      <w:r>
        <w:t>Secondary Distribution Network</w:t>
      </w:r>
      <w:r w:rsidR="00613DF7" w:rsidRPr="00B95DDE">
        <w:t xml:space="preserve"> (including; control panels, control devices, and associated control wiring), but not including the Customer Metering System or the Network Metering System.</w:t>
      </w:r>
    </w:p>
    <w:p w14:paraId="409C23D1" w14:textId="77777777" w:rsidR="005A2FC6" w:rsidRPr="006C3F47" w:rsidRDefault="00D1615B" w:rsidP="00D1615B">
      <w:pPr>
        <w:pStyle w:val="Definition"/>
        <w:rPr>
          <w:szCs w:val="22"/>
        </w:rPr>
      </w:pPr>
      <w:r w:rsidRPr="006C3F47">
        <w:rPr>
          <w:b/>
          <w:szCs w:val="22"/>
        </w:rPr>
        <w:t>Served Premises</w:t>
      </w:r>
      <w:r w:rsidRPr="006C3F47">
        <w:rPr>
          <w:szCs w:val="22"/>
        </w:rPr>
        <w:t xml:space="preserve">: </w:t>
      </w:r>
    </w:p>
    <w:p w14:paraId="4116EBFB" w14:textId="77777777" w:rsidR="005A2FC6" w:rsidRPr="006C3F47" w:rsidRDefault="00D1615B" w:rsidP="00993A59">
      <w:pPr>
        <w:pStyle w:val="Definition1"/>
        <w:numPr>
          <w:ilvl w:val="0"/>
          <w:numId w:val="31"/>
        </w:numPr>
      </w:pPr>
      <w:r w:rsidRPr="006C3F47">
        <w:t xml:space="preserve">any building in which a </w:t>
      </w:r>
      <w:r w:rsidRPr="002853CC">
        <w:t>Customer</w:t>
      </w:r>
      <w:r w:rsidRPr="006C3F47">
        <w:t xml:space="preserve"> Unit </w:t>
      </w:r>
      <w:r w:rsidR="00745C03">
        <w:t xml:space="preserve">or Commercial Unit </w:t>
      </w:r>
      <w:r w:rsidR="005A2FC6" w:rsidRPr="006C3F47">
        <w:t xml:space="preserve">is located; </w:t>
      </w:r>
      <w:r w:rsidRPr="006C3F47">
        <w:t xml:space="preserve">or </w:t>
      </w:r>
    </w:p>
    <w:p w14:paraId="2767DAF8" w14:textId="77777777" w:rsidR="00E52773" w:rsidRPr="006C3F47" w:rsidRDefault="005A2FC6" w:rsidP="00993A59">
      <w:pPr>
        <w:pStyle w:val="Definition1"/>
        <w:numPr>
          <w:ilvl w:val="0"/>
          <w:numId w:val="31"/>
        </w:numPr>
        <w:rPr>
          <w:szCs w:val="22"/>
        </w:rPr>
      </w:pPr>
      <w:r w:rsidRPr="006C3F47">
        <w:rPr>
          <w:szCs w:val="22"/>
        </w:rPr>
        <w:t xml:space="preserve">any site </w:t>
      </w:r>
      <w:r w:rsidRPr="002853CC">
        <w:t>in</w:t>
      </w:r>
      <w:r w:rsidRPr="006C3F47">
        <w:rPr>
          <w:szCs w:val="22"/>
        </w:rPr>
        <w:t xml:space="preserve"> which a </w:t>
      </w:r>
      <w:r w:rsidR="00D1615B" w:rsidRPr="006C3F47">
        <w:rPr>
          <w:szCs w:val="22"/>
        </w:rPr>
        <w:t>Commercial Building is located</w:t>
      </w:r>
      <w:r w:rsidR="00745C03">
        <w:rPr>
          <w:szCs w:val="22"/>
        </w:rPr>
        <w:t>;</w:t>
      </w:r>
      <w:r w:rsidRPr="006C3F47">
        <w:rPr>
          <w:szCs w:val="22"/>
        </w:rPr>
        <w:t xml:space="preserve"> and </w:t>
      </w:r>
    </w:p>
    <w:p w14:paraId="56482D51" w14:textId="77777777" w:rsidR="00D1615B" w:rsidRPr="006C3F47" w:rsidRDefault="00745C03" w:rsidP="00993A59">
      <w:pPr>
        <w:pStyle w:val="Definition1"/>
        <w:numPr>
          <w:ilvl w:val="0"/>
          <w:numId w:val="31"/>
        </w:numPr>
        <w:rPr>
          <w:szCs w:val="22"/>
        </w:rPr>
      </w:pPr>
      <w:r>
        <w:rPr>
          <w:szCs w:val="22"/>
        </w:rPr>
        <w:t xml:space="preserve">any </w:t>
      </w:r>
      <w:r w:rsidR="00E52773" w:rsidRPr="002853CC">
        <w:t>land</w:t>
      </w:r>
      <w:r w:rsidR="00E52773" w:rsidRPr="006C3F47">
        <w:rPr>
          <w:szCs w:val="22"/>
        </w:rPr>
        <w:t xml:space="preserve"> </w:t>
      </w:r>
      <w:r w:rsidR="005A2FC6" w:rsidRPr="006C3F47">
        <w:rPr>
          <w:szCs w:val="22"/>
        </w:rPr>
        <w:t xml:space="preserve">over </w:t>
      </w:r>
      <w:r w:rsidR="00D1615B" w:rsidRPr="006C3F47">
        <w:rPr>
          <w:szCs w:val="22"/>
        </w:rPr>
        <w:t xml:space="preserve">which </w:t>
      </w:r>
      <w:r w:rsidR="005A2FC6" w:rsidRPr="006C3F47">
        <w:rPr>
          <w:szCs w:val="22"/>
        </w:rPr>
        <w:t>ESCo</w:t>
      </w:r>
      <w:r w:rsidR="00D1615B" w:rsidRPr="006C3F47">
        <w:rPr>
          <w:szCs w:val="22"/>
        </w:rPr>
        <w:t xml:space="preserve"> has rights </w:t>
      </w:r>
      <w:r w:rsidR="005A2FC6" w:rsidRPr="006C3F47">
        <w:rPr>
          <w:szCs w:val="22"/>
        </w:rPr>
        <w:t xml:space="preserve">of access </w:t>
      </w:r>
      <w:r w:rsidR="00D1615B" w:rsidRPr="006C3F47">
        <w:rPr>
          <w:szCs w:val="22"/>
        </w:rPr>
        <w:t xml:space="preserve">and through which the </w:t>
      </w:r>
      <w:r w:rsidR="00B53C9C">
        <w:rPr>
          <w:szCs w:val="22"/>
        </w:rPr>
        <w:t>Energy System</w:t>
      </w:r>
      <w:r w:rsidR="00D1615B" w:rsidRPr="006C3F47">
        <w:rPr>
          <w:szCs w:val="22"/>
        </w:rPr>
        <w:t xml:space="preserve"> passes.</w:t>
      </w:r>
    </w:p>
    <w:p w14:paraId="29FF525F" w14:textId="03037004" w:rsidR="00FC4703" w:rsidRPr="006C3F47" w:rsidRDefault="00FC4703" w:rsidP="00FC4703">
      <w:pPr>
        <w:pStyle w:val="Definition"/>
      </w:pPr>
      <w:r w:rsidRPr="006C3F47">
        <w:rPr>
          <w:b/>
        </w:rPr>
        <w:t>Service Charges</w:t>
      </w:r>
      <w:r w:rsidRPr="006C3F47">
        <w:t xml:space="preserve">: the </w:t>
      </w:r>
      <w:r w:rsidR="00745C03">
        <w:t xml:space="preserve">service </w:t>
      </w:r>
      <w:r w:rsidRPr="006C3F47">
        <w:t xml:space="preserve">charges </w:t>
      </w:r>
      <w:r w:rsidR="00745C03">
        <w:t xml:space="preserve">set out in Annex 1 to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rsidR="00745C03">
        <w:rPr>
          <w:i/>
          <w:iCs/>
          <w:szCs w:val="22"/>
        </w:rPr>
        <w:t xml:space="preserve"> </w:t>
      </w:r>
      <w:r w:rsidRPr="006C3F47">
        <w:t xml:space="preserve">which become due and payable by </w:t>
      </w:r>
      <w:r w:rsidR="009550CE" w:rsidRPr="006C3F47">
        <w:t>ESCo</w:t>
      </w:r>
      <w:r w:rsidRPr="006C3F47">
        <w:t xml:space="preserve"> to </w:t>
      </w:r>
      <w:r w:rsidR="00745C03">
        <w:t xml:space="preserve">the </w:t>
      </w:r>
      <w:r w:rsidR="008D07CC" w:rsidRPr="006C3F47">
        <w:t>Contractor</w:t>
      </w:r>
      <w:r w:rsidRPr="006C3F47">
        <w:t xml:space="preserve"> in respect of the Services</w:t>
      </w:r>
      <w:r w:rsidR="006D5948" w:rsidRPr="006C3F47">
        <w:t xml:space="preserve">, calculated as </w:t>
      </w:r>
      <w:r w:rsidR="006D5948" w:rsidRPr="006C3F47">
        <w:rPr>
          <w:szCs w:val="22"/>
        </w:rPr>
        <w:t xml:space="preserve">set out in </w:t>
      </w:r>
      <w:r w:rsidR="0083239E">
        <w:rPr>
          <w:rFonts w:eastAsia="Tahoma" w:cs="Tahoma"/>
          <w:bCs/>
          <w:szCs w:val="22"/>
        </w:rPr>
        <w:fldChar w:fldCharType="begin"/>
      </w:r>
      <w:r w:rsidR="0083239E">
        <w:rPr>
          <w:rFonts w:eastAsia="Tahoma" w:cs="Tahoma"/>
          <w:bCs/>
          <w:szCs w:val="22"/>
        </w:rPr>
        <w:instrText xml:space="preserve"> REF _Ref15397867 \r \h </w:instrText>
      </w:r>
      <w:r w:rsidR="0083239E">
        <w:rPr>
          <w:rFonts w:eastAsia="Tahoma" w:cs="Tahoma"/>
          <w:bCs/>
          <w:szCs w:val="22"/>
        </w:rPr>
      </w:r>
      <w:r w:rsidR="0083239E">
        <w:rPr>
          <w:rFonts w:eastAsia="Tahoma" w:cs="Tahoma"/>
          <w:bCs/>
          <w:szCs w:val="22"/>
        </w:rPr>
        <w:fldChar w:fldCharType="separate"/>
      </w:r>
      <w:r w:rsidR="000B2CCC">
        <w:rPr>
          <w:rFonts w:eastAsia="Tahoma" w:cs="Tahoma"/>
          <w:bCs/>
          <w:szCs w:val="22"/>
        </w:rPr>
        <w:t>Schedule 4</w:t>
      </w:r>
      <w:r w:rsidR="0083239E">
        <w:rPr>
          <w:rFonts w:eastAsia="Tahoma" w:cs="Tahoma"/>
          <w:bCs/>
          <w:szCs w:val="22"/>
        </w:rPr>
        <w:fldChar w:fldCharType="end"/>
      </w:r>
      <w:r w:rsidR="0083239E">
        <w:rPr>
          <w:rFonts w:eastAsia="Tahoma" w:cs="Tahoma"/>
          <w:bCs/>
          <w:szCs w:val="22"/>
        </w:rPr>
        <w:t xml:space="preserve"> </w:t>
      </w:r>
      <w:r w:rsidR="0083239E" w:rsidRPr="00030872">
        <w:rPr>
          <w:rFonts w:eastAsia="Tahoma" w:cs="Tahoma"/>
          <w:bCs/>
          <w:i/>
          <w:iCs/>
          <w:szCs w:val="22"/>
        </w:rPr>
        <w:t>(Charges)</w:t>
      </w:r>
      <w:r w:rsidRPr="006C3F47">
        <w:t>.</w:t>
      </w:r>
    </w:p>
    <w:p w14:paraId="4307C71A" w14:textId="5F626BA0" w:rsidR="00B33CDF" w:rsidRPr="006C3F47" w:rsidRDefault="007213BD">
      <w:pPr>
        <w:pStyle w:val="Definition"/>
      </w:pPr>
      <w:r w:rsidRPr="006C3F47">
        <w:rPr>
          <w:b/>
        </w:rPr>
        <w:t>Service Credits</w:t>
      </w:r>
      <w:r w:rsidRPr="006C3F47">
        <w:t xml:space="preserve">: the sums attributable to a Service Failure as specified </w:t>
      </w:r>
      <w:r w:rsidR="00312B0C" w:rsidRPr="006C3F47">
        <w:rPr>
          <w:szCs w:val="22"/>
        </w:rPr>
        <w:fldChar w:fldCharType="begin"/>
      </w:r>
      <w:r w:rsidR="00312B0C" w:rsidRPr="006C3F47">
        <w:rPr>
          <w:szCs w:val="22"/>
        </w:rPr>
        <w:instrText xml:space="preserve"> REF _Ref11671888 \r \h  \* MERGEFORMAT </w:instrText>
      </w:r>
      <w:r w:rsidR="00312B0C" w:rsidRPr="006C3F47">
        <w:rPr>
          <w:szCs w:val="22"/>
        </w:rPr>
      </w:r>
      <w:r w:rsidR="00312B0C" w:rsidRPr="006C3F47">
        <w:rPr>
          <w:szCs w:val="22"/>
        </w:rPr>
        <w:fldChar w:fldCharType="separate"/>
      </w:r>
      <w:r w:rsidR="000B2CCC">
        <w:rPr>
          <w:szCs w:val="22"/>
        </w:rPr>
        <w:t>Schedule 2Part 2</w:t>
      </w:r>
      <w:r w:rsidR="00312B0C" w:rsidRPr="006C3F47">
        <w:rPr>
          <w:szCs w:val="22"/>
        </w:rPr>
        <w:fldChar w:fldCharType="end"/>
      </w:r>
      <w:r w:rsidR="00312B0C" w:rsidRPr="006C3F47">
        <w:rPr>
          <w:szCs w:val="22"/>
        </w:rPr>
        <w:t xml:space="preserve"> (</w:t>
      </w:r>
      <w:r w:rsidR="00312B0C" w:rsidRPr="006C3F47">
        <w:rPr>
          <w:i/>
          <w:iCs/>
          <w:szCs w:val="22"/>
        </w:rPr>
        <w:t>Output Specification</w:t>
      </w:r>
      <w:r w:rsidR="00312B0C" w:rsidRPr="006C3F47">
        <w:rPr>
          <w:szCs w:val="22"/>
        </w:rPr>
        <w:t>)</w:t>
      </w:r>
      <w:r w:rsidRPr="006C3F47">
        <w:t>.</w:t>
      </w:r>
    </w:p>
    <w:p w14:paraId="1C6DF9F4" w14:textId="53F81F12" w:rsidR="00FA021A" w:rsidRPr="00FA021A" w:rsidRDefault="00FA021A" w:rsidP="00FA021A">
      <w:pPr>
        <w:pStyle w:val="Definition"/>
        <w:rPr>
          <w:szCs w:val="22"/>
        </w:rPr>
      </w:pPr>
      <w:r w:rsidRPr="006C3F47">
        <w:rPr>
          <w:b/>
          <w:szCs w:val="22"/>
        </w:rPr>
        <w:t>Service Failure Deduction:</w:t>
      </w:r>
      <w:r w:rsidRPr="006C3F47">
        <w:rPr>
          <w:szCs w:val="22"/>
        </w:rPr>
        <w:t xml:space="preserve"> has the meaning given to it in </w:t>
      </w:r>
      <w:r w:rsidRPr="006C3F47">
        <w:rPr>
          <w:szCs w:val="22"/>
        </w:rPr>
        <w:fldChar w:fldCharType="begin"/>
      </w:r>
      <w:r w:rsidRPr="006C3F47">
        <w:rPr>
          <w:szCs w:val="22"/>
        </w:rPr>
        <w:instrText xml:space="preserve"> REF _Ref11671888 \r \h  \* MERGEFORMAT </w:instrText>
      </w:r>
      <w:r w:rsidRPr="006C3F47">
        <w:rPr>
          <w:szCs w:val="22"/>
        </w:rPr>
      </w:r>
      <w:r w:rsidRPr="006C3F47">
        <w:rPr>
          <w:szCs w:val="22"/>
        </w:rPr>
        <w:fldChar w:fldCharType="separate"/>
      </w:r>
      <w:r w:rsidR="000B2CCC">
        <w:rPr>
          <w:szCs w:val="22"/>
        </w:rPr>
        <w:t>Schedule 2Part 2</w:t>
      </w:r>
      <w:r w:rsidRPr="006C3F47">
        <w:rPr>
          <w:szCs w:val="22"/>
        </w:rPr>
        <w:fldChar w:fldCharType="end"/>
      </w:r>
      <w:r w:rsidRPr="006C3F47">
        <w:rPr>
          <w:szCs w:val="22"/>
        </w:rPr>
        <w:t xml:space="preserve"> (</w:t>
      </w:r>
      <w:r w:rsidRPr="006C3F47">
        <w:rPr>
          <w:i/>
          <w:iCs/>
          <w:szCs w:val="22"/>
        </w:rPr>
        <w:t>Output Specification</w:t>
      </w:r>
      <w:r w:rsidRPr="006C3F47">
        <w:rPr>
          <w:szCs w:val="22"/>
        </w:rPr>
        <w:t>).</w:t>
      </w:r>
    </w:p>
    <w:p w14:paraId="421AC062" w14:textId="7D00051D" w:rsidR="00C67F4B" w:rsidRPr="006C3F47" w:rsidRDefault="00C67F4B" w:rsidP="00C67F4B">
      <w:pPr>
        <w:pStyle w:val="Definition"/>
        <w:rPr>
          <w:szCs w:val="22"/>
        </w:rPr>
      </w:pPr>
      <w:r>
        <w:rPr>
          <w:b/>
          <w:szCs w:val="22"/>
        </w:rPr>
        <w:t>Service Level</w:t>
      </w:r>
      <w:r w:rsidRPr="006C3F47">
        <w:rPr>
          <w:szCs w:val="22"/>
        </w:rPr>
        <w:t xml:space="preserve">: has the meaning given to it in </w:t>
      </w:r>
      <w:r w:rsidRPr="006C3F47">
        <w:rPr>
          <w:szCs w:val="22"/>
        </w:rPr>
        <w:fldChar w:fldCharType="begin"/>
      </w:r>
      <w:r w:rsidRPr="006C3F47">
        <w:rPr>
          <w:szCs w:val="22"/>
        </w:rPr>
        <w:instrText xml:space="preserve"> REF _Ref11671888 \r \h  \* MERGEFORMAT </w:instrText>
      </w:r>
      <w:r w:rsidRPr="006C3F47">
        <w:rPr>
          <w:szCs w:val="22"/>
        </w:rPr>
      </w:r>
      <w:r w:rsidRPr="006C3F47">
        <w:rPr>
          <w:szCs w:val="22"/>
        </w:rPr>
        <w:fldChar w:fldCharType="separate"/>
      </w:r>
      <w:r w:rsidR="000B2CCC">
        <w:rPr>
          <w:szCs w:val="22"/>
        </w:rPr>
        <w:t>Schedule 2Part 2</w:t>
      </w:r>
      <w:r w:rsidRPr="006C3F47">
        <w:rPr>
          <w:szCs w:val="22"/>
        </w:rPr>
        <w:fldChar w:fldCharType="end"/>
      </w:r>
      <w:r w:rsidRPr="006C3F47">
        <w:rPr>
          <w:szCs w:val="22"/>
        </w:rPr>
        <w:t xml:space="preserve"> (</w:t>
      </w:r>
      <w:r w:rsidRPr="006C3F47">
        <w:rPr>
          <w:i/>
          <w:iCs/>
          <w:szCs w:val="22"/>
        </w:rPr>
        <w:t>Output Specification</w:t>
      </w:r>
      <w:r w:rsidRPr="006C3F47">
        <w:rPr>
          <w:szCs w:val="22"/>
        </w:rPr>
        <w:t xml:space="preserve">). </w:t>
      </w:r>
    </w:p>
    <w:p w14:paraId="17535907" w14:textId="656F1E19" w:rsidR="00C67F4B" w:rsidRPr="006C3F47" w:rsidRDefault="00C67F4B" w:rsidP="00C67F4B">
      <w:pPr>
        <w:pStyle w:val="Definition"/>
        <w:rPr>
          <w:szCs w:val="22"/>
        </w:rPr>
      </w:pPr>
      <w:r>
        <w:rPr>
          <w:b/>
          <w:szCs w:val="22"/>
        </w:rPr>
        <w:t>Service Level</w:t>
      </w:r>
      <w:r w:rsidRPr="006C3F47">
        <w:rPr>
          <w:b/>
          <w:szCs w:val="22"/>
        </w:rPr>
        <w:t xml:space="preserve"> </w:t>
      </w:r>
      <w:r>
        <w:rPr>
          <w:b/>
          <w:szCs w:val="22"/>
        </w:rPr>
        <w:t>Failure</w:t>
      </w:r>
      <w:r w:rsidRPr="006C3F47">
        <w:rPr>
          <w:szCs w:val="22"/>
        </w:rPr>
        <w:t xml:space="preserve">: has the meaning given to it in </w:t>
      </w:r>
      <w:r w:rsidRPr="006C3F47">
        <w:rPr>
          <w:szCs w:val="22"/>
        </w:rPr>
        <w:fldChar w:fldCharType="begin"/>
      </w:r>
      <w:r w:rsidRPr="006C3F47">
        <w:rPr>
          <w:szCs w:val="22"/>
        </w:rPr>
        <w:instrText xml:space="preserve"> REF _Ref11671888 \r \h  \* MERGEFORMAT </w:instrText>
      </w:r>
      <w:r w:rsidRPr="006C3F47">
        <w:rPr>
          <w:szCs w:val="22"/>
        </w:rPr>
      </w:r>
      <w:r w:rsidRPr="006C3F47">
        <w:rPr>
          <w:szCs w:val="22"/>
        </w:rPr>
        <w:fldChar w:fldCharType="separate"/>
      </w:r>
      <w:r w:rsidR="000B2CCC">
        <w:rPr>
          <w:szCs w:val="22"/>
        </w:rPr>
        <w:t>Schedule 2Part 2</w:t>
      </w:r>
      <w:r w:rsidRPr="006C3F47">
        <w:rPr>
          <w:szCs w:val="22"/>
        </w:rPr>
        <w:fldChar w:fldCharType="end"/>
      </w:r>
      <w:r w:rsidRPr="006C3F47">
        <w:rPr>
          <w:szCs w:val="22"/>
        </w:rPr>
        <w:t xml:space="preserve"> (</w:t>
      </w:r>
      <w:r w:rsidRPr="006C3F47">
        <w:rPr>
          <w:i/>
          <w:iCs/>
          <w:szCs w:val="22"/>
        </w:rPr>
        <w:t>Output Specification</w:t>
      </w:r>
      <w:r w:rsidRPr="006C3F47">
        <w:rPr>
          <w:szCs w:val="22"/>
        </w:rPr>
        <w:t xml:space="preserve">). </w:t>
      </w:r>
    </w:p>
    <w:p w14:paraId="738B2AD2" w14:textId="7839FDBD" w:rsidR="00C67F4B" w:rsidRPr="00D80ADE" w:rsidRDefault="00C67F4B" w:rsidP="00D80ADE">
      <w:pPr>
        <w:pStyle w:val="Definition"/>
        <w:rPr>
          <w:szCs w:val="22"/>
        </w:rPr>
      </w:pPr>
      <w:r>
        <w:rPr>
          <w:b/>
          <w:szCs w:val="22"/>
        </w:rPr>
        <w:t xml:space="preserve">Service Level </w:t>
      </w:r>
      <w:r w:rsidRPr="006C3F47">
        <w:rPr>
          <w:b/>
          <w:szCs w:val="22"/>
        </w:rPr>
        <w:t xml:space="preserve">Failure </w:t>
      </w:r>
      <w:r>
        <w:rPr>
          <w:b/>
          <w:szCs w:val="22"/>
        </w:rPr>
        <w:t>Point</w:t>
      </w:r>
      <w:r w:rsidRPr="006C3F47">
        <w:rPr>
          <w:szCs w:val="22"/>
        </w:rPr>
        <w:t xml:space="preserve">: has the meaning given to it in </w:t>
      </w:r>
      <w:r w:rsidRPr="006C3F47">
        <w:rPr>
          <w:szCs w:val="22"/>
        </w:rPr>
        <w:fldChar w:fldCharType="begin"/>
      </w:r>
      <w:r w:rsidRPr="006C3F47">
        <w:rPr>
          <w:szCs w:val="22"/>
        </w:rPr>
        <w:instrText xml:space="preserve"> REF _Ref11671888 \r \h  \* MERGEFORMAT </w:instrText>
      </w:r>
      <w:r w:rsidRPr="006C3F47">
        <w:rPr>
          <w:szCs w:val="22"/>
        </w:rPr>
      </w:r>
      <w:r w:rsidRPr="006C3F47">
        <w:rPr>
          <w:szCs w:val="22"/>
        </w:rPr>
        <w:fldChar w:fldCharType="separate"/>
      </w:r>
      <w:r w:rsidR="000B2CCC">
        <w:rPr>
          <w:szCs w:val="22"/>
        </w:rPr>
        <w:t>Schedule 2Part 2</w:t>
      </w:r>
      <w:r w:rsidRPr="006C3F47">
        <w:rPr>
          <w:szCs w:val="22"/>
        </w:rPr>
        <w:fldChar w:fldCharType="end"/>
      </w:r>
      <w:r w:rsidRPr="006C3F47">
        <w:rPr>
          <w:szCs w:val="22"/>
        </w:rPr>
        <w:t xml:space="preserve"> (</w:t>
      </w:r>
      <w:r w:rsidRPr="006C3F47">
        <w:rPr>
          <w:i/>
          <w:iCs/>
          <w:szCs w:val="22"/>
        </w:rPr>
        <w:t>Output Specification</w:t>
      </w:r>
      <w:r w:rsidRPr="006C3F47">
        <w:rPr>
          <w:szCs w:val="22"/>
        </w:rPr>
        <w:t xml:space="preserve">). </w:t>
      </w:r>
    </w:p>
    <w:p w14:paraId="3CF6ACDB" w14:textId="0FD64B44" w:rsidR="00D1615B" w:rsidRPr="006C3F47" w:rsidRDefault="00D1615B" w:rsidP="00D1615B">
      <w:pPr>
        <w:pStyle w:val="Definition"/>
        <w:rPr>
          <w:szCs w:val="22"/>
        </w:rPr>
      </w:pPr>
      <w:r w:rsidRPr="006C3F47">
        <w:rPr>
          <w:b/>
          <w:szCs w:val="22"/>
        </w:rPr>
        <w:t xml:space="preserve">Service Level Report: </w:t>
      </w:r>
      <w:r w:rsidR="00A43C7F" w:rsidRPr="006C3F47">
        <w:rPr>
          <w:szCs w:val="22"/>
        </w:rPr>
        <w:t xml:space="preserve">has the meaning given to it in </w:t>
      </w:r>
      <w:r w:rsidR="00A43C7F" w:rsidRPr="006C3F47">
        <w:rPr>
          <w:szCs w:val="22"/>
        </w:rPr>
        <w:fldChar w:fldCharType="begin"/>
      </w:r>
      <w:r w:rsidR="00A43C7F" w:rsidRPr="006C3F47">
        <w:rPr>
          <w:szCs w:val="22"/>
        </w:rPr>
        <w:instrText xml:space="preserve"> REF _Ref11671888 \r \h  \* MERGEFORMAT </w:instrText>
      </w:r>
      <w:r w:rsidR="00A43C7F" w:rsidRPr="006C3F47">
        <w:rPr>
          <w:szCs w:val="22"/>
        </w:rPr>
      </w:r>
      <w:r w:rsidR="00A43C7F" w:rsidRPr="006C3F47">
        <w:rPr>
          <w:szCs w:val="22"/>
        </w:rPr>
        <w:fldChar w:fldCharType="separate"/>
      </w:r>
      <w:r w:rsidR="000B2CCC">
        <w:rPr>
          <w:szCs w:val="22"/>
        </w:rPr>
        <w:t>Schedule 2Part 2</w:t>
      </w:r>
      <w:r w:rsidR="00A43C7F" w:rsidRPr="006C3F47">
        <w:rPr>
          <w:szCs w:val="22"/>
        </w:rPr>
        <w:fldChar w:fldCharType="end"/>
      </w:r>
      <w:r w:rsidR="00A43C7F" w:rsidRPr="006C3F47">
        <w:rPr>
          <w:szCs w:val="22"/>
        </w:rPr>
        <w:t xml:space="preserve"> (</w:t>
      </w:r>
      <w:r w:rsidR="00A43C7F" w:rsidRPr="006C3F47">
        <w:rPr>
          <w:i/>
          <w:iCs/>
          <w:szCs w:val="22"/>
        </w:rPr>
        <w:t>Output Specification</w:t>
      </w:r>
      <w:r w:rsidR="00A43C7F" w:rsidRPr="006C3F47">
        <w:rPr>
          <w:szCs w:val="22"/>
        </w:rPr>
        <w:t>).</w:t>
      </w:r>
    </w:p>
    <w:p w14:paraId="5E521D0E" w14:textId="71555375" w:rsidR="00FC4703" w:rsidRPr="006C3F47" w:rsidRDefault="007213BD" w:rsidP="00FC4703">
      <w:pPr>
        <w:pStyle w:val="Definition"/>
      </w:pPr>
      <w:r w:rsidRPr="006C3F47">
        <w:rPr>
          <w:b/>
        </w:rPr>
        <w:lastRenderedPageBreak/>
        <w:t>Service Requirements</w:t>
      </w:r>
      <w:r w:rsidRPr="006C3F47">
        <w:t xml:space="preserve">: </w:t>
      </w:r>
      <w:r w:rsidR="009550CE" w:rsidRPr="006C3F47">
        <w:t>ESCo</w:t>
      </w:r>
      <w:r w:rsidRPr="006C3F47">
        <w:t xml:space="preserve">'s requirements for the Services as set out in </w:t>
      </w:r>
      <w:r w:rsidR="00B33CDF" w:rsidRPr="006C3F47">
        <w:fldChar w:fldCharType="begin"/>
      </w:r>
      <w:r w:rsidRPr="006C3F47">
        <w:instrText>REF "a940531" \h \n</w:instrText>
      </w:r>
      <w:r w:rsidR="00B33CDF" w:rsidRPr="006C3F47">
        <w:fldChar w:fldCharType="separate"/>
      </w:r>
      <w:r w:rsidR="000B2CCC">
        <w:t>Schedule 1</w:t>
      </w:r>
      <w:r w:rsidR="00B33CDF" w:rsidRPr="006C3F47">
        <w:fldChar w:fldCharType="end"/>
      </w:r>
      <w:r w:rsidRPr="006C3F47">
        <w:t xml:space="preserve"> (</w:t>
      </w:r>
      <w:r w:rsidRPr="006C3F47">
        <w:rPr>
          <w:i/>
        </w:rPr>
        <w:t>Service requirements</w:t>
      </w:r>
      <w:r w:rsidRPr="006C3F47">
        <w:t>) as amended from time to time in accordance with the Change Control Procedure.</w:t>
      </w:r>
    </w:p>
    <w:p w14:paraId="0F319794" w14:textId="478C0B02" w:rsidR="00B33CDF" w:rsidRPr="006C3F47" w:rsidRDefault="007213BD">
      <w:pPr>
        <w:pStyle w:val="Definition"/>
      </w:pPr>
      <w:r w:rsidRPr="006C3F47">
        <w:rPr>
          <w:b/>
        </w:rPr>
        <w:t>Services</w:t>
      </w:r>
      <w:r w:rsidRPr="006C3F47">
        <w:t xml:space="preserve">: </w:t>
      </w:r>
      <w:r w:rsidR="00D1615B" w:rsidRPr="006C3F47">
        <w:rPr>
          <w:szCs w:val="22"/>
        </w:rPr>
        <w:t xml:space="preserve">the services to be provided by the Contractor to </w:t>
      </w:r>
      <w:r w:rsidR="009550CE" w:rsidRPr="006C3F47">
        <w:rPr>
          <w:szCs w:val="22"/>
        </w:rPr>
        <w:t>ESCo</w:t>
      </w:r>
      <w:r w:rsidR="00D1615B" w:rsidRPr="006C3F47">
        <w:rPr>
          <w:szCs w:val="22"/>
        </w:rPr>
        <w:t xml:space="preserve"> pursuant to </w:t>
      </w:r>
      <w:r w:rsidR="008F7BF8" w:rsidRPr="006C3F47">
        <w:rPr>
          <w:szCs w:val="22"/>
        </w:rPr>
        <w:t>this Agreement</w:t>
      </w:r>
      <w:r w:rsidR="00D1615B" w:rsidRPr="006C3F47">
        <w:rPr>
          <w:szCs w:val="22"/>
        </w:rPr>
        <w:t xml:space="preserve">, </w:t>
      </w:r>
      <w:r w:rsidR="00877A72" w:rsidRPr="006C3F47">
        <w:rPr>
          <w:szCs w:val="22"/>
        </w:rPr>
        <w:t xml:space="preserve">including the services </w:t>
      </w:r>
      <w:r w:rsidR="00D1615B" w:rsidRPr="006C3F47">
        <w:rPr>
          <w:szCs w:val="22"/>
        </w:rPr>
        <w:t xml:space="preserve">detailed under </w:t>
      </w:r>
      <w:r w:rsidR="001D5DB1" w:rsidRPr="006C3F47">
        <w:rPr>
          <w:szCs w:val="22"/>
        </w:rPr>
        <w:t>c</w:t>
      </w:r>
      <w:r w:rsidR="00D1615B" w:rsidRPr="006C3F47">
        <w:rPr>
          <w:szCs w:val="22"/>
        </w:rPr>
        <w:t xml:space="preserve">lause </w:t>
      </w:r>
      <w:r w:rsidR="001D5DB1" w:rsidRPr="006C3F47">
        <w:rPr>
          <w:szCs w:val="22"/>
        </w:rPr>
        <w:fldChar w:fldCharType="begin"/>
      </w:r>
      <w:r w:rsidR="001D5DB1" w:rsidRPr="006C3F47">
        <w:rPr>
          <w:szCs w:val="22"/>
        </w:rPr>
        <w:instrText xml:space="preserve"> REF _Ref11667402 \r \h  \* MERGEFORMAT </w:instrText>
      </w:r>
      <w:r w:rsidR="001D5DB1" w:rsidRPr="006C3F47">
        <w:rPr>
          <w:szCs w:val="22"/>
        </w:rPr>
      </w:r>
      <w:r w:rsidR="001D5DB1" w:rsidRPr="006C3F47">
        <w:rPr>
          <w:szCs w:val="22"/>
        </w:rPr>
        <w:fldChar w:fldCharType="separate"/>
      </w:r>
      <w:r w:rsidR="000B2CCC">
        <w:rPr>
          <w:szCs w:val="22"/>
        </w:rPr>
        <w:t>3</w:t>
      </w:r>
      <w:r w:rsidR="001D5DB1" w:rsidRPr="006C3F47">
        <w:rPr>
          <w:szCs w:val="22"/>
        </w:rPr>
        <w:fldChar w:fldCharType="end"/>
      </w:r>
      <w:r w:rsidR="001D5DB1" w:rsidRPr="006C3F47">
        <w:rPr>
          <w:szCs w:val="22"/>
        </w:rPr>
        <w:t xml:space="preserve"> </w:t>
      </w:r>
      <w:r w:rsidR="001D5DB1" w:rsidRPr="006C3F47">
        <w:rPr>
          <w:i/>
          <w:iCs/>
          <w:szCs w:val="22"/>
        </w:rPr>
        <w:t>(Contractor’s obligations)</w:t>
      </w:r>
      <w:r w:rsidR="00D1615B" w:rsidRPr="006C3F47">
        <w:rPr>
          <w:szCs w:val="22"/>
        </w:rPr>
        <w:t xml:space="preserve"> and </w:t>
      </w:r>
      <w:r w:rsidR="00970069">
        <w:rPr>
          <w:szCs w:val="22"/>
        </w:rPr>
        <w:fldChar w:fldCharType="begin"/>
      </w:r>
      <w:r w:rsidR="00970069">
        <w:rPr>
          <w:szCs w:val="22"/>
        </w:rPr>
        <w:instrText xml:space="preserve"> REF _Ref1921846 \r \h </w:instrText>
      </w:r>
      <w:r w:rsidR="00970069">
        <w:rPr>
          <w:szCs w:val="22"/>
        </w:rPr>
      </w:r>
      <w:r w:rsidR="00970069">
        <w:rPr>
          <w:szCs w:val="22"/>
        </w:rPr>
        <w:fldChar w:fldCharType="separate"/>
      </w:r>
      <w:r w:rsidR="000B2CCC">
        <w:rPr>
          <w:szCs w:val="22"/>
        </w:rPr>
        <w:t>Schedule 1</w:t>
      </w:r>
      <w:r w:rsidR="00970069">
        <w:rPr>
          <w:szCs w:val="22"/>
        </w:rPr>
        <w:fldChar w:fldCharType="end"/>
      </w:r>
      <w:r w:rsidR="001D5DB1" w:rsidRPr="006C3F47">
        <w:rPr>
          <w:szCs w:val="22"/>
        </w:rPr>
        <w:t xml:space="preserve"> </w:t>
      </w:r>
      <w:r w:rsidR="001D5DB1" w:rsidRPr="006C3F47">
        <w:rPr>
          <w:i/>
          <w:iCs/>
          <w:szCs w:val="22"/>
        </w:rPr>
        <w:t>(Service</w:t>
      </w:r>
      <w:r w:rsidR="00970069">
        <w:rPr>
          <w:i/>
          <w:iCs/>
          <w:szCs w:val="22"/>
        </w:rPr>
        <w:t xml:space="preserve"> requirements</w:t>
      </w:r>
      <w:r w:rsidR="001D5DB1" w:rsidRPr="006C3F47">
        <w:rPr>
          <w:i/>
          <w:iCs/>
          <w:szCs w:val="22"/>
        </w:rPr>
        <w:t>)</w:t>
      </w:r>
      <w:r w:rsidR="001F6105" w:rsidRPr="006C3F47">
        <w:rPr>
          <w:szCs w:val="22"/>
        </w:rPr>
        <w:t xml:space="preserve"> and any</w:t>
      </w:r>
      <w:r w:rsidR="00877A72" w:rsidRPr="006C3F47">
        <w:rPr>
          <w:szCs w:val="22"/>
        </w:rPr>
        <w:t xml:space="preserve"> changes to such services instructed in accordance with clause </w:t>
      </w:r>
      <w:r w:rsidR="00877A72" w:rsidRPr="006C3F47">
        <w:rPr>
          <w:szCs w:val="22"/>
        </w:rPr>
        <w:fldChar w:fldCharType="begin"/>
      </w:r>
      <w:r w:rsidR="00877A72" w:rsidRPr="006C3F47">
        <w:rPr>
          <w:szCs w:val="22"/>
        </w:rPr>
        <w:instrText xml:space="preserve"> REF _Ref11665511 \r \h </w:instrText>
      </w:r>
      <w:r w:rsidR="00877A72" w:rsidRPr="006C3F47">
        <w:rPr>
          <w:szCs w:val="22"/>
        </w:rPr>
      </w:r>
      <w:r w:rsidR="00877A72" w:rsidRPr="006C3F47">
        <w:rPr>
          <w:szCs w:val="22"/>
        </w:rPr>
        <w:fldChar w:fldCharType="separate"/>
      </w:r>
      <w:r w:rsidR="000B2CCC">
        <w:rPr>
          <w:szCs w:val="22"/>
        </w:rPr>
        <w:t>9</w:t>
      </w:r>
      <w:r w:rsidR="00877A72" w:rsidRPr="006C3F47">
        <w:rPr>
          <w:szCs w:val="22"/>
        </w:rPr>
        <w:fldChar w:fldCharType="end"/>
      </w:r>
      <w:r w:rsidR="00877A72" w:rsidRPr="006C3F47">
        <w:rPr>
          <w:szCs w:val="22"/>
        </w:rPr>
        <w:t xml:space="preserve"> </w:t>
      </w:r>
      <w:r w:rsidR="00877A72" w:rsidRPr="006C3F47">
        <w:rPr>
          <w:i/>
          <w:iCs/>
          <w:szCs w:val="22"/>
        </w:rPr>
        <w:t>(</w:t>
      </w:r>
      <w:r w:rsidR="00EC350E">
        <w:rPr>
          <w:i/>
          <w:iCs/>
          <w:szCs w:val="22"/>
        </w:rPr>
        <w:t>Change</w:t>
      </w:r>
      <w:r w:rsidR="000E0D60">
        <w:rPr>
          <w:i/>
          <w:iCs/>
          <w:szCs w:val="22"/>
        </w:rPr>
        <w:t>s</w:t>
      </w:r>
      <w:r w:rsidR="00EC350E">
        <w:rPr>
          <w:i/>
          <w:iCs/>
          <w:szCs w:val="22"/>
        </w:rPr>
        <w:t xml:space="preserve">) </w:t>
      </w:r>
      <w:r w:rsidR="00EC350E" w:rsidRPr="00EC350E">
        <w:rPr>
          <w:szCs w:val="22"/>
        </w:rPr>
        <w:t>and</w:t>
      </w:r>
      <w:r w:rsidR="00EC350E">
        <w:rPr>
          <w:szCs w:val="22"/>
        </w:rPr>
        <w:t xml:space="preserve"> </w:t>
      </w:r>
      <w:r w:rsidR="00EC350E">
        <w:rPr>
          <w:szCs w:val="22"/>
        </w:rPr>
        <w:fldChar w:fldCharType="begin"/>
      </w:r>
      <w:r w:rsidR="00EC350E">
        <w:rPr>
          <w:szCs w:val="22"/>
        </w:rPr>
        <w:instrText xml:space="preserve"> REF _Ref11671689 \r \h </w:instrText>
      </w:r>
      <w:r w:rsidR="00EC350E">
        <w:rPr>
          <w:szCs w:val="22"/>
        </w:rPr>
      </w:r>
      <w:r w:rsidR="00EC350E">
        <w:rPr>
          <w:szCs w:val="22"/>
        </w:rPr>
        <w:fldChar w:fldCharType="separate"/>
      </w:r>
      <w:r w:rsidR="000B2CCC">
        <w:rPr>
          <w:szCs w:val="22"/>
        </w:rPr>
        <w:t>Schedule 15</w:t>
      </w:r>
      <w:r w:rsidR="00EC350E">
        <w:rPr>
          <w:szCs w:val="22"/>
        </w:rPr>
        <w:fldChar w:fldCharType="end"/>
      </w:r>
      <w:r w:rsidR="00EC350E">
        <w:rPr>
          <w:i/>
          <w:iCs/>
          <w:szCs w:val="22"/>
        </w:rPr>
        <w:t xml:space="preserve"> (Change Control P</w:t>
      </w:r>
      <w:r w:rsidR="00877A72" w:rsidRPr="006C3F47">
        <w:rPr>
          <w:i/>
          <w:iCs/>
          <w:szCs w:val="22"/>
        </w:rPr>
        <w:t>rocedure)</w:t>
      </w:r>
      <w:r w:rsidRPr="006C3F47">
        <w:t>.</w:t>
      </w:r>
    </w:p>
    <w:p w14:paraId="7C90B50B" w14:textId="5185CD92" w:rsidR="00FC4703" w:rsidRPr="006C3F47" w:rsidRDefault="00FC4703" w:rsidP="00FC4703">
      <w:pPr>
        <w:pStyle w:val="Definition"/>
      </w:pPr>
      <w:r w:rsidRPr="006C3F47">
        <w:rPr>
          <w:b/>
        </w:rPr>
        <w:t>Services Commencement Date</w:t>
      </w:r>
      <w:r w:rsidRPr="006C3F47">
        <w:t xml:space="preserve">: </w:t>
      </w:r>
      <w:r w:rsidR="00D1615B" w:rsidRPr="006C3F47">
        <w:t xml:space="preserve">the </w:t>
      </w:r>
      <w:r w:rsidR="00D1615B" w:rsidRPr="006C3F47">
        <w:rPr>
          <w:szCs w:val="22"/>
        </w:rPr>
        <w:t>date of Practical Completion under the Design &amp; Build Contract</w:t>
      </w:r>
      <w:r w:rsidR="009F2E13">
        <w:rPr>
          <w:szCs w:val="22"/>
        </w:rPr>
        <w:t xml:space="preserve"> as may be deferred from time to time by a </w:t>
      </w:r>
      <w:r w:rsidR="00B90D28">
        <w:rPr>
          <w:szCs w:val="22"/>
        </w:rPr>
        <w:t>duly and properly issued notice by the ESCo</w:t>
      </w:r>
      <w:r w:rsidR="00D1615B" w:rsidRPr="006C3F47">
        <w:rPr>
          <w:szCs w:val="22"/>
        </w:rPr>
        <w:t>.</w:t>
      </w:r>
    </w:p>
    <w:p w14:paraId="567E749C" w14:textId="77777777" w:rsidR="00FC4703" w:rsidRPr="006C3F47" w:rsidRDefault="00FC4703" w:rsidP="00FC4703">
      <w:pPr>
        <w:pStyle w:val="Definition"/>
      </w:pPr>
      <w:r w:rsidRPr="006C3F47">
        <w:rPr>
          <w:b/>
        </w:rPr>
        <w:t>Services Managers</w:t>
      </w:r>
      <w:r w:rsidRPr="006C3F47">
        <w:t xml:space="preserve">: </w:t>
      </w:r>
      <w:r w:rsidR="009550CE" w:rsidRPr="006C3F47">
        <w:t>ESCo</w:t>
      </w:r>
      <w:r w:rsidRPr="006C3F47">
        <w:t xml:space="preserve">'s Services Manager and </w:t>
      </w:r>
      <w:r w:rsidR="008D07CC" w:rsidRPr="006C3F47">
        <w:t>Contractor</w:t>
      </w:r>
      <w:r w:rsidRPr="006C3F47">
        <w:t>'s Services Manager.</w:t>
      </w:r>
    </w:p>
    <w:p w14:paraId="0027C933" w14:textId="289B3D9C" w:rsidR="003F35E2" w:rsidRDefault="003F35E2" w:rsidP="009C38FE">
      <w:pPr>
        <w:pStyle w:val="Definition"/>
        <w:rPr>
          <w:bCs/>
          <w:szCs w:val="22"/>
        </w:rPr>
      </w:pPr>
      <w:r w:rsidRPr="00E927CD">
        <w:rPr>
          <w:b/>
          <w:szCs w:val="22"/>
        </w:rPr>
        <w:t>Specification</w:t>
      </w:r>
      <w:r>
        <w:rPr>
          <w:b/>
          <w:szCs w:val="22"/>
        </w:rPr>
        <w:t>s:</w:t>
      </w:r>
      <w:r w:rsidRPr="00E927CD">
        <w:rPr>
          <w:b/>
          <w:szCs w:val="22"/>
        </w:rPr>
        <w:t xml:space="preserve"> </w:t>
      </w:r>
      <w:r>
        <w:rPr>
          <w:bCs/>
          <w:szCs w:val="22"/>
        </w:rPr>
        <w:t xml:space="preserve">means </w:t>
      </w:r>
      <w:r w:rsidRPr="00E927CD">
        <w:rPr>
          <w:bCs/>
          <w:szCs w:val="22"/>
        </w:rPr>
        <w:t>the specification for the</w:t>
      </w:r>
      <w:r>
        <w:rPr>
          <w:bCs/>
          <w:szCs w:val="22"/>
        </w:rPr>
        <w:t xml:space="preserve"> Metering Systems,</w:t>
      </w:r>
      <w:r w:rsidRPr="00E927CD">
        <w:rPr>
          <w:bCs/>
          <w:szCs w:val="22"/>
        </w:rPr>
        <w:t xml:space="preserve"> CIUs</w:t>
      </w:r>
      <w:r w:rsidR="009D24FF">
        <w:rPr>
          <w:bCs/>
          <w:szCs w:val="22"/>
        </w:rPr>
        <w:t xml:space="preserve">, and/or </w:t>
      </w:r>
      <w:r>
        <w:rPr>
          <w:bCs/>
          <w:szCs w:val="22"/>
        </w:rPr>
        <w:t>HIUs</w:t>
      </w:r>
      <w:r w:rsidR="009D24FF">
        <w:rPr>
          <w:bCs/>
          <w:szCs w:val="22"/>
        </w:rPr>
        <w:t xml:space="preserve"> (as appropriate)</w:t>
      </w:r>
      <w:r>
        <w:rPr>
          <w:bCs/>
          <w:szCs w:val="22"/>
        </w:rPr>
        <w:t>, as</w:t>
      </w:r>
      <w:r w:rsidRPr="00E927CD">
        <w:rPr>
          <w:bCs/>
          <w:szCs w:val="22"/>
        </w:rPr>
        <w:t xml:space="preserve"> set out in </w:t>
      </w:r>
      <w:r w:rsidRPr="00EF3FC7">
        <w:rPr>
          <w:bCs/>
          <w:szCs w:val="22"/>
        </w:rPr>
        <w:fldChar w:fldCharType="begin"/>
      </w:r>
      <w:r w:rsidRPr="00EF3FC7">
        <w:rPr>
          <w:bCs/>
          <w:szCs w:val="22"/>
        </w:rPr>
        <w:instrText xml:space="preserve"> REF _Ref15401109 \r \h </w:instrText>
      </w:r>
      <w:r>
        <w:rPr>
          <w:bCs/>
          <w:szCs w:val="22"/>
        </w:rPr>
        <w:instrText xml:space="preserve"> \* MERGEFORMAT </w:instrText>
      </w:r>
      <w:r w:rsidRPr="00EF3FC7">
        <w:rPr>
          <w:bCs/>
          <w:szCs w:val="22"/>
        </w:rPr>
      </w:r>
      <w:r w:rsidRPr="00EF3FC7">
        <w:rPr>
          <w:bCs/>
          <w:szCs w:val="22"/>
        </w:rPr>
        <w:fldChar w:fldCharType="separate"/>
      </w:r>
      <w:r w:rsidR="000B2CCC">
        <w:rPr>
          <w:bCs/>
          <w:szCs w:val="22"/>
        </w:rPr>
        <w:t>Schedule 3</w:t>
      </w:r>
      <w:r w:rsidRPr="00EF3FC7">
        <w:rPr>
          <w:bCs/>
          <w:szCs w:val="22"/>
        </w:rPr>
        <w:fldChar w:fldCharType="end"/>
      </w:r>
      <w:r w:rsidRPr="00EF3FC7">
        <w:rPr>
          <w:bCs/>
          <w:szCs w:val="22"/>
        </w:rPr>
        <w:t xml:space="preserve"> </w:t>
      </w:r>
      <w:r w:rsidRPr="00EF3FC7">
        <w:rPr>
          <w:bCs/>
          <w:i/>
          <w:iCs/>
          <w:szCs w:val="22"/>
        </w:rPr>
        <w:t>(Specifications)</w:t>
      </w:r>
      <w:r w:rsidRPr="00EF3FC7">
        <w:rPr>
          <w:bCs/>
          <w:szCs w:val="22"/>
        </w:rPr>
        <w:t>.</w:t>
      </w:r>
    </w:p>
    <w:p w14:paraId="4C4C6A33" w14:textId="543C9F07" w:rsidR="009C38FE" w:rsidRDefault="009C38FE" w:rsidP="009C38FE">
      <w:pPr>
        <w:pStyle w:val="Definition"/>
        <w:rPr>
          <w:b/>
          <w:szCs w:val="22"/>
        </w:rPr>
      </w:pPr>
      <w:r>
        <w:rPr>
          <w:b/>
          <w:szCs w:val="22"/>
        </w:rPr>
        <w:t>Standards</w:t>
      </w:r>
      <w:r w:rsidR="009B1930">
        <w:rPr>
          <w:b/>
          <w:szCs w:val="22"/>
        </w:rPr>
        <w:t xml:space="preserve">: </w:t>
      </w:r>
      <w:r w:rsidRPr="006C3F47">
        <w:rPr>
          <w:szCs w:val="22"/>
        </w:rPr>
        <w:t xml:space="preserve">those </w:t>
      </w:r>
      <w:r>
        <w:rPr>
          <w:szCs w:val="22"/>
        </w:rPr>
        <w:t xml:space="preserve">standards </w:t>
      </w:r>
      <w:r w:rsidRPr="006C3F47">
        <w:rPr>
          <w:szCs w:val="22"/>
        </w:rPr>
        <w:t xml:space="preserve">set out in </w:t>
      </w:r>
      <w:r w:rsidRPr="009C38FE">
        <w:rPr>
          <w:szCs w:val="22"/>
        </w:rPr>
        <w:fldChar w:fldCharType="begin"/>
      </w:r>
      <w:r w:rsidRPr="009C38FE">
        <w:rPr>
          <w:szCs w:val="22"/>
        </w:rPr>
        <w:instrText xml:space="preserve"> REF _Ref1910559 \r \h </w:instrText>
      </w:r>
      <w:r>
        <w:rPr>
          <w:szCs w:val="22"/>
        </w:rPr>
        <w:instrText xml:space="preserve"> \* MERGEFORMAT </w:instrText>
      </w:r>
      <w:r w:rsidRPr="009C38FE">
        <w:rPr>
          <w:szCs w:val="22"/>
        </w:rPr>
      </w:r>
      <w:r w:rsidRPr="009C38FE">
        <w:rPr>
          <w:szCs w:val="22"/>
        </w:rPr>
        <w:fldChar w:fldCharType="separate"/>
      </w:r>
      <w:r w:rsidR="000B2CCC">
        <w:rPr>
          <w:szCs w:val="22"/>
        </w:rPr>
        <w:t>Schedule 12</w:t>
      </w:r>
      <w:r w:rsidRPr="009C38FE">
        <w:rPr>
          <w:szCs w:val="22"/>
        </w:rPr>
        <w:fldChar w:fldCharType="end"/>
      </w:r>
      <w:r w:rsidRPr="009C38FE">
        <w:rPr>
          <w:szCs w:val="22"/>
        </w:rPr>
        <w:t xml:space="preserve"> </w:t>
      </w:r>
      <w:r w:rsidRPr="009C38FE">
        <w:rPr>
          <w:i/>
          <w:iCs/>
          <w:szCs w:val="22"/>
        </w:rPr>
        <w:t>(Standards and Policies).</w:t>
      </w:r>
    </w:p>
    <w:p w14:paraId="2A930517" w14:textId="0439B26F" w:rsidR="00D1615B" w:rsidRPr="006C3F47" w:rsidRDefault="00D1615B" w:rsidP="00D1615B">
      <w:pPr>
        <w:pStyle w:val="Definition"/>
        <w:rPr>
          <w:szCs w:val="22"/>
        </w:rPr>
      </w:pPr>
      <w:r w:rsidRPr="00045266">
        <w:rPr>
          <w:b/>
          <w:szCs w:val="22"/>
        </w:rPr>
        <w:t>Step-in</w:t>
      </w:r>
      <w:r w:rsidRPr="00045266">
        <w:rPr>
          <w:szCs w:val="22"/>
        </w:rPr>
        <w:t xml:space="preserve">: the process of </w:t>
      </w:r>
      <w:r w:rsidR="009550CE" w:rsidRPr="00045266">
        <w:rPr>
          <w:szCs w:val="22"/>
        </w:rPr>
        <w:t>ESCo</w:t>
      </w:r>
      <w:r w:rsidRPr="00045266">
        <w:rPr>
          <w:szCs w:val="22"/>
        </w:rPr>
        <w:t xml:space="preserve"> temporarily taking over any part (or all parts) of the Services in accordance with </w:t>
      </w:r>
      <w:r w:rsidR="00FF4BA3">
        <w:rPr>
          <w:szCs w:val="22"/>
        </w:rPr>
        <w:t xml:space="preserve">clause </w:t>
      </w:r>
      <w:r w:rsidR="00FF4BA3">
        <w:rPr>
          <w:szCs w:val="22"/>
        </w:rPr>
        <w:fldChar w:fldCharType="begin"/>
      </w:r>
      <w:r w:rsidR="00FF4BA3">
        <w:rPr>
          <w:szCs w:val="22"/>
        </w:rPr>
        <w:instrText xml:space="preserve"> REF _Ref15300324 \r \h </w:instrText>
      </w:r>
      <w:r w:rsidR="00FF4BA3">
        <w:rPr>
          <w:szCs w:val="22"/>
        </w:rPr>
      </w:r>
      <w:r w:rsidR="00FF4BA3">
        <w:rPr>
          <w:szCs w:val="22"/>
        </w:rPr>
        <w:fldChar w:fldCharType="separate"/>
      </w:r>
      <w:r w:rsidR="000B2CCC">
        <w:rPr>
          <w:szCs w:val="22"/>
        </w:rPr>
        <w:t>28</w:t>
      </w:r>
      <w:r w:rsidR="00FF4BA3">
        <w:rPr>
          <w:szCs w:val="22"/>
        </w:rPr>
        <w:fldChar w:fldCharType="end"/>
      </w:r>
      <w:r w:rsidR="00FF4BA3">
        <w:rPr>
          <w:szCs w:val="22"/>
        </w:rPr>
        <w:t xml:space="preserve"> </w:t>
      </w:r>
      <w:r w:rsidRPr="00045266">
        <w:rPr>
          <w:i/>
          <w:iCs/>
          <w:szCs w:val="22"/>
        </w:rPr>
        <w:t>(</w:t>
      </w:r>
      <w:r w:rsidR="00FF4BA3">
        <w:rPr>
          <w:i/>
          <w:iCs/>
          <w:szCs w:val="22"/>
        </w:rPr>
        <w:t>ESCo Step-in Process</w:t>
      </w:r>
      <w:r w:rsidRPr="00045266">
        <w:rPr>
          <w:i/>
          <w:iCs/>
          <w:szCs w:val="22"/>
        </w:rPr>
        <w:t>).</w:t>
      </w:r>
    </w:p>
    <w:p w14:paraId="6536FFAC" w14:textId="77777777" w:rsidR="00781633" w:rsidRPr="006C3F47" w:rsidRDefault="00781633" w:rsidP="00781633">
      <w:pPr>
        <w:pStyle w:val="Definition"/>
      </w:pPr>
      <w:r w:rsidRPr="006C3F47">
        <w:rPr>
          <w:b/>
        </w:rPr>
        <w:t xml:space="preserve">Sub-Contract: </w:t>
      </w:r>
      <w:r w:rsidRPr="006C3F47">
        <w:t>the terms upon which the Contractor appoints a Sub-Contractor.</w:t>
      </w:r>
    </w:p>
    <w:p w14:paraId="09FB4BCB" w14:textId="77777777" w:rsidR="00781633" w:rsidRPr="006C3F47" w:rsidRDefault="00781633" w:rsidP="00781633">
      <w:pPr>
        <w:pStyle w:val="Definition"/>
        <w:rPr>
          <w:b/>
        </w:rPr>
      </w:pPr>
      <w:r w:rsidRPr="006C3F47">
        <w:rPr>
          <w:b/>
        </w:rPr>
        <w:t xml:space="preserve">Sub-Contractor: </w:t>
      </w:r>
      <w:r w:rsidRPr="006C3F47">
        <w:t>a person appointed by the Contractor to discharge any of the Contractor’s obligations under this Agreement.</w:t>
      </w:r>
    </w:p>
    <w:p w14:paraId="08976A37" w14:textId="77777777" w:rsidR="00781633" w:rsidRPr="006C3F47" w:rsidRDefault="00781633" w:rsidP="00781633">
      <w:pPr>
        <w:pStyle w:val="Definition"/>
      </w:pPr>
      <w:r w:rsidRPr="006C3F47">
        <w:rPr>
          <w:b/>
        </w:rPr>
        <w:t xml:space="preserve">Sub-Contractor Termination Grounds: </w:t>
      </w:r>
      <w:r w:rsidRPr="006C3F47">
        <w:t xml:space="preserve">means grounds have arisen for termination </w:t>
      </w:r>
      <w:r w:rsidR="00177AC3" w:rsidRPr="006C3F47">
        <w:t xml:space="preserve">by an Approved Sub-Contractor </w:t>
      </w:r>
      <w:r w:rsidRPr="006C3F47">
        <w:t>of an Approved Sub-Contract.</w:t>
      </w:r>
    </w:p>
    <w:p w14:paraId="33D26DB0" w14:textId="15A4C6B5" w:rsidR="00D1615B" w:rsidRPr="006C3F47" w:rsidRDefault="00D1615B" w:rsidP="00D1615B">
      <w:pPr>
        <w:pStyle w:val="Definition"/>
        <w:rPr>
          <w:b/>
          <w:szCs w:val="22"/>
        </w:rPr>
      </w:pPr>
      <w:r w:rsidRPr="006C3F47">
        <w:rPr>
          <w:b/>
          <w:szCs w:val="22"/>
        </w:rPr>
        <w:t xml:space="preserve">Substation: </w:t>
      </w:r>
      <w:r w:rsidR="00177AC3">
        <w:rPr>
          <w:szCs w:val="22"/>
        </w:rPr>
        <w:t>a</w:t>
      </w:r>
      <w:r w:rsidRPr="006C3F47">
        <w:rPr>
          <w:szCs w:val="22"/>
        </w:rPr>
        <w:t xml:space="preserve"> </w:t>
      </w:r>
      <w:r w:rsidR="004F1B0C">
        <w:rPr>
          <w:szCs w:val="22"/>
        </w:rPr>
        <w:t>h</w:t>
      </w:r>
      <w:r w:rsidRPr="006C3F47">
        <w:rPr>
          <w:szCs w:val="22"/>
        </w:rPr>
        <w:t xml:space="preserve">eat transfer station which </w:t>
      </w:r>
      <w:r w:rsidR="00177AC3">
        <w:rPr>
          <w:szCs w:val="22"/>
        </w:rPr>
        <w:t>is</w:t>
      </w:r>
      <w:r w:rsidRPr="006C3F47">
        <w:rPr>
          <w:szCs w:val="22"/>
        </w:rPr>
        <w:t xml:space="preserve"> part of the </w:t>
      </w:r>
      <w:r w:rsidR="00EA4B57">
        <w:rPr>
          <w:szCs w:val="22"/>
        </w:rPr>
        <w:t>Primary Distribution Network</w:t>
      </w:r>
      <w:r w:rsidRPr="006C3F47">
        <w:rPr>
          <w:szCs w:val="22"/>
        </w:rPr>
        <w:t xml:space="preserve"> containing heat exchangers, controls, Network Metering Systems</w:t>
      </w:r>
      <w:r w:rsidR="00177AC3">
        <w:rPr>
          <w:szCs w:val="22"/>
        </w:rPr>
        <w:t>,</w:t>
      </w:r>
      <w:r w:rsidRPr="006C3F47">
        <w:rPr>
          <w:szCs w:val="22"/>
        </w:rPr>
        <w:t xml:space="preserve"> </w:t>
      </w:r>
      <w:r w:rsidR="00177AC3" w:rsidRPr="006C3F47">
        <w:rPr>
          <w:szCs w:val="22"/>
        </w:rPr>
        <w:t xml:space="preserve">Customer Metering Systems, </w:t>
      </w:r>
      <w:r w:rsidRPr="006C3F47">
        <w:rPr>
          <w:szCs w:val="22"/>
        </w:rPr>
        <w:t xml:space="preserve">and related ancillary equipment which are the interface between the </w:t>
      </w:r>
      <w:r w:rsidR="00EA4B57">
        <w:rPr>
          <w:szCs w:val="22"/>
        </w:rPr>
        <w:t>Primary Distribution Network</w:t>
      </w:r>
      <w:r w:rsidRPr="006C3F47">
        <w:rPr>
          <w:szCs w:val="22"/>
        </w:rPr>
        <w:t xml:space="preserve"> or </w:t>
      </w:r>
      <w:r w:rsidR="00177AC3">
        <w:rPr>
          <w:szCs w:val="22"/>
        </w:rPr>
        <w:t xml:space="preserve">a </w:t>
      </w:r>
      <w:r w:rsidR="00EA4B57">
        <w:rPr>
          <w:szCs w:val="22"/>
        </w:rPr>
        <w:t>Primary Distribution Network</w:t>
      </w:r>
      <w:r w:rsidRPr="006C3F47">
        <w:rPr>
          <w:szCs w:val="22"/>
        </w:rPr>
        <w:t xml:space="preserve"> Extension and</w:t>
      </w:r>
      <w:r w:rsidRPr="006C3F47">
        <w:rPr>
          <w:rStyle w:val="CommentReference"/>
          <w:szCs w:val="22"/>
        </w:rPr>
        <w:t xml:space="preserve"> </w:t>
      </w:r>
      <w:r w:rsidRPr="006C3F47">
        <w:rPr>
          <w:szCs w:val="22"/>
        </w:rPr>
        <w:t xml:space="preserve">the relevant </w:t>
      </w:r>
      <w:r w:rsidR="00EA4B57">
        <w:rPr>
          <w:szCs w:val="22"/>
        </w:rPr>
        <w:t>Secondary Distribution Network</w:t>
      </w:r>
      <w:r w:rsidR="00622C99">
        <w:rPr>
          <w:szCs w:val="22"/>
        </w:rPr>
        <w:t xml:space="preserve"> or Commercial Customer Building</w:t>
      </w:r>
      <w:r w:rsidRPr="006C3F47">
        <w:rPr>
          <w:szCs w:val="22"/>
        </w:rPr>
        <w:t xml:space="preserve">. </w:t>
      </w:r>
    </w:p>
    <w:p w14:paraId="2AC6CB23" w14:textId="77777777" w:rsidR="00622C99" w:rsidRPr="00622C99" w:rsidRDefault="00622C99" w:rsidP="0031210D">
      <w:pPr>
        <w:pStyle w:val="Definition"/>
        <w:rPr>
          <w:bCs/>
          <w:szCs w:val="22"/>
        </w:rPr>
      </w:pPr>
      <w:r>
        <w:rPr>
          <w:b/>
          <w:szCs w:val="22"/>
        </w:rPr>
        <w:t xml:space="preserve">Substation Heat Meter: </w:t>
      </w:r>
      <w:r>
        <w:rPr>
          <w:bCs/>
          <w:szCs w:val="22"/>
        </w:rPr>
        <w:t>a Heat Meter installed in a Substation that does not solely serve a Commercial Building.</w:t>
      </w:r>
    </w:p>
    <w:p w14:paraId="276BBB28" w14:textId="07A6A775" w:rsidR="00D1615B" w:rsidRPr="006C3F47" w:rsidRDefault="00D1615B" w:rsidP="0031210D">
      <w:pPr>
        <w:pStyle w:val="Definition"/>
        <w:rPr>
          <w:szCs w:val="22"/>
        </w:rPr>
      </w:pPr>
      <w:r w:rsidRPr="006C3F47">
        <w:rPr>
          <w:b/>
          <w:szCs w:val="22"/>
        </w:rPr>
        <w:t xml:space="preserve">Takeover: </w:t>
      </w:r>
      <w:r w:rsidRPr="006C3F47">
        <w:rPr>
          <w:szCs w:val="22"/>
        </w:rPr>
        <w:t>means the transfer to the Contractor</w:t>
      </w:r>
      <w:r w:rsidR="00304ABB">
        <w:rPr>
          <w:szCs w:val="22"/>
        </w:rPr>
        <w:t xml:space="preserve">, </w:t>
      </w:r>
      <w:r w:rsidR="00304ABB" w:rsidRPr="006C3F47">
        <w:rPr>
          <w:szCs w:val="22"/>
        </w:rPr>
        <w:t xml:space="preserve">in accordance with </w:t>
      </w:r>
      <w:r w:rsidR="00304ABB" w:rsidRPr="006C3F47">
        <w:rPr>
          <w:rFonts w:eastAsia="Tahoma"/>
          <w:szCs w:val="22"/>
        </w:rPr>
        <w:fldChar w:fldCharType="begin"/>
      </w:r>
      <w:r w:rsidR="00304ABB" w:rsidRPr="006C3F47">
        <w:rPr>
          <w:rFonts w:eastAsia="Tahoma"/>
          <w:szCs w:val="22"/>
        </w:rPr>
        <w:instrText xml:space="preserve"> REF _Ref11605320 \r \h </w:instrText>
      </w:r>
      <w:r w:rsidR="00304ABB" w:rsidRPr="006C3F47">
        <w:rPr>
          <w:rFonts w:eastAsia="Tahoma"/>
          <w:szCs w:val="22"/>
        </w:rPr>
      </w:r>
      <w:r w:rsidR="00304ABB" w:rsidRPr="006C3F47">
        <w:rPr>
          <w:rFonts w:eastAsia="Tahoma"/>
          <w:szCs w:val="22"/>
        </w:rPr>
        <w:fldChar w:fldCharType="separate"/>
      </w:r>
      <w:r w:rsidR="000B2CCC">
        <w:rPr>
          <w:rFonts w:eastAsia="Tahoma"/>
          <w:szCs w:val="22"/>
        </w:rPr>
        <w:t>Schedule 8</w:t>
      </w:r>
      <w:r w:rsidR="00304ABB" w:rsidRPr="006C3F47">
        <w:rPr>
          <w:rFonts w:eastAsia="Tahoma"/>
          <w:szCs w:val="22"/>
        </w:rPr>
        <w:fldChar w:fldCharType="end"/>
      </w:r>
      <w:r w:rsidR="00304ABB" w:rsidRPr="006C3F47">
        <w:rPr>
          <w:rFonts w:eastAsia="Tahoma"/>
          <w:szCs w:val="22"/>
        </w:rPr>
        <w:t xml:space="preserve"> </w:t>
      </w:r>
      <w:r w:rsidR="00304ABB" w:rsidRPr="006C3F47">
        <w:rPr>
          <w:rFonts w:eastAsia="Tahoma"/>
          <w:i/>
          <w:iCs/>
          <w:szCs w:val="22"/>
        </w:rPr>
        <w:t>(Take over process)</w:t>
      </w:r>
      <w:r w:rsidR="00304ABB">
        <w:rPr>
          <w:szCs w:val="22"/>
        </w:rPr>
        <w:t>,</w:t>
      </w:r>
      <w:r w:rsidRPr="006C3F47">
        <w:rPr>
          <w:szCs w:val="22"/>
        </w:rPr>
        <w:t xml:space="preserve"> of the sole responsibility for</w:t>
      </w:r>
      <w:r w:rsidR="0031210D">
        <w:rPr>
          <w:szCs w:val="22"/>
        </w:rPr>
        <w:t xml:space="preserve"> t</w:t>
      </w:r>
      <w:r w:rsidRPr="006C3F47">
        <w:rPr>
          <w:szCs w:val="22"/>
        </w:rPr>
        <w:t>he operation, maintenance</w:t>
      </w:r>
      <w:r w:rsidR="00177AC3">
        <w:rPr>
          <w:szCs w:val="22"/>
        </w:rPr>
        <w:t xml:space="preserve"> and</w:t>
      </w:r>
      <w:r w:rsidRPr="006C3F47">
        <w:rPr>
          <w:szCs w:val="22"/>
        </w:rPr>
        <w:t xml:space="preserve"> repair of </w:t>
      </w:r>
      <w:r w:rsidR="0031210D">
        <w:rPr>
          <w:szCs w:val="22"/>
        </w:rPr>
        <w:t xml:space="preserve">Pre-Installed Managed Equipment </w:t>
      </w:r>
      <w:r w:rsidRPr="006C3F47">
        <w:rPr>
          <w:szCs w:val="22"/>
        </w:rPr>
        <w:t>and the term “</w:t>
      </w:r>
      <w:r w:rsidRPr="006C3F47">
        <w:rPr>
          <w:b/>
          <w:szCs w:val="22"/>
        </w:rPr>
        <w:t>Taken Over</w:t>
      </w:r>
      <w:r w:rsidRPr="006C3F47">
        <w:rPr>
          <w:szCs w:val="22"/>
        </w:rPr>
        <w:t>” and “</w:t>
      </w:r>
      <w:r w:rsidRPr="006C3F47">
        <w:rPr>
          <w:b/>
          <w:szCs w:val="22"/>
        </w:rPr>
        <w:t>Taking Over</w:t>
      </w:r>
      <w:r w:rsidRPr="006C3F47">
        <w:rPr>
          <w:szCs w:val="22"/>
        </w:rPr>
        <w:t>” shall be interpreted accordingly.</w:t>
      </w:r>
    </w:p>
    <w:p w14:paraId="6AF7C545" w14:textId="77777777" w:rsidR="00D1615B" w:rsidRPr="006C3F47" w:rsidRDefault="00D1615B" w:rsidP="00D1615B">
      <w:pPr>
        <w:pStyle w:val="Definition"/>
        <w:rPr>
          <w:b/>
        </w:rPr>
      </w:pPr>
      <w:r w:rsidRPr="006C3F47">
        <w:rPr>
          <w:b/>
          <w:szCs w:val="22"/>
        </w:rPr>
        <w:t>Taken Over Assets</w:t>
      </w:r>
      <w:r w:rsidRPr="006C3F47">
        <w:rPr>
          <w:szCs w:val="22"/>
        </w:rPr>
        <w:t xml:space="preserve">: any </w:t>
      </w:r>
      <w:r w:rsidR="0031210D">
        <w:rPr>
          <w:szCs w:val="22"/>
        </w:rPr>
        <w:t xml:space="preserve">Pre-Installed Managed Equipment that has been </w:t>
      </w:r>
      <w:r w:rsidR="00304ABB">
        <w:rPr>
          <w:szCs w:val="22"/>
        </w:rPr>
        <w:t>Taken Over by the Contractor</w:t>
      </w:r>
      <w:r w:rsidRPr="006C3F47">
        <w:rPr>
          <w:szCs w:val="22"/>
        </w:rPr>
        <w:t xml:space="preserve">. </w:t>
      </w:r>
    </w:p>
    <w:p w14:paraId="10A11889" w14:textId="0A35305A" w:rsidR="009F5BBD" w:rsidRPr="006C3F47" w:rsidRDefault="009F5BBD" w:rsidP="009F5BBD">
      <w:pPr>
        <w:pStyle w:val="Definition"/>
        <w:keepNext/>
        <w:keepLines/>
        <w:rPr>
          <w:szCs w:val="22"/>
        </w:rPr>
      </w:pPr>
      <w:r w:rsidRPr="006C3F47">
        <w:rPr>
          <w:b/>
          <w:szCs w:val="22"/>
        </w:rPr>
        <w:t>Temporary Boiler Plant</w:t>
      </w:r>
      <w:r w:rsidRPr="006C3F47">
        <w:rPr>
          <w:szCs w:val="22"/>
        </w:rPr>
        <w:t>: trailer mounted pre-fabricated plantrooms complete with boiler plant, pumps, controls, power generator, flue/flue dilution, fuel store and associated systems.</w:t>
      </w:r>
    </w:p>
    <w:p w14:paraId="3E57DCCE" w14:textId="77777777" w:rsidR="00B33CDF" w:rsidRPr="006C3F47" w:rsidRDefault="007213BD">
      <w:pPr>
        <w:pStyle w:val="Definition"/>
      </w:pPr>
      <w:r w:rsidRPr="006C3F47">
        <w:rPr>
          <w:b/>
        </w:rPr>
        <w:t>Term</w:t>
      </w:r>
      <w:r w:rsidRPr="006C3F47">
        <w:t>: the period of the Initial Term as may be varied by:</w:t>
      </w:r>
    </w:p>
    <w:p w14:paraId="4BBEA4AD" w14:textId="17952B87" w:rsidR="00B33CDF" w:rsidRPr="006C3F47" w:rsidRDefault="007213BD" w:rsidP="00993A59">
      <w:pPr>
        <w:pStyle w:val="Definition1"/>
        <w:numPr>
          <w:ilvl w:val="0"/>
          <w:numId w:val="32"/>
        </w:numPr>
      </w:pPr>
      <w:r w:rsidRPr="006C3F47">
        <w:lastRenderedPageBreak/>
        <w:t xml:space="preserve">any extensions to </w:t>
      </w:r>
      <w:r w:rsidR="008F7BF8" w:rsidRPr="006C3F47">
        <w:t>this Agreement</w:t>
      </w:r>
      <w:r w:rsidRPr="006C3F47">
        <w:t xml:space="preserve"> which are agreed pursuant to clause </w:t>
      </w:r>
      <w:r w:rsidR="00B33CDF" w:rsidRPr="006C3F47">
        <w:fldChar w:fldCharType="begin"/>
      </w:r>
      <w:r w:rsidRPr="006C3F47">
        <w:instrText>REF "a202013" \h \n</w:instrText>
      </w:r>
      <w:r w:rsidR="00B33CDF" w:rsidRPr="006C3F47">
        <w:fldChar w:fldCharType="separate"/>
      </w:r>
      <w:r w:rsidR="000B2CCC">
        <w:t>2.2</w:t>
      </w:r>
      <w:r w:rsidR="00B33CDF" w:rsidRPr="006C3F47">
        <w:fldChar w:fldCharType="end"/>
      </w:r>
      <w:r w:rsidRPr="006C3F47">
        <w:t xml:space="preserve"> (</w:t>
      </w:r>
      <w:r w:rsidRPr="002853CC">
        <w:rPr>
          <w:i/>
        </w:rPr>
        <w:t>Extension of agreement</w:t>
      </w:r>
      <w:r w:rsidRPr="006C3F47">
        <w:t>); or</w:t>
      </w:r>
    </w:p>
    <w:p w14:paraId="6BC05284" w14:textId="77777777" w:rsidR="00B33CDF" w:rsidRPr="006C3F47" w:rsidRDefault="007213BD" w:rsidP="00993A59">
      <w:pPr>
        <w:pStyle w:val="Definition1"/>
        <w:numPr>
          <w:ilvl w:val="0"/>
          <w:numId w:val="31"/>
        </w:numPr>
      </w:pPr>
      <w:r w:rsidRPr="006C3F47">
        <w:t>the duration of the Termination Period; or</w:t>
      </w:r>
    </w:p>
    <w:p w14:paraId="4C2A91B5" w14:textId="16B2D1AD" w:rsidR="00B33CDF" w:rsidRPr="006C3F47" w:rsidRDefault="007213BD" w:rsidP="00993A59">
      <w:pPr>
        <w:pStyle w:val="Definition1"/>
        <w:numPr>
          <w:ilvl w:val="0"/>
          <w:numId w:val="31"/>
        </w:numPr>
      </w:pPr>
      <w:r w:rsidRPr="006C3F47">
        <w:t>the earl</w:t>
      </w:r>
      <w:r w:rsidR="0064753D">
        <w:t>y</w:t>
      </w:r>
      <w:r w:rsidRPr="006C3F47">
        <w:t xml:space="preserve"> termination of </w:t>
      </w:r>
      <w:r w:rsidR="008F7BF8" w:rsidRPr="006C3F47">
        <w:t>this Agreement</w:t>
      </w:r>
      <w:r w:rsidRPr="006C3F47">
        <w:t xml:space="preserve"> in accordance with clause </w:t>
      </w:r>
      <w:r w:rsidR="00B33CDF" w:rsidRPr="006C3F47">
        <w:fldChar w:fldCharType="begin"/>
      </w:r>
      <w:r w:rsidRPr="006C3F47">
        <w:instrText>REF "a466810" \h \n</w:instrText>
      </w:r>
      <w:r w:rsidR="00B33CDF" w:rsidRPr="006C3F47">
        <w:fldChar w:fldCharType="separate"/>
      </w:r>
      <w:r w:rsidR="000B2CCC">
        <w:t>27</w:t>
      </w:r>
      <w:r w:rsidR="00B33CDF" w:rsidRPr="006C3F47">
        <w:fldChar w:fldCharType="end"/>
      </w:r>
      <w:r w:rsidRPr="006C3F47">
        <w:t xml:space="preserve"> (</w:t>
      </w:r>
      <w:r w:rsidRPr="006C3F47">
        <w:rPr>
          <w:i/>
        </w:rPr>
        <w:t>Termination</w:t>
      </w:r>
      <w:r w:rsidRPr="006C3F47">
        <w:t>).</w:t>
      </w:r>
    </w:p>
    <w:p w14:paraId="18249B0F" w14:textId="77777777" w:rsidR="00B33CDF" w:rsidRPr="006C3F47" w:rsidRDefault="007213BD">
      <w:pPr>
        <w:pStyle w:val="Definition"/>
      </w:pPr>
      <w:r w:rsidRPr="006C3F47">
        <w:rPr>
          <w:b/>
        </w:rPr>
        <w:t>Termination Date</w:t>
      </w:r>
      <w:r w:rsidRPr="006C3F47">
        <w:t xml:space="preserve">: the date of expiry or termination of </w:t>
      </w:r>
      <w:r w:rsidR="008F7BF8" w:rsidRPr="006C3F47">
        <w:t>this Agreement</w:t>
      </w:r>
      <w:r w:rsidRPr="006C3F47">
        <w:t>.</w:t>
      </w:r>
    </w:p>
    <w:p w14:paraId="4F5D3ACE" w14:textId="77777777" w:rsidR="00B33CDF" w:rsidRPr="006C3F47" w:rsidRDefault="007213BD">
      <w:pPr>
        <w:pStyle w:val="Definition"/>
      </w:pPr>
      <w:r w:rsidRPr="006C3F47">
        <w:rPr>
          <w:b/>
        </w:rPr>
        <w:t>Termination Notice</w:t>
      </w:r>
      <w:r w:rsidRPr="006C3F47">
        <w:t>: a</w:t>
      </w:r>
      <w:r w:rsidR="002F406C">
        <w:t>n ESCo Termination Notice, a Contractor Termination Notice</w:t>
      </w:r>
      <w:r w:rsidR="00CC58E2">
        <w:t xml:space="preserve"> or</w:t>
      </w:r>
      <w:r w:rsidR="002F406C">
        <w:t xml:space="preserve"> a Force Majeure Termination Notice, as applicable</w:t>
      </w:r>
      <w:r w:rsidRPr="006C3F47">
        <w:t>.</w:t>
      </w:r>
    </w:p>
    <w:p w14:paraId="46A5DF0E" w14:textId="5E5918C4" w:rsidR="00B33CDF" w:rsidRPr="006C3F47" w:rsidRDefault="007213BD" w:rsidP="00EE6E8D">
      <w:pPr>
        <w:pStyle w:val="Definition"/>
      </w:pPr>
      <w:r w:rsidRPr="006C3F47">
        <w:rPr>
          <w:b/>
        </w:rPr>
        <w:t>Termination Period</w:t>
      </w:r>
      <w:r w:rsidRPr="006C3F47">
        <w:t xml:space="preserve">: the period specified in the Termination Notice pursuant to clause </w:t>
      </w:r>
      <w:r w:rsidR="00B33CDF" w:rsidRPr="006C3F47">
        <w:fldChar w:fldCharType="begin"/>
      </w:r>
      <w:r w:rsidRPr="006C3F47">
        <w:instrText>REF "a720487" \h \n</w:instrText>
      </w:r>
      <w:r w:rsidR="00B33CDF" w:rsidRPr="006C3F47">
        <w:fldChar w:fldCharType="separate"/>
      </w:r>
      <w:r w:rsidR="000B2CCC">
        <w:t>29.1</w:t>
      </w:r>
      <w:r w:rsidR="00B33CDF" w:rsidRPr="006C3F47">
        <w:fldChar w:fldCharType="end"/>
      </w:r>
      <w:r w:rsidRPr="006C3F47">
        <w:t xml:space="preserve"> (</w:t>
      </w:r>
      <w:r w:rsidRPr="006C3F47">
        <w:rPr>
          <w:i/>
        </w:rPr>
        <w:t>Termination for cause</w:t>
      </w:r>
      <w:r w:rsidRPr="006C3F47">
        <w:t>)</w:t>
      </w:r>
      <w:r w:rsidR="00BB714B" w:rsidRPr="006C3F47">
        <w:t xml:space="preserve"> </w:t>
      </w:r>
      <w:r w:rsidRPr="006C3F47">
        <w:t xml:space="preserve">during which period </w:t>
      </w:r>
      <w:r w:rsidR="009550CE" w:rsidRPr="006C3F47">
        <w:t>ESCo</w:t>
      </w:r>
      <w:r w:rsidRPr="006C3F47">
        <w:t xml:space="preserve"> may require </w:t>
      </w:r>
      <w:r w:rsidR="008D07CC" w:rsidRPr="006C3F47">
        <w:t>Contractor</w:t>
      </w:r>
      <w:r w:rsidRPr="006C3F47">
        <w:t xml:space="preserve"> to continue to provide the Services after a Termination Notice has been given provided always that such period may not extend the Initial Term (as extended by clause </w:t>
      </w:r>
      <w:r w:rsidR="00B33CDF" w:rsidRPr="006C3F47">
        <w:fldChar w:fldCharType="begin"/>
      </w:r>
      <w:r w:rsidRPr="006C3F47">
        <w:instrText>REF "a202013" \h \n</w:instrText>
      </w:r>
      <w:r w:rsidR="00B33CDF" w:rsidRPr="006C3F47">
        <w:fldChar w:fldCharType="separate"/>
      </w:r>
      <w:r w:rsidR="000B2CCC">
        <w:t>2.2</w:t>
      </w:r>
      <w:r w:rsidR="00B33CDF" w:rsidRPr="006C3F47">
        <w:fldChar w:fldCharType="end"/>
      </w:r>
      <w:r w:rsidR="0064753D">
        <w:t xml:space="preserve"> </w:t>
      </w:r>
      <w:r w:rsidR="0064753D" w:rsidRPr="0064753D">
        <w:rPr>
          <w:i/>
          <w:iCs/>
        </w:rPr>
        <w:t>(Commencement and duration)</w:t>
      </w:r>
      <w:r w:rsidRPr="0064753D">
        <w:rPr>
          <w:i/>
          <w:iCs/>
        </w:rPr>
        <w:t>).</w:t>
      </w:r>
    </w:p>
    <w:p w14:paraId="646AFD57" w14:textId="60E51C63" w:rsidR="0031210D" w:rsidRDefault="0031210D" w:rsidP="0074229F">
      <w:pPr>
        <w:pStyle w:val="Definition"/>
        <w:rPr>
          <w:b/>
          <w:szCs w:val="22"/>
        </w:rPr>
      </w:pPr>
      <w:r>
        <w:rPr>
          <w:b/>
          <w:szCs w:val="22"/>
        </w:rPr>
        <w:t xml:space="preserve">Tertiary </w:t>
      </w:r>
      <w:r w:rsidR="009B14CD">
        <w:rPr>
          <w:b/>
          <w:szCs w:val="22"/>
        </w:rPr>
        <w:t>Heating System</w:t>
      </w:r>
      <w:r>
        <w:rPr>
          <w:b/>
          <w:szCs w:val="22"/>
        </w:rPr>
        <w:t>:</w:t>
      </w:r>
      <w:r w:rsidRPr="0031210D">
        <w:rPr>
          <w:bCs/>
          <w:szCs w:val="22"/>
        </w:rPr>
        <w:t xml:space="preserve"> the heating system inside a Residential Customer Unit</w:t>
      </w:r>
      <w:r>
        <w:rPr>
          <w:bCs/>
          <w:szCs w:val="22"/>
        </w:rPr>
        <w:t>,</w:t>
      </w:r>
      <w:r w:rsidRPr="0031210D">
        <w:rPr>
          <w:bCs/>
          <w:szCs w:val="22"/>
        </w:rPr>
        <w:t xml:space="preserve"> including all pipes, radiators, hot water cylinders and other apparatus that is connected to the downstream valve of the HIU.</w:t>
      </w:r>
    </w:p>
    <w:p w14:paraId="7785E9F7" w14:textId="40A9A7A6" w:rsidR="0074229F" w:rsidRPr="006C3F47" w:rsidRDefault="0074229F" w:rsidP="0074229F">
      <w:pPr>
        <w:pStyle w:val="Definition"/>
        <w:rPr>
          <w:szCs w:val="22"/>
        </w:rPr>
      </w:pPr>
      <w:r w:rsidRPr="006C3F47">
        <w:rPr>
          <w:b/>
          <w:szCs w:val="22"/>
        </w:rPr>
        <w:t>Third Party Claim:</w:t>
      </w:r>
      <w:r w:rsidRPr="006C3F47">
        <w:rPr>
          <w:szCs w:val="22"/>
        </w:rPr>
        <w:t xml:space="preserve"> </w:t>
      </w:r>
      <w:r w:rsidR="0064753D" w:rsidRPr="0064753D">
        <w:rPr>
          <w:szCs w:val="22"/>
        </w:rPr>
        <w:t>has the meaning given</w:t>
      </w:r>
      <w:r w:rsidRPr="0064753D">
        <w:rPr>
          <w:szCs w:val="22"/>
        </w:rPr>
        <w:t xml:space="preserve"> in </w:t>
      </w:r>
      <w:r w:rsidR="0064753D" w:rsidRPr="0064753D">
        <w:rPr>
          <w:szCs w:val="22"/>
        </w:rPr>
        <w:t xml:space="preserve">clause </w:t>
      </w:r>
      <w:r w:rsidR="00546ECF">
        <w:rPr>
          <w:szCs w:val="22"/>
        </w:rPr>
        <w:fldChar w:fldCharType="begin"/>
      </w:r>
      <w:r w:rsidR="00546ECF">
        <w:rPr>
          <w:szCs w:val="22"/>
        </w:rPr>
        <w:instrText xml:space="preserve"> REF _Ref207184127 \r \h </w:instrText>
      </w:r>
      <w:r w:rsidR="00546ECF">
        <w:rPr>
          <w:szCs w:val="22"/>
        </w:rPr>
      </w:r>
      <w:r w:rsidR="00546ECF">
        <w:rPr>
          <w:szCs w:val="22"/>
        </w:rPr>
        <w:fldChar w:fldCharType="separate"/>
      </w:r>
      <w:r w:rsidR="00546ECF">
        <w:rPr>
          <w:szCs w:val="22"/>
        </w:rPr>
        <w:t>17.1.1(b)</w:t>
      </w:r>
      <w:r w:rsidR="00546ECF">
        <w:rPr>
          <w:szCs w:val="22"/>
        </w:rPr>
        <w:fldChar w:fldCharType="end"/>
      </w:r>
      <w:r w:rsidRPr="0064753D">
        <w:rPr>
          <w:szCs w:val="22"/>
        </w:rPr>
        <w:t xml:space="preserve"> </w:t>
      </w:r>
      <w:r w:rsidRPr="0064753D">
        <w:rPr>
          <w:i/>
          <w:iCs/>
          <w:szCs w:val="22"/>
        </w:rPr>
        <w:t>(Third Party Claims)</w:t>
      </w:r>
      <w:r w:rsidRPr="0064753D">
        <w:rPr>
          <w:szCs w:val="22"/>
        </w:rPr>
        <w:t>.</w:t>
      </w:r>
    </w:p>
    <w:p w14:paraId="676D9021" w14:textId="77777777" w:rsidR="0074229F" w:rsidRPr="006C3F47" w:rsidRDefault="0074229F" w:rsidP="0074229F">
      <w:pPr>
        <w:pStyle w:val="Definition"/>
        <w:rPr>
          <w:szCs w:val="22"/>
        </w:rPr>
      </w:pPr>
      <w:r w:rsidRPr="006C3F47">
        <w:rPr>
          <w:b/>
          <w:szCs w:val="22"/>
        </w:rPr>
        <w:t>Third Party Works Contract:</w:t>
      </w:r>
      <w:r w:rsidRPr="006C3F47">
        <w:rPr>
          <w:szCs w:val="22"/>
        </w:rPr>
        <w:t xml:space="preserve"> a contract between </w:t>
      </w:r>
      <w:r w:rsidR="009550CE" w:rsidRPr="006C3F47">
        <w:rPr>
          <w:szCs w:val="22"/>
        </w:rPr>
        <w:t>ESCo</w:t>
      </w:r>
      <w:r w:rsidRPr="006C3F47">
        <w:rPr>
          <w:szCs w:val="22"/>
        </w:rPr>
        <w:t xml:space="preserve"> </w:t>
      </w:r>
      <w:r w:rsidR="0064753D">
        <w:rPr>
          <w:szCs w:val="22"/>
        </w:rPr>
        <w:t>and</w:t>
      </w:r>
      <w:r w:rsidRPr="006C3F47">
        <w:rPr>
          <w:szCs w:val="22"/>
        </w:rPr>
        <w:t xml:space="preserve"> a Third Party Works Contractor</w:t>
      </w:r>
      <w:r w:rsidR="0064753D">
        <w:rPr>
          <w:szCs w:val="22"/>
        </w:rPr>
        <w:t xml:space="preserve"> for the design and build of any Network Extension(s)</w:t>
      </w:r>
      <w:r w:rsidRPr="006C3F47">
        <w:rPr>
          <w:szCs w:val="22"/>
        </w:rPr>
        <w:t>.</w:t>
      </w:r>
    </w:p>
    <w:p w14:paraId="713F354D" w14:textId="77777777" w:rsidR="0074229F" w:rsidRPr="006C3F47" w:rsidRDefault="0074229F" w:rsidP="0074229F">
      <w:pPr>
        <w:pStyle w:val="Definition"/>
        <w:rPr>
          <w:szCs w:val="22"/>
        </w:rPr>
      </w:pPr>
      <w:r w:rsidRPr="006C3F47">
        <w:rPr>
          <w:b/>
          <w:szCs w:val="22"/>
        </w:rPr>
        <w:t>Third Party Works Contractor:</w:t>
      </w:r>
      <w:r w:rsidRPr="006C3F47">
        <w:rPr>
          <w:szCs w:val="22"/>
        </w:rPr>
        <w:t xml:space="preserve"> a</w:t>
      </w:r>
      <w:r w:rsidR="0064753D">
        <w:rPr>
          <w:szCs w:val="22"/>
        </w:rPr>
        <w:t xml:space="preserve"> </w:t>
      </w:r>
      <w:r w:rsidRPr="006C3F47">
        <w:rPr>
          <w:szCs w:val="22"/>
        </w:rPr>
        <w:t>contractor</w:t>
      </w:r>
      <w:r w:rsidR="0064753D">
        <w:rPr>
          <w:szCs w:val="22"/>
        </w:rPr>
        <w:t xml:space="preserve"> (other than the Design &amp; Build Contractor) appointed by </w:t>
      </w:r>
      <w:r w:rsidR="009550CE" w:rsidRPr="006C3F47">
        <w:rPr>
          <w:szCs w:val="22"/>
        </w:rPr>
        <w:t>ESCo</w:t>
      </w:r>
      <w:r w:rsidRPr="006C3F47">
        <w:rPr>
          <w:szCs w:val="22"/>
        </w:rPr>
        <w:t xml:space="preserve"> to </w:t>
      </w:r>
      <w:r w:rsidR="0064753D">
        <w:rPr>
          <w:szCs w:val="22"/>
        </w:rPr>
        <w:t>design and build any Network Extension(s)</w:t>
      </w:r>
      <w:r w:rsidRPr="006C3F47">
        <w:rPr>
          <w:szCs w:val="22"/>
        </w:rPr>
        <w:t xml:space="preserve">. </w:t>
      </w:r>
    </w:p>
    <w:p w14:paraId="20ECB9B8" w14:textId="12DACD68" w:rsidR="000331E6" w:rsidRPr="006C3F47" w:rsidRDefault="000331E6" w:rsidP="000331E6">
      <w:pPr>
        <w:pStyle w:val="Definition"/>
        <w:rPr>
          <w:szCs w:val="22"/>
        </w:rPr>
      </w:pPr>
      <w:r w:rsidRPr="006C3F47">
        <w:rPr>
          <w:b/>
          <w:szCs w:val="22"/>
        </w:rPr>
        <w:t>Transfer Date</w:t>
      </w:r>
      <w:r w:rsidRPr="006C3F47">
        <w:rPr>
          <w:szCs w:val="22"/>
        </w:rPr>
        <w:t xml:space="preserve">: has the meaning given under </w:t>
      </w:r>
      <w:r w:rsidRPr="00970069">
        <w:rPr>
          <w:szCs w:val="22"/>
        </w:rPr>
        <w:t>clause </w:t>
      </w:r>
      <w:r w:rsidRPr="00970069">
        <w:rPr>
          <w:szCs w:val="22"/>
        </w:rPr>
        <w:fldChar w:fldCharType="begin"/>
      </w:r>
      <w:r w:rsidRPr="00970069">
        <w:rPr>
          <w:szCs w:val="22"/>
        </w:rPr>
        <w:instrText xml:space="preserve"> REF _Ref342624163 \r \h </w:instrText>
      </w:r>
      <w:r>
        <w:rPr>
          <w:szCs w:val="22"/>
        </w:rPr>
        <w:instrText xml:space="preserve"> \* MERGEFORMAT </w:instrText>
      </w:r>
      <w:r w:rsidRPr="00970069">
        <w:rPr>
          <w:szCs w:val="22"/>
        </w:rPr>
      </w:r>
      <w:r w:rsidRPr="00970069">
        <w:rPr>
          <w:szCs w:val="22"/>
        </w:rPr>
        <w:fldChar w:fldCharType="separate"/>
      </w:r>
      <w:r w:rsidR="000B2CCC">
        <w:rPr>
          <w:szCs w:val="22"/>
        </w:rPr>
        <w:t>13.1</w:t>
      </w:r>
      <w:r w:rsidRPr="00970069">
        <w:rPr>
          <w:szCs w:val="22"/>
        </w:rPr>
        <w:fldChar w:fldCharType="end"/>
      </w:r>
      <w:r w:rsidRPr="00970069">
        <w:rPr>
          <w:szCs w:val="22"/>
        </w:rPr>
        <w:t xml:space="preserve"> </w:t>
      </w:r>
      <w:r w:rsidRPr="00970069">
        <w:rPr>
          <w:i/>
          <w:iCs/>
          <w:szCs w:val="22"/>
        </w:rPr>
        <w:t>(TUPE)</w:t>
      </w:r>
      <w:r w:rsidRPr="00970069">
        <w:rPr>
          <w:szCs w:val="22"/>
        </w:rPr>
        <w:t>.</w:t>
      </w:r>
    </w:p>
    <w:p w14:paraId="349D8D4E" w14:textId="74708BF4" w:rsidR="0074229F" w:rsidRPr="006C3F47" w:rsidRDefault="0074229F" w:rsidP="0074229F">
      <w:pPr>
        <w:pStyle w:val="Definition"/>
        <w:rPr>
          <w:szCs w:val="22"/>
        </w:rPr>
      </w:pPr>
      <w:r w:rsidRPr="006C3F47">
        <w:rPr>
          <w:b/>
          <w:szCs w:val="22"/>
        </w:rPr>
        <w:t>Transferring Employees</w:t>
      </w:r>
      <w:r w:rsidRPr="006C3F47">
        <w:rPr>
          <w:szCs w:val="22"/>
        </w:rPr>
        <w:t xml:space="preserve">: has the meaning given under </w:t>
      </w:r>
      <w:r w:rsidR="00970069" w:rsidRPr="00970069">
        <w:rPr>
          <w:szCs w:val="22"/>
        </w:rPr>
        <w:t>clause </w:t>
      </w:r>
      <w:r w:rsidR="00970069" w:rsidRPr="00970069">
        <w:rPr>
          <w:szCs w:val="22"/>
        </w:rPr>
        <w:fldChar w:fldCharType="begin"/>
      </w:r>
      <w:r w:rsidR="00970069" w:rsidRPr="00970069">
        <w:rPr>
          <w:szCs w:val="22"/>
        </w:rPr>
        <w:instrText xml:space="preserve"> REF _Ref342624163 \r \h </w:instrText>
      </w:r>
      <w:r w:rsidR="00970069">
        <w:rPr>
          <w:szCs w:val="22"/>
        </w:rPr>
        <w:instrText xml:space="preserve"> \* MERGEFORMAT </w:instrText>
      </w:r>
      <w:r w:rsidR="00970069" w:rsidRPr="00970069">
        <w:rPr>
          <w:szCs w:val="22"/>
        </w:rPr>
      </w:r>
      <w:r w:rsidR="00970069" w:rsidRPr="00970069">
        <w:rPr>
          <w:szCs w:val="22"/>
        </w:rPr>
        <w:fldChar w:fldCharType="separate"/>
      </w:r>
      <w:r w:rsidR="000B2CCC">
        <w:rPr>
          <w:szCs w:val="22"/>
        </w:rPr>
        <w:t>13.1</w:t>
      </w:r>
      <w:r w:rsidR="00970069" w:rsidRPr="00970069">
        <w:rPr>
          <w:szCs w:val="22"/>
        </w:rPr>
        <w:fldChar w:fldCharType="end"/>
      </w:r>
      <w:r w:rsidR="00970069" w:rsidRPr="00970069">
        <w:rPr>
          <w:szCs w:val="22"/>
        </w:rPr>
        <w:t xml:space="preserve"> </w:t>
      </w:r>
      <w:r w:rsidRPr="00970069">
        <w:rPr>
          <w:i/>
          <w:iCs/>
          <w:szCs w:val="22"/>
        </w:rPr>
        <w:t>(TUPE)</w:t>
      </w:r>
      <w:r w:rsidRPr="00970069">
        <w:rPr>
          <w:szCs w:val="22"/>
        </w:rPr>
        <w:t>.</w:t>
      </w:r>
      <w:r w:rsidRPr="006C3F47">
        <w:rPr>
          <w:szCs w:val="22"/>
        </w:rPr>
        <w:t xml:space="preserve"> </w:t>
      </w:r>
    </w:p>
    <w:p w14:paraId="1B42AB6D" w14:textId="49B6DEE4" w:rsidR="0074229F" w:rsidRPr="006C3F47" w:rsidRDefault="0074229F" w:rsidP="0074229F">
      <w:pPr>
        <w:tabs>
          <w:tab w:val="left" w:pos="907"/>
          <w:tab w:val="left" w:pos="1644"/>
          <w:tab w:val="left" w:pos="2381"/>
          <w:tab w:val="left" w:pos="3119"/>
          <w:tab w:val="left" w:pos="3856"/>
          <w:tab w:val="left" w:pos="4593"/>
          <w:tab w:val="left" w:pos="5330"/>
          <w:tab w:val="left" w:pos="6067"/>
        </w:tabs>
        <w:suppressAutoHyphens/>
        <w:spacing w:after="0"/>
        <w:ind w:left="851"/>
        <w:rPr>
          <w:rFonts w:cs="Arial"/>
          <w:szCs w:val="22"/>
        </w:rPr>
      </w:pPr>
      <w:r w:rsidRPr="006C3F47">
        <w:rPr>
          <w:b/>
          <w:szCs w:val="22"/>
        </w:rPr>
        <w:t>TUPE:</w:t>
      </w:r>
      <w:r w:rsidRPr="006C3F47">
        <w:rPr>
          <w:szCs w:val="22"/>
        </w:rPr>
        <w:t xml:space="preserve"> </w:t>
      </w:r>
      <w:r w:rsidRPr="006C3F47">
        <w:rPr>
          <w:rFonts w:cs="Arial"/>
          <w:szCs w:val="22"/>
        </w:rPr>
        <w:t>the Transfer of Undertakings (Protection of Employment) Regulations 2006.</w:t>
      </w:r>
    </w:p>
    <w:p w14:paraId="7D29DE52" w14:textId="507EFB46" w:rsidR="00260A89" w:rsidRPr="00260A89" w:rsidRDefault="00260A89" w:rsidP="00260A89">
      <w:pPr>
        <w:pStyle w:val="Definition"/>
      </w:pPr>
      <w:r>
        <w:rPr>
          <w:b/>
        </w:rPr>
        <w:t>UK GDPR</w:t>
      </w:r>
      <w:r w:rsidRPr="006C3F47">
        <w:t xml:space="preserve">: </w:t>
      </w:r>
      <w:r w:rsidRPr="00260A89">
        <w:t>means, as applicable to either party or the Services from time to time, t Regulation (EU) 2016/679 as it forms part of domestic law in the United Kingdom by virtue of section 3 of the European Union (Withdrawal) Act 2018 (including as further amended or modified by the laws of the United Kingdom or of a part of the United Kingdom from time to time)</w:t>
      </w:r>
      <w:r>
        <w:t>.</w:t>
      </w:r>
    </w:p>
    <w:p w14:paraId="67B73004" w14:textId="06B8DE03" w:rsidR="008C539C" w:rsidRPr="008C539C" w:rsidRDefault="008C539C" w:rsidP="0074229F">
      <w:pPr>
        <w:pStyle w:val="Definition"/>
        <w:rPr>
          <w:b/>
          <w:szCs w:val="22"/>
        </w:rPr>
      </w:pPr>
      <w:r>
        <w:rPr>
          <w:b/>
          <w:szCs w:val="22"/>
        </w:rPr>
        <w:t xml:space="preserve">Works Contractor: </w:t>
      </w:r>
      <w:r w:rsidRPr="008C539C">
        <w:rPr>
          <w:bCs/>
          <w:szCs w:val="22"/>
        </w:rPr>
        <w:t xml:space="preserve">the Design &amp; Build Contractor or </w:t>
      </w:r>
      <w:r>
        <w:rPr>
          <w:bCs/>
          <w:szCs w:val="22"/>
        </w:rPr>
        <w:t xml:space="preserve">relevant </w:t>
      </w:r>
      <w:r w:rsidRPr="008C539C">
        <w:rPr>
          <w:bCs/>
          <w:szCs w:val="22"/>
        </w:rPr>
        <w:t>Third Party Works Contractor, as the context requires.</w:t>
      </w:r>
    </w:p>
    <w:p w14:paraId="79B9E4DD" w14:textId="77777777" w:rsidR="00B33CDF" w:rsidRDefault="007213BD">
      <w:pPr>
        <w:pStyle w:val="Definition"/>
      </w:pPr>
      <w:r w:rsidRPr="006C3F47">
        <w:rPr>
          <w:b/>
        </w:rPr>
        <w:t>VAT</w:t>
      </w:r>
      <w:r w:rsidRPr="006C3F47">
        <w:t>: value added tax as provided for in the Value Added Tax Act 1994.</w:t>
      </w:r>
    </w:p>
    <w:p w14:paraId="6B8DE333" w14:textId="77777777" w:rsidR="0031210D" w:rsidRDefault="0031210D">
      <w:pPr>
        <w:pStyle w:val="Definition"/>
      </w:pPr>
      <w:r>
        <w:rPr>
          <w:b/>
        </w:rPr>
        <w:t>Vulnerable Customer</w:t>
      </w:r>
      <w:r w:rsidRPr="0031210D">
        <w:t>:</w:t>
      </w:r>
      <w:r>
        <w:t xml:space="preserve"> </w:t>
      </w:r>
      <w:r w:rsidR="00622C99">
        <w:t>has the meaning given to “vulnerable customer” in the Residential Heat Supply Agreement.</w:t>
      </w:r>
    </w:p>
    <w:p w14:paraId="3D52118A" w14:textId="77777777" w:rsidR="00622C99" w:rsidRDefault="00622C99">
      <w:pPr>
        <w:pStyle w:val="Definition"/>
      </w:pPr>
      <w:r>
        <w:rPr>
          <w:b/>
        </w:rPr>
        <w:t>Winter Period</w:t>
      </w:r>
      <w:r w:rsidRPr="00622C99">
        <w:t>:</w:t>
      </w:r>
      <w:r>
        <w:t xml:space="preserve"> October to April inclusive.</w:t>
      </w:r>
    </w:p>
    <w:p w14:paraId="1077B846" w14:textId="77777777" w:rsidR="00622C99" w:rsidRPr="006C3F47" w:rsidRDefault="00622C99">
      <w:pPr>
        <w:pStyle w:val="Definition"/>
      </w:pPr>
      <w:r>
        <w:rPr>
          <w:b/>
        </w:rPr>
        <w:t>Works</w:t>
      </w:r>
      <w:r w:rsidRPr="00622C99">
        <w:t>:</w:t>
      </w:r>
      <w:r>
        <w:t xml:space="preserve"> any works carried out by the Contractor pursuant to this Agreement.</w:t>
      </w:r>
    </w:p>
    <w:p w14:paraId="5BE50070" w14:textId="77777777" w:rsidR="00B33CDF" w:rsidRPr="006C3F47" w:rsidRDefault="007213BD">
      <w:pPr>
        <w:pStyle w:val="Level2Number"/>
      </w:pPr>
      <w:bookmarkStart w:id="10" w:name="a317657"/>
      <w:r w:rsidRPr="006C3F47">
        <w:lastRenderedPageBreak/>
        <w:t xml:space="preserve">Clause, schedule and paragraph headings shall not affect the interpretation of </w:t>
      </w:r>
      <w:r w:rsidR="008F7BF8" w:rsidRPr="006C3F47">
        <w:t>this Agreement</w:t>
      </w:r>
      <w:r w:rsidRPr="006C3F47">
        <w:t>.</w:t>
      </w:r>
      <w:bookmarkEnd w:id="10"/>
    </w:p>
    <w:p w14:paraId="7B4EAC90" w14:textId="77777777" w:rsidR="00B33CDF" w:rsidRPr="006C3F47" w:rsidRDefault="007213BD">
      <w:pPr>
        <w:pStyle w:val="Level2Number"/>
      </w:pPr>
      <w:bookmarkStart w:id="11" w:name="a405149"/>
      <w:r w:rsidRPr="006C3F47">
        <w:t xml:space="preserve">The Schedules and Annexes form part of </w:t>
      </w:r>
      <w:r w:rsidR="008F7BF8" w:rsidRPr="006C3F47">
        <w:t>this Agreement</w:t>
      </w:r>
      <w:r w:rsidRPr="006C3F47">
        <w:t xml:space="preserve"> and shall have effect as if set out in full in the body of </w:t>
      </w:r>
      <w:r w:rsidR="008F7BF8" w:rsidRPr="006C3F47">
        <w:t>this Agreement</w:t>
      </w:r>
      <w:r w:rsidRPr="006C3F47">
        <w:t xml:space="preserve">. Any reference to </w:t>
      </w:r>
      <w:r w:rsidR="008F7BF8" w:rsidRPr="006C3F47">
        <w:t>this Agreement</w:t>
      </w:r>
      <w:r w:rsidRPr="006C3F47">
        <w:t xml:space="preserve"> includes the Schedules and Annexes.</w:t>
      </w:r>
      <w:bookmarkEnd w:id="11"/>
    </w:p>
    <w:p w14:paraId="143F1563" w14:textId="77777777" w:rsidR="00B33CDF" w:rsidRPr="006C3F47" w:rsidRDefault="007213BD">
      <w:pPr>
        <w:pStyle w:val="Level2Number"/>
      </w:pPr>
      <w:bookmarkStart w:id="12" w:name="a290542"/>
      <w:r w:rsidRPr="006C3F47">
        <w:t xml:space="preserve">A reference to a </w:t>
      </w:r>
      <w:r w:rsidRPr="006C3F47">
        <w:rPr>
          <w:b/>
        </w:rPr>
        <w:t>company</w:t>
      </w:r>
      <w:r w:rsidRPr="006C3F47">
        <w:t xml:space="preserve"> shall include any company, corporation or other body corporate, wherever and however incorporated or established.</w:t>
      </w:r>
      <w:bookmarkEnd w:id="12"/>
    </w:p>
    <w:p w14:paraId="53244138" w14:textId="5F0CF661" w:rsidR="00B33CDF" w:rsidRPr="006C3F47" w:rsidRDefault="007213BD">
      <w:pPr>
        <w:pStyle w:val="Level2Number"/>
      </w:pPr>
      <w:bookmarkStart w:id="13" w:name="a956738"/>
      <w:r w:rsidRPr="006C3F47">
        <w:t xml:space="preserve">A reference to </w:t>
      </w:r>
      <w:r w:rsidRPr="006C3F47">
        <w:rPr>
          <w:b/>
        </w:rPr>
        <w:t>holding company</w:t>
      </w:r>
      <w:r w:rsidRPr="006C3F47">
        <w:t xml:space="preserve"> or a </w:t>
      </w:r>
      <w:r w:rsidRPr="006C3F47">
        <w:rPr>
          <w:b/>
        </w:rPr>
        <w:t>subsidiary</w:t>
      </w:r>
      <w:r w:rsidRPr="006C3F47">
        <w:t xml:space="preserve"> means a holding company or a subsidiary (as the case may be) as defined in section 1159 of the Companies Act 2006 and a company shall be treated, for the purposes only of the membership requirement contained in subsections 1159(1)(b) and (c), as a member of another company even if its shares in that other company are registered in the name of:</w:t>
      </w:r>
      <w:bookmarkEnd w:id="13"/>
    </w:p>
    <w:p w14:paraId="30E6DB69" w14:textId="77777777" w:rsidR="00B33CDF" w:rsidRPr="0013137E" w:rsidRDefault="007213BD" w:rsidP="002853CC">
      <w:pPr>
        <w:pStyle w:val="Level3Number"/>
      </w:pPr>
      <w:bookmarkStart w:id="14" w:name="a576828"/>
      <w:r w:rsidRPr="002853CC">
        <w:t>another</w:t>
      </w:r>
      <w:r w:rsidRPr="0013137E">
        <w:t xml:space="preserve"> person (or its nominee), whether by way of security or in connection with the taking of security; or</w:t>
      </w:r>
      <w:bookmarkEnd w:id="14"/>
    </w:p>
    <w:p w14:paraId="237C0B5C" w14:textId="0F54C9D9" w:rsidR="00B33CDF" w:rsidRPr="0013137E" w:rsidRDefault="007213BD" w:rsidP="002853CC">
      <w:pPr>
        <w:pStyle w:val="Level3Number"/>
        <w:rPr>
          <w:szCs w:val="22"/>
        </w:rPr>
      </w:pPr>
      <w:bookmarkStart w:id="15" w:name="a501261"/>
      <w:r w:rsidRPr="0013137E">
        <w:rPr>
          <w:szCs w:val="22"/>
        </w:rPr>
        <w:t xml:space="preserve">its </w:t>
      </w:r>
      <w:r w:rsidRPr="002853CC">
        <w:t>nominee</w:t>
      </w:r>
      <w:r w:rsidRPr="0013137E">
        <w:rPr>
          <w:szCs w:val="22"/>
        </w:rPr>
        <w:t>.</w:t>
      </w:r>
      <w:bookmarkEnd w:id="15"/>
    </w:p>
    <w:p w14:paraId="68CC9572" w14:textId="4A064EC9" w:rsidR="00B33CDF" w:rsidRPr="006C3F47" w:rsidRDefault="007213BD" w:rsidP="002853CC">
      <w:pPr>
        <w:pStyle w:val="BodyText1-alignedat15"/>
      </w:pPr>
      <w:r w:rsidRPr="006C3F47">
        <w:t>For the purposes of determining whether a limited liability partnership is a subsidiary of a company or another limited liability partnership, section 1159 of the Companies Act 2006 shall be amended so that: (a) references in sub sections 1159(1)(a) and (c) to voting rights are to the members' rights to vote on all or substantially all matters which are decided by a vote of the members of the limited liability partnership; and (b) the reference in section 1159(1)(b) to the right to appoint or remove a majority of its board of directors is to the right to appoint or remove members holding a majority of the voting rights.</w:t>
      </w:r>
    </w:p>
    <w:p w14:paraId="0B8E2C21" w14:textId="77777777" w:rsidR="00B33CDF" w:rsidRPr="006C3F47" w:rsidRDefault="007213BD">
      <w:pPr>
        <w:pStyle w:val="Level2Number"/>
      </w:pPr>
      <w:bookmarkStart w:id="16" w:name="a837563"/>
      <w:r w:rsidRPr="006C3F47">
        <w:t>Unless the context requires otherwise, words in the singular include the plural and in the plural include the singular.</w:t>
      </w:r>
      <w:bookmarkEnd w:id="16"/>
    </w:p>
    <w:p w14:paraId="683FAF2C" w14:textId="77777777" w:rsidR="00B33CDF" w:rsidRPr="006C3F47" w:rsidRDefault="007213BD">
      <w:pPr>
        <w:pStyle w:val="Level2Number"/>
      </w:pPr>
      <w:bookmarkStart w:id="17" w:name="a393528"/>
      <w:r w:rsidRPr="006C3F47">
        <w:t>Unless the context requires otherwise, a reference to one gender shall include a reference to the other genders.</w:t>
      </w:r>
      <w:bookmarkEnd w:id="17"/>
    </w:p>
    <w:p w14:paraId="6E302C3C" w14:textId="4955C241" w:rsidR="00B33CDF" w:rsidRPr="006C3F47" w:rsidRDefault="007213BD">
      <w:pPr>
        <w:pStyle w:val="Level2Number"/>
      </w:pPr>
      <w:bookmarkStart w:id="18" w:name="a734573"/>
      <w:r w:rsidRPr="006C3F47">
        <w:t xml:space="preserve">A reference to a statute or statutory provision </w:t>
      </w:r>
      <w:r w:rsidR="00260A89">
        <w:t xml:space="preserve">or any subordinate legislation </w:t>
      </w:r>
      <w:r w:rsidRPr="006C3F47">
        <w:t>is a reference to it as amended, extended or re-enacted from time to time.</w:t>
      </w:r>
      <w:bookmarkEnd w:id="18"/>
    </w:p>
    <w:p w14:paraId="491DE04C" w14:textId="77777777" w:rsidR="00B33CDF" w:rsidRPr="006C3F47" w:rsidRDefault="007213BD">
      <w:pPr>
        <w:pStyle w:val="Level2Number"/>
      </w:pPr>
      <w:bookmarkStart w:id="19" w:name="a391286"/>
      <w:r w:rsidRPr="006C3F47">
        <w:t>A reference to a statute or statutory provision shall include all subordinate legislation made from time to time under that statute or statutory provision.</w:t>
      </w:r>
      <w:bookmarkEnd w:id="19"/>
    </w:p>
    <w:p w14:paraId="2597F661" w14:textId="77777777" w:rsidR="00B33CDF" w:rsidRPr="006C3F47" w:rsidRDefault="007213BD">
      <w:pPr>
        <w:pStyle w:val="Level2Number"/>
      </w:pPr>
      <w:bookmarkStart w:id="20" w:name="a963973"/>
      <w:r w:rsidRPr="006C3F47">
        <w:t xml:space="preserve">A reference to </w:t>
      </w:r>
      <w:r w:rsidR="008F7BF8" w:rsidRPr="006C3F47">
        <w:rPr>
          <w:b/>
        </w:rPr>
        <w:t>this Agreement</w:t>
      </w:r>
      <w:r w:rsidRPr="006C3F47">
        <w:t xml:space="preserve"> or to any other agreement or document referred to in </w:t>
      </w:r>
      <w:r w:rsidR="008F7BF8" w:rsidRPr="006C3F47">
        <w:t>this Agreement</w:t>
      </w:r>
      <w:r w:rsidRPr="006C3F47">
        <w:t xml:space="preserve"> is a reference to </w:t>
      </w:r>
      <w:r w:rsidR="008F7BF8" w:rsidRPr="006C3F47">
        <w:t>this Agreement</w:t>
      </w:r>
      <w:r w:rsidRPr="006C3F47">
        <w:t xml:space="preserve"> or such other agreement as varied or novated (in each case, other than in breach of the provisions of </w:t>
      </w:r>
      <w:r w:rsidR="008F7BF8" w:rsidRPr="006C3F47">
        <w:t>this Agreement</w:t>
      </w:r>
      <w:r w:rsidRPr="006C3F47">
        <w:t>) from time to time.</w:t>
      </w:r>
      <w:bookmarkEnd w:id="20"/>
    </w:p>
    <w:p w14:paraId="51D3A80D" w14:textId="77777777" w:rsidR="00B33CDF" w:rsidRPr="006C3F47" w:rsidRDefault="007213BD">
      <w:pPr>
        <w:pStyle w:val="Level2Number"/>
      </w:pPr>
      <w:bookmarkStart w:id="21" w:name="a136062"/>
      <w:r w:rsidRPr="006C3F47">
        <w:t xml:space="preserve">References to clauses, Schedules and Annexes are to the clauses, Schedules and Annexes of </w:t>
      </w:r>
      <w:r w:rsidR="008F7BF8" w:rsidRPr="006C3F47">
        <w:t>this Agreement</w:t>
      </w:r>
      <w:r w:rsidRPr="006C3F47">
        <w:t xml:space="preserve"> and references to paragraphs are to paragraphs of the relevant schedule.</w:t>
      </w:r>
      <w:bookmarkEnd w:id="21"/>
    </w:p>
    <w:p w14:paraId="3FE2D922" w14:textId="77777777" w:rsidR="00B33CDF" w:rsidRPr="006C3F47" w:rsidRDefault="007213BD">
      <w:pPr>
        <w:pStyle w:val="Level2Number"/>
      </w:pPr>
      <w:bookmarkStart w:id="22" w:name="a283888"/>
      <w:r w:rsidRPr="006C3F47">
        <w:t xml:space="preserve">Any words following the terms </w:t>
      </w:r>
      <w:r w:rsidRPr="006C3F47">
        <w:rPr>
          <w:b/>
        </w:rPr>
        <w:t>including</w:t>
      </w:r>
      <w:r w:rsidRPr="006C3F47">
        <w:t xml:space="preserve">, </w:t>
      </w:r>
      <w:r w:rsidRPr="006C3F47">
        <w:rPr>
          <w:b/>
        </w:rPr>
        <w:t>include</w:t>
      </w:r>
      <w:r w:rsidRPr="006C3F47">
        <w:t xml:space="preserve">, </w:t>
      </w:r>
      <w:r w:rsidRPr="006C3F47">
        <w:rPr>
          <w:b/>
        </w:rPr>
        <w:t>in particular</w:t>
      </w:r>
      <w:r w:rsidRPr="006C3F47">
        <w:t>, for example or any other similar expression shall be construed as illustrative and shall not limit the sense of the words, description, definition, phrase or terms preceding those terms.</w:t>
      </w:r>
      <w:bookmarkEnd w:id="22"/>
    </w:p>
    <w:p w14:paraId="7CB0C218" w14:textId="252967EA" w:rsidR="00A53D5F" w:rsidRPr="006C3F47" w:rsidRDefault="00A53D5F" w:rsidP="002853CC">
      <w:pPr>
        <w:pStyle w:val="Level2Number"/>
      </w:pPr>
      <w:bookmarkStart w:id="23" w:name="a179139"/>
      <w:r w:rsidRPr="006C3F47">
        <w:lastRenderedPageBreak/>
        <w:t xml:space="preserve">If there is an inconsistency between the clauses, Schedules and Annexes, the provisions in the clauses </w:t>
      </w:r>
      <w:r w:rsidRPr="002853CC">
        <w:t>shall</w:t>
      </w:r>
      <w:r w:rsidRPr="006C3F47">
        <w:t xml:space="preserve"> prevail in preference to the Schedules and Annexes, and the provisions of the Schedules shall prevail over the provisions of any Annex.</w:t>
      </w:r>
    </w:p>
    <w:p w14:paraId="2412FD45" w14:textId="77777777" w:rsidR="00B33CDF" w:rsidRPr="006C3F47" w:rsidRDefault="007213BD">
      <w:pPr>
        <w:pStyle w:val="Level1Heading"/>
      </w:pPr>
      <w:bookmarkStart w:id="24" w:name="_Toc207184016"/>
      <w:r w:rsidRPr="006C3F47">
        <w:t>Commencement and duration</w:t>
      </w:r>
      <w:bookmarkEnd w:id="23"/>
      <w:bookmarkEnd w:id="24"/>
    </w:p>
    <w:p w14:paraId="078AFEEF" w14:textId="77777777" w:rsidR="00B33CDF" w:rsidRPr="006C3F47" w:rsidRDefault="007213BD">
      <w:pPr>
        <w:pStyle w:val="Level2Number"/>
      </w:pPr>
      <w:bookmarkStart w:id="25" w:name="a698912"/>
      <w:r w:rsidRPr="006C3F47">
        <w:t xml:space="preserve">This </w:t>
      </w:r>
      <w:r w:rsidR="00CC1C0E">
        <w:t>A</w:t>
      </w:r>
      <w:r w:rsidRPr="006C3F47">
        <w:t>greement shall take effect on the Effective Date and shall continue for the Term.</w:t>
      </w:r>
      <w:bookmarkEnd w:id="25"/>
    </w:p>
    <w:p w14:paraId="7A62D982" w14:textId="0BCC7F5A" w:rsidR="00B33CDF" w:rsidRPr="006C3F47" w:rsidRDefault="007213BD">
      <w:pPr>
        <w:pStyle w:val="Level2Number"/>
      </w:pPr>
      <w:bookmarkStart w:id="26" w:name="a202013"/>
      <w:r w:rsidRPr="006C3F47">
        <w:t xml:space="preserve">If </w:t>
      </w:r>
      <w:r w:rsidR="009550CE" w:rsidRPr="006C3F47">
        <w:t>ESCo</w:t>
      </w:r>
      <w:r w:rsidRPr="006C3F47">
        <w:t xml:space="preserve"> wishes to extend </w:t>
      </w:r>
      <w:r w:rsidR="008F7BF8" w:rsidRPr="006C3F47">
        <w:t>this Agreement</w:t>
      </w:r>
      <w:r w:rsidRPr="006C3F47">
        <w:t xml:space="preserve"> beyond the expiry of the Initial Term, it shall give </w:t>
      </w:r>
      <w:r w:rsidR="008D07CC" w:rsidRPr="006C3F47">
        <w:t>Contractor</w:t>
      </w:r>
      <w:r w:rsidRPr="006C3F47">
        <w:t xml:space="preserve"> at least </w:t>
      </w:r>
      <w:r w:rsidR="0024145A">
        <w:t xml:space="preserve">three </w:t>
      </w:r>
      <w:r w:rsidRPr="006C3F47">
        <w:t xml:space="preserve">months' written notice of such intention prior to the expiry of the Initial Term provided always that </w:t>
      </w:r>
      <w:r w:rsidR="009550CE" w:rsidRPr="006C3F47">
        <w:t>ESCo</w:t>
      </w:r>
      <w:r w:rsidRPr="006C3F47">
        <w:t xml:space="preserve"> shall not be entitled to extend the Initial Term by more than </w:t>
      </w:r>
      <w:r w:rsidR="0024145A">
        <w:t xml:space="preserve">two </w:t>
      </w:r>
      <w:r w:rsidRPr="006C3F47">
        <w:t xml:space="preserve">years. If </w:t>
      </w:r>
      <w:r w:rsidR="009550CE" w:rsidRPr="006C3F47">
        <w:t>ESCo</w:t>
      </w:r>
      <w:r w:rsidRPr="006C3F47">
        <w:t xml:space="preserve"> gives such notice then the </w:t>
      </w:r>
      <w:r w:rsidR="008F7BF8" w:rsidRPr="006C3F47">
        <w:t>Parties</w:t>
      </w:r>
      <w:r w:rsidRPr="006C3F47">
        <w:t xml:space="preserve"> shall negotiate in good faith to agree the terms of such extension by not later than </w:t>
      </w:r>
      <w:r w:rsidR="0090014E">
        <w:t>one</w:t>
      </w:r>
      <w:r w:rsidRPr="006C3F47">
        <w:t xml:space="preserve"> month prior to the expiry of the Initial Term.</w:t>
      </w:r>
      <w:bookmarkEnd w:id="26"/>
    </w:p>
    <w:p w14:paraId="3D3F4364" w14:textId="0BC4CEAC" w:rsidR="00B33CDF" w:rsidRPr="006C3F47" w:rsidRDefault="00621D8B" w:rsidP="00621D8B">
      <w:pPr>
        <w:pStyle w:val="Level2Number"/>
      </w:pPr>
      <w:bookmarkStart w:id="27" w:name="a326873"/>
      <w:r w:rsidRPr="006C3F47">
        <w:t xml:space="preserve">If the </w:t>
      </w:r>
      <w:r w:rsidR="008F7BF8" w:rsidRPr="006C3F47">
        <w:t>Parties</w:t>
      </w:r>
      <w:r w:rsidRPr="006C3F47">
        <w:t xml:space="preserve"> have not agreed the terms of such extension by not later than </w:t>
      </w:r>
      <w:r w:rsidR="007F116F">
        <w:t xml:space="preserve">one month </w:t>
      </w:r>
      <w:r w:rsidRPr="006C3F47">
        <w:t xml:space="preserve">prior to expiry of the Initial Term, the provisions of clause </w:t>
      </w:r>
      <w:r w:rsidRPr="006C3F47">
        <w:fldChar w:fldCharType="begin"/>
      </w:r>
      <w:r w:rsidRPr="006C3F47">
        <w:instrText>REF "a310966" \h \n</w:instrText>
      </w:r>
      <w:r w:rsidRPr="006C3F47">
        <w:fldChar w:fldCharType="separate"/>
      </w:r>
      <w:r w:rsidR="000B2CCC">
        <w:t>31</w:t>
      </w:r>
      <w:r w:rsidRPr="006C3F47">
        <w:fldChar w:fldCharType="end"/>
      </w:r>
      <w:r w:rsidRPr="006C3F47">
        <w:t xml:space="preserve"> (</w:t>
      </w:r>
      <w:r w:rsidRPr="006C3F47">
        <w:rPr>
          <w:i/>
        </w:rPr>
        <w:t>Exit and service transfer</w:t>
      </w:r>
      <w:r w:rsidRPr="006C3F47">
        <w:t>) and the Exit Plan</w:t>
      </w:r>
      <w:r w:rsidRPr="006C3F47">
        <w:rPr>
          <w:rStyle w:val="FootnoteReference"/>
        </w:rPr>
        <w:t xml:space="preserve"> </w:t>
      </w:r>
      <w:r w:rsidRPr="006C3F47">
        <w:t>shall apply.</w:t>
      </w:r>
      <w:r w:rsidRPr="006C3F47">
        <w:rPr>
          <w:rStyle w:val="FootnoteReference"/>
        </w:rPr>
        <w:footnoteReference w:id="8"/>
      </w:r>
      <w:bookmarkEnd w:id="27"/>
    </w:p>
    <w:p w14:paraId="3F093436" w14:textId="77777777" w:rsidR="0074229F" w:rsidRPr="006C3F47" w:rsidRDefault="0074229F" w:rsidP="0074229F">
      <w:pPr>
        <w:pStyle w:val="Level1Heading"/>
        <w:spacing w:after="240"/>
        <w:rPr>
          <w:vanish/>
          <w:szCs w:val="22"/>
        </w:rPr>
      </w:pPr>
      <w:bookmarkStart w:id="28" w:name="_Toc4765268"/>
      <w:bookmarkStart w:id="29" w:name="_Ref11667402"/>
      <w:bookmarkStart w:id="30" w:name="_Toc207184017"/>
      <w:bookmarkStart w:id="31" w:name="a113713"/>
      <w:r w:rsidRPr="006C3F47">
        <w:rPr>
          <w:szCs w:val="22"/>
        </w:rPr>
        <w:t>Contractor's Obligations</w:t>
      </w:r>
      <w:bookmarkEnd w:id="28"/>
      <w:bookmarkEnd w:id="29"/>
      <w:bookmarkEnd w:id="30"/>
    </w:p>
    <w:p w14:paraId="2251A45C" w14:textId="61C10E7F" w:rsidR="0074229F" w:rsidRPr="006C3F47" w:rsidRDefault="00E62647" w:rsidP="002853CC">
      <w:pPr>
        <w:pStyle w:val="Level2Number"/>
        <w:rPr>
          <w:b/>
          <w:szCs w:val="22"/>
        </w:rPr>
      </w:pPr>
      <w:r>
        <w:rPr>
          <w:b/>
          <w:szCs w:val="22"/>
        </w:rPr>
        <w:t xml:space="preserve"> GENERAL</w:t>
      </w:r>
    </w:p>
    <w:p w14:paraId="311B2880" w14:textId="77777777" w:rsidR="00346401" w:rsidRPr="00346401" w:rsidRDefault="0074229F" w:rsidP="002853CC">
      <w:pPr>
        <w:pStyle w:val="BodyText1-alignedat15"/>
      </w:pPr>
      <w:r w:rsidRPr="00346401">
        <w:t xml:space="preserve">The Contractor shall provide </w:t>
      </w:r>
      <w:r w:rsidR="009550CE" w:rsidRPr="00346401">
        <w:t>ESCo</w:t>
      </w:r>
      <w:r w:rsidRPr="00346401">
        <w:t xml:space="preserve"> with the Services in accordance with and subject to the terms and conditions of </w:t>
      </w:r>
      <w:r w:rsidR="008F7BF8" w:rsidRPr="00346401">
        <w:t>this Agreement</w:t>
      </w:r>
      <w:r w:rsidR="00346401" w:rsidRPr="00346401">
        <w:t>.</w:t>
      </w:r>
    </w:p>
    <w:p w14:paraId="79ED907C" w14:textId="77777777" w:rsidR="00346401" w:rsidRPr="006C3F47" w:rsidRDefault="00AF6C08" w:rsidP="002853CC">
      <w:pPr>
        <w:pStyle w:val="Level2Number"/>
        <w:rPr>
          <w:b/>
          <w:szCs w:val="22"/>
        </w:rPr>
      </w:pPr>
      <w:r>
        <w:rPr>
          <w:b/>
          <w:szCs w:val="22"/>
        </w:rPr>
        <w:t>Services</w:t>
      </w:r>
      <w:r w:rsidR="00346401" w:rsidRPr="006C3F47">
        <w:rPr>
          <w:b/>
          <w:szCs w:val="22"/>
        </w:rPr>
        <w:t xml:space="preserve"> </w:t>
      </w:r>
    </w:p>
    <w:p w14:paraId="29CCEB05" w14:textId="77777777" w:rsidR="00346401" w:rsidRPr="006C3F47" w:rsidRDefault="00346401" w:rsidP="0085151C">
      <w:pPr>
        <w:pStyle w:val="Level3Heading"/>
      </w:pPr>
      <w:r w:rsidRPr="006C3F47">
        <w:t xml:space="preserve">Responsibility for </w:t>
      </w:r>
      <w:r w:rsidR="00AF6C08">
        <w:t>Managed Equipment</w:t>
      </w:r>
    </w:p>
    <w:p w14:paraId="3560EFF7" w14:textId="5511FFDF" w:rsidR="00346401" w:rsidRPr="00EF6C30" w:rsidRDefault="00AF6C08" w:rsidP="0085151C">
      <w:pPr>
        <w:pStyle w:val="Level4Number"/>
      </w:pPr>
      <w:bookmarkStart w:id="32" w:name="_Ref15400868"/>
      <w:r w:rsidRPr="00EF6C30">
        <w:t>T</w:t>
      </w:r>
      <w:r w:rsidR="00346401" w:rsidRPr="00EF6C30">
        <w:t xml:space="preserve">he Contractor shall </w:t>
      </w:r>
      <w:r w:rsidRPr="00EF6C30">
        <w:t>supply</w:t>
      </w:r>
      <w:r w:rsidR="00143EDB">
        <w:t xml:space="preserve"> </w:t>
      </w:r>
      <w:r w:rsidRPr="00EF6C30">
        <w:t xml:space="preserve">and/or install and commission the </w:t>
      </w:r>
      <w:r w:rsidRPr="00EF3FC7">
        <w:t xml:space="preserve">Installed </w:t>
      </w:r>
      <w:r w:rsidRPr="0085151C">
        <w:t>Managed</w:t>
      </w:r>
      <w:r w:rsidRPr="00EF3FC7">
        <w:t xml:space="preserve"> Equipment in accordance with </w:t>
      </w:r>
      <w:r w:rsidR="00F21A8A">
        <w:fldChar w:fldCharType="begin"/>
      </w:r>
      <w:r w:rsidR="00F21A8A">
        <w:instrText xml:space="preserve"> REF _Ref15393312 \w \h </w:instrText>
      </w:r>
      <w:r w:rsidR="00F21A8A">
        <w:fldChar w:fldCharType="separate"/>
      </w:r>
      <w:r w:rsidR="000B2CCC">
        <w:t>Schedule 1Part 21.2.1</w:t>
      </w:r>
      <w:r w:rsidR="00F21A8A">
        <w:fldChar w:fldCharType="end"/>
      </w:r>
      <w:r w:rsidR="00F21A8A">
        <w:t xml:space="preserve"> </w:t>
      </w:r>
      <w:r w:rsidR="0083239E">
        <w:rPr>
          <w:i/>
          <w:iCs/>
        </w:rPr>
        <w:t>(Service Requirements)</w:t>
      </w:r>
      <w:r w:rsidRPr="00EF3FC7">
        <w:t>.</w:t>
      </w:r>
      <w:bookmarkEnd w:id="32"/>
    </w:p>
    <w:p w14:paraId="62E2A5B4" w14:textId="42C446C7" w:rsidR="00346401" w:rsidRPr="00EF3FC7" w:rsidRDefault="00346401" w:rsidP="00EF6C30">
      <w:pPr>
        <w:pStyle w:val="Level4Number"/>
      </w:pPr>
      <w:r w:rsidRPr="00EF6C30">
        <w:t xml:space="preserve">Subject to completion of Takeover in accordance with </w:t>
      </w:r>
      <w:r w:rsidRPr="00EF6C30">
        <w:fldChar w:fldCharType="begin"/>
      </w:r>
      <w:r w:rsidRPr="00EF6C30">
        <w:instrText xml:space="preserve"> REF _Ref11605320 \r \h </w:instrText>
      </w:r>
      <w:r w:rsidR="00EF6C30">
        <w:instrText xml:space="preserve"> \* MERGEFORMAT </w:instrText>
      </w:r>
      <w:r w:rsidRPr="00EF6C30">
        <w:fldChar w:fldCharType="separate"/>
      </w:r>
      <w:r w:rsidR="000B2CCC">
        <w:t>Schedule 8</w:t>
      </w:r>
      <w:r w:rsidRPr="00EF6C30">
        <w:fldChar w:fldCharType="end"/>
      </w:r>
      <w:r w:rsidRPr="00EF6C30">
        <w:t xml:space="preserve"> (Take over process), the Contractor shall Takeover and, subject to clause </w:t>
      </w:r>
      <w:r w:rsidRPr="00EF6C30">
        <w:fldChar w:fldCharType="begin"/>
      </w:r>
      <w:r w:rsidRPr="00EF6C30">
        <w:instrText xml:space="preserve"> REF _Ref302128431 \r \h  \* MERGEFORMAT </w:instrText>
      </w:r>
      <w:r w:rsidRPr="00EF6C30">
        <w:fldChar w:fldCharType="separate"/>
      </w:r>
      <w:r w:rsidR="000B2CCC">
        <w:t>3.7</w:t>
      </w:r>
      <w:r w:rsidRPr="00EF6C30">
        <w:fldChar w:fldCharType="end"/>
      </w:r>
      <w:r w:rsidRPr="00EF6C30">
        <w:t xml:space="preserve"> (Costs of Repair and Replacement), shall be solely responsible for the Taken Over Assets in </w:t>
      </w:r>
      <w:r w:rsidRPr="00EF3FC7">
        <w:t xml:space="preserve">accordance with the terms of this Agreement. </w:t>
      </w:r>
    </w:p>
    <w:p w14:paraId="2BFBD577" w14:textId="6ED7D866" w:rsidR="00EF6C30" w:rsidRPr="00ED550E" w:rsidRDefault="00EF6C30" w:rsidP="00EF6C30">
      <w:pPr>
        <w:pStyle w:val="Level4Number"/>
      </w:pPr>
      <w:r w:rsidRPr="00EF3FC7">
        <w:t>The Contractor shall operate and maintain, test, inspect, repair and replace relevant parts of the Managed Equipment in accordance with the Performance Standards.</w:t>
      </w:r>
    </w:p>
    <w:p w14:paraId="7738FF5C" w14:textId="77777777" w:rsidR="00AF6C08" w:rsidRPr="0085151C" w:rsidRDefault="00AF6C08" w:rsidP="0085151C">
      <w:pPr>
        <w:pStyle w:val="Level3Heading"/>
      </w:pPr>
      <w:r w:rsidRPr="0085151C">
        <w:t>Customer Services &amp; Customer Help Desk</w:t>
      </w:r>
    </w:p>
    <w:p w14:paraId="60A9510D" w14:textId="7C97B712" w:rsidR="00AF6C08" w:rsidRPr="00AF6C08" w:rsidRDefault="00AF6C08" w:rsidP="00EF6C30">
      <w:pPr>
        <w:pStyle w:val="Level4Number"/>
      </w:pPr>
      <w:r>
        <w:t>The Contractor shall provide</w:t>
      </w:r>
      <w:r w:rsidR="00EF6C30">
        <w:t xml:space="preserve"> </w:t>
      </w:r>
      <w:r w:rsidRPr="00AF6C08">
        <w:t xml:space="preserve">the Customer Services, as further set out under Paragraph </w:t>
      </w:r>
      <w:r w:rsidR="00F21A8A">
        <w:fldChar w:fldCharType="begin"/>
      </w:r>
      <w:r w:rsidR="00F21A8A">
        <w:instrText xml:space="preserve"> REF _Ref15400502 \n \h </w:instrText>
      </w:r>
      <w:r w:rsidR="00F21A8A">
        <w:fldChar w:fldCharType="separate"/>
      </w:r>
      <w:r w:rsidR="000B2CCC">
        <w:t>2</w:t>
      </w:r>
      <w:r w:rsidR="00F21A8A">
        <w:fldChar w:fldCharType="end"/>
      </w:r>
      <w:r w:rsidRPr="00AF6C08">
        <w:t xml:space="preserve"> of </w:t>
      </w:r>
      <w:r w:rsidR="00F21A8A">
        <w:fldChar w:fldCharType="begin"/>
      </w:r>
      <w:r w:rsidR="00F21A8A">
        <w:instrText xml:space="preserve"> REF _Ref1921846 \n \h </w:instrText>
      </w:r>
      <w:r w:rsidR="00F21A8A">
        <w:fldChar w:fldCharType="separate"/>
      </w:r>
      <w:r w:rsidR="000B2CCC">
        <w:t>Schedule 1</w:t>
      </w:r>
      <w:r w:rsidR="00F21A8A">
        <w:fldChar w:fldCharType="end"/>
      </w:r>
      <w:r w:rsidRPr="00AF6C08">
        <w:t xml:space="preserve"> </w:t>
      </w:r>
      <w:r w:rsidR="0083239E">
        <w:t>(Service Requirements)</w:t>
      </w:r>
      <w:r w:rsidR="00EF6C30">
        <w:t>.</w:t>
      </w:r>
    </w:p>
    <w:p w14:paraId="5A973776" w14:textId="78439288" w:rsidR="00AF6C08" w:rsidRPr="00AF6C08" w:rsidRDefault="00AF6C08" w:rsidP="00EF6C30">
      <w:pPr>
        <w:pStyle w:val="Level4Number"/>
      </w:pPr>
      <w:r>
        <w:lastRenderedPageBreak/>
        <w:t xml:space="preserve">The Contractor shall set up and </w:t>
      </w:r>
      <w:r w:rsidRPr="00AF6C08">
        <w:t>operat</w:t>
      </w:r>
      <w:r>
        <w:t>e</w:t>
      </w:r>
      <w:r w:rsidRPr="00AF6C08">
        <w:t xml:space="preserve"> a single Customer Help Desk which shall provide a single point of interface for the Customer as further set out under Paragraph </w:t>
      </w:r>
      <w:r w:rsidR="00F21A8A">
        <w:fldChar w:fldCharType="begin"/>
      </w:r>
      <w:r w:rsidR="00F21A8A">
        <w:instrText xml:space="preserve"> REF _Ref15400430 \n \h </w:instrText>
      </w:r>
      <w:r w:rsidR="00F21A8A">
        <w:fldChar w:fldCharType="separate"/>
      </w:r>
      <w:r w:rsidR="000B2CCC">
        <w:t>2.10</w:t>
      </w:r>
      <w:r w:rsidR="00F21A8A">
        <w:fldChar w:fldCharType="end"/>
      </w:r>
      <w:r w:rsidRPr="00AF6C08">
        <w:t xml:space="preserve"> of </w:t>
      </w:r>
      <w:r w:rsidR="00F21A8A">
        <w:fldChar w:fldCharType="begin"/>
      </w:r>
      <w:r w:rsidR="00F21A8A">
        <w:instrText xml:space="preserve"> REF _Ref1921846 \n \h </w:instrText>
      </w:r>
      <w:r w:rsidR="00F21A8A">
        <w:fldChar w:fldCharType="separate"/>
      </w:r>
      <w:r w:rsidR="000B2CCC">
        <w:t>Schedule 1</w:t>
      </w:r>
      <w:r w:rsidR="00F21A8A">
        <w:fldChar w:fldCharType="end"/>
      </w:r>
      <w:r w:rsidRPr="00AF6C08">
        <w:t xml:space="preserve"> </w:t>
      </w:r>
      <w:r w:rsidR="0083239E">
        <w:t>(Service Requirements)</w:t>
      </w:r>
      <w:r w:rsidR="00EF6C30">
        <w:t>.</w:t>
      </w:r>
    </w:p>
    <w:p w14:paraId="76379E9A" w14:textId="5EA25EEB" w:rsidR="00AF6C08" w:rsidRDefault="00AF6C08" w:rsidP="00EF6C30">
      <w:pPr>
        <w:pStyle w:val="Level4Number"/>
      </w:pPr>
      <w:r w:rsidRPr="00EF6C30">
        <w:t xml:space="preserve">The Contractor shall set up, operate and maintain an secure login, ESCo-branded website for Customers, with all data stored and held in the UK, including Customer secure access and payment options </w:t>
      </w:r>
      <w:r w:rsidR="00190CAD">
        <w:t>(</w:t>
      </w:r>
      <w:r w:rsidRPr="00EF6C30">
        <w:t xml:space="preserve">as further set out under Paragraph </w:t>
      </w:r>
      <w:r w:rsidR="00F21A8A">
        <w:fldChar w:fldCharType="begin"/>
      </w:r>
      <w:r w:rsidR="00F21A8A">
        <w:instrText xml:space="preserve"> REF _Ref25239450 \n \h </w:instrText>
      </w:r>
      <w:r w:rsidR="00F21A8A">
        <w:fldChar w:fldCharType="separate"/>
      </w:r>
      <w:r w:rsidR="000B2CCC">
        <w:t>2.6</w:t>
      </w:r>
      <w:r w:rsidR="00F21A8A">
        <w:fldChar w:fldCharType="end"/>
      </w:r>
      <w:r w:rsidR="00F21A8A">
        <w:t xml:space="preserve"> </w:t>
      </w:r>
      <w:r w:rsidRPr="00EF6C30">
        <w:t xml:space="preserve">of </w:t>
      </w:r>
      <w:r w:rsidR="00F21A8A">
        <w:fldChar w:fldCharType="begin"/>
      </w:r>
      <w:r w:rsidR="00F21A8A">
        <w:instrText xml:space="preserve"> REF _Ref1921846 \n \h </w:instrText>
      </w:r>
      <w:r w:rsidR="00F21A8A">
        <w:fldChar w:fldCharType="separate"/>
      </w:r>
      <w:r w:rsidR="000B2CCC">
        <w:t>Schedule 1</w:t>
      </w:r>
      <w:r w:rsidR="00F21A8A">
        <w:fldChar w:fldCharType="end"/>
      </w:r>
      <w:r w:rsidRPr="00EF6C30">
        <w:t xml:space="preserve"> </w:t>
      </w:r>
      <w:r w:rsidR="0083239E">
        <w:t>(Service Requirements)</w:t>
      </w:r>
      <w:r w:rsidR="00190CAD">
        <w:t>)</w:t>
      </w:r>
      <w:r w:rsidR="00EF6C30" w:rsidRPr="00EF6C30">
        <w:t>.</w:t>
      </w:r>
    </w:p>
    <w:p w14:paraId="4ECC79FF" w14:textId="77777777" w:rsidR="0074229F" w:rsidRPr="006C3F47" w:rsidRDefault="0074229F" w:rsidP="0085151C">
      <w:pPr>
        <w:pStyle w:val="Level2Number"/>
        <w:rPr>
          <w:b/>
          <w:szCs w:val="22"/>
        </w:rPr>
      </w:pPr>
      <w:r w:rsidRPr="006C3F47">
        <w:rPr>
          <w:b/>
          <w:szCs w:val="22"/>
        </w:rPr>
        <w:t>General Standards of Performance</w:t>
      </w:r>
    </w:p>
    <w:p w14:paraId="157115D0" w14:textId="77777777" w:rsidR="0074229F" w:rsidRPr="006C3F47" w:rsidRDefault="0074229F" w:rsidP="0085151C">
      <w:pPr>
        <w:pStyle w:val="BodyText1-alignedat15"/>
      </w:pPr>
      <w:r w:rsidRPr="006C3F47">
        <w:t>The Contractor shall</w:t>
      </w:r>
      <w:r w:rsidR="00346401">
        <w:t>,</w:t>
      </w:r>
      <w:r w:rsidRPr="006C3F47">
        <w:t xml:space="preserve"> at all times</w:t>
      </w:r>
      <w:r w:rsidR="00346401">
        <w:t>,</w:t>
      </w:r>
      <w:r w:rsidRPr="006C3F47">
        <w:t xml:space="preserve"> perform its obligations under </w:t>
      </w:r>
      <w:r w:rsidR="008F7BF8" w:rsidRPr="006C3F47">
        <w:t>this Agreement</w:t>
      </w:r>
      <w:r w:rsidR="009C38FE">
        <w:t xml:space="preserve"> in accordance with</w:t>
      </w:r>
      <w:r w:rsidRPr="006C3F47">
        <w:t>:</w:t>
      </w:r>
    </w:p>
    <w:p w14:paraId="2E5E8ECD" w14:textId="6E69DD36" w:rsidR="009C38FE" w:rsidRDefault="0074229F" w:rsidP="0074229F">
      <w:pPr>
        <w:pStyle w:val="Level3Number"/>
        <w:spacing w:before="0" w:after="240"/>
        <w:outlineLvl w:val="9"/>
        <w:rPr>
          <w:szCs w:val="22"/>
        </w:rPr>
      </w:pPr>
      <w:r w:rsidRPr="006C3F47">
        <w:rPr>
          <w:szCs w:val="22"/>
        </w:rPr>
        <w:t xml:space="preserve">all </w:t>
      </w:r>
      <w:r w:rsidR="005C71B1" w:rsidRPr="006C3F47">
        <w:rPr>
          <w:szCs w:val="22"/>
        </w:rPr>
        <w:t>A</w:t>
      </w:r>
      <w:r w:rsidRPr="006C3F47">
        <w:rPr>
          <w:szCs w:val="22"/>
        </w:rPr>
        <w:t>pplicable Laws</w:t>
      </w:r>
      <w:r w:rsidR="009C38FE">
        <w:rPr>
          <w:szCs w:val="22"/>
        </w:rPr>
        <w:t xml:space="preserve">, including without limitation, Data Protection </w:t>
      </w:r>
      <w:r w:rsidR="00F65881">
        <w:rPr>
          <w:szCs w:val="22"/>
        </w:rPr>
        <w:t>Legislation</w:t>
      </w:r>
      <w:r w:rsidR="00E62647">
        <w:rPr>
          <w:szCs w:val="22"/>
        </w:rPr>
        <w:t xml:space="preserve"> and Authorisations</w:t>
      </w:r>
      <w:r w:rsidR="009C38FE">
        <w:rPr>
          <w:szCs w:val="22"/>
        </w:rPr>
        <w:t>;</w:t>
      </w:r>
    </w:p>
    <w:p w14:paraId="7C9917D3" w14:textId="77777777" w:rsidR="002B7337" w:rsidRDefault="002B7337" w:rsidP="0074229F">
      <w:pPr>
        <w:pStyle w:val="Level3Number"/>
        <w:spacing w:before="0" w:after="240"/>
        <w:outlineLvl w:val="9"/>
        <w:rPr>
          <w:szCs w:val="22"/>
        </w:rPr>
      </w:pPr>
      <w:r>
        <w:rPr>
          <w:szCs w:val="22"/>
        </w:rPr>
        <w:t>Good Industry Practice;</w:t>
      </w:r>
    </w:p>
    <w:p w14:paraId="1833F330" w14:textId="6B5538B9" w:rsidR="0074229F" w:rsidRPr="006C3F47" w:rsidRDefault="00EF6C30" w:rsidP="0074229F">
      <w:pPr>
        <w:pStyle w:val="Level3Number"/>
        <w:spacing w:before="0" w:after="240"/>
        <w:outlineLvl w:val="9"/>
        <w:rPr>
          <w:szCs w:val="22"/>
        </w:rPr>
      </w:pPr>
      <w:r>
        <w:rPr>
          <w:szCs w:val="22"/>
        </w:rPr>
        <w:t xml:space="preserve">the Performance Standards and </w:t>
      </w:r>
      <w:r w:rsidR="0074229F" w:rsidRPr="006C3F47">
        <w:rPr>
          <w:szCs w:val="22"/>
        </w:rPr>
        <w:t xml:space="preserve">all applicable </w:t>
      </w:r>
      <w:r w:rsidR="009C38FE">
        <w:rPr>
          <w:szCs w:val="22"/>
        </w:rPr>
        <w:t>Policies</w:t>
      </w:r>
      <w:r w:rsidR="0074229F" w:rsidRPr="006C3F47">
        <w:rPr>
          <w:szCs w:val="22"/>
        </w:rPr>
        <w:t xml:space="preserve">; </w:t>
      </w:r>
    </w:p>
    <w:p w14:paraId="1C0543E5" w14:textId="77777777" w:rsidR="0074229F" w:rsidRPr="006C3F47" w:rsidRDefault="0074229F" w:rsidP="0074229F">
      <w:pPr>
        <w:pStyle w:val="Level3Number"/>
        <w:spacing w:before="0" w:after="240"/>
        <w:outlineLvl w:val="9"/>
        <w:rPr>
          <w:szCs w:val="22"/>
        </w:rPr>
      </w:pPr>
      <w:r w:rsidRPr="006C3F47">
        <w:rPr>
          <w:szCs w:val="22"/>
        </w:rPr>
        <w:t>the</w:t>
      </w:r>
      <w:r w:rsidR="00402033">
        <w:rPr>
          <w:szCs w:val="22"/>
        </w:rPr>
        <w:t xml:space="preserve"> Performance Monitoring Reporting System</w:t>
      </w:r>
      <w:r w:rsidRPr="006C3F47">
        <w:rPr>
          <w:szCs w:val="22"/>
        </w:rPr>
        <w:t>;</w:t>
      </w:r>
    </w:p>
    <w:p w14:paraId="110A584C" w14:textId="77777777" w:rsidR="00346401" w:rsidRPr="006C3F47" w:rsidRDefault="00346401" w:rsidP="00346401">
      <w:pPr>
        <w:pStyle w:val="Level3Number"/>
        <w:spacing w:before="0" w:after="240"/>
        <w:outlineLvl w:val="9"/>
        <w:rPr>
          <w:szCs w:val="22"/>
        </w:rPr>
      </w:pPr>
      <w:r>
        <w:rPr>
          <w:szCs w:val="22"/>
        </w:rPr>
        <w:t>all</w:t>
      </w:r>
      <w:r w:rsidRPr="006C3F47">
        <w:rPr>
          <w:szCs w:val="22"/>
        </w:rPr>
        <w:t xml:space="preserve"> Approvals and any proper instructions and directions of ESCo given from time to time in accordance with this Agreement;</w:t>
      </w:r>
      <w:r>
        <w:rPr>
          <w:szCs w:val="22"/>
        </w:rPr>
        <w:t xml:space="preserve"> and</w:t>
      </w:r>
    </w:p>
    <w:p w14:paraId="54EA269D" w14:textId="77777777" w:rsidR="0074229F" w:rsidRPr="009C38FE" w:rsidRDefault="009C38FE" w:rsidP="009C38FE">
      <w:pPr>
        <w:pStyle w:val="Level3Number"/>
        <w:spacing w:before="0" w:after="240"/>
        <w:outlineLvl w:val="9"/>
        <w:rPr>
          <w:szCs w:val="22"/>
        </w:rPr>
      </w:pPr>
      <w:r w:rsidRPr="006C3F47">
        <w:rPr>
          <w:szCs w:val="22"/>
        </w:rPr>
        <w:t>all provisions of this Agreement</w:t>
      </w:r>
      <w:r w:rsidRPr="009C38FE">
        <w:rPr>
          <w:szCs w:val="22"/>
        </w:rPr>
        <w:t>.</w:t>
      </w:r>
    </w:p>
    <w:p w14:paraId="35D8280F" w14:textId="77777777" w:rsidR="0074229F" w:rsidRPr="006C3F47" w:rsidRDefault="0074229F" w:rsidP="0085151C">
      <w:pPr>
        <w:pStyle w:val="Level2Number"/>
        <w:rPr>
          <w:b/>
          <w:szCs w:val="22"/>
        </w:rPr>
      </w:pPr>
      <w:bookmarkStart w:id="33" w:name="D2_1234_CD"/>
      <w:bookmarkStart w:id="34" w:name="_Ref14942619"/>
      <w:bookmarkEnd w:id="33"/>
      <w:r w:rsidRPr="006C3F47">
        <w:rPr>
          <w:b/>
          <w:szCs w:val="22"/>
        </w:rPr>
        <w:t>Operation and Maintenance</w:t>
      </w:r>
      <w:bookmarkEnd w:id="34"/>
    </w:p>
    <w:p w14:paraId="408584D1" w14:textId="11C9210B" w:rsidR="0074229F" w:rsidRPr="006C3F47" w:rsidRDefault="0074229F" w:rsidP="0085151C">
      <w:pPr>
        <w:pStyle w:val="BodyText1-alignedat15"/>
      </w:pPr>
      <w:r w:rsidRPr="006C3F47">
        <w:t xml:space="preserve">Subject to the exclusions under </w:t>
      </w:r>
      <w:r w:rsidR="00190CAD">
        <w:t>Paragraph</w:t>
      </w:r>
      <w:r w:rsidR="00785C85">
        <w:t xml:space="preserve"> </w:t>
      </w:r>
      <w:r w:rsidR="00F21A8A">
        <w:fldChar w:fldCharType="begin"/>
      </w:r>
      <w:r w:rsidR="00F21A8A">
        <w:instrText xml:space="preserve"> REF _Ref25239480 \n \h </w:instrText>
      </w:r>
      <w:r w:rsidR="00F21A8A">
        <w:fldChar w:fldCharType="separate"/>
      </w:r>
      <w:r w:rsidR="000B2CCC">
        <w:t>5</w:t>
      </w:r>
      <w:r w:rsidR="00F21A8A">
        <w:fldChar w:fldCharType="end"/>
      </w:r>
      <w:r w:rsidR="00785C85">
        <w:t xml:space="preserve"> of </w:t>
      </w:r>
      <w:r w:rsidR="00F21A8A">
        <w:fldChar w:fldCharType="begin"/>
      </w:r>
      <w:r w:rsidR="00F21A8A">
        <w:instrText xml:space="preserve"> REF _Ref25239493 \w \h </w:instrText>
      </w:r>
      <w:r w:rsidR="00F21A8A">
        <w:fldChar w:fldCharType="separate"/>
      </w:r>
      <w:r w:rsidR="000B2CCC">
        <w:t>Schedule 2Part 2</w:t>
      </w:r>
      <w:r w:rsidR="00F21A8A">
        <w:fldChar w:fldCharType="end"/>
      </w:r>
      <w:r w:rsidR="00F21A8A">
        <w:t xml:space="preserve"> </w:t>
      </w:r>
      <w:r w:rsidR="00346401" w:rsidRPr="00346401">
        <w:rPr>
          <w:i/>
          <w:iCs/>
        </w:rPr>
        <w:t>(Exclusions)</w:t>
      </w:r>
      <w:r w:rsidR="00EE3466" w:rsidRPr="00346401">
        <w:rPr>
          <w:i/>
          <w:iCs/>
        </w:rPr>
        <w:t>,</w:t>
      </w:r>
      <w:r w:rsidRPr="006C3F47">
        <w:t xml:space="preserve"> the Contractor shall operate, maintain, test and inspect and repair and replace (as relevant) the </w:t>
      </w:r>
      <w:r w:rsidR="00EF6C30">
        <w:t>Managed Equipment</w:t>
      </w:r>
      <w:r w:rsidRPr="006C3F47">
        <w:t xml:space="preserve">, </w:t>
      </w:r>
      <w:r w:rsidR="00346401">
        <w:t>throughout the Term</w:t>
      </w:r>
      <w:r w:rsidR="00085D56">
        <w:t>,</w:t>
      </w:r>
      <w:r w:rsidRPr="006C3F47">
        <w:t xml:space="preserve"> in such manner as to:</w:t>
      </w:r>
    </w:p>
    <w:p w14:paraId="00008CE9" w14:textId="7D48FE18" w:rsidR="00F87A90" w:rsidRDefault="00F87A90" w:rsidP="00993A59">
      <w:pPr>
        <w:pStyle w:val="Level3Number"/>
        <w:numPr>
          <w:ilvl w:val="2"/>
          <w:numId w:val="14"/>
        </w:numPr>
        <w:tabs>
          <w:tab w:val="num" w:pos="2694"/>
        </w:tabs>
        <w:spacing w:before="0" w:after="240"/>
        <w:outlineLvl w:val="9"/>
        <w:rPr>
          <w:szCs w:val="22"/>
        </w:rPr>
      </w:pPr>
      <w:bookmarkStart w:id="35" w:name="_Ref15040114"/>
      <w:r>
        <w:rPr>
          <w:szCs w:val="22"/>
        </w:rPr>
        <w:t>at least comply with any requirements or standards set by Law or by any Authorisation;</w:t>
      </w:r>
    </w:p>
    <w:p w14:paraId="5D4516B2" w14:textId="6EB06431" w:rsidR="0074229F" w:rsidRPr="006C3F47" w:rsidRDefault="0074229F" w:rsidP="00993A59">
      <w:pPr>
        <w:pStyle w:val="Level3Number"/>
        <w:numPr>
          <w:ilvl w:val="2"/>
          <w:numId w:val="14"/>
        </w:numPr>
        <w:tabs>
          <w:tab w:val="num" w:pos="2694"/>
        </w:tabs>
        <w:spacing w:before="0" w:after="240"/>
        <w:outlineLvl w:val="9"/>
        <w:rPr>
          <w:szCs w:val="22"/>
        </w:rPr>
      </w:pPr>
      <w:r w:rsidRPr="006C3F47">
        <w:rPr>
          <w:szCs w:val="22"/>
        </w:rPr>
        <w:t xml:space="preserve">maintain continuity and quality </w:t>
      </w:r>
      <w:r w:rsidR="00085D56">
        <w:rPr>
          <w:szCs w:val="22"/>
        </w:rPr>
        <w:t>in the supply of Energy</w:t>
      </w:r>
      <w:r w:rsidRPr="006C3F47">
        <w:rPr>
          <w:szCs w:val="22"/>
        </w:rPr>
        <w:t xml:space="preserve"> to all Customers at all times, minimising downtime;</w:t>
      </w:r>
      <w:bookmarkEnd w:id="35"/>
      <w:r w:rsidRPr="006C3F47">
        <w:rPr>
          <w:szCs w:val="22"/>
        </w:rPr>
        <w:t xml:space="preserve">    </w:t>
      </w:r>
    </w:p>
    <w:p w14:paraId="3E84A386" w14:textId="77777777" w:rsidR="00EF6C30" w:rsidRDefault="00EF6C30" w:rsidP="00993A59">
      <w:pPr>
        <w:pStyle w:val="Level3Number"/>
        <w:numPr>
          <w:ilvl w:val="2"/>
          <w:numId w:val="14"/>
        </w:numPr>
        <w:tabs>
          <w:tab w:val="num" w:pos="2694"/>
        </w:tabs>
        <w:spacing w:before="0" w:after="240"/>
        <w:outlineLvl w:val="9"/>
        <w:rPr>
          <w:szCs w:val="22"/>
        </w:rPr>
      </w:pPr>
      <w:r w:rsidRPr="00EF6C30">
        <w:rPr>
          <w:szCs w:val="22"/>
        </w:rPr>
        <w:t>keep the Managed Equipment, in good working order</w:t>
      </w:r>
      <w:r>
        <w:rPr>
          <w:szCs w:val="22"/>
        </w:rPr>
        <w:t>,</w:t>
      </w:r>
      <w:r w:rsidRPr="00EF6C30">
        <w:rPr>
          <w:szCs w:val="22"/>
        </w:rPr>
        <w:t xml:space="preserve"> which shall include the repair or replacement of any component which is no longer in good working order which shall mean that apart from any general wear and tear commensurate with the age of the plant which does not affect the operation of that item the item shall appear and be capable of functioning exactly as it was when first installed</w:t>
      </w:r>
      <w:r>
        <w:rPr>
          <w:szCs w:val="22"/>
        </w:rPr>
        <w:t>;</w:t>
      </w:r>
    </w:p>
    <w:p w14:paraId="01822500" w14:textId="77777777" w:rsidR="00EF6C30" w:rsidRDefault="00EF6C30" w:rsidP="00993A59">
      <w:pPr>
        <w:pStyle w:val="Level3Number"/>
        <w:numPr>
          <w:ilvl w:val="2"/>
          <w:numId w:val="14"/>
        </w:numPr>
        <w:tabs>
          <w:tab w:val="num" w:pos="2694"/>
        </w:tabs>
        <w:spacing w:before="0" w:after="240"/>
        <w:outlineLvl w:val="9"/>
        <w:rPr>
          <w:szCs w:val="22"/>
        </w:rPr>
      </w:pPr>
      <w:r w:rsidRPr="00EF6C30">
        <w:rPr>
          <w:szCs w:val="22"/>
        </w:rPr>
        <w:t xml:space="preserve">prevent wear and tear or premature deterioration of the Managed Equipment, (taking into account the expected degradation assuming maintenance </w:t>
      </w:r>
      <w:r>
        <w:rPr>
          <w:szCs w:val="22"/>
        </w:rPr>
        <w:t>in accordance with Good Industry Practice</w:t>
      </w:r>
      <w:r w:rsidRPr="00EF6C30">
        <w:rPr>
          <w:szCs w:val="22"/>
        </w:rPr>
        <w:t>)</w:t>
      </w:r>
      <w:r>
        <w:rPr>
          <w:szCs w:val="22"/>
        </w:rPr>
        <w:t>.</w:t>
      </w:r>
    </w:p>
    <w:p w14:paraId="78D211E4" w14:textId="77777777" w:rsidR="0074229F" w:rsidRPr="006C3F47" w:rsidRDefault="00EF6C30" w:rsidP="00EF3FC7">
      <w:pPr>
        <w:pStyle w:val="Level3Number"/>
        <w:numPr>
          <w:ilvl w:val="0"/>
          <w:numId w:val="0"/>
        </w:numPr>
        <w:tabs>
          <w:tab w:val="num" w:pos="2694"/>
        </w:tabs>
        <w:spacing w:before="0" w:after="240"/>
        <w:ind w:left="1701"/>
        <w:outlineLvl w:val="9"/>
        <w:rPr>
          <w:szCs w:val="22"/>
        </w:rPr>
      </w:pPr>
      <w:r>
        <w:rPr>
          <w:szCs w:val="22"/>
        </w:rPr>
        <w:t>(“</w:t>
      </w:r>
      <w:r w:rsidRPr="00EF6C30">
        <w:rPr>
          <w:b/>
          <w:bCs/>
          <w:szCs w:val="22"/>
        </w:rPr>
        <w:t>Performance Standards</w:t>
      </w:r>
      <w:r>
        <w:rPr>
          <w:szCs w:val="22"/>
        </w:rPr>
        <w:t>”).</w:t>
      </w:r>
      <w:r w:rsidR="0074229F" w:rsidRPr="006C3F47">
        <w:rPr>
          <w:szCs w:val="22"/>
        </w:rPr>
        <w:t xml:space="preserve"> </w:t>
      </w:r>
    </w:p>
    <w:p w14:paraId="2E054E11" w14:textId="77777777" w:rsidR="0074229F" w:rsidRPr="006C3F47" w:rsidRDefault="0074229F" w:rsidP="0085151C">
      <w:pPr>
        <w:pStyle w:val="Level2Number"/>
        <w:rPr>
          <w:b/>
          <w:szCs w:val="22"/>
        </w:rPr>
      </w:pPr>
      <w:bookmarkStart w:id="36" w:name="D4_1234_CD"/>
      <w:bookmarkEnd w:id="36"/>
      <w:r w:rsidRPr="006C3F47">
        <w:rPr>
          <w:b/>
          <w:szCs w:val="22"/>
        </w:rPr>
        <w:t>Compliance with Works Contractors</w:t>
      </w:r>
      <w:r w:rsidR="00584EA2">
        <w:rPr>
          <w:b/>
          <w:szCs w:val="22"/>
        </w:rPr>
        <w:t>’</w:t>
      </w:r>
      <w:r w:rsidRPr="006C3F47">
        <w:rPr>
          <w:b/>
          <w:szCs w:val="22"/>
        </w:rPr>
        <w:t xml:space="preserve"> Requirements during </w:t>
      </w:r>
      <w:r w:rsidR="00584EA2">
        <w:rPr>
          <w:b/>
          <w:szCs w:val="22"/>
        </w:rPr>
        <w:t>c</w:t>
      </w:r>
      <w:r w:rsidRPr="006C3F47">
        <w:rPr>
          <w:b/>
          <w:szCs w:val="22"/>
        </w:rPr>
        <w:t xml:space="preserve">onstruction </w:t>
      </w:r>
      <w:r w:rsidR="00584EA2">
        <w:rPr>
          <w:b/>
          <w:szCs w:val="22"/>
        </w:rPr>
        <w:t>w</w:t>
      </w:r>
      <w:r w:rsidRPr="006C3F47">
        <w:rPr>
          <w:b/>
          <w:szCs w:val="22"/>
        </w:rPr>
        <w:t>orks</w:t>
      </w:r>
    </w:p>
    <w:p w14:paraId="1C90B952" w14:textId="77777777" w:rsidR="0074229F" w:rsidRPr="006C3F47" w:rsidRDefault="0074229F" w:rsidP="0085151C">
      <w:pPr>
        <w:pStyle w:val="BodyText1-alignedat15"/>
      </w:pPr>
      <w:r w:rsidRPr="006C3F47">
        <w:lastRenderedPageBreak/>
        <w:t>The Contractor shall</w:t>
      </w:r>
      <w:r w:rsidR="00584EA2">
        <w:t>,</w:t>
      </w:r>
      <w:r w:rsidRPr="006C3F47">
        <w:t xml:space="preserve"> </w:t>
      </w:r>
      <w:r w:rsidR="00584EA2">
        <w:t xml:space="preserve">and shall </w:t>
      </w:r>
      <w:r w:rsidRPr="006C3F47">
        <w:t xml:space="preserve">procure that all </w:t>
      </w:r>
      <w:r w:rsidR="00846E32" w:rsidRPr="006C3F47">
        <w:t>Contractor’s Personnel</w:t>
      </w:r>
      <w:r w:rsidRPr="006C3F47">
        <w:t xml:space="preserve"> shall, at all times, comply with all the regulations, safety requirements, reasonable orders and instructions of any Works Contractor employed by </w:t>
      </w:r>
      <w:r w:rsidR="009550CE" w:rsidRPr="006C3F47">
        <w:t>ESCo</w:t>
      </w:r>
      <w:r w:rsidR="00190CAD">
        <w:t xml:space="preserve"> and notified to the Contractor</w:t>
      </w:r>
      <w:r w:rsidRPr="006C3F47">
        <w:t xml:space="preserve"> </w:t>
      </w:r>
      <w:r w:rsidR="00190CAD">
        <w:t>(</w:t>
      </w:r>
      <w:r w:rsidRPr="006C3F47">
        <w:t xml:space="preserve">including during any defects liability period </w:t>
      </w:r>
      <w:r w:rsidR="00584EA2">
        <w:t xml:space="preserve">under the Design &amp; Building Contract </w:t>
      </w:r>
      <w:r w:rsidRPr="006C3F47">
        <w:t>or during any Network Extension</w:t>
      </w:r>
      <w:r w:rsidR="001E6083">
        <w:t>).</w:t>
      </w:r>
    </w:p>
    <w:p w14:paraId="77223BC7" w14:textId="77777777" w:rsidR="0074229F" w:rsidRPr="006C3F47" w:rsidRDefault="0074229F" w:rsidP="0085151C">
      <w:pPr>
        <w:pStyle w:val="Level2Number"/>
        <w:rPr>
          <w:b/>
          <w:szCs w:val="22"/>
        </w:rPr>
      </w:pPr>
      <w:r w:rsidRPr="006C3F47">
        <w:rPr>
          <w:b/>
          <w:szCs w:val="22"/>
        </w:rPr>
        <w:t xml:space="preserve">Costs of Operation and Maintenance </w:t>
      </w:r>
    </w:p>
    <w:p w14:paraId="775C3BF3" w14:textId="77777777" w:rsidR="0074229F" w:rsidRPr="006C3F47" w:rsidRDefault="00EF6C30" w:rsidP="0085151C">
      <w:pPr>
        <w:pStyle w:val="BodyText1-alignedat15"/>
        <w:rPr>
          <w:szCs w:val="22"/>
        </w:rPr>
      </w:pPr>
      <w:r>
        <w:rPr>
          <w:szCs w:val="22"/>
        </w:rPr>
        <w:t xml:space="preserve">All </w:t>
      </w:r>
      <w:r w:rsidRPr="0085151C">
        <w:t>Works</w:t>
      </w:r>
      <w:r>
        <w:rPr>
          <w:szCs w:val="22"/>
        </w:rPr>
        <w:t xml:space="preserve"> and the Services </w:t>
      </w:r>
      <w:r w:rsidR="0074229F" w:rsidRPr="006C3F47">
        <w:rPr>
          <w:szCs w:val="22"/>
        </w:rPr>
        <w:t xml:space="preserve">required to be undertaken by the Contractor in order to comply with </w:t>
      </w:r>
      <w:r w:rsidR="008F7BF8" w:rsidRPr="006C3F47">
        <w:rPr>
          <w:szCs w:val="22"/>
        </w:rPr>
        <w:t>this Agreement</w:t>
      </w:r>
      <w:r w:rsidR="0074229F" w:rsidRPr="006C3F47">
        <w:rPr>
          <w:szCs w:val="22"/>
        </w:rPr>
        <w:t xml:space="preserve">, shall be undertaken by the Contractor and paid for by </w:t>
      </w:r>
      <w:r w:rsidR="009550CE" w:rsidRPr="006C3F47">
        <w:rPr>
          <w:szCs w:val="22"/>
        </w:rPr>
        <w:t>ESCo</w:t>
      </w:r>
      <w:r w:rsidR="0074229F" w:rsidRPr="006C3F47">
        <w:rPr>
          <w:szCs w:val="22"/>
        </w:rPr>
        <w:t xml:space="preserve"> as a component of the </w:t>
      </w:r>
      <w:r w:rsidR="000C73D8" w:rsidRPr="006C3F47">
        <w:rPr>
          <w:szCs w:val="22"/>
        </w:rPr>
        <w:t>Charges</w:t>
      </w:r>
      <w:r w:rsidR="0074229F" w:rsidRPr="006C3F47">
        <w:rPr>
          <w:szCs w:val="22"/>
        </w:rPr>
        <w:t xml:space="preserve">. </w:t>
      </w:r>
    </w:p>
    <w:p w14:paraId="2874C075" w14:textId="77777777" w:rsidR="0074229F" w:rsidRPr="006C3F47" w:rsidRDefault="0074229F" w:rsidP="0085151C">
      <w:pPr>
        <w:pStyle w:val="Level2Number"/>
        <w:rPr>
          <w:b/>
          <w:szCs w:val="22"/>
        </w:rPr>
      </w:pPr>
      <w:bookmarkStart w:id="37" w:name="_Ref302128431"/>
      <w:r w:rsidRPr="006C3F47">
        <w:rPr>
          <w:b/>
          <w:szCs w:val="22"/>
        </w:rPr>
        <w:t>Costs of Repair and Replacement</w:t>
      </w:r>
      <w:bookmarkEnd w:id="37"/>
    </w:p>
    <w:p w14:paraId="220800A1" w14:textId="24EFC4D4" w:rsidR="0074229F" w:rsidRPr="006C3F47" w:rsidRDefault="0074229F" w:rsidP="0085151C">
      <w:pPr>
        <w:pStyle w:val="Level3Number"/>
      </w:pPr>
      <w:r w:rsidRPr="006C3F47">
        <w:t xml:space="preserve">All repairs and replacements in relation to the </w:t>
      </w:r>
      <w:r w:rsidR="00282D65">
        <w:t>Managed Equipment</w:t>
      </w:r>
      <w:r w:rsidRPr="006C3F47">
        <w:t xml:space="preserve"> required to be </w:t>
      </w:r>
      <w:r w:rsidRPr="0085151C">
        <w:t>undertaken</w:t>
      </w:r>
      <w:r w:rsidRPr="006C3F47">
        <w:t xml:space="preserve"> by the Contractor in order to comply with </w:t>
      </w:r>
      <w:r w:rsidR="008F7BF8" w:rsidRPr="006C3F47">
        <w:t>this Agreement</w:t>
      </w:r>
      <w:r w:rsidRPr="006C3F47">
        <w:t xml:space="preserve"> </w:t>
      </w:r>
      <w:r w:rsidR="00584EA2" w:rsidRPr="006C3F47">
        <w:t>shall be undertaken by the Contractor and paid for by ESCo as a component of the Charges</w:t>
      </w:r>
      <w:r w:rsidR="007449C1">
        <w:t xml:space="preserve"> in accordance with </w:t>
      </w:r>
      <w:r w:rsidR="0083239E">
        <w:rPr>
          <w:rFonts w:eastAsia="Tahoma" w:cs="Tahoma"/>
          <w:bCs/>
        </w:rPr>
        <w:fldChar w:fldCharType="begin"/>
      </w:r>
      <w:r w:rsidR="0083239E">
        <w:rPr>
          <w:rFonts w:eastAsia="Tahoma" w:cs="Tahoma"/>
          <w:bCs/>
        </w:rPr>
        <w:instrText xml:space="preserve"> REF _Ref15397867 \r \h </w:instrText>
      </w:r>
      <w:r w:rsidR="0083239E">
        <w:rPr>
          <w:rFonts w:eastAsia="Tahoma" w:cs="Tahoma"/>
          <w:bCs/>
        </w:rPr>
      </w:r>
      <w:r w:rsidR="0083239E">
        <w:rPr>
          <w:rFonts w:eastAsia="Tahoma" w:cs="Tahoma"/>
          <w:bCs/>
        </w:rPr>
        <w:fldChar w:fldCharType="separate"/>
      </w:r>
      <w:r w:rsidR="000B2CCC">
        <w:rPr>
          <w:rFonts w:eastAsia="Tahoma" w:cs="Tahoma"/>
          <w:bCs/>
        </w:rPr>
        <w:t>Schedule 4</w:t>
      </w:r>
      <w:r w:rsidR="0083239E">
        <w:rPr>
          <w:rFonts w:eastAsia="Tahoma" w:cs="Tahoma"/>
          <w:bCs/>
        </w:rPr>
        <w:fldChar w:fldCharType="end"/>
      </w:r>
      <w:r w:rsidR="0083239E">
        <w:rPr>
          <w:rFonts w:eastAsia="Tahoma" w:cs="Tahoma"/>
          <w:bCs/>
        </w:rPr>
        <w:t xml:space="preserve"> </w:t>
      </w:r>
      <w:r w:rsidR="0083239E" w:rsidRPr="00030872">
        <w:rPr>
          <w:rFonts w:eastAsia="Tahoma" w:cs="Tahoma"/>
          <w:bCs/>
          <w:i/>
          <w:iCs/>
        </w:rPr>
        <w:t>(Charges)</w:t>
      </w:r>
      <w:r w:rsidR="00C55CAC">
        <w:t>,</w:t>
      </w:r>
      <w:r w:rsidR="00584EA2" w:rsidRPr="006C3F47">
        <w:t xml:space="preserve"> </w:t>
      </w:r>
      <w:r w:rsidRPr="006C3F47">
        <w:t>except to the extent and where the Contractor provides reasonable evidence (including photographic evidence) and explanation (suitable to pursue an insurance claim) that the repairs or replacements were required as a result of:</w:t>
      </w:r>
    </w:p>
    <w:p w14:paraId="280CD5D7" w14:textId="1F8F61D1" w:rsidR="0074229F" w:rsidRPr="006C3F47" w:rsidRDefault="0074229F" w:rsidP="0085151C">
      <w:pPr>
        <w:pStyle w:val="Level4Number"/>
      </w:pPr>
      <w:bookmarkStart w:id="38" w:name="_Ref15403418"/>
      <w:r w:rsidRPr="006C3F47">
        <w:t xml:space="preserve">damage to the </w:t>
      </w:r>
      <w:r w:rsidR="00C55CAC" w:rsidRPr="0085151C">
        <w:t>Managed</w:t>
      </w:r>
      <w:r w:rsidR="00C55CAC">
        <w:t xml:space="preserve"> Equipment</w:t>
      </w:r>
      <w:r w:rsidRPr="006C3F47">
        <w:t xml:space="preserve"> directly resulting from any </w:t>
      </w:r>
      <w:r w:rsidR="00264189">
        <w:t xml:space="preserve">act or </w:t>
      </w:r>
      <w:r w:rsidRPr="006C3F47">
        <w:t xml:space="preserve">omission of </w:t>
      </w:r>
      <w:r w:rsidR="009550CE" w:rsidRPr="006C3F47">
        <w:t>ESCo</w:t>
      </w:r>
      <w:r w:rsidRPr="006C3F47">
        <w:t xml:space="preserve"> in breach of </w:t>
      </w:r>
      <w:r w:rsidR="008F7BF8" w:rsidRPr="006C3F47">
        <w:t>this Agreement</w:t>
      </w:r>
      <w:r w:rsidR="00264189">
        <w:t>,</w:t>
      </w:r>
      <w:r w:rsidRPr="006C3F47">
        <w:t xml:space="preserve"> whereupon </w:t>
      </w:r>
      <w:r w:rsidR="009550CE" w:rsidRPr="006C3F47">
        <w:t>ESCo</w:t>
      </w:r>
      <w:r w:rsidRPr="006C3F47">
        <w:t xml:space="preserve"> shall </w:t>
      </w:r>
      <w:r w:rsidR="00264189">
        <w:t>pay</w:t>
      </w:r>
      <w:r w:rsidRPr="006C3F47">
        <w:t xml:space="preserve"> the Contractor</w:t>
      </w:r>
      <w:r w:rsidR="00264189">
        <w:t>’s</w:t>
      </w:r>
      <w:r w:rsidRPr="006C3F47">
        <w:t xml:space="preserve"> </w:t>
      </w:r>
      <w:r w:rsidR="00264189">
        <w:t xml:space="preserve">reasonable </w:t>
      </w:r>
      <w:r w:rsidRPr="006C3F47">
        <w:t>costs incurred in rectifying such damage</w:t>
      </w:r>
      <w:r w:rsidR="00264189">
        <w:t xml:space="preserve"> in accordance with </w:t>
      </w:r>
      <w:r w:rsidR="0083239E">
        <w:rPr>
          <w:rFonts w:eastAsia="Tahoma" w:cs="Tahoma"/>
          <w:bCs/>
        </w:rPr>
        <w:fldChar w:fldCharType="begin"/>
      </w:r>
      <w:r w:rsidR="0083239E">
        <w:rPr>
          <w:rFonts w:eastAsia="Tahoma" w:cs="Tahoma"/>
          <w:bCs/>
        </w:rPr>
        <w:instrText xml:space="preserve"> REF _Ref15397867 \r \h </w:instrText>
      </w:r>
      <w:r w:rsidR="0083239E">
        <w:rPr>
          <w:rFonts w:eastAsia="Tahoma" w:cs="Tahoma"/>
          <w:bCs/>
        </w:rPr>
      </w:r>
      <w:r w:rsidR="0083239E">
        <w:rPr>
          <w:rFonts w:eastAsia="Tahoma" w:cs="Tahoma"/>
          <w:bCs/>
        </w:rPr>
        <w:fldChar w:fldCharType="separate"/>
      </w:r>
      <w:r w:rsidR="000B2CCC">
        <w:rPr>
          <w:rFonts w:eastAsia="Tahoma" w:cs="Tahoma"/>
          <w:bCs/>
        </w:rPr>
        <w:t>Schedule 4</w:t>
      </w:r>
      <w:r w:rsidR="0083239E">
        <w:rPr>
          <w:rFonts w:eastAsia="Tahoma" w:cs="Tahoma"/>
          <w:bCs/>
        </w:rPr>
        <w:fldChar w:fldCharType="end"/>
      </w:r>
      <w:r w:rsidR="0083239E">
        <w:rPr>
          <w:rFonts w:eastAsia="Tahoma" w:cs="Tahoma"/>
          <w:bCs/>
        </w:rPr>
        <w:t xml:space="preserve"> </w:t>
      </w:r>
      <w:r w:rsidR="0083239E" w:rsidRPr="00030872">
        <w:rPr>
          <w:rFonts w:eastAsia="Tahoma" w:cs="Tahoma"/>
          <w:bCs/>
          <w:i/>
          <w:iCs/>
        </w:rPr>
        <w:t>(Charges)</w:t>
      </w:r>
      <w:r w:rsidRPr="007449C1">
        <w:rPr>
          <w:i/>
          <w:iCs/>
        </w:rPr>
        <w:t>;</w:t>
      </w:r>
      <w:bookmarkEnd w:id="38"/>
    </w:p>
    <w:p w14:paraId="0F74592C" w14:textId="7685A9BA" w:rsidR="0074229F" w:rsidRPr="006C3F47" w:rsidRDefault="0074229F" w:rsidP="0085151C">
      <w:pPr>
        <w:pStyle w:val="Level4Number"/>
        <w:rPr>
          <w:szCs w:val="22"/>
        </w:rPr>
      </w:pPr>
      <w:bookmarkStart w:id="39" w:name="_Ref15403424"/>
      <w:r w:rsidRPr="0085151C">
        <w:t>damage</w:t>
      </w:r>
      <w:r w:rsidRPr="006C3F47">
        <w:rPr>
          <w:szCs w:val="22"/>
        </w:rPr>
        <w:t xml:space="preserve"> to </w:t>
      </w:r>
      <w:r w:rsidR="00C55CAC">
        <w:rPr>
          <w:szCs w:val="22"/>
        </w:rPr>
        <w:t>Managed Equipment</w:t>
      </w:r>
      <w:r w:rsidRPr="006C3F47">
        <w:rPr>
          <w:szCs w:val="22"/>
        </w:rPr>
        <w:t xml:space="preserve"> directly resulting from the acts of any person other than Contractor (or any Contractor</w:t>
      </w:r>
      <w:r w:rsidR="008F7BF8" w:rsidRPr="006C3F47">
        <w:rPr>
          <w:szCs w:val="22"/>
        </w:rPr>
        <w:t>’s Personnel</w:t>
      </w:r>
      <w:r w:rsidRPr="006C3F47">
        <w:rPr>
          <w:szCs w:val="22"/>
        </w:rPr>
        <w:t xml:space="preserve">), whereupon, subject to </w:t>
      </w:r>
      <w:r w:rsidR="007449C1">
        <w:rPr>
          <w:szCs w:val="22"/>
        </w:rPr>
        <w:t>c</w:t>
      </w:r>
      <w:r w:rsidRPr="006C3F47">
        <w:rPr>
          <w:szCs w:val="22"/>
        </w:rPr>
        <w:t xml:space="preserve">lause </w:t>
      </w:r>
      <w:r w:rsidR="007449C1">
        <w:rPr>
          <w:szCs w:val="22"/>
        </w:rPr>
        <w:fldChar w:fldCharType="begin"/>
      </w:r>
      <w:r w:rsidR="007449C1">
        <w:rPr>
          <w:szCs w:val="22"/>
        </w:rPr>
        <w:instrText xml:space="preserve"> REF _Ref302131973 \r \h </w:instrText>
      </w:r>
      <w:r w:rsidR="007449C1">
        <w:rPr>
          <w:szCs w:val="22"/>
        </w:rPr>
      </w:r>
      <w:r w:rsidR="007449C1">
        <w:rPr>
          <w:szCs w:val="22"/>
        </w:rPr>
        <w:fldChar w:fldCharType="separate"/>
      </w:r>
      <w:r w:rsidR="000B2CCC">
        <w:rPr>
          <w:szCs w:val="22"/>
        </w:rPr>
        <w:t>3.7.2</w:t>
      </w:r>
      <w:r w:rsidR="007449C1">
        <w:rPr>
          <w:szCs w:val="22"/>
        </w:rPr>
        <w:fldChar w:fldCharType="end"/>
      </w:r>
      <w:r w:rsidRPr="006C3F47">
        <w:rPr>
          <w:szCs w:val="22"/>
        </w:rPr>
        <w:t xml:space="preserve">, the Contractor, </w:t>
      </w:r>
      <w:r w:rsidR="007449C1">
        <w:rPr>
          <w:szCs w:val="22"/>
        </w:rPr>
        <w:t>acting on behalf of</w:t>
      </w:r>
      <w:r w:rsidRPr="006C3F47">
        <w:rPr>
          <w:szCs w:val="22"/>
        </w:rPr>
        <w:t xml:space="preserve"> </w:t>
      </w:r>
      <w:r w:rsidR="009550CE" w:rsidRPr="006C3F47">
        <w:rPr>
          <w:szCs w:val="22"/>
        </w:rPr>
        <w:t>ESCo</w:t>
      </w:r>
      <w:r w:rsidRPr="006C3F47">
        <w:rPr>
          <w:szCs w:val="22"/>
        </w:rPr>
        <w:t xml:space="preserve"> shall use all reasonable endeavours to recover costs, including (where relevant) from:</w:t>
      </w:r>
      <w:bookmarkEnd w:id="39"/>
    </w:p>
    <w:p w14:paraId="7D8DAC12" w14:textId="77777777" w:rsidR="00C55CAC" w:rsidRDefault="00C55CAC" w:rsidP="0085151C">
      <w:pPr>
        <w:pStyle w:val="Level5Number"/>
      </w:pPr>
      <w:r w:rsidRPr="0085151C">
        <w:t>Customers</w:t>
      </w:r>
      <w:r>
        <w:t xml:space="preserve"> pursuant to Customer Supply Agreements;</w:t>
      </w:r>
    </w:p>
    <w:p w14:paraId="3F0F2C7E" w14:textId="77777777" w:rsidR="00C55CAC" w:rsidRDefault="00C55CAC" w:rsidP="0085151C">
      <w:pPr>
        <w:pStyle w:val="Level5Number"/>
        <w:rPr>
          <w:szCs w:val="22"/>
        </w:rPr>
      </w:pPr>
      <w:r>
        <w:rPr>
          <w:szCs w:val="22"/>
        </w:rPr>
        <w:t xml:space="preserve">Registered </w:t>
      </w:r>
      <w:r w:rsidRPr="0085151C">
        <w:t>Providers</w:t>
      </w:r>
      <w:r>
        <w:rPr>
          <w:szCs w:val="22"/>
        </w:rPr>
        <w:t xml:space="preserve"> pursuant to Registered Provider Heat Supply Agreements; </w:t>
      </w:r>
    </w:p>
    <w:p w14:paraId="442AC4A6" w14:textId="7DB2D132" w:rsidR="0074229F" w:rsidRPr="006C3F47" w:rsidRDefault="0074229F" w:rsidP="0085151C">
      <w:pPr>
        <w:pStyle w:val="Level5Number"/>
        <w:rPr>
          <w:szCs w:val="22"/>
        </w:rPr>
      </w:pPr>
      <w:r w:rsidRPr="006C3F47">
        <w:rPr>
          <w:szCs w:val="22"/>
        </w:rPr>
        <w:t>Landlords</w:t>
      </w:r>
      <w:r w:rsidR="007449C1">
        <w:rPr>
          <w:szCs w:val="22"/>
        </w:rPr>
        <w:t>,</w:t>
      </w:r>
      <w:r w:rsidRPr="006C3F47">
        <w:rPr>
          <w:szCs w:val="22"/>
        </w:rPr>
        <w:t xml:space="preserve"> </w:t>
      </w:r>
      <w:r w:rsidRPr="0085151C">
        <w:t>pursuant</w:t>
      </w:r>
      <w:r w:rsidRPr="006C3F47">
        <w:rPr>
          <w:szCs w:val="22"/>
        </w:rPr>
        <w:t xml:space="preserve"> to </w:t>
      </w:r>
      <w:r w:rsidR="00C55CAC">
        <w:rPr>
          <w:szCs w:val="22"/>
        </w:rPr>
        <w:t xml:space="preserve">Framework Heat Supply </w:t>
      </w:r>
      <w:r w:rsidR="00846E32" w:rsidRPr="006C3F47">
        <w:rPr>
          <w:szCs w:val="22"/>
        </w:rPr>
        <w:t>Agreement</w:t>
      </w:r>
      <w:r w:rsidR="00C55CAC">
        <w:rPr>
          <w:szCs w:val="22"/>
        </w:rPr>
        <w:t xml:space="preserve">s or </w:t>
      </w:r>
      <w:r w:rsidR="00D07E47">
        <w:rPr>
          <w:szCs w:val="22"/>
        </w:rPr>
        <w:t xml:space="preserve">Developer </w:t>
      </w:r>
      <w:r w:rsidR="00C55CAC">
        <w:rPr>
          <w:szCs w:val="22"/>
        </w:rPr>
        <w:t>Void Supply Agreements</w:t>
      </w:r>
      <w:r w:rsidRPr="006C3F47">
        <w:rPr>
          <w:szCs w:val="22"/>
        </w:rPr>
        <w:t>;</w:t>
      </w:r>
    </w:p>
    <w:p w14:paraId="37C6FD35" w14:textId="77777777" w:rsidR="0074229F" w:rsidRPr="006C3F47" w:rsidRDefault="0074229F" w:rsidP="0085151C">
      <w:pPr>
        <w:pStyle w:val="Level5Number"/>
        <w:rPr>
          <w:szCs w:val="22"/>
        </w:rPr>
      </w:pPr>
      <w:r w:rsidRPr="006C3F47">
        <w:rPr>
          <w:szCs w:val="22"/>
        </w:rPr>
        <w:t xml:space="preserve">any relevant </w:t>
      </w:r>
      <w:r w:rsidRPr="0085151C">
        <w:t>insurance</w:t>
      </w:r>
      <w:r w:rsidRPr="006C3F47">
        <w:rPr>
          <w:szCs w:val="22"/>
        </w:rPr>
        <w:t xml:space="preserve"> providers</w:t>
      </w:r>
      <w:r w:rsidR="00C55CAC">
        <w:rPr>
          <w:szCs w:val="22"/>
        </w:rPr>
        <w:t>,</w:t>
      </w:r>
    </w:p>
    <w:p w14:paraId="67EC991E" w14:textId="4B519359" w:rsidR="0074229F" w:rsidRPr="006C3F47" w:rsidRDefault="007449C1" w:rsidP="0085151C">
      <w:pPr>
        <w:pStyle w:val="BodyText3"/>
      </w:pPr>
      <w:r>
        <w:t>provided that any such costs not recovered shall be for the account of ESCo</w:t>
      </w:r>
      <w:r w:rsidR="00C55CAC">
        <w:t xml:space="preserve">. </w:t>
      </w:r>
      <w:r w:rsidR="00C55CAC" w:rsidRPr="00C55CAC">
        <w:t xml:space="preserve">In the event that </w:t>
      </w:r>
      <w:r w:rsidR="00C55CAC" w:rsidRPr="0085151C">
        <w:t>the</w:t>
      </w:r>
      <w:r w:rsidR="00C55CAC" w:rsidRPr="00C55CAC">
        <w:t xml:space="preserve"> </w:t>
      </w:r>
      <w:r w:rsidR="00C55CAC">
        <w:t>Contractor</w:t>
      </w:r>
      <w:r w:rsidR="00C55CAC" w:rsidRPr="00C55CAC">
        <w:t xml:space="preserve"> is able to recover the full costs from such Customers, Landlords or third parties on behalf of </w:t>
      </w:r>
      <w:r w:rsidR="00C55CAC">
        <w:t>ESCo</w:t>
      </w:r>
      <w:r w:rsidR="00C55CAC" w:rsidRPr="00C55CAC">
        <w:t xml:space="preserve">, the </w:t>
      </w:r>
      <w:r w:rsidR="00C55CAC">
        <w:t>Contractor</w:t>
      </w:r>
      <w:r w:rsidR="00C55CAC" w:rsidRPr="00C55CAC">
        <w:t xml:space="preserve"> shall be entitled to payment of such costs plus </w:t>
      </w:r>
      <w:r w:rsidR="00A07D97">
        <w:t>3</w:t>
      </w:r>
      <w:r w:rsidR="00C55CAC">
        <w:t>%</w:t>
      </w:r>
      <w:r w:rsidR="00C55CAC" w:rsidRPr="00C55CAC">
        <w:t xml:space="preserve">.  In the event that the </w:t>
      </w:r>
      <w:r w:rsidR="00C55CAC">
        <w:t>Contractor</w:t>
      </w:r>
      <w:r w:rsidR="00C55CAC" w:rsidRPr="00C55CAC">
        <w:t xml:space="preserve"> is unable to recover the full costs from such Customers, Landlords or third parties on behalf of </w:t>
      </w:r>
      <w:r w:rsidR="00C55CAC">
        <w:t>ESCo</w:t>
      </w:r>
      <w:r w:rsidR="00C55CAC" w:rsidRPr="00C55CAC">
        <w:t xml:space="preserve">, despite using all reasonable endeavours, the </w:t>
      </w:r>
      <w:r w:rsidR="00C55CAC">
        <w:t>Contractor</w:t>
      </w:r>
      <w:r w:rsidR="00C55CAC" w:rsidRPr="00C55CAC">
        <w:t xml:space="preserve"> shall be entitled to payment of the balance from </w:t>
      </w:r>
      <w:r w:rsidR="00C55CAC">
        <w:t>ESCo;</w:t>
      </w:r>
      <w:r w:rsidR="0074229F" w:rsidRPr="006C3F47">
        <w:t xml:space="preserve"> </w:t>
      </w:r>
    </w:p>
    <w:p w14:paraId="7ABAFCF2" w14:textId="53BE9D35" w:rsidR="00C55CAC" w:rsidRDefault="00C55CAC" w:rsidP="0085151C">
      <w:pPr>
        <w:pStyle w:val="Level4Number"/>
        <w:rPr>
          <w:szCs w:val="22"/>
        </w:rPr>
      </w:pPr>
      <w:bookmarkStart w:id="40" w:name="_Ref15403435"/>
      <w:r w:rsidRPr="00C55CAC">
        <w:rPr>
          <w:szCs w:val="22"/>
        </w:rPr>
        <w:t xml:space="preserve">a demonstrable (to the satisfaction of </w:t>
      </w:r>
      <w:r>
        <w:rPr>
          <w:szCs w:val="22"/>
        </w:rPr>
        <w:t>ESCo)</w:t>
      </w:r>
      <w:r w:rsidRPr="00C55CAC">
        <w:rPr>
          <w:szCs w:val="22"/>
        </w:rPr>
        <w:t xml:space="preserve"> serial defect in the Managed </w:t>
      </w:r>
      <w:r w:rsidRPr="0085151C">
        <w:t>Equipment</w:t>
      </w:r>
      <w:r w:rsidRPr="00C55CAC">
        <w:rPr>
          <w:szCs w:val="22"/>
        </w:rPr>
        <w:t xml:space="preserve"> in respect of which the </w:t>
      </w:r>
      <w:r>
        <w:rPr>
          <w:szCs w:val="22"/>
        </w:rPr>
        <w:t>Contractor</w:t>
      </w:r>
      <w:r w:rsidRPr="00C55CAC">
        <w:rPr>
          <w:szCs w:val="22"/>
        </w:rPr>
        <w:t xml:space="preserve"> has been unable to recover under </w:t>
      </w:r>
      <w:r w:rsidRPr="00C55CAC">
        <w:rPr>
          <w:szCs w:val="22"/>
        </w:rPr>
        <w:lastRenderedPageBreak/>
        <w:t xml:space="preserve">relevant third party rights or collateral warranty procured by </w:t>
      </w:r>
      <w:r>
        <w:rPr>
          <w:szCs w:val="22"/>
        </w:rPr>
        <w:t>ESCo</w:t>
      </w:r>
      <w:r w:rsidRPr="00C55CAC">
        <w:rPr>
          <w:szCs w:val="22"/>
        </w:rPr>
        <w:t xml:space="preserve"> pursuant to </w:t>
      </w:r>
      <w:r w:rsidR="00EF3FC7">
        <w:rPr>
          <w:szCs w:val="22"/>
          <w:highlight w:val="yellow"/>
        </w:rPr>
        <w:fldChar w:fldCharType="begin"/>
      </w:r>
      <w:r w:rsidR="00EF3FC7">
        <w:rPr>
          <w:szCs w:val="22"/>
        </w:rPr>
        <w:instrText xml:space="preserve"> REF _Ref15401800 \r \h </w:instrText>
      </w:r>
      <w:r w:rsidR="00EF3FC7">
        <w:rPr>
          <w:szCs w:val="22"/>
          <w:highlight w:val="yellow"/>
        </w:rPr>
      </w:r>
      <w:r w:rsidR="00EF3FC7">
        <w:rPr>
          <w:szCs w:val="22"/>
          <w:highlight w:val="yellow"/>
        </w:rPr>
        <w:fldChar w:fldCharType="separate"/>
      </w:r>
      <w:r w:rsidR="000B2CCC">
        <w:rPr>
          <w:szCs w:val="22"/>
        </w:rPr>
        <w:t>Schedule 8</w:t>
      </w:r>
      <w:r w:rsidR="00EF3FC7">
        <w:rPr>
          <w:szCs w:val="22"/>
          <w:highlight w:val="yellow"/>
        </w:rPr>
        <w:fldChar w:fldCharType="end"/>
      </w:r>
      <w:r w:rsidR="00EF3FC7">
        <w:rPr>
          <w:szCs w:val="22"/>
        </w:rPr>
        <w:t xml:space="preserve"> </w:t>
      </w:r>
      <w:r w:rsidR="00EF3FC7" w:rsidRPr="00EF3FC7">
        <w:rPr>
          <w:i/>
          <w:iCs/>
          <w:szCs w:val="22"/>
        </w:rPr>
        <w:t>(Take Over Process)</w:t>
      </w:r>
      <w:r w:rsidRPr="00EF3FC7">
        <w:rPr>
          <w:i/>
          <w:iCs/>
          <w:szCs w:val="22"/>
        </w:rPr>
        <w:t>,</w:t>
      </w:r>
      <w:r w:rsidRPr="00C55CAC">
        <w:rPr>
          <w:szCs w:val="22"/>
        </w:rPr>
        <w:t xml:space="preserve"> due to either the lack of such third party rights or collateral warranty or the inadequacy of such third party rights or collateral warranty</w:t>
      </w:r>
      <w:r>
        <w:rPr>
          <w:szCs w:val="22"/>
        </w:rPr>
        <w:t>;</w:t>
      </w:r>
      <w:bookmarkEnd w:id="40"/>
    </w:p>
    <w:p w14:paraId="7286C313" w14:textId="561757E8" w:rsidR="0074229F" w:rsidRPr="006C3F47" w:rsidRDefault="0074229F" w:rsidP="0085151C">
      <w:pPr>
        <w:pStyle w:val="Level4Number"/>
        <w:rPr>
          <w:szCs w:val="22"/>
        </w:rPr>
      </w:pPr>
      <w:r w:rsidRPr="0085151C">
        <w:t>subject</w:t>
      </w:r>
      <w:r w:rsidRPr="006C3F47">
        <w:rPr>
          <w:szCs w:val="22"/>
        </w:rPr>
        <w:t xml:space="preserve"> to clause </w:t>
      </w:r>
      <w:r w:rsidRPr="006C3F47">
        <w:rPr>
          <w:szCs w:val="22"/>
        </w:rPr>
        <w:fldChar w:fldCharType="begin"/>
      </w:r>
      <w:r w:rsidRPr="006C3F47">
        <w:rPr>
          <w:szCs w:val="22"/>
        </w:rPr>
        <w:instrText xml:space="preserve"> REF _Ref302131973 \r \h  \* MERGEFORMAT </w:instrText>
      </w:r>
      <w:r w:rsidRPr="006C3F47">
        <w:rPr>
          <w:szCs w:val="22"/>
        </w:rPr>
      </w:r>
      <w:r w:rsidRPr="006C3F47">
        <w:rPr>
          <w:szCs w:val="22"/>
        </w:rPr>
        <w:fldChar w:fldCharType="separate"/>
      </w:r>
      <w:r w:rsidR="000B2CCC">
        <w:rPr>
          <w:szCs w:val="22"/>
        </w:rPr>
        <w:t>3.7.2</w:t>
      </w:r>
      <w:r w:rsidRPr="006C3F47">
        <w:rPr>
          <w:szCs w:val="22"/>
        </w:rPr>
        <w:fldChar w:fldCharType="end"/>
      </w:r>
      <w:r w:rsidR="007449C1">
        <w:rPr>
          <w:szCs w:val="22"/>
        </w:rPr>
        <w:t>,</w:t>
      </w:r>
      <w:r w:rsidRPr="006C3F47">
        <w:rPr>
          <w:szCs w:val="22"/>
        </w:rPr>
        <w:t xml:space="preserve"> </w:t>
      </w:r>
      <w:r w:rsidR="00507452">
        <w:rPr>
          <w:szCs w:val="22"/>
        </w:rPr>
        <w:t xml:space="preserve">if the Contractor evidences to the reasonable satisfaction of ESCo that </w:t>
      </w:r>
      <w:r w:rsidRPr="006C3F47">
        <w:rPr>
          <w:szCs w:val="22"/>
        </w:rPr>
        <w:t xml:space="preserve">the defect or component failing and giving rise to the need to undertake such repair or replacement </w:t>
      </w:r>
      <w:r w:rsidR="00507452">
        <w:rPr>
          <w:szCs w:val="22"/>
        </w:rPr>
        <w:t>work constitutes</w:t>
      </w:r>
      <w:r w:rsidRPr="006C3F47">
        <w:rPr>
          <w:szCs w:val="22"/>
        </w:rPr>
        <w:t>:</w:t>
      </w:r>
    </w:p>
    <w:p w14:paraId="36F6B726" w14:textId="7B4CF3BF" w:rsidR="0074229F" w:rsidRPr="006C3F47" w:rsidRDefault="0074229F" w:rsidP="0085151C">
      <w:pPr>
        <w:pStyle w:val="Level5Number"/>
        <w:rPr>
          <w:szCs w:val="22"/>
        </w:rPr>
      </w:pPr>
      <w:r w:rsidRPr="006C3F47">
        <w:rPr>
          <w:szCs w:val="22"/>
        </w:rPr>
        <w:t xml:space="preserve">a defect in works carried out and completed </w:t>
      </w:r>
      <w:r w:rsidR="00507452">
        <w:rPr>
          <w:szCs w:val="22"/>
        </w:rPr>
        <w:t>prior to</w:t>
      </w:r>
      <w:r w:rsidRPr="006C3F47">
        <w:rPr>
          <w:szCs w:val="22"/>
        </w:rPr>
        <w:t xml:space="preserve"> the Services </w:t>
      </w:r>
      <w:r w:rsidRPr="0085151C">
        <w:t>Commencement</w:t>
      </w:r>
      <w:r w:rsidRPr="006C3F47">
        <w:rPr>
          <w:szCs w:val="22"/>
        </w:rPr>
        <w:t xml:space="preserve"> Date pursuant to the </w:t>
      </w:r>
      <w:r w:rsidR="009070D5" w:rsidRPr="006C3F47">
        <w:rPr>
          <w:szCs w:val="22"/>
        </w:rPr>
        <w:t>Design &amp; Build Contract</w:t>
      </w:r>
      <w:r w:rsidRPr="006C3F47">
        <w:rPr>
          <w:szCs w:val="22"/>
        </w:rPr>
        <w:t xml:space="preserve"> which was </w:t>
      </w:r>
      <w:r w:rsidR="00507452">
        <w:rPr>
          <w:szCs w:val="22"/>
        </w:rPr>
        <w:t xml:space="preserve">only </w:t>
      </w:r>
      <w:r w:rsidRPr="006C3F47">
        <w:rPr>
          <w:szCs w:val="22"/>
        </w:rPr>
        <w:t xml:space="preserve">discovered after (and was not reasonably discoverable prior to) the expiry of </w:t>
      </w:r>
      <w:r w:rsidR="002D69E0">
        <w:rPr>
          <w:szCs w:val="22"/>
        </w:rPr>
        <w:t xml:space="preserve">one </w:t>
      </w:r>
      <w:r w:rsidRPr="006C3F47">
        <w:rPr>
          <w:szCs w:val="22"/>
        </w:rPr>
        <w:t>year from the Services Commencement Date;</w:t>
      </w:r>
      <w:r w:rsidR="00507452">
        <w:rPr>
          <w:szCs w:val="22"/>
        </w:rPr>
        <w:t xml:space="preserve"> or</w:t>
      </w:r>
    </w:p>
    <w:p w14:paraId="31DD0166" w14:textId="66E6D8CD" w:rsidR="0074229F" w:rsidRPr="006C3F47" w:rsidRDefault="0074229F" w:rsidP="0085151C">
      <w:pPr>
        <w:pStyle w:val="Level5Number"/>
        <w:rPr>
          <w:szCs w:val="22"/>
        </w:rPr>
      </w:pPr>
      <w:r w:rsidRPr="006C3F47">
        <w:rPr>
          <w:szCs w:val="22"/>
        </w:rPr>
        <w:t xml:space="preserve">a defect in any other works carried out pursuant to the </w:t>
      </w:r>
      <w:r w:rsidR="0045015F" w:rsidRPr="006C3F47">
        <w:rPr>
          <w:szCs w:val="22"/>
        </w:rPr>
        <w:t>Design &amp; Build Contract</w:t>
      </w:r>
      <w:r w:rsidRPr="006C3F47">
        <w:rPr>
          <w:szCs w:val="22"/>
        </w:rPr>
        <w:t xml:space="preserve"> or a </w:t>
      </w:r>
      <w:r w:rsidR="00EA4B57">
        <w:rPr>
          <w:szCs w:val="22"/>
        </w:rPr>
        <w:t>Primary Distribution Network</w:t>
      </w:r>
      <w:r w:rsidRPr="006C3F47">
        <w:rPr>
          <w:szCs w:val="22"/>
        </w:rPr>
        <w:t xml:space="preserve"> Extension carried out by the </w:t>
      </w:r>
      <w:r w:rsidR="0045015F" w:rsidRPr="006C3F47">
        <w:rPr>
          <w:szCs w:val="22"/>
        </w:rPr>
        <w:t>Design &amp; Build</w:t>
      </w:r>
      <w:r w:rsidRPr="006C3F47">
        <w:rPr>
          <w:szCs w:val="22"/>
        </w:rPr>
        <w:t xml:space="preserve"> Contractor pursuant to the </w:t>
      </w:r>
      <w:r w:rsidR="00E11E86">
        <w:rPr>
          <w:szCs w:val="22"/>
        </w:rPr>
        <w:t>D&amp;B Contract</w:t>
      </w:r>
      <w:r w:rsidRPr="006C3F47">
        <w:rPr>
          <w:szCs w:val="22"/>
        </w:rPr>
        <w:t xml:space="preserve"> which was </w:t>
      </w:r>
      <w:r w:rsidR="00507452">
        <w:rPr>
          <w:szCs w:val="22"/>
        </w:rPr>
        <w:t xml:space="preserve">only </w:t>
      </w:r>
      <w:r w:rsidRPr="006C3F47">
        <w:rPr>
          <w:szCs w:val="22"/>
        </w:rPr>
        <w:t xml:space="preserve">discovered after (and was not reasonably discoverable prior to) the expiry of </w:t>
      </w:r>
      <w:r w:rsidR="00FB2ABF">
        <w:rPr>
          <w:szCs w:val="22"/>
        </w:rPr>
        <w:t>one year</w:t>
      </w:r>
      <w:r w:rsidRPr="006C3F47">
        <w:rPr>
          <w:szCs w:val="22"/>
        </w:rPr>
        <w:t xml:space="preserve"> from the relevant Practical Completion date of such works,</w:t>
      </w:r>
    </w:p>
    <w:p w14:paraId="068B82AB" w14:textId="4BE40EF7" w:rsidR="0074229F" w:rsidRPr="006C3F47" w:rsidRDefault="0074229F" w:rsidP="0085151C">
      <w:pPr>
        <w:pStyle w:val="BodyText3"/>
      </w:pPr>
      <w:r w:rsidRPr="006C3F47">
        <w:t>the Contractor shall only be liable for the costs of each repair or replacement in accordance with</w:t>
      </w:r>
      <w:r w:rsidR="00DE75AA">
        <w:t xml:space="preserve"> </w:t>
      </w:r>
      <w:r w:rsidR="00DE75AA">
        <w:fldChar w:fldCharType="begin"/>
      </w:r>
      <w:r w:rsidR="00DE75AA">
        <w:instrText xml:space="preserve"> REF _Ref15397867 \r \h </w:instrText>
      </w:r>
      <w:r w:rsidR="00DE75AA">
        <w:fldChar w:fldCharType="separate"/>
      </w:r>
      <w:r w:rsidR="000B2CCC">
        <w:t>Schedule 4</w:t>
      </w:r>
      <w:r w:rsidR="00DE75AA">
        <w:fldChar w:fldCharType="end"/>
      </w:r>
      <w:r w:rsidR="00674B14">
        <w:t xml:space="preserve"> </w:t>
      </w:r>
      <w:r w:rsidR="00674B14" w:rsidRPr="00674B14">
        <w:rPr>
          <w:i/>
          <w:iCs/>
        </w:rPr>
        <w:t>(Charges)</w:t>
      </w:r>
      <w:r w:rsidRPr="006C3F47">
        <w:t>;</w:t>
      </w:r>
    </w:p>
    <w:p w14:paraId="3120A114" w14:textId="2780B850" w:rsidR="0074229F" w:rsidRPr="006C3F47" w:rsidRDefault="0074229F" w:rsidP="00993A59">
      <w:pPr>
        <w:pStyle w:val="Level3Number"/>
        <w:numPr>
          <w:ilvl w:val="2"/>
          <w:numId w:val="14"/>
        </w:numPr>
        <w:spacing w:before="0" w:after="240"/>
        <w:outlineLvl w:val="9"/>
        <w:rPr>
          <w:szCs w:val="22"/>
        </w:rPr>
      </w:pPr>
      <w:bookmarkStart w:id="41" w:name="_Ref302131973"/>
      <w:r w:rsidRPr="006C3F47">
        <w:rPr>
          <w:szCs w:val="22"/>
        </w:rPr>
        <w:t>The Contractor shall be responsible for</w:t>
      </w:r>
      <w:r w:rsidR="00507452">
        <w:rPr>
          <w:szCs w:val="22"/>
        </w:rPr>
        <w:t>,</w:t>
      </w:r>
      <w:r w:rsidRPr="006C3F47">
        <w:rPr>
          <w:szCs w:val="22"/>
        </w:rPr>
        <w:t xml:space="preserve"> </w:t>
      </w:r>
      <w:r w:rsidR="00507452">
        <w:rPr>
          <w:szCs w:val="22"/>
        </w:rPr>
        <w:t xml:space="preserve">and shall at its own cost repair, any and all </w:t>
      </w:r>
      <w:r w:rsidRPr="006C3F47">
        <w:rPr>
          <w:szCs w:val="22"/>
        </w:rPr>
        <w:t xml:space="preserve">damage to the </w:t>
      </w:r>
      <w:r w:rsidR="00C55CAC">
        <w:rPr>
          <w:szCs w:val="22"/>
        </w:rPr>
        <w:t>Managed Equipment and any</w:t>
      </w:r>
      <w:r w:rsidRPr="006C3F47">
        <w:rPr>
          <w:szCs w:val="22"/>
        </w:rPr>
        <w:t xml:space="preserve"> </w:t>
      </w:r>
      <w:r w:rsidR="009B73A5">
        <w:rPr>
          <w:szCs w:val="22"/>
        </w:rPr>
        <w:t xml:space="preserve">damage to </w:t>
      </w:r>
      <w:r w:rsidR="00C55CAC">
        <w:rPr>
          <w:szCs w:val="22"/>
        </w:rPr>
        <w:t>ESCo</w:t>
      </w:r>
      <w:r w:rsidR="001E6083">
        <w:rPr>
          <w:szCs w:val="22"/>
        </w:rPr>
        <w:t>’s</w:t>
      </w:r>
      <w:r w:rsidR="00C55CAC">
        <w:rPr>
          <w:szCs w:val="22"/>
        </w:rPr>
        <w:t xml:space="preserve"> </w:t>
      </w:r>
      <w:r w:rsidR="001E6083">
        <w:rPr>
          <w:szCs w:val="22"/>
        </w:rPr>
        <w:t>and any</w:t>
      </w:r>
      <w:r w:rsidR="00A74195">
        <w:rPr>
          <w:szCs w:val="22"/>
        </w:rPr>
        <w:t xml:space="preserve"> </w:t>
      </w:r>
      <w:r w:rsidR="00C55CAC">
        <w:rPr>
          <w:szCs w:val="22"/>
        </w:rPr>
        <w:t>third party</w:t>
      </w:r>
      <w:r w:rsidR="001E6083">
        <w:rPr>
          <w:szCs w:val="22"/>
        </w:rPr>
        <w:t>’s</w:t>
      </w:r>
      <w:r w:rsidR="00C55CAC">
        <w:rPr>
          <w:szCs w:val="22"/>
        </w:rPr>
        <w:t xml:space="preserve"> </w:t>
      </w:r>
      <w:r w:rsidRPr="006C3F47">
        <w:rPr>
          <w:szCs w:val="22"/>
        </w:rPr>
        <w:t xml:space="preserve">plant </w:t>
      </w:r>
      <w:r w:rsidR="00C55CAC">
        <w:rPr>
          <w:szCs w:val="22"/>
        </w:rPr>
        <w:t>or</w:t>
      </w:r>
      <w:r w:rsidRPr="006C3F47">
        <w:rPr>
          <w:szCs w:val="22"/>
        </w:rPr>
        <w:t xml:space="preserve"> equipment, property or buildings</w:t>
      </w:r>
      <w:r w:rsidR="009B73A5">
        <w:rPr>
          <w:szCs w:val="22"/>
        </w:rPr>
        <w:t>;</w:t>
      </w:r>
      <w:r w:rsidRPr="006C3F47">
        <w:rPr>
          <w:szCs w:val="22"/>
        </w:rPr>
        <w:t xml:space="preserve"> </w:t>
      </w:r>
      <w:r w:rsidR="001E6083">
        <w:rPr>
          <w:szCs w:val="22"/>
        </w:rPr>
        <w:t xml:space="preserve">where such damage was </w:t>
      </w:r>
      <w:r w:rsidRPr="006C3F47">
        <w:rPr>
          <w:szCs w:val="22"/>
        </w:rPr>
        <w:t xml:space="preserve">caused or allowed to be caused by the Contractor or </w:t>
      </w:r>
      <w:r w:rsidR="001E6083">
        <w:rPr>
          <w:szCs w:val="22"/>
        </w:rPr>
        <w:t xml:space="preserve">the </w:t>
      </w:r>
      <w:r w:rsidR="00846E32" w:rsidRPr="006C3F47">
        <w:rPr>
          <w:szCs w:val="22"/>
        </w:rPr>
        <w:t>Contractor’s Personnel</w:t>
      </w:r>
      <w:r w:rsidR="009B73A5">
        <w:rPr>
          <w:szCs w:val="22"/>
        </w:rPr>
        <w:t>,</w:t>
      </w:r>
      <w:r w:rsidR="00507452">
        <w:rPr>
          <w:szCs w:val="22"/>
        </w:rPr>
        <w:t xml:space="preserve"> and the Contractor shall indemnify ESCo in respect of any </w:t>
      </w:r>
      <w:r w:rsidR="00FB6688">
        <w:rPr>
          <w:szCs w:val="22"/>
        </w:rPr>
        <w:t xml:space="preserve">resulting Third Party Claims in accordance with clause </w:t>
      </w:r>
      <w:r w:rsidR="00FB6688">
        <w:rPr>
          <w:szCs w:val="22"/>
        </w:rPr>
        <w:fldChar w:fldCharType="begin"/>
      </w:r>
      <w:r w:rsidR="00FB6688">
        <w:rPr>
          <w:szCs w:val="22"/>
        </w:rPr>
        <w:instrText xml:space="preserve"> REF _Ref15047385 \r \h </w:instrText>
      </w:r>
      <w:r w:rsidR="00FB6688">
        <w:rPr>
          <w:szCs w:val="22"/>
        </w:rPr>
      </w:r>
      <w:r w:rsidR="00FB6688">
        <w:rPr>
          <w:szCs w:val="22"/>
        </w:rPr>
        <w:fldChar w:fldCharType="separate"/>
      </w:r>
      <w:r w:rsidR="000B2CCC">
        <w:rPr>
          <w:szCs w:val="22"/>
        </w:rPr>
        <w:t>17</w:t>
      </w:r>
      <w:r w:rsidR="00FB6688">
        <w:rPr>
          <w:szCs w:val="22"/>
        </w:rPr>
        <w:fldChar w:fldCharType="end"/>
      </w:r>
      <w:r w:rsidR="00FB6688">
        <w:rPr>
          <w:szCs w:val="22"/>
        </w:rPr>
        <w:t xml:space="preserve"> </w:t>
      </w:r>
      <w:r w:rsidR="00FB6688" w:rsidRPr="00FB6688">
        <w:rPr>
          <w:i/>
          <w:iCs/>
          <w:szCs w:val="22"/>
        </w:rPr>
        <w:t>(Indemnities and Third Party Claims)</w:t>
      </w:r>
      <w:r w:rsidRPr="00FB6688">
        <w:rPr>
          <w:i/>
          <w:iCs/>
          <w:szCs w:val="22"/>
        </w:rPr>
        <w:t xml:space="preserve">. </w:t>
      </w:r>
      <w:bookmarkEnd w:id="41"/>
    </w:p>
    <w:p w14:paraId="4BD056A1" w14:textId="77777777" w:rsidR="004E7FE1" w:rsidRDefault="004E7FE1" w:rsidP="0085151C">
      <w:pPr>
        <w:pStyle w:val="Level2Number"/>
        <w:rPr>
          <w:b/>
          <w:szCs w:val="22"/>
        </w:rPr>
      </w:pPr>
      <w:r>
        <w:rPr>
          <w:b/>
          <w:szCs w:val="22"/>
        </w:rPr>
        <w:t>Indemnification in respect of Managed Equipment Failure</w:t>
      </w:r>
    </w:p>
    <w:p w14:paraId="12983A94" w14:textId="77777777" w:rsidR="004E7FE1" w:rsidRPr="004E7FE1" w:rsidRDefault="004E7FE1" w:rsidP="0085151C">
      <w:pPr>
        <w:pStyle w:val="BodyText1-alignedat15"/>
      </w:pPr>
      <w:r w:rsidRPr="004E7FE1">
        <w:t xml:space="preserve">The </w:t>
      </w:r>
      <w:r>
        <w:t>Contractor</w:t>
      </w:r>
      <w:r w:rsidRPr="004E7FE1">
        <w:t xml:space="preserve"> shall indemnify </w:t>
      </w:r>
      <w:r>
        <w:t xml:space="preserve">ESCo </w:t>
      </w:r>
      <w:r w:rsidRPr="004E7FE1">
        <w:t>in respect of any compensation payments made pursuant to a</w:t>
      </w:r>
      <w:r>
        <w:t xml:space="preserve">ny </w:t>
      </w:r>
      <w:r w:rsidRPr="004E7FE1">
        <w:t xml:space="preserve">Customer Supply Agreement, which are due as a consequence of the failure of the Managed Equipment or any failure by the </w:t>
      </w:r>
      <w:r>
        <w:t>Contractor</w:t>
      </w:r>
      <w:r w:rsidRPr="004E7FE1">
        <w:t xml:space="preserve"> to meet the required service levels set out under the </w:t>
      </w:r>
      <w:r>
        <w:t xml:space="preserve">relevant </w:t>
      </w:r>
      <w:r w:rsidRPr="004E7FE1">
        <w:t>Customer Agreement</w:t>
      </w:r>
      <w:r>
        <w:t>(s)</w:t>
      </w:r>
      <w:r w:rsidRPr="004E7FE1">
        <w:t xml:space="preserve"> due to any </w:t>
      </w:r>
      <w:r>
        <w:t>Default</w:t>
      </w:r>
      <w:r w:rsidR="001E6083">
        <w:t xml:space="preserve"> by the Contractor</w:t>
      </w:r>
      <w:r w:rsidRPr="004E7FE1">
        <w:t>.</w:t>
      </w:r>
    </w:p>
    <w:p w14:paraId="750BFC4E" w14:textId="77777777" w:rsidR="0074229F" w:rsidRPr="006C3F47" w:rsidRDefault="0074229F" w:rsidP="0085151C">
      <w:pPr>
        <w:pStyle w:val="Level2Number"/>
        <w:rPr>
          <w:b/>
          <w:szCs w:val="22"/>
        </w:rPr>
      </w:pPr>
      <w:r w:rsidRPr="006C3F47">
        <w:rPr>
          <w:b/>
          <w:szCs w:val="22"/>
        </w:rPr>
        <w:t>Authorisations</w:t>
      </w:r>
    </w:p>
    <w:p w14:paraId="67DB338B" w14:textId="006E786A" w:rsidR="0074229F" w:rsidRPr="006C3F47" w:rsidRDefault="00FB6688" w:rsidP="0074229F">
      <w:pPr>
        <w:pStyle w:val="Level3Number"/>
        <w:spacing w:before="0" w:after="240"/>
        <w:outlineLvl w:val="9"/>
        <w:rPr>
          <w:szCs w:val="22"/>
        </w:rPr>
      </w:pPr>
      <w:r>
        <w:rPr>
          <w:szCs w:val="22"/>
        </w:rPr>
        <w:t>T</w:t>
      </w:r>
      <w:r w:rsidR="0074229F" w:rsidRPr="006C3F47">
        <w:rPr>
          <w:szCs w:val="22"/>
        </w:rPr>
        <w:t>he Contractor shall obtain</w:t>
      </w:r>
      <w:r w:rsidR="00DE75AA">
        <w:rPr>
          <w:szCs w:val="22"/>
        </w:rPr>
        <w:t xml:space="preserve"> (</w:t>
      </w:r>
      <w:r w:rsidR="0074229F" w:rsidRPr="006C3F47">
        <w:rPr>
          <w:szCs w:val="22"/>
        </w:rPr>
        <w:t xml:space="preserve">in the name of </w:t>
      </w:r>
      <w:r w:rsidR="009550CE" w:rsidRPr="006C3F47">
        <w:rPr>
          <w:szCs w:val="22"/>
        </w:rPr>
        <w:t>ESCo</w:t>
      </w:r>
      <w:r w:rsidR="0074229F" w:rsidRPr="006C3F47">
        <w:rPr>
          <w:szCs w:val="22"/>
        </w:rPr>
        <w:t xml:space="preserve"> whenever possible and otherwise</w:t>
      </w:r>
      <w:r>
        <w:rPr>
          <w:szCs w:val="22"/>
        </w:rPr>
        <w:t>,</w:t>
      </w:r>
      <w:r w:rsidR="0074229F" w:rsidRPr="006C3F47">
        <w:rPr>
          <w:szCs w:val="22"/>
        </w:rPr>
        <w:t xml:space="preserve"> if appropriate</w:t>
      </w:r>
      <w:r>
        <w:rPr>
          <w:szCs w:val="22"/>
        </w:rPr>
        <w:t>,</w:t>
      </w:r>
      <w:r w:rsidR="0074229F" w:rsidRPr="006C3F47">
        <w:rPr>
          <w:szCs w:val="22"/>
        </w:rPr>
        <w:t xml:space="preserve"> in its own name</w:t>
      </w:r>
      <w:r w:rsidR="00DE75AA">
        <w:rPr>
          <w:szCs w:val="22"/>
        </w:rPr>
        <w:t>)</w:t>
      </w:r>
      <w:r w:rsidR="0074229F" w:rsidRPr="006C3F47">
        <w:rPr>
          <w:szCs w:val="22"/>
        </w:rPr>
        <w:t xml:space="preserve"> and maintain all Authorisations for the operation of the </w:t>
      </w:r>
      <w:r w:rsidR="00282D65">
        <w:rPr>
          <w:szCs w:val="22"/>
        </w:rPr>
        <w:t>Managed Equipment</w:t>
      </w:r>
      <w:r w:rsidR="00F87A90">
        <w:rPr>
          <w:szCs w:val="22"/>
        </w:rPr>
        <w:t xml:space="preserve"> or the provision of the Services</w:t>
      </w:r>
      <w:r w:rsidR="0074229F" w:rsidRPr="006C3F47">
        <w:rPr>
          <w:szCs w:val="22"/>
        </w:rPr>
        <w:t xml:space="preserve">. </w:t>
      </w:r>
      <w:r w:rsidR="009550CE" w:rsidRPr="006C3F47">
        <w:rPr>
          <w:szCs w:val="22"/>
        </w:rPr>
        <w:t>ESCo</w:t>
      </w:r>
      <w:r w:rsidR="0074229F" w:rsidRPr="006C3F47">
        <w:rPr>
          <w:szCs w:val="22"/>
        </w:rPr>
        <w:t xml:space="preserve"> shall provide the Contractor with </w:t>
      </w:r>
      <w:r>
        <w:rPr>
          <w:szCs w:val="22"/>
        </w:rPr>
        <w:t>such</w:t>
      </w:r>
      <w:r w:rsidR="0074229F" w:rsidRPr="006C3F47">
        <w:rPr>
          <w:szCs w:val="22"/>
        </w:rPr>
        <w:t xml:space="preserve"> </w:t>
      </w:r>
      <w:r w:rsidR="00DE75AA">
        <w:rPr>
          <w:szCs w:val="22"/>
        </w:rPr>
        <w:t xml:space="preserve">reasonable </w:t>
      </w:r>
      <w:r w:rsidR="0074229F" w:rsidRPr="006C3F47">
        <w:rPr>
          <w:szCs w:val="22"/>
        </w:rPr>
        <w:t xml:space="preserve">assistance and co-operation in obtaining and maintaining all such </w:t>
      </w:r>
      <w:r w:rsidR="00DE75AA">
        <w:rPr>
          <w:szCs w:val="22"/>
        </w:rPr>
        <w:t>Authorisations</w:t>
      </w:r>
      <w:r>
        <w:rPr>
          <w:szCs w:val="22"/>
        </w:rPr>
        <w:t xml:space="preserve"> as the Contractor reasonably requests</w:t>
      </w:r>
      <w:r w:rsidR="0074229F" w:rsidRPr="006C3F47">
        <w:rPr>
          <w:szCs w:val="22"/>
        </w:rPr>
        <w:t>.</w:t>
      </w:r>
    </w:p>
    <w:p w14:paraId="5F555B66" w14:textId="30F7141B" w:rsidR="0074229F" w:rsidRPr="0085151C" w:rsidRDefault="0074229F" w:rsidP="0085151C">
      <w:pPr>
        <w:pStyle w:val="Level2Number"/>
        <w:rPr>
          <w:b/>
          <w:szCs w:val="22"/>
        </w:rPr>
      </w:pPr>
      <w:r w:rsidRPr="006C3F47">
        <w:rPr>
          <w:b/>
          <w:szCs w:val="22"/>
        </w:rPr>
        <w:t>Improvements and modifications</w:t>
      </w:r>
    </w:p>
    <w:p w14:paraId="68A03437" w14:textId="77777777" w:rsidR="0074229F" w:rsidRDefault="0074229F" w:rsidP="0074229F">
      <w:pPr>
        <w:pStyle w:val="Level3Number"/>
        <w:spacing w:before="0" w:after="240"/>
        <w:outlineLvl w:val="9"/>
        <w:rPr>
          <w:szCs w:val="22"/>
        </w:rPr>
      </w:pPr>
      <w:r w:rsidRPr="006C3F47">
        <w:rPr>
          <w:szCs w:val="22"/>
        </w:rPr>
        <w:t xml:space="preserve">The Contractor will keep itself fully and properly informed of all matters concerning </w:t>
      </w:r>
      <w:r w:rsidR="00FB6688">
        <w:rPr>
          <w:szCs w:val="22"/>
        </w:rPr>
        <w:t xml:space="preserve">Good Industry Practice in the </w:t>
      </w:r>
      <w:r w:rsidRPr="006C3F47">
        <w:rPr>
          <w:szCs w:val="22"/>
        </w:rPr>
        <w:t xml:space="preserve">operation and maintenance of the </w:t>
      </w:r>
      <w:r w:rsidR="00C55CAC">
        <w:rPr>
          <w:szCs w:val="22"/>
        </w:rPr>
        <w:t>Managed Equipment</w:t>
      </w:r>
      <w:r w:rsidRPr="006C3F47">
        <w:rPr>
          <w:szCs w:val="22"/>
        </w:rPr>
        <w:t xml:space="preserve"> </w:t>
      </w:r>
      <w:r w:rsidR="001F071A">
        <w:rPr>
          <w:szCs w:val="22"/>
        </w:rPr>
        <w:t xml:space="preserve">and shall </w:t>
      </w:r>
      <w:r w:rsidR="001F071A">
        <w:rPr>
          <w:szCs w:val="22"/>
        </w:rPr>
        <w:lastRenderedPageBreak/>
        <w:t xml:space="preserve">notify ESCo of any </w:t>
      </w:r>
      <w:r w:rsidRPr="006C3F47">
        <w:rPr>
          <w:szCs w:val="22"/>
        </w:rPr>
        <w:t xml:space="preserve">modifications which </w:t>
      </w:r>
      <w:r w:rsidR="001F071A">
        <w:rPr>
          <w:szCs w:val="22"/>
        </w:rPr>
        <w:t xml:space="preserve">it considers </w:t>
      </w:r>
      <w:r w:rsidRPr="006C3F47">
        <w:rPr>
          <w:szCs w:val="22"/>
        </w:rPr>
        <w:t xml:space="preserve">would result in improved performance </w:t>
      </w:r>
      <w:r w:rsidR="001F071A">
        <w:rPr>
          <w:szCs w:val="22"/>
        </w:rPr>
        <w:t>or</w:t>
      </w:r>
      <w:r w:rsidRPr="006C3F47">
        <w:rPr>
          <w:szCs w:val="22"/>
        </w:rPr>
        <w:t xml:space="preserve"> operation of the </w:t>
      </w:r>
      <w:r w:rsidR="00C55CAC">
        <w:rPr>
          <w:szCs w:val="22"/>
        </w:rPr>
        <w:t>Managed Equipment</w:t>
      </w:r>
      <w:r w:rsidRPr="006C3F47">
        <w:rPr>
          <w:szCs w:val="22"/>
        </w:rPr>
        <w:t>.</w:t>
      </w:r>
    </w:p>
    <w:p w14:paraId="017F66BF" w14:textId="651BC727" w:rsidR="00F87A90" w:rsidRPr="006C3F47" w:rsidRDefault="00F87A90" w:rsidP="0074229F">
      <w:pPr>
        <w:pStyle w:val="Level3Number"/>
        <w:spacing w:before="0" w:after="240"/>
        <w:outlineLvl w:val="9"/>
        <w:rPr>
          <w:szCs w:val="22"/>
        </w:rPr>
      </w:pPr>
      <w:r>
        <w:rPr>
          <w:szCs w:val="22"/>
        </w:rPr>
        <w:t>The Contractor and ESCo shall cooperate in the provision of such information as may be required to comply with Applicable Laws or any applicable Authorisations.</w:t>
      </w:r>
    </w:p>
    <w:p w14:paraId="65000BDA" w14:textId="4905BEA0" w:rsidR="001F071A" w:rsidRPr="001F071A" w:rsidRDefault="0074229F" w:rsidP="001F071A">
      <w:pPr>
        <w:pStyle w:val="Level3Number"/>
        <w:spacing w:before="0" w:after="240"/>
        <w:outlineLvl w:val="9"/>
        <w:rPr>
          <w:szCs w:val="22"/>
        </w:rPr>
      </w:pPr>
      <w:r w:rsidRPr="006C3F47">
        <w:rPr>
          <w:szCs w:val="22"/>
        </w:rPr>
        <w:t xml:space="preserve">The Contractor shall be entitled to propose </w:t>
      </w:r>
      <w:r w:rsidR="000E0D60">
        <w:rPr>
          <w:szCs w:val="22"/>
        </w:rPr>
        <w:t>changes</w:t>
      </w:r>
      <w:r w:rsidRPr="006C3F47">
        <w:rPr>
          <w:szCs w:val="22"/>
        </w:rPr>
        <w:t xml:space="preserve"> to the Services in accordance with </w:t>
      </w:r>
      <w:r w:rsidR="001F071A">
        <w:rPr>
          <w:szCs w:val="22"/>
        </w:rPr>
        <w:t>c</w:t>
      </w:r>
      <w:r w:rsidRPr="006C3F47">
        <w:rPr>
          <w:szCs w:val="22"/>
        </w:rPr>
        <w:t xml:space="preserve">lause </w:t>
      </w:r>
      <w:r w:rsidR="001F071A">
        <w:rPr>
          <w:szCs w:val="22"/>
        </w:rPr>
        <w:fldChar w:fldCharType="begin"/>
      </w:r>
      <w:r w:rsidR="001F071A">
        <w:rPr>
          <w:szCs w:val="22"/>
        </w:rPr>
        <w:instrText xml:space="preserve"> REF _Ref15048095 \r \h </w:instrText>
      </w:r>
      <w:r w:rsidR="001F071A">
        <w:rPr>
          <w:szCs w:val="22"/>
        </w:rPr>
      </w:r>
      <w:r w:rsidR="001F071A">
        <w:rPr>
          <w:szCs w:val="22"/>
        </w:rPr>
        <w:fldChar w:fldCharType="separate"/>
      </w:r>
      <w:r w:rsidR="000B2CCC">
        <w:rPr>
          <w:szCs w:val="22"/>
        </w:rPr>
        <w:t>9</w:t>
      </w:r>
      <w:r w:rsidR="001F071A">
        <w:rPr>
          <w:szCs w:val="22"/>
        </w:rPr>
        <w:fldChar w:fldCharType="end"/>
      </w:r>
      <w:r w:rsidRPr="006C3F47">
        <w:rPr>
          <w:szCs w:val="22"/>
        </w:rPr>
        <w:t xml:space="preserve"> </w:t>
      </w:r>
      <w:r w:rsidRPr="001F071A">
        <w:rPr>
          <w:i/>
          <w:iCs/>
          <w:szCs w:val="22"/>
        </w:rPr>
        <w:t>(</w:t>
      </w:r>
      <w:r w:rsidR="000E0D60">
        <w:rPr>
          <w:i/>
          <w:iCs/>
          <w:szCs w:val="22"/>
        </w:rPr>
        <w:t>Changes</w:t>
      </w:r>
      <w:r w:rsidRPr="001F071A">
        <w:rPr>
          <w:i/>
          <w:iCs/>
          <w:szCs w:val="22"/>
        </w:rPr>
        <w:t>)</w:t>
      </w:r>
      <w:r w:rsidRPr="006C3F47">
        <w:rPr>
          <w:szCs w:val="22"/>
        </w:rPr>
        <w:t>.</w:t>
      </w:r>
      <w:bookmarkStart w:id="42" w:name="_Ref14797013"/>
    </w:p>
    <w:p w14:paraId="73CA4217" w14:textId="77777777" w:rsidR="004E7FE1" w:rsidRPr="0085151C" w:rsidRDefault="004E7FE1" w:rsidP="0085151C">
      <w:pPr>
        <w:pStyle w:val="Level2Number"/>
        <w:rPr>
          <w:b/>
          <w:szCs w:val="22"/>
        </w:rPr>
      </w:pPr>
      <w:bookmarkStart w:id="43" w:name="_Ref15468831"/>
      <w:bookmarkStart w:id="44" w:name="_Ref15049552"/>
      <w:r w:rsidRPr="0085151C">
        <w:rPr>
          <w:b/>
          <w:szCs w:val="22"/>
        </w:rPr>
        <w:t>Financial Security</w:t>
      </w:r>
      <w:bookmarkEnd w:id="43"/>
    </w:p>
    <w:p w14:paraId="31566C1C" w14:textId="77777777" w:rsidR="00025A39" w:rsidRPr="00025A39" w:rsidRDefault="004E7FE1" w:rsidP="00025A39">
      <w:pPr>
        <w:pStyle w:val="Level3Number"/>
      </w:pPr>
      <w:r w:rsidRPr="00025A39">
        <w:t xml:space="preserve">The Contractor shall be required to provide and maintain </w:t>
      </w:r>
      <w:r w:rsidR="00025A39" w:rsidRPr="00025A39">
        <w:t xml:space="preserve">throughout the Term, </w:t>
      </w:r>
      <w:r w:rsidRPr="00025A39">
        <w:t>Financial Security, in a</w:t>
      </w:r>
      <w:r w:rsidR="00025A39" w:rsidRPr="00025A39">
        <w:t>n amount and</w:t>
      </w:r>
      <w:r w:rsidRPr="00025A39">
        <w:t xml:space="preserve"> form </w:t>
      </w:r>
      <w:r w:rsidR="00025A39" w:rsidRPr="00025A39">
        <w:t xml:space="preserve">and from a provider </w:t>
      </w:r>
      <w:r w:rsidRPr="00025A39">
        <w:t xml:space="preserve">reasonably satisfactory to ESCo. </w:t>
      </w:r>
    </w:p>
    <w:p w14:paraId="5B7E3C78" w14:textId="18ED9F50" w:rsidR="00025A39" w:rsidRPr="00025A39" w:rsidRDefault="00DE75AA" w:rsidP="00025A39">
      <w:pPr>
        <w:pStyle w:val="Level3Number"/>
      </w:pPr>
      <w:r w:rsidRPr="00025A39">
        <w:t xml:space="preserve">In the event that there is a material adverse change in the financial standing of any provider of Financial Security, </w:t>
      </w:r>
      <w:r w:rsidR="00025A39" w:rsidRPr="00025A39">
        <w:t xml:space="preserve">the Contractor shall, within </w:t>
      </w:r>
      <w:r w:rsidR="0067159F">
        <w:t xml:space="preserve">twenty </w:t>
      </w:r>
      <w:r w:rsidR="00025A39" w:rsidRPr="00025A39">
        <w:t>Business Days of a request from ESCo, provide an alternative Financial Security in no lesser amount and in a form and from a provider reasonably satisfactory to ESCo.</w:t>
      </w:r>
    </w:p>
    <w:p w14:paraId="14E2C0AE" w14:textId="77777777" w:rsidR="00734CF1" w:rsidRPr="006C3F47" w:rsidRDefault="00734CF1" w:rsidP="00993A59">
      <w:pPr>
        <w:pStyle w:val="Level1Heading"/>
        <w:numPr>
          <w:ilvl w:val="0"/>
          <w:numId w:val="14"/>
        </w:numPr>
        <w:spacing w:before="0" w:after="240"/>
        <w:outlineLvl w:val="9"/>
        <w:rPr>
          <w:szCs w:val="22"/>
        </w:rPr>
      </w:pPr>
      <w:bookmarkStart w:id="45" w:name="_Toc207184018"/>
      <w:bookmarkStart w:id="46" w:name="_Toc4765269"/>
      <w:bookmarkEnd w:id="42"/>
      <w:bookmarkEnd w:id="44"/>
      <w:r>
        <w:rPr>
          <w:szCs w:val="22"/>
        </w:rPr>
        <w:t>Output Specification and Service Levels</w:t>
      </w:r>
      <w:bookmarkEnd w:id="45"/>
    </w:p>
    <w:p w14:paraId="5A069B11" w14:textId="441425BF" w:rsidR="00734CF1" w:rsidRPr="006C3F47" w:rsidRDefault="00734CF1" w:rsidP="00734CF1">
      <w:pPr>
        <w:pStyle w:val="Level2Number"/>
      </w:pPr>
      <w:bookmarkStart w:id="47" w:name="a183616"/>
      <w:r>
        <w:t xml:space="preserve">The provisions of </w:t>
      </w:r>
      <w:r>
        <w:fldChar w:fldCharType="begin"/>
      </w:r>
      <w:r>
        <w:instrText xml:space="preserve"> REF _Ref15140457 \r \h </w:instrText>
      </w:r>
      <w:r>
        <w:fldChar w:fldCharType="separate"/>
      </w:r>
      <w:r w:rsidR="000B2CCC">
        <w:t>Schedule 2</w:t>
      </w:r>
      <w:r>
        <w:fldChar w:fldCharType="end"/>
      </w:r>
      <w:r>
        <w:t xml:space="preserve"> </w:t>
      </w:r>
      <w:r w:rsidRPr="00242D3D">
        <w:rPr>
          <w:i/>
          <w:iCs/>
        </w:rPr>
        <w:t>(Output Specification and Service Levels)</w:t>
      </w:r>
      <w:r>
        <w:rPr>
          <w:i/>
          <w:iCs/>
        </w:rPr>
        <w:t xml:space="preserve"> </w:t>
      </w:r>
      <w:r>
        <w:t xml:space="preserve">shall apply in respect of the Output Specification and </w:t>
      </w:r>
      <w:r w:rsidRPr="006C3F47">
        <w:t xml:space="preserve">Service </w:t>
      </w:r>
      <w:r>
        <w:t>Levels</w:t>
      </w:r>
      <w:r w:rsidRPr="006C3F47">
        <w:t>.</w:t>
      </w:r>
      <w:bookmarkEnd w:id="47"/>
    </w:p>
    <w:p w14:paraId="4A77BC6F" w14:textId="0091F768" w:rsidR="00734CF1" w:rsidRPr="00734CF1" w:rsidRDefault="00734CF1" w:rsidP="00734CF1">
      <w:pPr>
        <w:pStyle w:val="Level2Number"/>
      </w:pPr>
      <w:bookmarkStart w:id="48" w:name="a986219"/>
      <w:r w:rsidRPr="006C3F47">
        <w:t xml:space="preserve">ESCo and </w:t>
      </w:r>
      <w:r>
        <w:t xml:space="preserve">the </w:t>
      </w:r>
      <w:r w:rsidRPr="006C3F47">
        <w:t xml:space="preserve">Contractor shall review the </w:t>
      </w:r>
      <w:r>
        <w:t xml:space="preserve">Output Specification and the </w:t>
      </w:r>
      <w:r w:rsidRPr="006C3F47">
        <w:t>Service Levels</w:t>
      </w:r>
      <w:r w:rsidR="00D07E47">
        <w:t xml:space="preserve"> following any </w:t>
      </w:r>
      <w:r w:rsidR="00D07E47" w:rsidRPr="006C3F47">
        <w:t>Change in Law</w:t>
      </w:r>
      <w:r w:rsidR="00D07E47">
        <w:t xml:space="preserve"> and</w:t>
      </w:r>
      <w:r w:rsidRPr="006C3F47">
        <w:t xml:space="preserve"> every </w:t>
      </w:r>
      <w:r w:rsidR="00D72AA0">
        <w:t xml:space="preserve">two </w:t>
      </w:r>
      <w:r w:rsidR="00D07E47">
        <w:t>years</w:t>
      </w:r>
      <w:r w:rsidR="00D07E47" w:rsidRPr="006C3F47">
        <w:t xml:space="preserve"> </w:t>
      </w:r>
      <w:r w:rsidRPr="006C3F47">
        <w:t xml:space="preserve">throughout the Term and make any </w:t>
      </w:r>
      <w:r>
        <w:t xml:space="preserve">necessary </w:t>
      </w:r>
      <w:r w:rsidRPr="006C3F47">
        <w:t>changes in accordance with the Change Control Procedure to reflect changes in the Service Requirements.</w:t>
      </w:r>
      <w:bookmarkEnd w:id="48"/>
    </w:p>
    <w:p w14:paraId="6E84BF52" w14:textId="77777777" w:rsidR="0074229F" w:rsidRPr="006C3F47" w:rsidRDefault="009550CE" w:rsidP="0085151C">
      <w:pPr>
        <w:pStyle w:val="Level1Heading"/>
      </w:pPr>
      <w:bookmarkStart w:id="49" w:name="_Toc207184019"/>
      <w:r w:rsidRPr="006C3F47">
        <w:t>ESCo</w:t>
      </w:r>
      <w:r w:rsidR="0074229F" w:rsidRPr="006C3F47">
        <w:t xml:space="preserve">’s </w:t>
      </w:r>
      <w:r w:rsidR="0074229F" w:rsidRPr="0085151C">
        <w:t>Obligations</w:t>
      </w:r>
      <w:bookmarkEnd w:id="46"/>
      <w:bookmarkEnd w:id="49"/>
      <w:r w:rsidR="0074229F" w:rsidRPr="006C3F47">
        <w:t xml:space="preserve"> </w:t>
      </w:r>
    </w:p>
    <w:p w14:paraId="75AC9430" w14:textId="77777777" w:rsidR="0074229F" w:rsidRPr="006C3F47" w:rsidRDefault="009550CE" w:rsidP="0085151C">
      <w:pPr>
        <w:pStyle w:val="Level2Number"/>
      </w:pPr>
      <w:r w:rsidRPr="006C3F47">
        <w:t>ESCo</w:t>
      </w:r>
      <w:r w:rsidR="0074229F" w:rsidRPr="006C3F47">
        <w:t xml:space="preserve"> shall: </w:t>
      </w:r>
    </w:p>
    <w:p w14:paraId="78BDE8C0" w14:textId="77777777" w:rsidR="004F496E" w:rsidRDefault="0074229F" w:rsidP="0085151C">
      <w:pPr>
        <w:pStyle w:val="Level3Number"/>
      </w:pPr>
      <w:r w:rsidRPr="0085151C">
        <w:t>subject</w:t>
      </w:r>
      <w:r w:rsidRPr="006C3F47">
        <w:t xml:space="preserve"> always to the Contractor complying with the Site Rules</w:t>
      </w:r>
      <w:r w:rsidR="004F496E">
        <w:t>:</w:t>
      </w:r>
    </w:p>
    <w:p w14:paraId="2896FC92" w14:textId="0FF67C78" w:rsidR="0074229F" w:rsidRPr="00DF24DB" w:rsidRDefault="004F496E" w:rsidP="0085151C">
      <w:pPr>
        <w:pStyle w:val="Level4Number"/>
      </w:pPr>
      <w:r w:rsidRPr="006C3F47">
        <w:t xml:space="preserve">ensure that the Contractor is provided with </w:t>
      </w:r>
      <w:r>
        <w:t>adequate</w:t>
      </w:r>
      <w:r w:rsidRPr="006C3F47">
        <w:t xml:space="preserve"> contractual rights to </w:t>
      </w:r>
      <w:r w:rsidRPr="0085151C">
        <w:t>obtain</w:t>
      </w:r>
      <w:r w:rsidRPr="006C3F47">
        <w:t xml:space="preserve"> access to the Served Premises in accordance with </w:t>
      </w:r>
      <w:r>
        <w:t>c</w:t>
      </w:r>
      <w:r w:rsidRPr="006C3F47">
        <w:t xml:space="preserve">lause </w:t>
      </w:r>
      <w:r>
        <w:fldChar w:fldCharType="begin"/>
      </w:r>
      <w:r>
        <w:instrText xml:space="preserve"> REF _Ref15049958 \r \h </w:instrText>
      </w:r>
      <w:r w:rsidR="00DF24DB">
        <w:instrText xml:space="preserve"> \* MERGEFORMAT </w:instrText>
      </w:r>
      <w:r>
        <w:fldChar w:fldCharType="separate"/>
      </w:r>
      <w:r w:rsidR="000B2CCC">
        <w:t>6</w:t>
      </w:r>
      <w:r>
        <w:fldChar w:fldCharType="end"/>
      </w:r>
      <w:r w:rsidRPr="006C3F47">
        <w:t xml:space="preserve"> </w:t>
      </w:r>
      <w:r w:rsidRPr="00DF24DB">
        <w:rPr>
          <w:i/>
          <w:iCs/>
        </w:rPr>
        <w:t>(Access and</w:t>
      </w:r>
      <w:r w:rsidR="00A74195">
        <w:rPr>
          <w:i/>
          <w:iCs/>
        </w:rPr>
        <w:t xml:space="preserve"> </w:t>
      </w:r>
      <w:r w:rsidR="00CF64EA">
        <w:rPr>
          <w:i/>
          <w:iCs/>
        </w:rPr>
        <w:t xml:space="preserve">Use of Premises </w:t>
      </w:r>
      <w:r w:rsidRPr="00DF24DB">
        <w:rPr>
          <w:i/>
          <w:iCs/>
        </w:rPr>
        <w:t>)</w:t>
      </w:r>
      <w:r>
        <w:t xml:space="preserve"> </w:t>
      </w:r>
      <w:r w:rsidRPr="00DF24DB">
        <w:t>in order</w:t>
      </w:r>
      <w:r w:rsidR="0074229F" w:rsidRPr="00DF24DB">
        <w:t xml:space="preserve"> to perform the Services under </w:t>
      </w:r>
      <w:r w:rsidR="008F7BF8" w:rsidRPr="00DF24DB">
        <w:t>this Agreement</w:t>
      </w:r>
      <w:r w:rsidR="0074229F" w:rsidRPr="00DF24DB">
        <w:t xml:space="preserve">; </w:t>
      </w:r>
    </w:p>
    <w:p w14:paraId="43643964" w14:textId="09E92BB7" w:rsidR="005A2812" w:rsidRPr="005A2812" w:rsidRDefault="005A2812" w:rsidP="0085151C">
      <w:pPr>
        <w:pStyle w:val="Level4Number"/>
        <w:rPr>
          <w:szCs w:val="22"/>
        </w:rPr>
      </w:pPr>
      <w:r w:rsidRPr="005A2812">
        <w:rPr>
          <w:szCs w:val="22"/>
        </w:rPr>
        <w:t xml:space="preserve">where </w:t>
      </w:r>
      <w:r w:rsidRPr="0085151C">
        <w:t>not</w:t>
      </w:r>
      <w:r w:rsidRPr="005A2812">
        <w:rPr>
          <w:szCs w:val="22"/>
        </w:rPr>
        <w:t xml:space="preserve"> </w:t>
      </w:r>
      <w:r w:rsidRPr="00EF3FC7">
        <w:rPr>
          <w:szCs w:val="22"/>
        </w:rPr>
        <w:t xml:space="preserve">installed by the Contractor in accordance with </w:t>
      </w:r>
      <w:r w:rsidR="00F21A8A">
        <w:rPr>
          <w:szCs w:val="22"/>
        </w:rPr>
        <w:fldChar w:fldCharType="begin"/>
      </w:r>
      <w:r w:rsidR="00F21A8A">
        <w:rPr>
          <w:szCs w:val="22"/>
        </w:rPr>
        <w:instrText xml:space="preserve"> REF _Ref25239531 \w \h </w:instrText>
      </w:r>
      <w:r w:rsidR="00F21A8A">
        <w:rPr>
          <w:szCs w:val="22"/>
        </w:rPr>
      </w:r>
      <w:r w:rsidR="00F21A8A">
        <w:rPr>
          <w:szCs w:val="22"/>
        </w:rPr>
        <w:fldChar w:fldCharType="separate"/>
      </w:r>
      <w:r w:rsidR="000B2CCC">
        <w:rPr>
          <w:szCs w:val="22"/>
        </w:rPr>
        <w:t>Schedule 1Part 21.2</w:t>
      </w:r>
      <w:r w:rsidR="00F21A8A">
        <w:rPr>
          <w:szCs w:val="22"/>
        </w:rPr>
        <w:fldChar w:fldCharType="end"/>
      </w:r>
      <w:r w:rsidR="00F21A8A">
        <w:rPr>
          <w:szCs w:val="22"/>
        </w:rPr>
        <w:t xml:space="preserve"> </w:t>
      </w:r>
      <w:r w:rsidR="0083239E">
        <w:rPr>
          <w:i/>
          <w:iCs/>
          <w:szCs w:val="22"/>
        </w:rPr>
        <w:t>(Service Requirements)</w:t>
      </w:r>
      <w:r w:rsidRPr="00EF3FC7">
        <w:rPr>
          <w:szCs w:val="22"/>
        </w:rPr>
        <w:t xml:space="preserve"> provide or procure that the Contractor is provided, in relation to Substation Heat</w:t>
      </w:r>
      <w:r w:rsidRPr="005A2812">
        <w:rPr>
          <w:szCs w:val="22"/>
        </w:rPr>
        <w:t xml:space="preserve"> Meters and </w:t>
      </w:r>
      <w:r w:rsidR="009F5BBD">
        <w:rPr>
          <w:szCs w:val="22"/>
        </w:rPr>
        <w:t>Customer Metering System</w:t>
      </w:r>
      <w:r w:rsidRPr="005A2812">
        <w:rPr>
          <w:szCs w:val="22"/>
        </w:rPr>
        <w:t xml:space="preserve">s </w:t>
      </w:r>
      <w:r w:rsidR="004229B6">
        <w:rPr>
          <w:szCs w:val="22"/>
        </w:rPr>
        <w:t xml:space="preserve">and Electricity Meters </w:t>
      </w:r>
      <w:r w:rsidRPr="005A2812">
        <w:rPr>
          <w:szCs w:val="22"/>
        </w:rPr>
        <w:t>in Common Parts or Customer Units</w:t>
      </w:r>
      <w:r>
        <w:rPr>
          <w:szCs w:val="22"/>
        </w:rPr>
        <w:t>, with</w:t>
      </w:r>
      <w:r w:rsidRPr="005A2812">
        <w:rPr>
          <w:szCs w:val="22"/>
        </w:rPr>
        <w:t>:</w:t>
      </w:r>
    </w:p>
    <w:p w14:paraId="76FA8EB0" w14:textId="77777777" w:rsidR="005A2812" w:rsidRPr="005A2812" w:rsidRDefault="005A2812" w:rsidP="0085151C">
      <w:pPr>
        <w:pStyle w:val="Level5Number"/>
      </w:pPr>
      <w:r w:rsidRPr="005A2812">
        <w:t>all meters and meter hardware;</w:t>
      </w:r>
    </w:p>
    <w:p w14:paraId="0540DC38" w14:textId="0EA23B0B" w:rsidR="005A2812" w:rsidRPr="005A2812" w:rsidRDefault="005A2812" w:rsidP="0085151C">
      <w:pPr>
        <w:pStyle w:val="Level5Number"/>
      </w:pPr>
      <w:r w:rsidRPr="005A2812">
        <w:t xml:space="preserve">for </w:t>
      </w:r>
      <w:r w:rsidR="009F5BBD">
        <w:t>Customer Metering System</w:t>
      </w:r>
      <w:r w:rsidRPr="005A2812">
        <w:t xml:space="preserve">s in Residential Customer Units, a meter output (capable of connection to </w:t>
      </w:r>
      <w:r>
        <w:t xml:space="preserve">the </w:t>
      </w:r>
      <w:r w:rsidRPr="005A2812">
        <w:t>CIUs);</w:t>
      </w:r>
    </w:p>
    <w:p w14:paraId="244D0193" w14:textId="42CE0DCC" w:rsidR="005A2812" w:rsidRPr="005A2812" w:rsidRDefault="005A2812" w:rsidP="0085151C">
      <w:pPr>
        <w:pStyle w:val="Level5Number"/>
      </w:pPr>
      <w:r w:rsidRPr="005A2812">
        <w:lastRenderedPageBreak/>
        <w:t xml:space="preserve">for </w:t>
      </w:r>
      <w:r w:rsidR="009F5BBD">
        <w:t>Customer Metering System</w:t>
      </w:r>
      <w:r w:rsidRPr="005A2812">
        <w:t xml:space="preserve">s </w:t>
      </w:r>
      <w:r w:rsidR="004229B6">
        <w:t>and Electricity Meters</w:t>
      </w:r>
      <w:r w:rsidR="00D72AA0">
        <w:t xml:space="preserve"> </w:t>
      </w:r>
      <w:r w:rsidRPr="005A2812">
        <w:t>in Common Parts, or Commercial Customer Units, a meter output to a meter data collector and a meter data collector with data transmission facility (where relevant);</w:t>
      </w:r>
    </w:p>
    <w:p w14:paraId="394224D7" w14:textId="77777777" w:rsidR="005A2812" w:rsidRPr="005A2812" w:rsidRDefault="005A2812" w:rsidP="0085151C">
      <w:pPr>
        <w:pStyle w:val="Level5Number"/>
      </w:pPr>
      <w:r w:rsidRPr="005A2812">
        <w:t>for a Substation serving a Commercial Customer Building, a meter output (capable of connection to a wireless data transmitter)</w:t>
      </w:r>
      <w:r>
        <w:t>;</w:t>
      </w:r>
    </w:p>
    <w:p w14:paraId="398C2E0A" w14:textId="32F247AC" w:rsidR="005A2812" w:rsidRPr="005A2812" w:rsidRDefault="005A2812" w:rsidP="0085151C">
      <w:pPr>
        <w:pStyle w:val="BodyText3"/>
      </w:pPr>
      <w:r w:rsidRPr="005A2812">
        <w:t xml:space="preserve">to enable, with appropriate additional equipment and SIM cards added by the </w:t>
      </w:r>
      <w:r>
        <w:t>Contractor</w:t>
      </w:r>
      <w:r w:rsidRPr="005A2812">
        <w:t xml:space="preserve">, the Substation Heat Meters and </w:t>
      </w:r>
      <w:r w:rsidR="009F5BBD">
        <w:t>Customer Metering System</w:t>
      </w:r>
      <w:r w:rsidRPr="005A2812">
        <w:t>s</w:t>
      </w:r>
      <w:r w:rsidR="004229B6">
        <w:t xml:space="preserve"> and Electricity Meters</w:t>
      </w:r>
      <w:r w:rsidRPr="005A2812">
        <w:t xml:space="preserve"> to be read remotely</w:t>
      </w:r>
      <w:r>
        <w:t>;</w:t>
      </w:r>
    </w:p>
    <w:p w14:paraId="51CEF89E" w14:textId="6DCC1EB6" w:rsidR="004F496E" w:rsidRPr="00DF24DB" w:rsidRDefault="004F496E" w:rsidP="0085151C">
      <w:pPr>
        <w:pStyle w:val="Level4Number"/>
        <w:rPr>
          <w:szCs w:val="22"/>
        </w:rPr>
      </w:pPr>
      <w:r w:rsidRPr="0085151C">
        <w:t>where</w:t>
      </w:r>
      <w:r>
        <w:t xml:space="preserve"> relevant, </w:t>
      </w:r>
      <w:r w:rsidRPr="006C3F47">
        <w:t xml:space="preserve">ensure that the Contractor is provided with the sufficient contractual rights </w:t>
      </w:r>
      <w:r>
        <w:t xml:space="preserve">against the relevant Developer </w:t>
      </w:r>
      <w:r w:rsidRPr="006C3F47">
        <w:t xml:space="preserve">under </w:t>
      </w:r>
      <w:r>
        <w:t>a</w:t>
      </w:r>
      <w:r w:rsidRPr="006C3F47">
        <w:t xml:space="preserve"> Connection Agreement</w:t>
      </w:r>
      <w:r>
        <w:t>(</w:t>
      </w:r>
      <w:r w:rsidRPr="006C3F47">
        <w:t>s</w:t>
      </w:r>
      <w:r>
        <w:t>)</w:t>
      </w:r>
      <w:r w:rsidRPr="006C3F47">
        <w:t xml:space="preserve"> </w:t>
      </w:r>
      <w:r>
        <w:t>and/</w:t>
      </w:r>
      <w:r w:rsidRPr="00DF24DB">
        <w:rPr>
          <w:szCs w:val="22"/>
        </w:rPr>
        <w:t xml:space="preserve">or other third party agreements in order to discharge its obligations in accordance with </w:t>
      </w:r>
      <w:r w:rsidRPr="00DF24DB">
        <w:rPr>
          <w:szCs w:val="22"/>
        </w:rPr>
        <w:fldChar w:fldCharType="begin"/>
      </w:r>
      <w:r w:rsidRPr="00DF24DB">
        <w:rPr>
          <w:szCs w:val="22"/>
        </w:rPr>
        <w:instrText xml:space="preserve"> REF _Ref11605320 \r \h </w:instrText>
      </w:r>
      <w:r w:rsidR="00DF24DB">
        <w:rPr>
          <w:szCs w:val="22"/>
        </w:rPr>
        <w:instrText xml:space="preserve"> \* MERGEFORMAT </w:instrText>
      </w:r>
      <w:r w:rsidRPr="00DF24DB">
        <w:rPr>
          <w:szCs w:val="22"/>
        </w:rPr>
      </w:r>
      <w:r w:rsidRPr="00DF24DB">
        <w:rPr>
          <w:szCs w:val="22"/>
        </w:rPr>
        <w:fldChar w:fldCharType="separate"/>
      </w:r>
      <w:r w:rsidR="000B2CCC">
        <w:rPr>
          <w:szCs w:val="22"/>
        </w:rPr>
        <w:t>Schedule 8</w:t>
      </w:r>
      <w:r w:rsidRPr="00DF24DB">
        <w:rPr>
          <w:szCs w:val="22"/>
        </w:rPr>
        <w:fldChar w:fldCharType="end"/>
      </w:r>
      <w:r w:rsidRPr="00DF24DB">
        <w:rPr>
          <w:szCs w:val="22"/>
        </w:rPr>
        <w:t xml:space="preserve"> </w:t>
      </w:r>
      <w:r w:rsidRPr="00DF24DB">
        <w:rPr>
          <w:i/>
          <w:iCs/>
          <w:szCs w:val="22"/>
        </w:rPr>
        <w:t xml:space="preserve">(Take </w:t>
      </w:r>
      <w:r w:rsidR="00DF24DB">
        <w:rPr>
          <w:i/>
          <w:iCs/>
          <w:szCs w:val="22"/>
        </w:rPr>
        <w:t>O</w:t>
      </w:r>
      <w:r w:rsidRPr="00DF24DB">
        <w:rPr>
          <w:i/>
          <w:iCs/>
          <w:szCs w:val="22"/>
        </w:rPr>
        <w:t>ver process)</w:t>
      </w:r>
      <w:r w:rsidRPr="00DF24DB">
        <w:rPr>
          <w:szCs w:val="22"/>
        </w:rPr>
        <w:t xml:space="preserve">; </w:t>
      </w:r>
    </w:p>
    <w:p w14:paraId="0C24AE14" w14:textId="77777777" w:rsidR="0074229F" w:rsidRDefault="0074229F" w:rsidP="0085151C">
      <w:pPr>
        <w:pStyle w:val="Level3Number"/>
      </w:pPr>
      <w:r w:rsidRPr="006C3F47">
        <w:t xml:space="preserve">pay the </w:t>
      </w:r>
      <w:r w:rsidR="000C73D8" w:rsidRPr="006C3F47">
        <w:t>Charges</w:t>
      </w:r>
      <w:r w:rsidRPr="006C3F47">
        <w:t xml:space="preserve"> and any other sums due to the Contractor in accordance with </w:t>
      </w:r>
      <w:r w:rsidR="00DF24DB">
        <w:t>this Agreement</w:t>
      </w:r>
      <w:r w:rsidR="005A2812">
        <w:t>;</w:t>
      </w:r>
    </w:p>
    <w:p w14:paraId="7636DF39" w14:textId="25DA42D3" w:rsidR="005A2812" w:rsidRPr="005A2812" w:rsidRDefault="005A2812" w:rsidP="0085151C">
      <w:pPr>
        <w:pStyle w:val="Level3Number"/>
      </w:pPr>
      <w:bookmarkStart w:id="50" w:name="_Ref15401477"/>
      <w:r w:rsidRPr="005A2812">
        <w:t xml:space="preserve">notify the </w:t>
      </w:r>
      <w:r>
        <w:t>Contractor</w:t>
      </w:r>
      <w:r w:rsidRPr="005A2812">
        <w:t xml:space="preserve"> of the Residential Heat Tariff</w:t>
      </w:r>
      <w:r>
        <w:t xml:space="preserve">, and any change in the Residential </w:t>
      </w:r>
      <w:r w:rsidRPr="0085151C">
        <w:t>Heat</w:t>
      </w:r>
      <w:r>
        <w:t xml:space="preserve"> Tariff,</w:t>
      </w:r>
      <w:r w:rsidRPr="005A2812">
        <w:t xml:space="preserve"> in writing not less than </w:t>
      </w:r>
      <w:r w:rsidR="00AE44B1">
        <w:t xml:space="preserve">thirty </w:t>
      </w:r>
      <w:r w:rsidRPr="005A2812">
        <w:t>calendar days before it comes into effect;</w:t>
      </w:r>
      <w:bookmarkEnd w:id="50"/>
    </w:p>
    <w:p w14:paraId="321E831F" w14:textId="77777777" w:rsidR="005A2812" w:rsidRPr="005A2812" w:rsidRDefault="005A2812" w:rsidP="0085151C">
      <w:pPr>
        <w:pStyle w:val="Level3Number"/>
      </w:pPr>
      <w:bookmarkStart w:id="51" w:name="_Ref15399960"/>
      <w:r w:rsidRPr="005A2812">
        <w:t xml:space="preserve">notify </w:t>
      </w:r>
      <w:r w:rsidRPr="0085151C">
        <w:t>the</w:t>
      </w:r>
      <w:r w:rsidRPr="005A2812">
        <w:t xml:space="preserve"> </w:t>
      </w:r>
      <w:r>
        <w:t>Contractor</w:t>
      </w:r>
      <w:r w:rsidRPr="005A2812">
        <w:t xml:space="preserve"> of either:</w:t>
      </w:r>
      <w:bookmarkEnd w:id="51"/>
    </w:p>
    <w:p w14:paraId="57990803" w14:textId="77777777" w:rsidR="005A2812" w:rsidRPr="005A2812" w:rsidRDefault="005A2812" w:rsidP="0085151C">
      <w:pPr>
        <w:pStyle w:val="Level4Number"/>
      </w:pPr>
      <w:r w:rsidRPr="005A2812">
        <w:t xml:space="preserve">the </w:t>
      </w:r>
      <w:r w:rsidRPr="0085151C">
        <w:t>relevant</w:t>
      </w:r>
      <w:r w:rsidRPr="005A2812">
        <w:t xml:space="preserve"> parameters to be used to review the Commercial Heat Tariff; or</w:t>
      </w:r>
    </w:p>
    <w:p w14:paraId="24D54D6F" w14:textId="77777777" w:rsidR="005A2812" w:rsidRPr="005A2812" w:rsidRDefault="005A2812" w:rsidP="0085151C">
      <w:pPr>
        <w:pStyle w:val="Level4Number"/>
      </w:pPr>
      <w:r w:rsidRPr="005A2812">
        <w:t xml:space="preserve">details of </w:t>
      </w:r>
      <w:r w:rsidRPr="0085151C">
        <w:t>the</w:t>
      </w:r>
      <w:r w:rsidRPr="005A2812">
        <w:t xml:space="preserve"> revised Commercial Heat Tariff</w:t>
      </w:r>
    </w:p>
    <w:p w14:paraId="260855D8" w14:textId="3A321256" w:rsidR="005A2812" w:rsidRPr="005A2812" w:rsidRDefault="005A2812" w:rsidP="007A1CCE">
      <w:pPr>
        <w:pStyle w:val="BodyText2"/>
      </w:pPr>
      <w:r w:rsidRPr="005A2812">
        <w:t xml:space="preserve">in writing not less than </w:t>
      </w:r>
      <w:r w:rsidR="00434FDA">
        <w:t xml:space="preserve">thirty </w:t>
      </w:r>
      <w:r w:rsidR="00730CEF">
        <w:t>c</w:t>
      </w:r>
      <w:r w:rsidRPr="005A2812">
        <w:t xml:space="preserve">alendar days before it comes into effect; </w:t>
      </w:r>
    </w:p>
    <w:p w14:paraId="5DCB6DB2" w14:textId="7045FB7B" w:rsidR="00F87A90" w:rsidRDefault="005A2812" w:rsidP="0085151C">
      <w:pPr>
        <w:pStyle w:val="Level3Number"/>
      </w:pPr>
      <w:bookmarkStart w:id="52" w:name="_Ref15399962"/>
      <w:r w:rsidRPr="005A2812">
        <w:t>review</w:t>
      </w:r>
      <w:r>
        <w:t>,</w:t>
      </w:r>
      <w:r w:rsidRPr="005A2812">
        <w:t xml:space="preserve"> </w:t>
      </w:r>
      <w:r w:rsidRPr="0085151C">
        <w:t>and</w:t>
      </w:r>
      <w:r w:rsidRPr="005A2812">
        <w:t xml:space="preserve"> confirm any review of</w:t>
      </w:r>
      <w:r>
        <w:t>,</w:t>
      </w:r>
      <w:r w:rsidRPr="005A2812">
        <w:t xml:space="preserve"> </w:t>
      </w:r>
      <w:r w:rsidRPr="008F6BA3">
        <w:t>the Commercial Heat Tariff undertaken by the Contractor in accordance with</w:t>
      </w:r>
      <w:r w:rsidR="00EF3FC7" w:rsidRPr="008F6BA3">
        <w:t xml:space="preserve"> </w:t>
      </w:r>
      <w:r w:rsidR="008F6BA3" w:rsidRPr="008F6BA3">
        <w:fldChar w:fldCharType="begin"/>
      </w:r>
      <w:r w:rsidR="008F6BA3" w:rsidRPr="008F6BA3">
        <w:instrText xml:space="preserve"> REF _Ref15400119 \r \h </w:instrText>
      </w:r>
      <w:r w:rsidR="008F6BA3">
        <w:instrText xml:space="preserve"> \* MERGEFORMAT </w:instrText>
      </w:r>
      <w:r w:rsidR="008F6BA3" w:rsidRPr="008F6BA3">
        <w:fldChar w:fldCharType="separate"/>
      </w:r>
      <w:r w:rsidR="000B2CCC">
        <w:t>Schedule 1Part 22.5</w:t>
      </w:r>
      <w:r w:rsidR="008F6BA3" w:rsidRPr="008F6BA3">
        <w:fldChar w:fldCharType="end"/>
      </w:r>
      <w:r w:rsidRPr="008F6BA3">
        <w:t xml:space="preserve"> </w:t>
      </w:r>
      <w:r w:rsidR="0083239E">
        <w:rPr>
          <w:i/>
          <w:iCs/>
        </w:rPr>
        <w:t>(Service Requirements)</w:t>
      </w:r>
      <w:r w:rsidR="00F87A90">
        <w:t>; and</w:t>
      </w:r>
    </w:p>
    <w:p w14:paraId="28D213FD" w14:textId="6E5841CC" w:rsidR="005A2812" w:rsidRPr="006C3F47" w:rsidRDefault="00F87A90" w:rsidP="0085151C">
      <w:pPr>
        <w:pStyle w:val="Level3Number"/>
      </w:pPr>
      <w:r>
        <w:t>ensure compliance with Applicable Laws and the requirements of any applicable Authorisations in the setting of, or introduction of any changes to, any charges to customers.</w:t>
      </w:r>
      <w:bookmarkEnd w:id="52"/>
    </w:p>
    <w:p w14:paraId="1E55A68E" w14:textId="77777777" w:rsidR="0074229F" w:rsidRPr="006C3F47" w:rsidRDefault="0074229F" w:rsidP="0085151C">
      <w:pPr>
        <w:pStyle w:val="Level1Heading"/>
      </w:pPr>
      <w:bookmarkStart w:id="53" w:name="_Toc4765270"/>
      <w:bookmarkStart w:id="54" w:name="_Ref15049958"/>
      <w:bookmarkStart w:id="55" w:name="_Toc207184020"/>
      <w:r w:rsidRPr="0085151C">
        <w:t>Access</w:t>
      </w:r>
      <w:bookmarkEnd w:id="53"/>
      <w:bookmarkEnd w:id="54"/>
      <w:bookmarkEnd w:id="55"/>
    </w:p>
    <w:p w14:paraId="56E360AA" w14:textId="77777777" w:rsidR="0074229F" w:rsidRPr="006C3F47" w:rsidRDefault="0074229F" w:rsidP="0085151C">
      <w:pPr>
        <w:pStyle w:val="Level2Number"/>
        <w:rPr>
          <w:b/>
          <w:szCs w:val="22"/>
        </w:rPr>
      </w:pPr>
      <w:r w:rsidRPr="006C3F47">
        <w:rPr>
          <w:b/>
          <w:szCs w:val="22"/>
        </w:rPr>
        <w:t>Access and Use of Premises</w:t>
      </w:r>
    </w:p>
    <w:p w14:paraId="6C0033BF" w14:textId="388E8551" w:rsidR="0074229F" w:rsidRPr="006C3F47" w:rsidRDefault="0074229F" w:rsidP="0085151C">
      <w:pPr>
        <w:pStyle w:val="Level3Number"/>
      </w:pPr>
      <w:r w:rsidRPr="006C3F47">
        <w:t xml:space="preserve">The Contractor </w:t>
      </w:r>
      <w:r w:rsidRPr="0085151C">
        <w:t>shall</w:t>
      </w:r>
      <w:r w:rsidRPr="006C3F47">
        <w:t xml:space="preserve"> comply with the requirements for </w:t>
      </w:r>
      <w:r w:rsidR="00DF24DB">
        <w:t>a</w:t>
      </w:r>
      <w:r w:rsidRPr="006C3F47">
        <w:t xml:space="preserve">ccess set out under </w:t>
      </w:r>
      <w:r w:rsidR="00DF24DB">
        <w:fldChar w:fldCharType="begin"/>
      </w:r>
      <w:r w:rsidR="00DF24DB">
        <w:instrText xml:space="preserve"> REF _Ref15051610 \r \h </w:instrText>
      </w:r>
      <w:r w:rsidR="00DF24DB">
        <w:fldChar w:fldCharType="separate"/>
      </w:r>
      <w:r w:rsidR="000B2CCC">
        <w:t>Schedule 9</w:t>
      </w:r>
      <w:r w:rsidR="00DF24DB">
        <w:fldChar w:fldCharType="end"/>
      </w:r>
      <w:r w:rsidRPr="006C3F47">
        <w:t xml:space="preserve"> </w:t>
      </w:r>
      <w:r w:rsidRPr="00DF24DB">
        <w:rPr>
          <w:i/>
          <w:iCs/>
        </w:rPr>
        <w:t>(Site Rules).</w:t>
      </w:r>
      <w:r w:rsidRPr="006C3F47">
        <w:t xml:space="preserve"> </w:t>
      </w:r>
    </w:p>
    <w:p w14:paraId="5ECE05FE" w14:textId="77777777" w:rsidR="0074229F" w:rsidRPr="006C3F47" w:rsidRDefault="0074229F" w:rsidP="0085151C">
      <w:pPr>
        <w:pStyle w:val="Level3Number"/>
        <w:rPr>
          <w:szCs w:val="22"/>
        </w:rPr>
      </w:pPr>
      <w:r w:rsidRPr="006C3F47">
        <w:rPr>
          <w:szCs w:val="22"/>
        </w:rPr>
        <w:t xml:space="preserve">The Contractor shall not, in any circumstances, use any location, or premises which form any </w:t>
      </w:r>
      <w:r w:rsidRPr="0085151C">
        <w:t>part</w:t>
      </w:r>
      <w:r w:rsidRPr="006C3F47">
        <w:rPr>
          <w:szCs w:val="22"/>
        </w:rPr>
        <w:t xml:space="preserve"> of the </w:t>
      </w:r>
      <w:r w:rsidR="00DF24DB">
        <w:rPr>
          <w:szCs w:val="22"/>
        </w:rPr>
        <w:t>Served Premises</w:t>
      </w:r>
      <w:r w:rsidRPr="006C3F47">
        <w:rPr>
          <w:szCs w:val="22"/>
        </w:rPr>
        <w:t xml:space="preserve"> to perform any task or operation, other than in relation to the provision of the Services</w:t>
      </w:r>
      <w:r w:rsidR="00DF24DB">
        <w:rPr>
          <w:szCs w:val="22"/>
        </w:rPr>
        <w:t>,</w:t>
      </w:r>
      <w:r w:rsidRPr="006C3F47">
        <w:rPr>
          <w:szCs w:val="22"/>
        </w:rPr>
        <w:t xml:space="preserve"> unless previously agreed in writing by </w:t>
      </w:r>
      <w:r w:rsidR="009550CE" w:rsidRPr="006C3F47">
        <w:rPr>
          <w:szCs w:val="22"/>
        </w:rPr>
        <w:t>ESC</w:t>
      </w:r>
      <w:r w:rsidR="00DF24DB">
        <w:rPr>
          <w:szCs w:val="22"/>
        </w:rPr>
        <w:t>o</w:t>
      </w:r>
      <w:r w:rsidRPr="006C3F47">
        <w:rPr>
          <w:szCs w:val="22"/>
        </w:rPr>
        <w:t>.</w:t>
      </w:r>
    </w:p>
    <w:p w14:paraId="20C8D8C9" w14:textId="77777777" w:rsidR="0074229F" w:rsidRPr="006C3F47" w:rsidRDefault="0074229F" w:rsidP="0085151C">
      <w:pPr>
        <w:pStyle w:val="Level3Number"/>
        <w:rPr>
          <w:szCs w:val="22"/>
        </w:rPr>
      </w:pPr>
      <w:r w:rsidRPr="006C3F47">
        <w:rPr>
          <w:szCs w:val="22"/>
        </w:rPr>
        <w:t xml:space="preserve">The Contractor shall only be permitted to access </w:t>
      </w:r>
      <w:r w:rsidR="005A2812" w:rsidRPr="005A2812">
        <w:rPr>
          <w:szCs w:val="22"/>
        </w:rPr>
        <w:t xml:space="preserve">Customer Units, the Common Parts and the </w:t>
      </w:r>
      <w:r w:rsidR="005A2812" w:rsidRPr="0085151C">
        <w:t>Substation</w:t>
      </w:r>
      <w:r w:rsidR="005A2812" w:rsidRPr="005A2812">
        <w:rPr>
          <w:szCs w:val="22"/>
        </w:rPr>
        <w:t xml:space="preserve"> with the prior consent of the Customer or Landlord, pursuant to the </w:t>
      </w:r>
      <w:r w:rsidR="005A2812" w:rsidRPr="005A2812">
        <w:rPr>
          <w:szCs w:val="22"/>
        </w:rPr>
        <w:lastRenderedPageBreak/>
        <w:t>relevant Customer Supply Agreement, Framework Heat Supply Agreement or Connection Agreement (as relevant)</w:t>
      </w:r>
      <w:r w:rsidRPr="006C3F47">
        <w:rPr>
          <w:szCs w:val="22"/>
        </w:rPr>
        <w:t>.</w:t>
      </w:r>
    </w:p>
    <w:p w14:paraId="543165FE" w14:textId="77777777" w:rsidR="00F17FE6" w:rsidRDefault="00F17FE6" w:rsidP="0085151C">
      <w:pPr>
        <w:pStyle w:val="Level3Number"/>
        <w:rPr>
          <w:szCs w:val="22"/>
        </w:rPr>
      </w:pPr>
      <w:bookmarkStart w:id="56" w:name="_Ref25238929"/>
      <w:r>
        <w:rPr>
          <w:szCs w:val="22"/>
        </w:rPr>
        <w:t>Where required, the Contractor</w:t>
      </w:r>
      <w:r w:rsidRPr="00F17FE6">
        <w:rPr>
          <w:szCs w:val="22"/>
        </w:rPr>
        <w:t xml:space="preserve"> shall agree a mutually acceptable time for access with the </w:t>
      </w:r>
      <w:r w:rsidRPr="0085151C">
        <w:t>Customer</w:t>
      </w:r>
      <w:r w:rsidRPr="00F17FE6">
        <w:rPr>
          <w:szCs w:val="22"/>
        </w:rPr>
        <w:t xml:space="preserve"> or Landlord (as relevant) during Normal Working Hours. If a visit is agreed but access is not obtained on the first attempt, a call back card giving details of the time and date of the next visit may be left, or the Customer or Landlord (as relevant) invited to make another appointment. A second visit will be made in accordance with the arrangement made as a result of the first visit. The </w:t>
      </w:r>
      <w:r>
        <w:rPr>
          <w:szCs w:val="22"/>
        </w:rPr>
        <w:t>Contractor</w:t>
      </w:r>
      <w:r w:rsidRPr="00F17FE6">
        <w:rPr>
          <w:szCs w:val="22"/>
        </w:rPr>
        <w:t xml:space="preserve"> shall keep full records of all communication and arrangements made with Customers and Landlords</w:t>
      </w:r>
      <w:r>
        <w:rPr>
          <w:szCs w:val="22"/>
        </w:rPr>
        <w:t>.</w:t>
      </w:r>
      <w:bookmarkEnd w:id="56"/>
    </w:p>
    <w:p w14:paraId="0622AC5A" w14:textId="7E5A6CA0" w:rsidR="00F17FE6" w:rsidRPr="00F17FE6" w:rsidRDefault="00F17FE6" w:rsidP="0085151C">
      <w:pPr>
        <w:pStyle w:val="Level3Number"/>
        <w:rPr>
          <w:szCs w:val="22"/>
        </w:rPr>
      </w:pPr>
      <w:r w:rsidRPr="00F17FE6">
        <w:rPr>
          <w:szCs w:val="22"/>
        </w:rPr>
        <w:t xml:space="preserve">If the </w:t>
      </w:r>
      <w:r>
        <w:rPr>
          <w:szCs w:val="22"/>
        </w:rPr>
        <w:t>Contractor</w:t>
      </w:r>
      <w:r w:rsidRPr="00F17FE6">
        <w:rPr>
          <w:szCs w:val="22"/>
        </w:rPr>
        <w:t xml:space="preserve"> responds to a call out where an appointment was agreed with the Customer or Landlord (as relevant) and access is not permitted at the time agreed, then this must be proven via the telephone recording system and a time and date stamp </w:t>
      </w:r>
      <w:r w:rsidRPr="0085151C">
        <w:t>noting</w:t>
      </w:r>
      <w:r w:rsidRPr="00F17FE6">
        <w:rPr>
          <w:szCs w:val="22"/>
        </w:rPr>
        <w:t xml:space="preserve"> the arrival of the </w:t>
      </w:r>
      <w:r>
        <w:rPr>
          <w:szCs w:val="22"/>
        </w:rPr>
        <w:t>Contractor</w:t>
      </w:r>
      <w:r w:rsidRPr="00F17FE6">
        <w:rPr>
          <w:szCs w:val="22"/>
        </w:rPr>
        <w:t xml:space="preserve"> at the premises. This must be in the form of a monitoring system (handheld or other technology) that can prove the time of arrival of the </w:t>
      </w:r>
      <w:r>
        <w:rPr>
          <w:szCs w:val="22"/>
        </w:rPr>
        <w:t>Contractor</w:t>
      </w:r>
      <w:r w:rsidRPr="00F17FE6">
        <w:rPr>
          <w:szCs w:val="22"/>
        </w:rPr>
        <w:t xml:space="preserve">. In the absence of full records of all communication and arrangements made with Customers and Landlords, the </w:t>
      </w:r>
      <w:r>
        <w:rPr>
          <w:szCs w:val="22"/>
        </w:rPr>
        <w:t>Contractor</w:t>
      </w:r>
      <w:r w:rsidRPr="00F17FE6">
        <w:rPr>
          <w:szCs w:val="22"/>
        </w:rPr>
        <w:t xml:space="preserve"> shall be liable for the </w:t>
      </w:r>
      <w:r>
        <w:rPr>
          <w:szCs w:val="22"/>
        </w:rPr>
        <w:t>Contractor’s</w:t>
      </w:r>
      <w:r w:rsidRPr="00F17FE6">
        <w:rPr>
          <w:szCs w:val="22"/>
        </w:rPr>
        <w:t xml:space="preserve"> attendance costs. </w:t>
      </w:r>
    </w:p>
    <w:p w14:paraId="7B3A9B75" w14:textId="77777777" w:rsidR="00F17FE6" w:rsidRDefault="00F17FE6" w:rsidP="0085151C">
      <w:pPr>
        <w:pStyle w:val="Level3Number"/>
        <w:rPr>
          <w:szCs w:val="22"/>
        </w:rPr>
      </w:pPr>
      <w:r w:rsidRPr="00F17FE6">
        <w:rPr>
          <w:szCs w:val="22"/>
        </w:rPr>
        <w:t xml:space="preserve">In the event that the </w:t>
      </w:r>
      <w:r>
        <w:rPr>
          <w:szCs w:val="22"/>
        </w:rPr>
        <w:t>Contractor</w:t>
      </w:r>
      <w:r w:rsidRPr="00F17FE6">
        <w:rPr>
          <w:szCs w:val="22"/>
        </w:rPr>
        <w:t xml:space="preserve"> is unable to gain access to a Customer Unit, Substation or Common Part (as relevant) on the second visit or is unable to make arrangements with </w:t>
      </w:r>
      <w:r w:rsidRPr="0085151C">
        <w:t>the</w:t>
      </w:r>
      <w:r w:rsidRPr="00F17FE6">
        <w:rPr>
          <w:szCs w:val="22"/>
        </w:rPr>
        <w:t xml:space="preserve"> Customer or Landlord (as relevant), the </w:t>
      </w:r>
      <w:r>
        <w:rPr>
          <w:szCs w:val="22"/>
        </w:rPr>
        <w:t>Contractor</w:t>
      </w:r>
      <w:r w:rsidRPr="00F17FE6">
        <w:rPr>
          <w:szCs w:val="22"/>
        </w:rPr>
        <w:t xml:space="preserve"> shall notify </w:t>
      </w:r>
      <w:r>
        <w:rPr>
          <w:szCs w:val="22"/>
        </w:rPr>
        <w:t>ESCo</w:t>
      </w:r>
      <w:r w:rsidRPr="00F17FE6">
        <w:rPr>
          <w:szCs w:val="22"/>
        </w:rPr>
        <w:t xml:space="preserve"> in writing stating the details of the attempts made to arrange access and sufficient particulars to identify the Customer or Landlord concerned, whereupon </w:t>
      </w:r>
      <w:r>
        <w:rPr>
          <w:szCs w:val="22"/>
        </w:rPr>
        <w:t>ESCo</w:t>
      </w:r>
      <w:r w:rsidRPr="00F17FE6">
        <w:rPr>
          <w:szCs w:val="22"/>
        </w:rPr>
        <w:t xml:space="preserve"> shall provide all reasonable assistance to enable the </w:t>
      </w:r>
      <w:r>
        <w:rPr>
          <w:szCs w:val="22"/>
        </w:rPr>
        <w:t>Contractor</w:t>
      </w:r>
      <w:r w:rsidRPr="00F17FE6">
        <w:rPr>
          <w:szCs w:val="22"/>
        </w:rPr>
        <w:t xml:space="preserve"> to secure the access required</w:t>
      </w:r>
      <w:r>
        <w:rPr>
          <w:szCs w:val="22"/>
        </w:rPr>
        <w:t>.</w:t>
      </w:r>
    </w:p>
    <w:p w14:paraId="126AE280" w14:textId="77777777" w:rsidR="0074229F" w:rsidRPr="006C3F47" w:rsidRDefault="0074229F" w:rsidP="0085151C">
      <w:pPr>
        <w:pStyle w:val="Level3Number"/>
        <w:rPr>
          <w:szCs w:val="22"/>
        </w:rPr>
      </w:pPr>
      <w:r w:rsidRPr="006C3F47">
        <w:rPr>
          <w:szCs w:val="22"/>
        </w:rPr>
        <w:t xml:space="preserve">The </w:t>
      </w:r>
      <w:r w:rsidRPr="0085151C">
        <w:t>Contractor</w:t>
      </w:r>
      <w:r w:rsidRPr="006C3F47">
        <w:rPr>
          <w:szCs w:val="22"/>
        </w:rPr>
        <w:t xml:space="preserve"> shall promptly</w:t>
      </w:r>
      <w:r w:rsidR="00DF24DB">
        <w:rPr>
          <w:szCs w:val="22"/>
        </w:rPr>
        <w:t>,</w:t>
      </w:r>
      <w:r w:rsidRPr="006C3F47">
        <w:rPr>
          <w:szCs w:val="22"/>
        </w:rPr>
        <w:t xml:space="preserve"> </w:t>
      </w:r>
      <w:r w:rsidR="00DF24DB">
        <w:rPr>
          <w:szCs w:val="22"/>
        </w:rPr>
        <w:t xml:space="preserve">and </w:t>
      </w:r>
      <w:r w:rsidRPr="006C3F47">
        <w:rPr>
          <w:szCs w:val="22"/>
        </w:rPr>
        <w:t>at its own expense</w:t>
      </w:r>
      <w:r w:rsidR="00DF24DB">
        <w:rPr>
          <w:szCs w:val="22"/>
        </w:rPr>
        <w:t>,</w:t>
      </w:r>
      <w:r w:rsidRPr="006C3F47">
        <w:rPr>
          <w:szCs w:val="22"/>
        </w:rPr>
        <w:t xml:space="preserve"> make good all damage to Served Premises and adjoining or neighbouring premises arising directly out of the performance of the Services by the Contractor under </w:t>
      </w:r>
      <w:r w:rsidR="008F7BF8" w:rsidRPr="006C3F47">
        <w:rPr>
          <w:szCs w:val="22"/>
        </w:rPr>
        <w:t>this Agreement</w:t>
      </w:r>
      <w:r w:rsidRPr="006C3F47">
        <w:rPr>
          <w:szCs w:val="22"/>
        </w:rPr>
        <w:t>.</w:t>
      </w:r>
    </w:p>
    <w:p w14:paraId="297FF9E1" w14:textId="77777777" w:rsidR="0074229F" w:rsidRPr="006C3F47" w:rsidRDefault="0074229F" w:rsidP="0085151C">
      <w:pPr>
        <w:pStyle w:val="Level3Number"/>
        <w:rPr>
          <w:szCs w:val="22"/>
        </w:rPr>
      </w:pPr>
      <w:r w:rsidRPr="006C3F47">
        <w:rPr>
          <w:szCs w:val="22"/>
        </w:rPr>
        <w:t xml:space="preserve">The Contractor shall take good care of the accommodation, furnishing, fixtures and </w:t>
      </w:r>
      <w:r w:rsidRPr="0085151C">
        <w:t>other</w:t>
      </w:r>
      <w:r w:rsidRPr="006C3F47">
        <w:rPr>
          <w:szCs w:val="22"/>
        </w:rPr>
        <w:t xml:space="preserve"> office materials provided by </w:t>
      </w:r>
      <w:r w:rsidR="009550CE" w:rsidRPr="006C3F47">
        <w:rPr>
          <w:szCs w:val="22"/>
        </w:rPr>
        <w:t>ESCo</w:t>
      </w:r>
      <w:r w:rsidRPr="006C3F47">
        <w:rPr>
          <w:szCs w:val="22"/>
        </w:rPr>
        <w:t xml:space="preserve">. The Contractor shall maintain and update </w:t>
      </w:r>
      <w:r w:rsidR="00DF24DB">
        <w:rPr>
          <w:szCs w:val="22"/>
        </w:rPr>
        <w:t>an</w:t>
      </w:r>
      <w:r w:rsidRPr="006C3F47">
        <w:rPr>
          <w:szCs w:val="22"/>
        </w:rPr>
        <w:t xml:space="preserve"> inventory of all such items on an appropriate basis.</w:t>
      </w:r>
    </w:p>
    <w:p w14:paraId="2DA1FB1D" w14:textId="77777777" w:rsidR="0074229F" w:rsidRPr="0085151C" w:rsidRDefault="0074229F" w:rsidP="0085151C">
      <w:pPr>
        <w:pStyle w:val="Level2Number"/>
        <w:rPr>
          <w:b/>
          <w:szCs w:val="22"/>
        </w:rPr>
      </w:pPr>
      <w:r w:rsidRPr="006C3F47">
        <w:rPr>
          <w:b/>
          <w:szCs w:val="22"/>
        </w:rPr>
        <w:t xml:space="preserve">Access by </w:t>
      </w:r>
      <w:r w:rsidR="009550CE" w:rsidRPr="006C3F47">
        <w:rPr>
          <w:b/>
          <w:szCs w:val="22"/>
        </w:rPr>
        <w:t>ESCo</w:t>
      </w:r>
    </w:p>
    <w:p w14:paraId="3A2B613A" w14:textId="77777777" w:rsidR="0074229F" w:rsidRDefault="00DF24DB" w:rsidP="00FF48FB">
      <w:pPr>
        <w:pStyle w:val="Level2Number"/>
        <w:numPr>
          <w:ilvl w:val="0"/>
          <w:numId w:val="0"/>
        </w:numPr>
        <w:ind w:left="851"/>
        <w:rPr>
          <w:szCs w:val="22"/>
        </w:rPr>
      </w:pPr>
      <w:r>
        <w:rPr>
          <w:szCs w:val="22"/>
        </w:rPr>
        <w:t xml:space="preserve">ESCO, </w:t>
      </w:r>
      <w:r w:rsidR="009550CE" w:rsidRPr="006C3F47">
        <w:rPr>
          <w:szCs w:val="22"/>
        </w:rPr>
        <w:t>ESCo</w:t>
      </w:r>
      <w:r w:rsidR="0074229F" w:rsidRPr="006C3F47">
        <w:rPr>
          <w:szCs w:val="22"/>
        </w:rPr>
        <w:t>'s Representative</w:t>
      </w:r>
      <w:r>
        <w:rPr>
          <w:szCs w:val="22"/>
        </w:rPr>
        <w:t xml:space="preserve"> and ESCO’s Personnel shall have</w:t>
      </w:r>
      <w:r w:rsidR="0074229F" w:rsidRPr="006C3F47">
        <w:rPr>
          <w:szCs w:val="22"/>
        </w:rPr>
        <w:t xml:space="preserve"> full access to the </w:t>
      </w:r>
      <w:r w:rsidR="00B53C9C">
        <w:rPr>
          <w:szCs w:val="22"/>
        </w:rPr>
        <w:t>Energy System</w:t>
      </w:r>
      <w:r>
        <w:rPr>
          <w:szCs w:val="22"/>
        </w:rPr>
        <w:t xml:space="preserve">, including the Energy Centre, </w:t>
      </w:r>
      <w:r w:rsidR="0074229F" w:rsidRPr="006C3F47">
        <w:rPr>
          <w:szCs w:val="22"/>
        </w:rPr>
        <w:t xml:space="preserve">at all times. </w:t>
      </w:r>
      <w:r>
        <w:rPr>
          <w:szCs w:val="22"/>
        </w:rPr>
        <w:t>W</w:t>
      </w:r>
      <w:r w:rsidR="0074229F" w:rsidRPr="006C3F47">
        <w:rPr>
          <w:szCs w:val="22"/>
        </w:rPr>
        <w:t xml:space="preserve">here the Contractor has been granted rights to control access </w:t>
      </w:r>
      <w:r>
        <w:rPr>
          <w:szCs w:val="22"/>
        </w:rPr>
        <w:t xml:space="preserve">to any part of the </w:t>
      </w:r>
      <w:r w:rsidR="00B53C9C">
        <w:rPr>
          <w:szCs w:val="22"/>
        </w:rPr>
        <w:t>Energy System</w:t>
      </w:r>
      <w:r>
        <w:rPr>
          <w:szCs w:val="22"/>
        </w:rPr>
        <w:t xml:space="preserve">, </w:t>
      </w:r>
      <w:r w:rsidR="00FF48FB">
        <w:rPr>
          <w:szCs w:val="22"/>
        </w:rPr>
        <w:t xml:space="preserve">the Contractor shall, on reasonable prior notice, permit them access </w:t>
      </w:r>
      <w:r w:rsidR="0074229F" w:rsidRPr="006C3F47">
        <w:rPr>
          <w:szCs w:val="22"/>
        </w:rPr>
        <w:t xml:space="preserve">and shall agree to </w:t>
      </w:r>
      <w:r w:rsidR="00FF48FB">
        <w:rPr>
          <w:szCs w:val="22"/>
        </w:rPr>
        <w:t xml:space="preserve">them </w:t>
      </w:r>
      <w:r w:rsidR="0074229F" w:rsidRPr="006C3F47">
        <w:rPr>
          <w:szCs w:val="22"/>
        </w:rPr>
        <w:t xml:space="preserve">testing or taking samples to verify compliance by the Contractor with the terms of </w:t>
      </w:r>
      <w:r w:rsidR="008F7BF8" w:rsidRPr="006C3F47">
        <w:rPr>
          <w:szCs w:val="22"/>
        </w:rPr>
        <w:t>this Agreement</w:t>
      </w:r>
      <w:r w:rsidR="00FF48FB">
        <w:rPr>
          <w:szCs w:val="22"/>
        </w:rPr>
        <w:t>.</w:t>
      </w:r>
    </w:p>
    <w:p w14:paraId="2D3DB1CF" w14:textId="77777777" w:rsidR="00F17FE6" w:rsidRPr="0085151C" w:rsidRDefault="00F17FE6" w:rsidP="0085151C">
      <w:pPr>
        <w:pStyle w:val="Level2Number"/>
        <w:rPr>
          <w:b/>
          <w:szCs w:val="22"/>
        </w:rPr>
      </w:pPr>
      <w:r>
        <w:rPr>
          <w:b/>
          <w:szCs w:val="22"/>
        </w:rPr>
        <w:t>Ownership of Managed Equipment</w:t>
      </w:r>
    </w:p>
    <w:p w14:paraId="32DB0D78" w14:textId="77777777" w:rsidR="00F17FE6" w:rsidRPr="00F17FE6" w:rsidRDefault="00F17FE6" w:rsidP="00F17FE6">
      <w:pPr>
        <w:pStyle w:val="Level3Number"/>
        <w:spacing w:before="0" w:after="240"/>
        <w:outlineLvl w:val="9"/>
        <w:rPr>
          <w:szCs w:val="22"/>
        </w:rPr>
      </w:pPr>
      <w:r w:rsidRPr="00F17FE6">
        <w:rPr>
          <w:szCs w:val="22"/>
        </w:rPr>
        <w:t xml:space="preserve">All Managed </w:t>
      </w:r>
      <w:r>
        <w:rPr>
          <w:szCs w:val="22"/>
        </w:rPr>
        <w:t>E</w:t>
      </w:r>
      <w:r w:rsidRPr="00F17FE6">
        <w:rPr>
          <w:szCs w:val="22"/>
        </w:rPr>
        <w:t xml:space="preserve">quipment shall, following installation by the </w:t>
      </w:r>
      <w:r>
        <w:rPr>
          <w:szCs w:val="22"/>
        </w:rPr>
        <w:t>Contractor</w:t>
      </w:r>
      <w:r w:rsidRPr="00F17FE6">
        <w:rPr>
          <w:szCs w:val="22"/>
        </w:rPr>
        <w:t xml:space="preserve"> or a third party contractor, be considered a fixture and fitting of the relevant Served Premises and shall be owned by the relevant title holder of the Customer Unit, Common Part or Substation in which the Managed Equipment is situated. </w:t>
      </w:r>
    </w:p>
    <w:p w14:paraId="18A08213" w14:textId="77777777" w:rsidR="00F17FE6" w:rsidRPr="006C3F47" w:rsidRDefault="00F17FE6" w:rsidP="00F17FE6">
      <w:pPr>
        <w:pStyle w:val="Level3Number"/>
        <w:spacing w:before="0" w:after="240"/>
        <w:outlineLvl w:val="9"/>
        <w:rPr>
          <w:szCs w:val="22"/>
        </w:rPr>
      </w:pPr>
      <w:r w:rsidRPr="00F17FE6">
        <w:rPr>
          <w:szCs w:val="22"/>
        </w:rPr>
        <w:lastRenderedPageBreak/>
        <w:t xml:space="preserve">For the avoidance of doubt, the relevant title holder and not the </w:t>
      </w:r>
      <w:r>
        <w:rPr>
          <w:szCs w:val="22"/>
        </w:rPr>
        <w:t>Contractor</w:t>
      </w:r>
      <w:r w:rsidRPr="00F17FE6">
        <w:rPr>
          <w:szCs w:val="22"/>
        </w:rPr>
        <w:t xml:space="preserve"> shall be responsible for the insurance of any Managed Equipment.</w:t>
      </w:r>
    </w:p>
    <w:p w14:paraId="60AABF55" w14:textId="77777777" w:rsidR="0022092C" w:rsidRPr="006C3F47" w:rsidRDefault="0022092C" w:rsidP="0022092C">
      <w:pPr>
        <w:pStyle w:val="Level1Heading"/>
      </w:pPr>
      <w:bookmarkStart w:id="57" w:name="a324960"/>
      <w:bookmarkStart w:id="58" w:name="_Toc207184021"/>
      <w:r w:rsidRPr="006C3F47">
        <w:t>Charg</w:t>
      </w:r>
      <w:r>
        <w:t>es</w:t>
      </w:r>
      <w:r w:rsidRPr="006C3F47">
        <w:t xml:space="preserve"> and invoicing</w:t>
      </w:r>
      <w:bookmarkEnd w:id="57"/>
      <w:bookmarkEnd w:id="58"/>
    </w:p>
    <w:p w14:paraId="117B1512" w14:textId="36EA85C5" w:rsidR="0022092C" w:rsidRPr="006C3F47" w:rsidRDefault="0022092C" w:rsidP="0022092C">
      <w:pPr>
        <w:pStyle w:val="Level2Number"/>
      </w:pPr>
      <w:bookmarkStart w:id="59" w:name="_Ref15311423"/>
      <w:bookmarkStart w:id="60" w:name="a755715"/>
      <w:r w:rsidRPr="006C3F47">
        <w:t xml:space="preserve">Within </w:t>
      </w:r>
      <w:r w:rsidR="00FA6BCE">
        <w:t xml:space="preserve">ten </w:t>
      </w:r>
      <w:r w:rsidR="009C5C8F">
        <w:t>Business D</w:t>
      </w:r>
      <w:r w:rsidRPr="006C3F47">
        <w:t xml:space="preserve">ays after the end of each consecutive </w:t>
      </w:r>
      <w:r>
        <w:t>Payment</w:t>
      </w:r>
      <w:r w:rsidRPr="006C3F47">
        <w:t xml:space="preserve"> </w:t>
      </w:r>
      <w:r>
        <w:t>P</w:t>
      </w:r>
      <w:r w:rsidRPr="006C3F47">
        <w:t xml:space="preserve">eriod (the first such period commencing on the Services Commencement Date), the Contractor shall submit to ESCo in respect of the </w:t>
      </w:r>
      <w:r>
        <w:t>S</w:t>
      </w:r>
      <w:r w:rsidRPr="006C3F47">
        <w:t>ervices provided</w:t>
      </w:r>
      <w:r>
        <w:t xml:space="preserve"> during the relevant Payment Period</w:t>
      </w:r>
      <w:r w:rsidRPr="006C3F47">
        <w:t>:</w:t>
      </w:r>
      <w:bookmarkEnd w:id="59"/>
    </w:p>
    <w:p w14:paraId="39E40A50" w14:textId="77777777" w:rsidR="0022092C" w:rsidRPr="006C3F47" w:rsidRDefault="0022092C" w:rsidP="0022092C">
      <w:pPr>
        <w:pStyle w:val="Level3Number"/>
      </w:pPr>
      <w:r w:rsidRPr="006C3F47">
        <w:t>the Performance Report;</w:t>
      </w:r>
    </w:p>
    <w:p w14:paraId="7C6C706E" w14:textId="77777777" w:rsidR="0022092C" w:rsidRPr="006C3F47" w:rsidRDefault="0022092C" w:rsidP="0022092C">
      <w:pPr>
        <w:pStyle w:val="Level3Number"/>
      </w:pPr>
      <w:r w:rsidRPr="006C3F47">
        <w:t>the Service Level Report;</w:t>
      </w:r>
    </w:p>
    <w:p w14:paraId="67223634" w14:textId="04F2AB51" w:rsidR="0022092C" w:rsidRPr="00EB2782" w:rsidRDefault="0022092C" w:rsidP="0022092C">
      <w:pPr>
        <w:pStyle w:val="Level3Number"/>
      </w:pPr>
      <w:r w:rsidRPr="006C3F47">
        <w:t xml:space="preserve">a </w:t>
      </w:r>
      <w:r>
        <w:t>statement (“</w:t>
      </w:r>
      <w:r w:rsidRPr="0022092C">
        <w:rPr>
          <w:b/>
          <w:bCs/>
        </w:rPr>
        <w:t>Request for Payment</w:t>
      </w:r>
      <w:r>
        <w:t xml:space="preserve">”) setting </w:t>
      </w:r>
      <w:r w:rsidRPr="00EB2782">
        <w:t xml:space="preserve">all Charges due to the Contractor in accordance with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t xml:space="preserve"> </w:t>
      </w:r>
      <w:r w:rsidRPr="00EB2782">
        <w:t>and accompanied by a valid VAT invoice in respect of the net amount due.</w:t>
      </w:r>
      <w:r>
        <w:t xml:space="preserve"> </w:t>
      </w:r>
    </w:p>
    <w:p w14:paraId="268647AD" w14:textId="77777777" w:rsidR="0022092C" w:rsidRPr="009326E0" w:rsidRDefault="0022092C" w:rsidP="0022092C">
      <w:pPr>
        <w:pStyle w:val="Level2Number"/>
      </w:pPr>
      <w:r>
        <w:t>T</w:t>
      </w:r>
      <w:r w:rsidRPr="006C3F47">
        <w:t xml:space="preserve">he Request for Payment shall </w:t>
      </w:r>
      <w:r>
        <w:t xml:space="preserve">be accompanied by sufficient supporting information </w:t>
      </w:r>
      <w:r w:rsidRPr="006C3F47">
        <w:t xml:space="preserve">to enable ESCo to </w:t>
      </w:r>
      <w:r>
        <w:t xml:space="preserve">verify that the sums requested are properly due </w:t>
      </w:r>
      <w:r w:rsidR="00257A29">
        <w:t>(</w:t>
      </w:r>
      <w:r>
        <w:t>and the Contractor shall promptly provide such further supporting information as ESCo may reasonably request</w:t>
      </w:r>
      <w:r w:rsidR="00257A29">
        <w:t>)</w:t>
      </w:r>
      <w:r>
        <w:t>.</w:t>
      </w:r>
      <w:r w:rsidRPr="006C3F47">
        <w:t xml:space="preserve"> </w:t>
      </w:r>
    </w:p>
    <w:p w14:paraId="08788913" w14:textId="55DBC523" w:rsidR="0022092C" w:rsidRPr="006C3F47" w:rsidRDefault="0022092C" w:rsidP="0022092C">
      <w:pPr>
        <w:pStyle w:val="Level2Number"/>
      </w:pPr>
      <w:bookmarkStart w:id="61" w:name="a753105"/>
      <w:bookmarkEnd w:id="60"/>
      <w:r w:rsidRPr="006C3F47">
        <w:t xml:space="preserve">ESCo shall pay the Charges within </w:t>
      </w:r>
      <w:r w:rsidR="00CD5D53">
        <w:t xml:space="preserve">the payment period set out in the Contract Data </w:t>
      </w:r>
      <w:r w:rsidR="00976596">
        <w:t xml:space="preserve">following </w:t>
      </w:r>
      <w:r w:rsidRPr="006C3F47">
        <w:t>receipt of an undisputed invoice from Contractor (</w:t>
      </w:r>
      <w:r w:rsidRPr="0022092C">
        <w:rPr>
          <w:b/>
        </w:rPr>
        <w:t>Due Date</w:t>
      </w:r>
      <w:r w:rsidRPr="006C3F47">
        <w:t>).</w:t>
      </w:r>
      <w:bookmarkEnd w:id="61"/>
    </w:p>
    <w:p w14:paraId="132F4D7C" w14:textId="77777777" w:rsidR="0022092C" w:rsidRPr="006C3F47" w:rsidRDefault="0022092C" w:rsidP="0022092C">
      <w:pPr>
        <w:pStyle w:val="Level2Number"/>
      </w:pPr>
      <w:bookmarkStart w:id="62" w:name="a471424"/>
      <w:r w:rsidRPr="006C3F47">
        <w:t>If ESCo receives an invoice which it reasonably believes includes a sum which is not valid and properly due:</w:t>
      </w:r>
      <w:bookmarkEnd w:id="62"/>
    </w:p>
    <w:p w14:paraId="18BC4EA3" w14:textId="77777777" w:rsidR="0022092C" w:rsidRPr="006C3F47" w:rsidRDefault="0022092C" w:rsidP="0022092C">
      <w:pPr>
        <w:pStyle w:val="Level3Number"/>
      </w:pPr>
      <w:bookmarkStart w:id="63" w:name="a141377"/>
      <w:r w:rsidRPr="006C3F47">
        <w:t>ESCo shall notify Contractor in writing as soon as reasonably practicable;</w:t>
      </w:r>
      <w:bookmarkEnd w:id="63"/>
    </w:p>
    <w:p w14:paraId="0B218CB9" w14:textId="77777777" w:rsidR="00257A29" w:rsidRPr="006C3F47" w:rsidRDefault="00257A29" w:rsidP="00257A29">
      <w:pPr>
        <w:pStyle w:val="Level3Number"/>
      </w:pPr>
      <w:bookmarkStart w:id="64" w:name="a693185"/>
      <w:bookmarkStart w:id="65" w:name="a975686"/>
      <w:r w:rsidRPr="006C3F47">
        <w:t xml:space="preserve">ESCo's failure to pay </w:t>
      </w:r>
      <w:r>
        <w:t>notified</w:t>
      </w:r>
      <w:r w:rsidRPr="006C3F47">
        <w:t xml:space="preserve"> disputed Charges shall not be deemed to be a breach of this Agreement</w:t>
      </w:r>
      <w:r>
        <w:t xml:space="preserve"> provided that </w:t>
      </w:r>
      <w:r w:rsidRPr="006C3F47">
        <w:t xml:space="preserve">ESCo shall pay </w:t>
      </w:r>
      <w:r>
        <w:t>any amount</w:t>
      </w:r>
      <w:r w:rsidRPr="006C3F47">
        <w:t xml:space="preserve"> of the invoice which is not in dispute by the Due Date;</w:t>
      </w:r>
      <w:bookmarkEnd w:id="64"/>
    </w:p>
    <w:p w14:paraId="21204FF4" w14:textId="3F904A22" w:rsidR="0022092C" w:rsidRDefault="0022092C" w:rsidP="0022092C">
      <w:pPr>
        <w:pStyle w:val="Level3Number"/>
      </w:pPr>
      <w:bookmarkStart w:id="66" w:name="a915040"/>
      <w:bookmarkEnd w:id="65"/>
      <w:r>
        <w:t>the Parties shall seek to agree the amount properly due and</w:t>
      </w:r>
      <w:r w:rsidR="00257A29">
        <w:t>,</w:t>
      </w:r>
      <w:r>
        <w:t xml:space="preserve"> failing agreement within </w:t>
      </w:r>
      <w:r w:rsidR="00DF2837">
        <w:t>ten</w:t>
      </w:r>
      <w:r>
        <w:t xml:space="preserve"> days from the date </w:t>
      </w:r>
      <w:r w:rsidR="00257A29">
        <w:t>ESCo</w:t>
      </w:r>
      <w:r>
        <w:t xml:space="preserve"> </w:t>
      </w:r>
      <w:r w:rsidR="00257A29">
        <w:t>notifies the Contractor of the dispute</w:t>
      </w:r>
      <w:r>
        <w:t xml:space="preserve">, either Party may refer the </w:t>
      </w:r>
      <w:r w:rsidR="00257A29">
        <w:t>dispute</w:t>
      </w:r>
      <w:r>
        <w:t xml:space="preserve"> to be resolved through the Dispute Resolution Procedure</w:t>
      </w:r>
      <w:r w:rsidR="00DB3B03">
        <w:t xml:space="preserve"> (and the amount so agreed or determined to be properly due in respect of the relevant charges being the “</w:t>
      </w:r>
      <w:r w:rsidR="00DB3B03" w:rsidRPr="00DB3B03">
        <w:rPr>
          <w:b/>
          <w:bCs/>
        </w:rPr>
        <w:t>resolved amount</w:t>
      </w:r>
      <w:r w:rsidR="00DB3B03">
        <w:t>”)</w:t>
      </w:r>
      <w:r>
        <w:t>;</w:t>
      </w:r>
    </w:p>
    <w:p w14:paraId="6FA806B3" w14:textId="2C41143D" w:rsidR="0022092C" w:rsidRPr="006C3F47" w:rsidRDefault="00DB3B03" w:rsidP="0022092C">
      <w:pPr>
        <w:pStyle w:val="Level3Number"/>
      </w:pPr>
      <w:r>
        <w:t>if</w:t>
      </w:r>
      <w:r w:rsidR="0022092C" w:rsidRPr="006C3F47">
        <w:t xml:space="preserve">, following resolution of </w:t>
      </w:r>
      <w:r>
        <w:t>a</w:t>
      </w:r>
      <w:r w:rsidR="0022092C" w:rsidRPr="006C3F47">
        <w:t xml:space="preserve"> dispute, </w:t>
      </w:r>
      <w:r>
        <w:t>the resolved amount is greater than</w:t>
      </w:r>
      <w:r w:rsidR="0022092C">
        <w:t xml:space="preserve"> </w:t>
      </w:r>
      <w:r>
        <w:t>any</w:t>
      </w:r>
      <w:r w:rsidR="0022092C">
        <w:t xml:space="preserve"> </w:t>
      </w:r>
      <w:r>
        <w:t xml:space="preserve">sum already paid by ESCo in respect of the relevant Charges </w:t>
      </w:r>
      <w:r w:rsidR="00CA7F57">
        <w:t>(</w:t>
      </w:r>
      <w:r w:rsidR="00257A29">
        <w:t>the</w:t>
      </w:r>
      <w:r>
        <w:t xml:space="preserve"> difference being a</w:t>
      </w:r>
      <w:r w:rsidR="00CA7F57">
        <w:t xml:space="preserve"> “</w:t>
      </w:r>
      <w:r w:rsidR="00CA7F57" w:rsidRPr="00CA7F57">
        <w:rPr>
          <w:b/>
          <w:bCs/>
        </w:rPr>
        <w:t>withheld sum</w:t>
      </w:r>
      <w:r w:rsidR="00CA7F57">
        <w:t>”)</w:t>
      </w:r>
      <w:r w:rsidR="0022092C" w:rsidRPr="006C3F47">
        <w:t xml:space="preserve">, then </w:t>
      </w:r>
      <w:r>
        <w:t xml:space="preserve">ESCo shall pay the Contractor the withheld sum within </w:t>
      </w:r>
      <w:r w:rsidR="002D0553">
        <w:t>thirty</w:t>
      </w:r>
      <w:r>
        <w:t xml:space="preserve"> Business Days from </w:t>
      </w:r>
      <w:r w:rsidR="008D1962">
        <w:t>receipt of an invoice showing the correct amount due</w:t>
      </w:r>
      <w:r w:rsidR="0022092C" w:rsidRPr="006C3F47">
        <w:t>;</w:t>
      </w:r>
      <w:bookmarkEnd w:id="66"/>
    </w:p>
    <w:p w14:paraId="1C15F0AC" w14:textId="395CE9EA" w:rsidR="008D1962" w:rsidRDefault="008D1962" w:rsidP="008D1962">
      <w:pPr>
        <w:pStyle w:val="Level3Number"/>
      </w:pPr>
      <w:bookmarkStart w:id="67" w:name="a155902"/>
      <w:r>
        <w:t>if</w:t>
      </w:r>
      <w:r w:rsidRPr="006C3F47">
        <w:t xml:space="preserve">, following resolution of </w:t>
      </w:r>
      <w:r>
        <w:t>a</w:t>
      </w:r>
      <w:r w:rsidRPr="006C3F47">
        <w:t xml:space="preserve"> dispute, </w:t>
      </w:r>
      <w:r>
        <w:t>the resolved amount is less than any sum already paid by ESCo in respect of the relevant Charges (the difference being an “</w:t>
      </w:r>
      <w:r>
        <w:rPr>
          <w:b/>
          <w:bCs/>
        </w:rPr>
        <w:t>overpayment</w:t>
      </w:r>
      <w:r>
        <w:t>”)</w:t>
      </w:r>
      <w:r w:rsidRPr="006C3F47">
        <w:t>, then</w:t>
      </w:r>
      <w:r>
        <w:t xml:space="preserve"> </w:t>
      </w:r>
      <w:r w:rsidR="00DB3B03">
        <w:t xml:space="preserve">the Contractor shall </w:t>
      </w:r>
      <w:r w:rsidR="0022092C" w:rsidRPr="006C3F47">
        <w:t xml:space="preserve">refund </w:t>
      </w:r>
      <w:r w:rsidR="00DB3B03">
        <w:t xml:space="preserve">such overpayment </w:t>
      </w:r>
      <w:r w:rsidR="0022092C" w:rsidRPr="006C3F47">
        <w:t>to ESCo</w:t>
      </w:r>
      <w:r>
        <w:t xml:space="preserve"> within </w:t>
      </w:r>
      <w:r w:rsidR="00551CBB">
        <w:t>thirty</w:t>
      </w:r>
      <w:r>
        <w:t xml:space="preserve"> Business Days from the date the dispute was resolved</w:t>
      </w:r>
      <w:r w:rsidR="0022092C" w:rsidRPr="006C3F47">
        <w:t>;</w:t>
      </w:r>
    </w:p>
    <w:p w14:paraId="10BEC2D7" w14:textId="0F4F6045" w:rsidR="0022092C" w:rsidRPr="006C3F47" w:rsidRDefault="008D1962" w:rsidP="008D1962">
      <w:pPr>
        <w:pStyle w:val="Level3Number"/>
      </w:pPr>
      <w:r>
        <w:lastRenderedPageBreak/>
        <w:t xml:space="preserve">the Parties may agree to reconcile withheld sums and overpayments </w:t>
      </w:r>
      <w:bookmarkEnd w:id="67"/>
      <w:r>
        <w:t>through adjustment of the next following Request for Payment.</w:t>
      </w:r>
    </w:p>
    <w:p w14:paraId="0145691B" w14:textId="53F1BE4A" w:rsidR="0022092C" w:rsidRPr="006C3F47" w:rsidRDefault="008D1962" w:rsidP="0022092C">
      <w:pPr>
        <w:pStyle w:val="Level2Number"/>
      </w:pPr>
      <w:bookmarkStart w:id="68" w:name="a414913"/>
      <w:r>
        <w:t xml:space="preserve">The </w:t>
      </w:r>
      <w:r w:rsidR="0022092C" w:rsidRPr="006C3F47">
        <w:t xml:space="preserve">Contractor shall maintain complete and accurate records of, and supporting documentation for, all amounts which may be chargeable to ESCo pursuant to this Agreement. Such records shall be retained for inspection by ESCo for </w:t>
      </w:r>
      <w:r w:rsidR="00B92146">
        <w:t xml:space="preserve">five </w:t>
      </w:r>
      <w:r w:rsidR="0022092C" w:rsidRPr="006C3F47">
        <w:t>years from the end of the Contract Year to which the records relate.</w:t>
      </w:r>
      <w:bookmarkEnd w:id="68"/>
    </w:p>
    <w:p w14:paraId="5EDDF0B9" w14:textId="438C8768" w:rsidR="0022092C" w:rsidRPr="006C3F47" w:rsidRDefault="008D1962" w:rsidP="0022092C">
      <w:pPr>
        <w:pStyle w:val="Level2Number"/>
      </w:pPr>
      <w:bookmarkStart w:id="69" w:name="a997220"/>
      <w:r>
        <w:t xml:space="preserve">The </w:t>
      </w:r>
      <w:r w:rsidR="0022092C" w:rsidRPr="006C3F47">
        <w:t xml:space="preserve">Contractor shall not suspend </w:t>
      </w:r>
      <w:r w:rsidR="00282D65">
        <w:t>the Services</w:t>
      </w:r>
      <w:r w:rsidR="0022092C" w:rsidRPr="006C3F47">
        <w:t xml:space="preserve"> if any payment is overdue unless it is entitled to terminate this Agreement under clause </w:t>
      </w:r>
      <w:r w:rsidR="0022092C" w:rsidRPr="006C3F47">
        <w:fldChar w:fldCharType="begin"/>
      </w:r>
      <w:r w:rsidR="0022092C" w:rsidRPr="006C3F47">
        <w:instrText>REF "a680820" \h \n</w:instrText>
      </w:r>
      <w:r w:rsidR="0022092C" w:rsidRPr="006C3F47">
        <w:fldChar w:fldCharType="separate"/>
      </w:r>
      <w:r w:rsidR="000B2CCC">
        <w:t>29.2</w:t>
      </w:r>
      <w:r w:rsidR="0022092C" w:rsidRPr="006C3F47">
        <w:fldChar w:fldCharType="end"/>
      </w:r>
      <w:r w:rsidR="0022092C" w:rsidRPr="006C3F47">
        <w:t xml:space="preserve"> (</w:t>
      </w:r>
      <w:r w:rsidR="0022092C" w:rsidRPr="006C3F47">
        <w:rPr>
          <w:i/>
        </w:rPr>
        <w:t>Termination</w:t>
      </w:r>
      <w:r w:rsidR="0022092C" w:rsidRPr="006C3F47">
        <w:t>) for failure to pay undisputed charges.</w:t>
      </w:r>
      <w:bookmarkEnd w:id="69"/>
    </w:p>
    <w:p w14:paraId="0368C0BA" w14:textId="34729936" w:rsidR="0022092C" w:rsidRPr="006C3F47" w:rsidRDefault="0022092C" w:rsidP="0022092C">
      <w:pPr>
        <w:pStyle w:val="Level2Number"/>
      </w:pPr>
      <w:bookmarkStart w:id="70" w:name="a531591"/>
      <w:r w:rsidRPr="006C3F47">
        <w:t xml:space="preserve">If a Party fails to make any payment due to the other Party under this Agreement by the due date for payment, then, without limiting the other Party's remedies under clause </w:t>
      </w:r>
      <w:r w:rsidRPr="006C3F47">
        <w:fldChar w:fldCharType="begin"/>
      </w:r>
      <w:r w:rsidRPr="006C3F47">
        <w:instrText>REF "a466810" \h \n</w:instrText>
      </w:r>
      <w:r w:rsidRPr="006C3F47">
        <w:fldChar w:fldCharType="separate"/>
      </w:r>
      <w:r w:rsidR="000B2CCC">
        <w:t>27</w:t>
      </w:r>
      <w:r w:rsidRPr="006C3F47">
        <w:fldChar w:fldCharType="end"/>
      </w:r>
      <w:r w:rsidRPr="006C3F47">
        <w:t xml:space="preserve"> (</w:t>
      </w:r>
      <w:r w:rsidRPr="006C3F47">
        <w:rPr>
          <w:i/>
        </w:rPr>
        <w:t>Termination</w:t>
      </w:r>
      <w:r w:rsidRPr="006C3F47">
        <w:t xml:space="preserve">), the defaulting Party shall pay interest on the overdue amount at the rate </w:t>
      </w:r>
      <w:r w:rsidR="003B5061">
        <w:t>set out in the Contract Data</w:t>
      </w:r>
      <w:r w:rsidRPr="006C3F47">
        <w:t>. Such interest shall accrue on a daily basis from the due date until actual payment of the overdue amount, whether before or after judgment. The defaulting Party shall pay the interest together with the overdue amount.</w:t>
      </w:r>
      <w:bookmarkEnd w:id="70"/>
    </w:p>
    <w:p w14:paraId="64B66481" w14:textId="77777777" w:rsidR="0022092C" w:rsidRPr="006C3F47" w:rsidRDefault="0022092C" w:rsidP="0022092C">
      <w:pPr>
        <w:pStyle w:val="Level2Number"/>
      </w:pPr>
      <w:bookmarkStart w:id="71" w:name="a228714"/>
      <w:r w:rsidRPr="006C3F47">
        <w:t>Except as otherwise provided, the Parties shall each bear their own costs and expenses incurred in respect of compliance with their obligations under this Agreement.</w:t>
      </w:r>
      <w:bookmarkEnd w:id="71"/>
    </w:p>
    <w:p w14:paraId="443A86E6" w14:textId="77777777" w:rsidR="0022092C" w:rsidRDefault="0022092C" w:rsidP="0022092C">
      <w:pPr>
        <w:pStyle w:val="Level2Number"/>
      </w:pPr>
      <w:bookmarkStart w:id="72" w:name="a625762"/>
      <w:r w:rsidRPr="006C3F47">
        <w:t>All sums payable by either Party under this Agreement shall be paid in sterling.</w:t>
      </w:r>
      <w:bookmarkEnd w:id="72"/>
    </w:p>
    <w:p w14:paraId="1455FDD3" w14:textId="77777777" w:rsidR="00CC7A7B" w:rsidRDefault="00CC7A7B" w:rsidP="0022092C">
      <w:pPr>
        <w:pStyle w:val="Level2Number"/>
      </w:pPr>
      <w:bookmarkStart w:id="73" w:name="_Ref15255479"/>
      <w:r w:rsidRPr="00CC7A7B">
        <w:t xml:space="preserve">The </w:t>
      </w:r>
      <w:r>
        <w:t>Contractor</w:t>
      </w:r>
      <w:r w:rsidRPr="00CC7A7B">
        <w:t xml:space="preserve"> shall indemnify </w:t>
      </w:r>
      <w:r>
        <w:t>ESCo</w:t>
      </w:r>
      <w:r w:rsidRPr="00CC7A7B">
        <w:t xml:space="preserve"> against any liability (including any interest, penalties or costs incurred) which is levied, demanded or assessed on </w:t>
      </w:r>
      <w:r>
        <w:t>ESCo</w:t>
      </w:r>
      <w:r w:rsidRPr="00CC7A7B">
        <w:t xml:space="preserve"> at any time in respect of the </w:t>
      </w:r>
      <w:r>
        <w:t>Contractor</w:t>
      </w:r>
      <w:r w:rsidRPr="00CC7A7B">
        <w:t xml:space="preserve">'s failure to account for, or to pay, any VAT relating to payments made to the </w:t>
      </w:r>
      <w:r>
        <w:t>Contractor</w:t>
      </w:r>
      <w:r w:rsidRPr="00CC7A7B">
        <w:t xml:space="preserve"> under this </w:t>
      </w:r>
      <w:r>
        <w:t>A</w:t>
      </w:r>
      <w:r w:rsidRPr="00CC7A7B">
        <w:t>greement.</w:t>
      </w:r>
      <w:bookmarkEnd w:id="73"/>
    </w:p>
    <w:p w14:paraId="41F73A14" w14:textId="5F40889C" w:rsidR="00CC7A7B" w:rsidRPr="006C3F47" w:rsidRDefault="00CC7A7B" w:rsidP="00CC7A7B">
      <w:pPr>
        <w:pStyle w:val="Level2Number"/>
      </w:pPr>
      <w:r>
        <w:t>ESCo</w:t>
      </w:r>
      <w:r w:rsidRPr="00CC7A7B">
        <w:t xml:space="preserve"> may retain or set off any sums owed to it by the </w:t>
      </w:r>
      <w:r>
        <w:t>Contractor</w:t>
      </w:r>
      <w:r w:rsidRPr="00CC7A7B">
        <w:t xml:space="preserve"> which have fallen due and payable against any sums due to the </w:t>
      </w:r>
      <w:r>
        <w:t>Contractor</w:t>
      </w:r>
      <w:r w:rsidRPr="00CC7A7B">
        <w:t xml:space="preserve"> under this </w:t>
      </w:r>
      <w:r>
        <w:t>A</w:t>
      </w:r>
      <w:r w:rsidRPr="00CC7A7B">
        <w:t xml:space="preserve">greement or any other agreement pursuant to which the </w:t>
      </w:r>
      <w:r>
        <w:t>Contractor</w:t>
      </w:r>
      <w:r w:rsidRPr="00CC7A7B">
        <w:t xml:space="preserve"> or any </w:t>
      </w:r>
      <w:r>
        <w:t xml:space="preserve">member </w:t>
      </w:r>
      <w:r w:rsidRPr="00CC7A7B">
        <w:t xml:space="preserve">of </w:t>
      </w:r>
      <w:r>
        <w:t xml:space="preserve">the </w:t>
      </w:r>
      <w:r w:rsidR="00CF64EA">
        <w:t>Contractor’s</w:t>
      </w:r>
      <w:r w:rsidR="00904DA7">
        <w:t xml:space="preserve"> </w:t>
      </w:r>
      <w:r w:rsidRPr="00CC7A7B">
        <w:t xml:space="preserve">Group provides goods or services to </w:t>
      </w:r>
      <w:r>
        <w:t>ESCo</w:t>
      </w:r>
      <w:r w:rsidRPr="00CC7A7B">
        <w:t xml:space="preserve"> or any member of </w:t>
      </w:r>
      <w:r>
        <w:t>ESCo</w:t>
      </w:r>
      <w:r w:rsidRPr="00CC7A7B">
        <w:t>'s Group</w:t>
      </w:r>
      <w:r w:rsidR="006F71E0">
        <w:t>.</w:t>
      </w:r>
    </w:p>
    <w:p w14:paraId="6039C868" w14:textId="77777777" w:rsidR="0074229F" w:rsidRPr="006C3F47" w:rsidRDefault="0074229F" w:rsidP="0074229F">
      <w:pPr>
        <w:pStyle w:val="Level1Heading"/>
        <w:spacing w:after="240"/>
        <w:rPr>
          <w:szCs w:val="22"/>
        </w:rPr>
      </w:pPr>
      <w:bookmarkStart w:id="74" w:name="_Toc4765272"/>
      <w:bookmarkStart w:id="75" w:name="_Toc207184022"/>
      <w:r w:rsidRPr="006C3F47">
        <w:rPr>
          <w:szCs w:val="22"/>
        </w:rPr>
        <w:t>Delay</w:t>
      </w:r>
      <w:bookmarkEnd w:id="74"/>
      <w:bookmarkEnd w:id="75"/>
    </w:p>
    <w:p w14:paraId="23CA147A" w14:textId="77777777" w:rsidR="0074229F" w:rsidRPr="006C3F47" w:rsidRDefault="0074229F" w:rsidP="0074229F">
      <w:pPr>
        <w:pStyle w:val="Level2Number"/>
        <w:spacing w:before="0" w:after="240"/>
        <w:rPr>
          <w:szCs w:val="22"/>
        </w:rPr>
      </w:pPr>
      <w:r w:rsidRPr="006C3F47">
        <w:rPr>
          <w:szCs w:val="22"/>
        </w:rPr>
        <w:t xml:space="preserve">The Contractor shall be granted an extension of time and shall not incur </w:t>
      </w:r>
      <w:r w:rsidR="00F23037">
        <w:rPr>
          <w:szCs w:val="22"/>
        </w:rPr>
        <w:t>Deficiency</w:t>
      </w:r>
      <w:r w:rsidRPr="006C3F47">
        <w:rPr>
          <w:szCs w:val="22"/>
        </w:rPr>
        <w:t xml:space="preserve"> Points where, and to the extent that any delay or impairment in the performance of the Services is the direct result of (and except to the extent caused or contributed to by the Contractor):</w:t>
      </w:r>
    </w:p>
    <w:p w14:paraId="1A8045DE" w14:textId="77777777" w:rsidR="00601FBF" w:rsidRPr="006C3F47" w:rsidRDefault="00601FBF" w:rsidP="00601FBF">
      <w:pPr>
        <w:pStyle w:val="Level3Number"/>
        <w:spacing w:before="0" w:after="240"/>
        <w:outlineLvl w:val="9"/>
        <w:rPr>
          <w:szCs w:val="22"/>
        </w:rPr>
      </w:pPr>
      <w:r>
        <w:rPr>
          <w:szCs w:val="22"/>
        </w:rPr>
        <w:t>ESCo</w:t>
      </w:r>
      <w:r w:rsidR="00CF64EA">
        <w:rPr>
          <w:szCs w:val="22"/>
        </w:rPr>
        <w:t>’s</w:t>
      </w:r>
      <w:r>
        <w:rPr>
          <w:szCs w:val="22"/>
        </w:rPr>
        <w:t xml:space="preserve"> Default</w:t>
      </w:r>
      <w:r w:rsidRPr="006C3F47">
        <w:rPr>
          <w:szCs w:val="22"/>
        </w:rPr>
        <w:t>;</w:t>
      </w:r>
    </w:p>
    <w:p w14:paraId="46051C4E" w14:textId="310A9F61" w:rsidR="0074229F" w:rsidRPr="006C3F47" w:rsidRDefault="0074229F" w:rsidP="0074229F">
      <w:pPr>
        <w:pStyle w:val="Level3Number"/>
        <w:spacing w:before="0" w:after="240"/>
        <w:outlineLvl w:val="9"/>
        <w:rPr>
          <w:szCs w:val="22"/>
        </w:rPr>
      </w:pPr>
      <w:r w:rsidRPr="006C3F47">
        <w:rPr>
          <w:szCs w:val="22"/>
        </w:rPr>
        <w:t xml:space="preserve">a Force Majeure Event for which the Contractor is granted relief in accordance with </w:t>
      </w:r>
      <w:r w:rsidR="00601FBF">
        <w:rPr>
          <w:szCs w:val="22"/>
        </w:rPr>
        <w:t>c</w:t>
      </w:r>
      <w:r w:rsidRPr="006C3F47">
        <w:rPr>
          <w:szCs w:val="22"/>
        </w:rPr>
        <w:t xml:space="preserve">lause </w:t>
      </w:r>
      <w:r w:rsidR="00601FBF">
        <w:rPr>
          <w:szCs w:val="22"/>
        </w:rPr>
        <w:fldChar w:fldCharType="begin"/>
      </w:r>
      <w:r w:rsidR="00601FBF">
        <w:rPr>
          <w:szCs w:val="22"/>
        </w:rPr>
        <w:instrText xml:space="preserve"> REF a702251 \r \h </w:instrText>
      </w:r>
      <w:r w:rsidR="00601FBF">
        <w:rPr>
          <w:szCs w:val="22"/>
        </w:rPr>
      </w:r>
      <w:r w:rsidR="00601FBF">
        <w:rPr>
          <w:szCs w:val="22"/>
        </w:rPr>
        <w:fldChar w:fldCharType="separate"/>
      </w:r>
      <w:r w:rsidR="000B2CCC">
        <w:rPr>
          <w:szCs w:val="22"/>
        </w:rPr>
        <w:t>25</w:t>
      </w:r>
      <w:r w:rsidR="00601FBF">
        <w:rPr>
          <w:szCs w:val="22"/>
        </w:rPr>
        <w:fldChar w:fldCharType="end"/>
      </w:r>
      <w:r w:rsidRPr="006C3F47">
        <w:rPr>
          <w:szCs w:val="22"/>
        </w:rPr>
        <w:t xml:space="preserve"> </w:t>
      </w:r>
      <w:r w:rsidRPr="00601FBF">
        <w:rPr>
          <w:i/>
          <w:iCs/>
          <w:szCs w:val="22"/>
        </w:rPr>
        <w:t>(Force Majeure)</w:t>
      </w:r>
      <w:r w:rsidRPr="006C3F47">
        <w:rPr>
          <w:szCs w:val="22"/>
        </w:rPr>
        <w:t>;</w:t>
      </w:r>
    </w:p>
    <w:p w14:paraId="4D1BC130" w14:textId="77777777" w:rsidR="0074229F" w:rsidRPr="006C3F47" w:rsidRDefault="0074229F" w:rsidP="0074229F">
      <w:pPr>
        <w:pStyle w:val="Level3Number"/>
        <w:spacing w:before="0" w:after="240"/>
        <w:outlineLvl w:val="9"/>
        <w:rPr>
          <w:szCs w:val="22"/>
        </w:rPr>
      </w:pPr>
      <w:r w:rsidRPr="006C3F47">
        <w:rPr>
          <w:szCs w:val="22"/>
        </w:rPr>
        <w:t>a Change in Law;</w:t>
      </w:r>
    </w:p>
    <w:p w14:paraId="3CCF3B02" w14:textId="1BEF9ABD" w:rsidR="0074229F" w:rsidRPr="006C3F47" w:rsidRDefault="0074229F" w:rsidP="0085151C">
      <w:pPr>
        <w:pStyle w:val="Level3Number"/>
        <w:spacing w:before="0"/>
        <w:ind w:left="1702" w:hanging="851"/>
        <w:outlineLvl w:val="9"/>
        <w:rPr>
          <w:szCs w:val="22"/>
        </w:rPr>
      </w:pPr>
      <w:r w:rsidRPr="006C3F47">
        <w:rPr>
          <w:szCs w:val="22"/>
        </w:rPr>
        <w:t xml:space="preserve">delay in the grant by any </w:t>
      </w:r>
      <w:r w:rsidR="00615141">
        <w:rPr>
          <w:szCs w:val="22"/>
        </w:rPr>
        <w:t>Regulatory Body</w:t>
      </w:r>
      <w:r w:rsidRPr="006C3F47">
        <w:rPr>
          <w:szCs w:val="22"/>
        </w:rPr>
        <w:t xml:space="preserve"> of any Authorisations, the Contractor having demonstrated to the reasonable satisfaction of </w:t>
      </w:r>
      <w:r w:rsidR="009550CE" w:rsidRPr="006C3F47">
        <w:rPr>
          <w:szCs w:val="22"/>
        </w:rPr>
        <w:t>ESCo</w:t>
      </w:r>
      <w:r w:rsidRPr="006C3F47">
        <w:rPr>
          <w:szCs w:val="22"/>
        </w:rPr>
        <w:t xml:space="preserve"> that it submitted the relevant application (and used all reasonable endeavours to obtain) the Authorisations in due time to avoid breach of </w:t>
      </w:r>
      <w:r w:rsidR="008F7BF8" w:rsidRPr="006C3F47">
        <w:rPr>
          <w:szCs w:val="22"/>
        </w:rPr>
        <w:t>this Agreement</w:t>
      </w:r>
      <w:r w:rsidR="00601FBF">
        <w:rPr>
          <w:szCs w:val="22"/>
        </w:rPr>
        <w:t>,</w:t>
      </w:r>
    </w:p>
    <w:p w14:paraId="75179D21" w14:textId="77777777" w:rsidR="0074229F" w:rsidRPr="006C3F47" w:rsidRDefault="0074229F" w:rsidP="0085151C">
      <w:pPr>
        <w:pStyle w:val="BodyText1-alignedat15"/>
      </w:pPr>
      <w:r w:rsidRPr="0085151C">
        <w:lastRenderedPageBreak/>
        <w:t>provided</w:t>
      </w:r>
      <w:r w:rsidRPr="006C3F47">
        <w:t xml:space="preserve"> that the Contractor shall </w:t>
      </w:r>
      <w:r w:rsidR="00601FBF">
        <w:t xml:space="preserve">be under a duty </w:t>
      </w:r>
      <w:r w:rsidRPr="006C3F47">
        <w:t xml:space="preserve">to mitigate the impact of any such event </w:t>
      </w:r>
      <w:r w:rsidR="00F01DD8">
        <w:t>on</w:t>
      </w:r>
      <w:r w:rsidRPr="006C3F47">
        <w:t xml:space="preserve"> the performance of the Services. </w:t>
      </w:r>
    </w:p>
    <w:p w14:paraId="1CBBCFC2" w14:textId="77777777" w:rsidR="0074229F" w:rsidRPr="006C3F47" w:rsidRDefault="00D80ADE" w:rsidP="0074229F">
      <w:pPr>
        <w:pStyle w:val="Level1Heading"/>
        <w:spacing w:after="240"/>
        <w:rPr>
          <w:szCs w:val="22"/>
        </w:rPr>
      </w:pPr>
      <w:bookmarkStart w:id="76" w:name="_Ref15252449"/>
      <w:bookmarkStart w:id="77" w:name="_Toc207184023"/>
      <w:bookmarkStart w:id="78" w:name="_Toc4765273"/>
      <w:bookmarkStart w:id="79" w:name="_Ref11665511"/>
      <w:bookmarkStart w:id="80" w:name="_Ref15047444"/>
      <w:bookmarkStart w:id="81" w:name="_Ref15048095"/>
      <w:bookmarkStart w:id="82" w:name="_Ref15251966"/>
      <w:r>
        <w:rPr>
          <w:szCs w:val="22"/>
        </w:rPr>
        <w:t>Chang</w:t>
      </w:r>
      <w:r w:rsidR="005165F8">
        <w:rPr>
          <w:szCs w:val="22"/>
        </w:rPr>
        <w:t>e</w:t>
      </w:r>
      <w:r w:rsidR="000E0D60">
        <w:rPr>
          <w:szCs w:val="22"/>
        </w:rPr>
        <w:t>s</w:t>
      </w:r>
      <w:bookmarkEnd w:id="76"/>
      <w:bookmarkEnd w:id="77"/>
      <w:r w:rsidR="005165F8">
        <w:rPr>
          <w:szCs w:val="22"/>
        </w:rPr>
        <w:t xml:space="preserve"> </w:t>
      </w:r>
      <w:bookmarkEnd w:id="78"/>
      <w:bookmarkEnd w:id="79"/>
      <w:bookmarkEnd w:id="80"/>
      <w:bookmarkEnd w:id="81"/>
      <w:bookmarkEnd w:id="82"/>
    </w:p>
    <w:p w14:paraId="6C1DF3C8" w14:textId="7E7A29EB" w:rsidR="005165F8" w:rsidRDefault="005165F8" w:rsidP="005165F8">
      <w:pPr>
        <w:pStyle w:val="Level2Number"/>
      </w:pPr>
      <w:bookmarkStart w:id="83" w:name="_Ref15041519"/>
      <w:r w:rsidRPr="005165F8">
        <w:t xml:space="preserve">Where ESCo or Contractor sees a need to change this Agreement, ESCo may at any time request </w:t>
      </w:r>
      <w:r>
        <w:t>or</w:t>
      </w:r>
      <w:r w:rsidRPr="005165F8">
        <w:t xml:space="preserve"> Contractor may at any time recommend, such Change only in accordance with the Change Control Procedure set out in </w:t>
      </w:r>
      <w:r w:rsidR="004D7121">
        <w:fldChar w:fldCharType="begin"/>
      </w:r>
      <w:r w:rsidR="004D7121">
        <w:instrText xml:space="preserve"> REF _Ref11671689 \r \h </w:instrText>
      </w:r>
      <w:r w:rsidR="004D7121">
        <w:fldChar w:fldCharType="separate"/>
      </w:r>
      <w:r w:rsidR="000B2CCC">
        <w:t>Schedule 15</w:t>
      </w:r>
      <w:r w:rsidR="004D7121">
        <w:fldChar w:fldCharType="end"/>
      </w:r>
      <w:r w:rsidR="004D7121">
        <w:t xml:space="preserve"> </w:t>
      </w:r>
      <w:r w:rsidRPr="005165F8">
        <w:rPr>
          <w:i/>
          <w:iCs/>
        </w:rPr>
        <w:t>(Change Control Procedure).</w:t>
      </w:r>
    </w:p>
    <w:p w14:paraId="541E233C" w14:textId="77777777" w:rsidR="005165F8" w:rsidRPr="005165F8" w:rsidRDefault="005165F8" w:rsidP="005165F8">
      <w:pPr>
        <w:pStyle w:val="Level2Number"/>
        <w:rPr>
          <w:szCs w:val="22"/>
        </w:rPr>
      </w:pPr>
      <w:r w:rsidRPr="005165F8">
        <w:rPr>
          <w:szCs w:val="22"/>
        </w:rPr>
        <w:t>Until such time as a Change is made in accordance with the Change Control Procedure, ESCo and Contractor shall, unless otherwise agreed in writing, continue to perform this Agreement in compliance with its terms.</w:t>
      </w:r>
    </w:p>
    <w:p w14:paraId="233A9E13" w14:textId="77777777" w:rsidR="005165F8" w:rsidRPr="001C45BE" w:rsidRDefault="005165F8" w:rsidP="001C45BE">
      <w:pPr>
        <w:pStyle w:val="Level2Number"/>
        <w:rPr>
          <w:szCs w:val="22"/>
        </w:rPr>
      </w:pPr>
      <w:r w:rsidRPr="005165F8">
        <w:rPr>
          <w:szCs w:val="22"/>
        </w:rPr>
        <w:t xml:space="preserve">Any work undertaken by the Contractor or Contractor's Personnel which </w:t>
      </w:r>
      <w:r>
        <w:rPr>
          <w:szCs w:val="22"/>
        </w:rPr>
        <w:t xml:space="preserve">is not in accordance with this Agreement and </w:t>
      </w:r>
      <w:r w:rsidRPr="005165F8">
        <w:rPr>
          <w:szCs w:val="22"/>
        </w:rPr>
        <w:t xml:space="preserve">has not been authorised in advance </w:t>
      </w:r>
      <w:r>
        <w:rPr>
          <w:szCs w:val="22"/>
        </w:rPr>
        <w:t>through the</w:t>
      </w:r>
      <w:r w:rsidRPr="005165F8">
        <w:rPr>
          <w:szCs w:val="22"/>
        </w:rPr>
        <w:t xml:space="preserve"> Change</w:t>
      </w:r>
      <w:r>
        <w:rPr>
          <w:szCs w:val="22"/>
        </w:rPr>
        <w:t xml:space="preserve"> Control Procedure </w:t>
      </w:r>
      <w:r w:rsidRPr="005165F8">
        <w:rPr>
          <w:szCs w:val="22"/>
        </w:rPr>
        <w:t xml:space="preserve">shall be undertaken entirely at the expense and liability of </w:t>
      </w:r>
      <w:r>
        <w:rPr>
          <w:szCs w:val="22"/>
        </w:rPr>
        <w:t xml:space="preserve">the </w:t>
      </w:r>
      <w:r w:rsidRPr="005165F8">
        <w:rPr>
          <w:szCs w:val="22"/>
        </w:rPr>
        <w:t>Contractor.</w:t>
      </w:r>
    </w:p>
    <w:p w14:paraId="1ACEFA40" w14:textId="77777777" w:rsidR="00734CF1" w:rsidRPr="006C3F47" w:rsidRDefault="00734CF1" w:rsidP="00993A59">
      <w:pPr>
        <w:pStyle w:val="Level1Heading"/>
        <w:numPr>
          <w:ilvl w:val="0"/>
          <w:numId w:val="14"/>
        </w:numPr>
        <w:spacing w:after="240"/>
        <w:rPr>
          <w:szCs w:val="22"/>
        </w:rPr>
      </w:pPr>
      <w:bookmarkStart w:id="84" w:name="_Toc4765282"/>
      <w:bookmarkStart w:id="85" w:name="_Ref15139486"/>
      <w:bookmarkStart w:id="86" w:name="_Ref15248578"/>
      <w:bookmarkStart w:id="87" w:name="_Ref15248891"/>
      <w:bookmarkStart w:id="88" w:name="_Toc207184024"/>
      <w:bookmarkStart w:id="89" w:name="_Toc4765275"/>
      <w:bookmarkStart w:id="90" w:name="_Toc408299443"/>
      <w:bookmarkEnd w:id="83"/>
      <w:r w:rsidRPr="006C3F47">
        <w:rPr>
          <w:szCs w:val="22"/>
        </w:rPr>
        <w:t>Change in Law</w:t>
      </w:r>
      <w:bookmarkEnd w:id="84"/>
      <w:bookmarkEnd w:id="85"/>
      <w:bookmarkEnd w:id="86"/>
      <w:bookmarkEnd w:id="87"/>
      <w:bookmarkEnd w:id="88"/>
    </w:p>
    <w:p w14:paraId="11631756" w14:textId="77777777" w:rsidR="00734CF1" w:rsidRDefault="00734CF1" w:rsidP="00993A59">
      <w:pPr>
        <w:pStyle w:val="Level2Number"/>
        <w:numPr>
          <w:ilvl w:val="1"/>
          <w:numId w:val="14"/>
        </w:numPr>
        <w:spacing w:before="0" w:after="240"/>
        <w:rPr>
          <w:szCs w:val="22"/>
        </w:rPr>
      </w:pPr>
      <w:r>
        <w:rPr>
          <w:szCs w:val="22"/>
        </w:rPr>
        <w:t>The Contractor shall perform the Services and discharge its obligations under this Agreement in accordance with all Applicable Law, including any Change in Law.</w:t>
      </w:r>
    </w:p>
    <w:p w14:paraId="2182E68E" w14:textId="77777777" w:rsidR="00734CF1" w:rsidRPr="006C3F47" w:rsidRDefault="00734CF1" w:rsidP="00993A59">
      <w:pPr>
        <w:pStyle w:val="Level2Number"/>
        <w:numPr>
          <w:ilvl w:val="1"/>
          <w:numId w:val="14"/>
        </w:numPr>
      </w:pPr>
      <w:bookmarkStart w:id="91" w:name="a405587"/>
      <w:r>
        <w:t>E</w:t>
      </w:r>
      <w:r w:rsidRPr="006C3F47">
        <w:t>ach Party shall:</w:t>
      </w:r>
      <w:bookmarkEnd w:id="91"/>
    </w:p>
    <w:p w14:paraId="35D3A4C9" w14:textId="77777777" w:rsidR="00734CF1" w:rsidRPr="006C3F47" w:rsidRDefault="00734CF1" w:rsidP="00993A59">
      <w:pPr>
        <w:pStyle w:val="Level3Number"/>
        <w:numPr>
          <w:ilvl w:val="2"/>
          <w:numId w:val="14"/>
        </w:numPr>
      </w:pPr>
      <w:bookmarkStart w:id="92" w:name="a400837"/>
      <w:r w:rsidRPr="006C3F47">
        <w:t xml:space="preserve">inform the other as soon as it becomes aware of any </w:t>
      </w:r>
      <w:r>
        <w:t>Change in Law that may impact on the Services</w:t>
      </w:r>
      <w:r w:rsidRPr="006C3F47">
        <w:t>;</w:t>
      </w:r>
      <w:bookmarkEnd w:id="92"/>
    </w:p>
    <w:p w14:paraId="13658CA3" w14:textId="77777777" w:rsidR="00734CF1" w:rsidRPr="006C3F47" w:rsidRDefault="00734CF1" w:rsidP="00993A59">
      <w:pPr>
        <w:pStyle w:val="Level3Number"/>
        <w:numPr>
          <w:ilvl w:val="2"/>
          <w:numId w:val="14"/>
        </w:numPr>
      </w:pPr>
      <w:bookmarkStart w:id="93" w:name="a578523"/>
      <w:r w:rsidRPr="006C3F47">
        <w:t xml:space="preserve">provide the other with timely details of measures it proposes to take and changes it proposes to make to comply with any such </w:t>
      </w:r>
      <w:r>
        <w:t>Change in Law</w:t>
      </w:r>
      <w:r w:rsidRPr="006C3F47">
        <w:t>;</w:t>
      </w:r>
      <w:bookmarkEnd w:id="93"/>
    </w:p>
    <w:p w14:paraId="39D105FB" w14:textId="77777777" w:rsidR="00734CF1" w:rsidRPr="006C3F47" w:rsidRDefault="00734CF1" w:rsidP="00993A59">
      <w:pPr>
        <w:pStyle w:val="Level3Number"/>
        <w:numPr>
          <w:ilvl w:val="2"/>
          <w:numId w:val="14"/>
        </w:numPr>
      </w:pPr>
      <w:bookmarkStart w:id="94" w:name="a556219"/>
      <w:r w:rsidRPr="006C3F47">
        <w:t>consult with the other and, if possible</w:t>
      </w:r>
      <w:r>
        <w:t>,</w:t>
      </w:r>
      <w:r w:rsidRPr="006C3F47">
        <w:t xml:space="preserve"> agree, with other on the manner, form and timing of changes it proposes to make to </w:t>
      </w:r>
      <w:r>
        <w:t>comply with</w:t>
      </w:r>
      <w:r w:rsidRPr="006C3F47">
        <w:t xml:space="preserve"> </w:t>
      </w:r>
      <w:r>
        <w:t>the relevant</w:t>
      </w:r>
      <w:r w:rsidRPr="006C3F47">
        <w:t xml:space="preserve"> </w:t>
      </w:r>
      <w:r>
        <w:t>Change in Law</w:t>
      </w:r>
      <w:r w:rsidRPr="006C3F47">
        <w:t>;</w:t>
      </w:r>
      <w:bookmarkEnd w:id="94"/>
    </w:p>
    <w:p w14:paraId="22DF53F0" w14:textId="77777777" w:rsidR="00734CF1" w:rsidRPr="006C3F47" w:rsidRDefault="00734CF1" w:rsidP="00993A59">
      <w:pPr>
        <w:pStyle w:val="Level3Number"/>
        <w:numPr>
          <w:ilvl w:val="2"/>
          <w:numId w:val="14"/>
        </w:numPr>
      </w:pPr>
      <w:bookmarkStart w:id="95" w:name="a357414"/>
      <w:r w:rsidRPr="006C3F47">
        <w:t>only implement any such changes in accordance with the Change Control Procedure; and</w:t>
      </w:r>
      <w:bookmarkEnd w:id="95"/>
    </w:p>
    <w:p w14:paraId="6CA3EB49" w14:textId="77777777" w:rsidR="00734CF1" w:rsidRPr="00EC350E" w:rsidRDefault="00734CF1" w:rsidP="00993A59">
      <w:pPr>
        <w:pStyle w:val="Level3Number"/>
        <w:numPr>
          <w:ilvl w:val="2"/>
          <w:numId w:val="14"/>
        </w:numPr>
      </w:pPr>
      <w:bookmarkStart w:id="96" w:name="a173922"/>
      <w:r w:rsidRPr="006C3F47">
        <w:t xml:space="preserve">use all reasonable endeavours to minimise any disruption caused by any </w:t>
      </w:r>
      <w:r>
        <w:t>Change in Law</w:t>
      </w:r>
      <w:r w:rsidRPr="006C3F47">
        <w:t>.</w:t>
      </w:r>
      <w:bookmarkEnd w:id="96"/>
    </w:p>
    <w:p w14:paraId="67864C33" w14:textId="38A9C908" w:rsidR="00734CF1" w:rsidRPr="009A63FA" w:rsidRDefault="00734CF1" w:rsidP="00993A59">
      <w:pPr>
        <w:pStyle w:val="Level2Number"/>
        <w:numPr>
          <w:ilvl w:val="1"/>
          <w:numId w:val="14"/>
        </w:numPr>
        <w:spacing w:before="0" w:after="240"/>
        <w:outlineLvl w:val="9"/>
        <w:rPr>
          <w:szCs w:val="22"/>
        </w:rPr>
      </w:pPr>
      <w:r>
        <w:rPr>
          <w:szCs w:val="22"/>
        </w:rPr>
        <w:t xml:space="preserve">Subject to the provisions of this clause </w:t>
      </w:r>
      <w:r>
        <w:rPr>
          <w:szCs w:val="22"/>
        </w:rPr>
        <w:fldChar w:fldCharType="begin"/>
      </w:r>
      <w:r>
        <w:rPr>
          <w:szCs w:val="22"/>
        </w:rPr>
        <w:instrText xml:space="preserve"> REF _Ref15139486 \r \h </w:instrText>
      </w:r>
      <w:r>
        <w:rPr>
          <w:szCs w:val="22"/>
        </w:rPr>
      </w:r>
      <w:r>
        <w:rPr>
          <w:szCs w:val="22"/>
        </w:rPr>
        <w:fldChar w:fldCharType="separate"/>
      </w:r>
      <w:r w:rsidR="000B2CCC">
        <w:rPr>
          <w:szCs w:val="22"/>
        </w:rPr>
        <w:t>10</w:t>
      </w:r>
      <w:r>
        <w:rPr>
          <w:szCs w:val="22"/>
        </w:rPr>
        <w:fldChar w:fldCharType="end"/>
      </w:r>
      <w:r>
        <w:rPr>
          <w:szCs w:val="22"/>
        </w:rPr>
        <w:t>, if a Change in Law renders it impossible for either Party to perform its obligations under this Agreement in compliance with Applicable Laws or would require a change to the Services in order to comply with Applicable Laws, either Party may issue a Change Request in accordance with the Control Procedure. The Parties shall seek to agree such modifications to this Agreement as are necessary to enable them each to discharge their obligations lawfully and which best maintain the commercial balance between the Parties as contained in this Agreement, in accordance with the Change Control Procedure, prior to the relevant Change in Law.</w:t>
      </w:r>
    </w:p>
    <w:p w14:paraId="262623F6" w14:textId="77777777" w:rsidR="00734CF1" w:rsidRPr="006C3F47" w:rsidRDefault="00734CF1" w:rsidP="00993A59">
      <w:pPr>
        <w:pStyle w:val="Level2Number"/>
        <w:numPr>
          <w:ilvl w:val="1"/>
          <w:numId w:val="14"/>
        </w:numPr>
        <w:spacing w:before="0" w:after="240"/>
        <w:rPr>
          <w:szCs w:val="22"/>
        </w:rPr>
      </w:pPr>
      <w:r w:rsidRPr="006C3F47">
        <w:rPr>
          <w:szCs w:val="22"/>
        </w:rPr>
        <w:t>Any such modification shall be carried out without any increase in costs to ESCo, unless the Change in Law constitutes a Qualifying Change in Law.  For the avoidance of doubt, the Contractor shall be responsible for the costs and the implementation of any modifications required as a result of a Change in Law which does not amount to a Qualifying Change in Law.</w:t>
      </w:r>
    </w:p>
    <w:p w14:paraId="203E4945" w14:textId="77777777" w:rsidR="00734CF1" w:rsidRPr="006C3F47" w:rsidRDefault="00734CF1" w:rsidP="00993A59">
      <w:pPr>
        <w:pStyle w:val="Level2Number"/>
        <w:numPr>
          <w:ilvl w:val="1"/>
          <w:numId w:val="14"/>
        </w:numPr>
        <w:spacing w:before="0" w:after="240"/>
        <w:rPr>
          <w:szCs w:val="22"/>
        </w:rPr>
      </w:pPr>
      <w:r w:rsidRPr="006C3F47">
        <w:rPr>
          <w:szCs w:val="22"/>
        </w:rPr>
        <w:lastRenderedPageBreak/>
        <w:t>Where a Qualifying Change in Law occurs which impacts on the performance of the Services or which imposes a new or modified obligation on the Contractor in connection with the Services, the Contractor shall notify ESCo of:</w:t>
      </w:r>
    </w:p>
    <w:p w14:paraId="108D98B0" w14:textId="77777777" w:rsidR="00734CF1" w:rsidRPr="006C3F47" w:rsidRDefault="00734CF1" w:rsidP="00993A59">
      <w:pPr>
        <w:pStyle w:val="Level3Number"/>
        <w:numPr>
          <w:ilvl w:val="2"/>
          <w:numId w:val="14"/>
        </w:numPr>
        <w:spacing w:before="0" w:after="240"/>
        <w:outlineLvl w:val="9"/>
        <w:rPr>
          <w:szCs w:val="22"/>
        </w:rPr>
      </w:pPr>
      <w:r w:rsidRPr="006C3F47">
        <w:rPr>
          <w:szCs w:val="22"/>
        </w:rPr>
        <w:t>any necessary change in the Services;</w:t>
      </w:r>
    </w:p>
    <w:p w14:paraId="23274964" w14:textId="77777777" w:rsidR="00734CF1" w:rsidRPr="006C3F47" w:rsidRDefault="00734CF1" w:rsidP="00993A59">
      <w:pPr>
        <w:pStyle w:val="Level3Number"/>
        <w:numPr>
          <w:ilvl w:val="2"/>
          <w:numId w:val="14"/>
        </w:numPr>
        <w:spacing w:before="0" w:after="240"/>
        <w:outlineLvl w:val="9"/>
        <w:rPr>
          <w:szCs w:val="22"/>
        </w:rPr>
      </w:pPr>
      <w:r w:rsidRPr="006C3F47">
        <w:rPr>
          <w:szCs w:val="22"/>
        </w:rPr>
        <w:t xml:space="preserve">whether any changes are needed to this Agreement; </w:t>
      </w:r>
    </w:p>
    <w:p w14:paraId="353756AC" w14:textId="77777777" w:rsidR="00734CF1" w:rsidRPr="006C3F47" w:rsidRDefault="00734CF1" w:rsidP="00993A59">
      <w:pPr>
        <w:pStyle w:val="Level3Number"/>
        <w:numPr>
          <w:ilvl w:val="2"/>
          <w:numId w:val="14"/>
        </w:numPr>
        <w:spacing w:before="0" w:after="240"/>
        <w:outlineLvl w:val="9"/>
        <w:rPr>
          <w:szCs w:val="22"/>
        </w:rPr>
      </w:pPr>
      <w:r w:rsidRPr="006C3F47">
        <w:rPr>
          <w:szCs w:val="22"/>
        </w:rPr>
        <w:t xml:space="preserve">whether any relief from </w:t>
      </w:r>
      <w:r>
        <w:rPr>
          <w:szCs w:val="22"/>
        </w:rPr>
        <w:t xml:space="preserve">its </w:t>
      </w:r>
      <w:r w:rsidRPr="006C3F47">
        <w:rPr>
          <w:szCs w:val="22"/>
        </w:rPr>
        <w:t xml:space="preserve">obligations is required; </w:t>
      </w:r>
    </w:p>
    <w:p w14:paraId="2704DA0E" w14:textId="77777777" w:rsidR="00734CF1" w:rsidRPr="006C3F47" w:rsidRDefault="00734CF1" w:rsidP="00993A59">
      <w:pPr>
        <w:pStyle w:val="Level3Number"/>
        <w:numPr>
          <w:ilvl w:val="2"/>
          <w:numId w:val="14"/>
        </w:numPr>
        <w:spacing w:before="0" w:after="240"/>
        <w:outlineLvl w:val="9"/>
        <w:rPr>
          <w:szCs w:val="22"/>
        </w:rPr>
      </w:pPr>
      <w:r w:rsidRPr="006C3F47">
        <w:rPr>
          <w:szCs w:val="22"/>
        </w:rPr>
        <w:t>any change in the cost of the provision of the Services</w:t>
      </w:r>
      <w:r>
        <w:rPr>
          <w:szCs w:val="22"/>
        </w:rPr>
        <w:t>,</w:t>
      </w:r>
      <w:r w:rsidRPr="006C3F47">
        <w:rPr>
          <w:szCs w:val="22"/>
        </w:rPr>
        <w:t xml:space="preserve"> including evidence of how such change in costs is calculated;</w:t>
      </w:r>
    </w:p>
    <w:p w14:paraId="002E0F33" w14:textId="77777777" w:rsidR="00734CF1" w:rsidRPr="006C3F47" w:rsidRDefault="00734CF1" w:rsidP="00993A59">
      <w:pPr>
        <w:pStyle w:val="Level3Number"/>
        <w:numPr>
          <w:ilvl w:val="2"/>
          <w:numId w:val="14"/>
        </w:numPr>
        <w:spacing w:before="0" w:after="240"/>
        <w:outlineLvl w:val="9"/>
        <w:rPr>
          <w:szCs w:val="22"/>
        </w:rPr>
      </w:pPr>
      <w:r w:rsidRPr="006C3F47">
        <w:rPr>
          <w:szCs w:val="22"/>
        </w:rPr>
        <w:t>any additional services that may need to be provided as a necessary consequence of the impact of the Qualifying Change in Law.</w:t>
      </w:r>
    </w:p>
    <w:p w14:paraId="0209CF47" w14:textId="77777777" w:rsidR="00734CF1" w:rsidRPr="006C3F47" w:rsidRDefault="00734CF1" w:rsidP="00993A59">
      <w:pPr>
        <w:pStyle w:val="Level2Number"/>
        <w:numPr>
          <w:ilvl w:val="1"/>
          <w:numId w:val="14"/>
        </w:numPr>
        <w:spacing w:before="0" w:after="240"/>
        <w:rPr>
          <w:szCs w:val="22"/>
        </w:rPr>
      </w:pPr>
      <w:r w:rsidRPr="006C3F47">
        <w:rPr>
          <w:szCs w:val="22"/>
        </w:rPr>
        <w:t>The Contractor shall use all reasonable endeavours to mitigate the impact of the Qualifying Change in Law</w:t>
      </w:r>
      <w:r>
        <w:rPr>
          <w:szCs w:val="22"/>
        </w:rPr>
        <w:t>,</w:t>
      </w:r>
      <w:r w:rsidRPr="006C3F47">
        <w:rPr>
          <w:szCs w:val="22"/>
        </w:rPr>
        <w:t xml:space="preserve"> including:  </w:t>
      </w:r>
    </w:p>
    <w:p w14:paraId="4D618FAA" w14:textId="77777777" w:rsidR="00734CF1" w:rsidRPr="006C3F47" w:rsidRDefault="00734CF1" w:rsidP="00993A59">
      <w:pPr>
        <w:pStyle w:val="Level3Number"/>
        <w:numPr>
          <w:ilvl w:val="2"/>
          <w:numId w:val="14"/>
        </w:numPr>
        <w:spacing w:before="0" w:after="240"/>
        <w:outlineLvl w:val="9"/>
        <w:rPr>
          <w:szCs w:val="22"/>
        </w:rPr>
      </w:pPr>
      <w:r w:rsidRPr="006C3F47">
        <w:rPr>
          <w:szCs w:val="22"/>
        </w:rPr>
        <w:t xml:space="preserve">providing evidence that it has used reasonable endeavours to minimise any increase in costs and maximise any reduction in costs in relation to the Services; </w:t>
      </w:r>
    </w:p>
    <w:p w14:paraId="32D14FCD" w14:textId="77777777" w:rsidR="00734CF1" w:rsidRPr="006C3F47" w:rsidRDefault="00734CF1" w:rsidP="00993A59">
      <w:pPr>
        <w:pStyle w:val="Level3Number"/>
        <w:numPr>
          <w:ilvl w:val="2"/>
          <w:numId w:val="14"/>
        </w:numPr>
        <w:spacing w:before="0" w:after="240"/>
        <w:outlineLvl w:val="9"/>
        <w:rPr>
          <w:szCs w:val="22"/>
        </w:rPr>
      </w:pPr>
      <w:r w:rsidRPr="006C3F47">
        <w:rPr>
          <w:szCs w:val="22"/>
        </w:rPr>
        <w:t>demonstrating how any additional cost of the Services is being measured in a cost</w:t>
      </w:r>
      <w:r>
        <w:rPr>
          <w:szCs w:val="22"/>
        </w:rPr>
        <w:t>-</w:t>
      </w:r>
      <w:r w:rsidRPr="006C3F47">
        <w:rPr>
          <w:szCs w:val="22"/>
        </w:rPr>
        <w:t>effective manner; and</w:t>
      </w:r>
    </w:p>
    <w:p w14:paraId="22EF4A55" w14:textId="77777777" w:rsidR="00734CF1" w:rsidRPr="00734CF1" w:rsidRDefault="00734CF1" w:rsidP="00993A59">
      <w:pPr>
        <w:pStyle w:val="Level3Number"/>
        <w:numPr>
          <w:ilvl w:val="2"/>
          <w:numId w:val="14"/>
        </w:numPr>
        <w:spacing w:after="240"/>
        <w:rPr>
          <w:szCs w:val="22"/>
        </w:rPr>
      </w:pPr>
      <w:r w:rsidRPr="00734CF1">
        <w:rPr>
          <w:szCs w:val="22"/>
        </w:rPr>
        <w:t>giving evidence as to how the Qualifying Change in Law has affected prices charged by any similar businesses providing services that are the same or similar to the Services.</w:t>
      </w:r>
    </w:p>
    <w:p w14:paraId="51037712" w14:textId="77777777" w:rsidR="0074229F" w:rsidRPr="006C3F47" w:rsidRDefault="0074229F" w:rsidP="00993A59">
      <w:pPr>
        <w:pStyle w:val="Level1Heading"/>
        <w:numPr>
          <w:ilvl w:val="0"/>
          <w:numId w:val="14"/>
        </w:numPr>
        <w:spacing w:after="240"/>
        <w:rPr>
          <w:szCs w:val="22"/>
        </w:rPr>
      </w:pPr>
      <w:bookmarkStart w:id="97" w:name="_Toc207184025"/>
      <w:r w:rsidRPr="006C3F47">
        <w:rPr>
          <w:szCs w:val="22"/>
        </w:rPr>
        <w:t>Inducements and Gratuities</w:t>
      </w:r>
      <w:bookmarkEnd w:id="89"/>
      <w:bookmarkEnd w:id="97"/>
    </w:p>
    <w:p w14:paraId="0CFBBF5D" w14:textId="77777777" w:rsidR="0074229F" w:rsidRPr="006C3F47" w:rsidRDefault="0074229F" w:rsidP="00993A59">
      <w:pPr>
        <w:pStyle w:val="Level2Number"/>
        <w:numPr>
          <w:ilvl w:val="1"/>
          <w:numId w:val="14"/>
        </w:numPr>
        <w:spacing w:before="0" w:after="240"/>
        <w:rPr>
          <w:szCs w:val="22"/>
        </w:rPr>
      </w:pPr>
      <w:bookmarkStart w:id="98" w:name="_Ref14185580"/>
      <w:r w:rsidRPr="006C3F47">
        <w:rPr>
          <w:szCs w:val="22"/>
        </w:rPr>
        <w:t xml:space="preserve">Neither the Contractor nor any </w:t>
      </w:r>
      <w:r w:rsidR="00F11AFE" w:rsidRPr="006C3F47">
        <w:rPr>
          <w:szCs w:val="22"/>
        </w:rPr>
        <w:t xml:space="preserve">of the </w:t>
      </w:r>
      <w:r w:rsidR="00846E32" w:rsidRPr="006C3F47">
        <w:rPr>
          <w:szCs w:val="22"/>
        </w:rPr>
        <w:t>Contractor’s Personnel</w:t>
      </w:r>
      <w:r w:rsidRPr="006C3F47">
        <w:rPr>
          <w:szCs w:val="22"/>
        </w:rPr>
        <w:t xml:space="preserve"> may in any circumstances solicit or accept any gift, gratuity, tip or any other form of money taking or reward, collection, or charge from any person in connection with the provision of all or any part of the Services other than pursuant to the terms of </w:t>
      </w:r>
      <w:r w:rsidR="00C0420D" w:rsidRPr="006C3F47">
        <w:rPr>
          <w:szCs w:val="22"/>
        </w:rPr>
        <w:t>this Agreement</w:t>
      </w:r>
      <w:r w:rsidRPr="006C3F47">
        <w:rPr>
          <w:szCs w:val="22"/>
        </w:rPr>
        <w:t>.</w:t>
      </w:r>
      <w:bookmarkEnd w:id="98"/>
    </w:p>
    <w:p w14:paraId="30E913C0" w14:textId="7D9C5D44" w:rsidR="0074229F" w:rsidRPr="006C3F47" w:rsidRDefault="0074229F" w:rsidP="00993A59">
      <w:pPr>
        <w:pStyle w:val="Level2Number"/>
        <w:numPr>
          <w:ilvl w:val="1"/>
          <w:numId w:val="14"/>
        </w:numPr>
        <w:spacing w:before="0" w:after="240"/>
        <w:rPr>
          <w:szCs w:val="22"/>
        </w:rPr>
      </w:pPr>
      <w:r w:rsidRPr="006C3F47">
        <w:rPr>
          <w:szCs w:val="22"/>
        </w:rPr>
        <w:t xml:space="preserve">Any breach by the Contractor or any </w:t>
      </w:r>
      <w:r w:rsidR="00F11AFE" w:rsidRPr="006C3F47">
        <w:rPr>
          <w:szCs w:val="22"/>
        </w:rPr>
        <w:t xml:space="preserve">of the </w:t>
      </w:r>
      <w:r w:rsidRPr="006C3F47">
        <w:rPr>
          <w:szCs w:val="22"/>
        </w:rPr>
        <w:t>Contractor</w:t>
      </w:r>
      <w:r w:rsidR="00F11AFE" w:rsidRPr="006C3F47">
        <w:rPr>
          <w:szCs w:val="22"/>
        </w:rPr>
        <w:t>’s</w:t>
      </w:r>
      <w:r w:rsidRPr="006C3F47">
        <w:rPr>
          <w:szCs w:val="22"/>
        </w:rPr>
        <w:t xml:space="preserve"> </w:t>
      </w:r>
      <w:r w:rsidR="00F11AFE" w:rsidRPr="006C3F47">
        <w:rPr>
          <w:szCs w:val="22"/>
        </w:rPr>
        <w:t>Personnel</w:t>
      </w:r>
      <w:r w:rsidRPr="006C3F47">
        <w:rPr>
          <w:szCs w:val="22"/>
        </w:rPr>
        <w:t xml:space="preserve"> of </w:t>
      </w:r>
      <w:r w:rsidR="00F11AFE" w:rsidRPr="006C3F47">
        <w:rPr>
          <w:szCs w:val="22"/>
        </w:rPr>
        <w:t>c</w:t>
      </w:r>
      <w:r w:rsidRPr="006C3F47">
        <w:rPr>
          <w:szCs w:val="22"/>
        </w:rPr>
        <w:t xml:space="preserve">lause </w:t>
      </w:r>
      <w:r w:rsidR="00F11AFE" w:rsidRPr="006C3F47">
        <w:rPr>
          <w:szCs w:val="22"/>
        </w:rPr>
        <w:fldChar w:fldCharType="begin"/>
      </w:r>
      <w:r w:rsidR="00F11AFE" w:rsidRPr="006C3F47">
        <w:rPr>
          <w:szCs w:val="22"/>
        </w:rPr>
        <w:instrText xml:space="preserve"> REF _Ref14185580 \r \h </w:instrText>
      </w:r>
      <w:r w:rsidR="00F11AFE" w:rsidRPr="006C3F47">
        <w:rPr>
          <w:szCs w:val="22"/>
        </w:rPr>
      </w:r>
      <w:r w:rsidR="00F11AFE" w:rsidRPr="006C3F47">
        <w:rPr>
          <w:szCs w:val="22"/>
        </w:rPr>
        <w:fldChar w:fldCharType="separate"/>
      </w:r>
      <w:r w:rsidR="000B2CCC">
        <w:rPr>
          <w:szCs w:val="22"/>
        </w:rPr>
        <w:t>11.1</w:t>
      </w:r>
      <w:r w:rsidR="00F11AFE" w:rsidRPr="006C3F47">
        <w:rPr>
          <w:szCs w:val="22"/>
        </w:rPr>
        <w:fldChar w:fldCharType="end"/>
      </w:r>
      <w:r w:rsidRPr="006C3F47">
        <w:rPr>
          <w:szCs w:val="22"/>
        </w:rPr>
        <w:t xml:space="preserve"> will be regarded as a </w:t>
      </w:r>
      <w:r w:rsidR="00F11AFE" w:rsidRPr="006C3F47">
        <w:rPr>
          <w:szCs w:val="22"/>
        </w:rPr>
        <w:t xml:space="preserve">material breach of </w:t>
      </w:r>
      <w:r w:rsidR="008F7BF8" w:rsidRPr="006C3F47">
        <w:rPr>
          <w:szCs w:val="22"/>
        </w:rPr>
        <w:t>this Agreement</w:t>
      </w:r>
      <w:r w:rsidR="00E35D8F">
        <w:rPr>
          <w:szCs w:val="22"/>
        </w:rPr>
        <w:t xml:space="preserve"> by the Contractor</w:t>
      </w:r>
      <w:r w:rsidRPr="006C3F47">
        <w:rPr>
          <w:szCs w:val="22"/>
        </w:rPr>
        <w:t xml:space="preserve">. Without prejudice to any </w:t>
      </w:r>
      <w:r w:rsidR="00F11AFE" w:rsidRPr="006C3F47">
        <w:rPr>
          <w:szCs w:val="22"/>
        </w:rPr>
        <w:t>other remedies available to</w:t>
      </w:r>
      <w:r w:rsidRPr="006C3F47">
        <w:rPr>
          <w:szCs w:val="22"/>
        </w:rPr>
        <w:t xml:space="preserve"> </w:t>
      </w:r>
      <w:r w:rsidR="00F11AFE" w:rsidRPr="006C3F47">
        <w:rPr>
          <w:szCs w:val="22"/>
        </w:rPr>
        <w:t>ESCo</w:t>
      </w:r>
      <w:r w:rsidRPr="006C3F47">
        <w:rPr>
          <w:szCs w:val="22"/>
        </w:rPr>
        <w:t xml:space="preserve"> </w:t>
      </w:r>
      <w:r w:rsidR="00F11AFE" w:rsidRPr="006C3F47">
        <w:rPr>
          <w:szCs w:val="22"/>
        </w:rPr>
        <w:t xml:space="preserve">under </w:t>
      </w:r>
      <w:r w:rsidR="008F7BF8" w:rsidRPr="006C3F47">
        <w:rPr>
          <w:szCs w:val="22"/>
        </w:rPr>
        <w:t>this Agreement</w:t>
      </w:r>
      <w:r w:rsidR="00F11AFE" w:rsidRPr="006C3F47">
        <w:rPr>
          <w:szCs w:val="22"/>
        </w:rPr>
        <w:t>,</w:t>
      </w:r>
      <w:r w:rsidRPr="006C3F47">
        <w:rPr>
          <w:szCs w:val="22"/>
        </w:rPr>
        <w:t xml:space="preserve"> </w:t>
      </w:r>
      <w:r w:rsidR="009550CE" w:rsidRPr="006C3F47">
        <w:rPr>
          <w:szCs w:val="22"/>
        </w:rPr>
        <w:t>ESCo</w:t>
      </w:r>
      <w:r w:rsidRPr="006C3F47">
        <w:rPr>
          <w:szCs w:val="22"/>
        </w:rPr>
        <w:t xml:space="preserve">’s Representative may require the removal of any </w:t>
      </w:r>
      <w:r w:rsidR="00F11AFE" w:rsidRPr="006C3F47">
        <w:rPr>
          <w:szCs w:val="22"/>
        </w:rPr>
        <w:t xml:space="preserve">of the </w:t>
      </w:r>
      <w:r w:rsidRPr="006C3F47">
        <w:rPr>
          <w:szCs w:val="22"/>
        </w:rPr>
        <w:t>Contractor</w:t>
      </w:r>
      <w:r w:rsidR="00F11AFE" w:rsidRPr="006C3F47">
        <w:rPr>
          <w:szCs w:val="22"/>
        </w:rPr>
        <w:t>’s</w:t>
      </w:r>
      <w:r w:rsidRPr="006C3F47">
        <w:rPr>
          <w:szCs w:val="22"/>
        </w:rPr>
        <w:t xml:space="preserve"> </w:t>
      </w:r>
      <w:r w:rsidR="00F11AFE" w:rsidRPr="006C3F47">
        <w:rPr>
          <w:szCs w:val="22"/>
        </w:rPr>
        <w:t>Personnel</w:t>
      </w:r>
      <w:r w:rsidRPr="006C3F47">
        <w:rPr>
          <w:szCs w:val="22"/>
        </w:rPr>
        <w:t xml:space="preserve"> found to be in breach of </w:t>
      </w:r>
      <w:r w:rsidR="00F11AFE" w:rsidRPr="006C3F47">
        <w:rPr>
          <w:szCs w:val="22"/>
        </w:rPr>
        <w:t xml:space="preserve">clause </w:t>
      </w:r>
      <w:r w:rsidR="00F11AFE" w:rsidRPr="006C3F47">
        <w:rPr>
          <w:szCs w:val="22"/>
        </w:rPr>
        <w:fldChar w:fldCharType="begin"/>
      </w:r>
      <w:r w:rsidR="00F11AFE" w:rsidRPr="006C3F47">
        <w:rPr>
          <w:szCs w:val="22"/>
        </w:rPr>
        <w:instrText xml:space="preserve"> REF _Ref14185580 \r \h </w:instrText>
      </w:r>
      <w:r w:rsidR="00F11AFE" w:rsidRPr="006C3F47">
        <w:rPr>
          <w:szCs w:val="22"/>
        </w:rPr>
      </w:r>
      <w:r w:rsidR="00F11AFE" w:rsidRPr="006C3F47">
        <w:rPr>
          <w:szCs w:val="22"/>
        </w:rPr>
        <w:fldChar w:fldCharType="separate"/>
      </w:r>
      <w:r w:rsidR="000B2CCC">
        <w:rPr>
          <w:szCs w:val="22"/>
        </w:rPr>
        <w:t>11.1</w:t>
      </w:r>
      <w:r w:rsidR="00F11AFE" w:rsidRPr="006C3F47">
        <w:rPr>
          <w:szCs w:val="22"/>
        </w:rPr>
        <w:fldChar w:fldCharType="end"/>
      </w:r>
      <w:r w:rsidRPr="006C3F47">
        <w:rPr>
          <w:szCs w:val="22"/>
        </w:rPr>
        <w:t>.</w:t>
      </w:r>
    </w:p>
    <w:p w14:paraId="78A772BB" w14:textId="77777777" w:rsidR="0074229F" w:rsidRPr="006C3F47" w:rsidRDefault="0074229F" w:rsidP="00993A59">
      <w:pPr>
        <w:pStyle w:val="Level1Heading"/>
        <w:numPr>
          <w:ilvl w:val="0"/>
          <w:numId w:val="14"/>
        </w:numPr>
        <w:spacing w:after="240"/>
        <w:rPr>
          <w:szCs w:val="22"/>
        </w:rPr>
      </w:pPr>
      <w:bookmarkStart w:id="99" w:name="_Toc4765276"/>
      <w:bookmarkStart w:id="100" w:name="_Ref14182071"/>
      <w:bookmarkStart w:id="101" w:name="_Ref14182150"/>
      <w:bookmarkStart w:id="102" w:name="_Toc207184026"/>
      <w:r w:rsidRPr="006C3F47">
        <w:rPr>
          <w:szCs w:val="22"/>
        </w:rPr>
        <w:t>Sub</w:t>
      </w:r>
      <w:r w:rsidR="00032608" w:rsidRPr="006C3F47">
        <w:rPr>
          <w:szCs w:val="22"/>
        </w:rPr>
        <w:t>-</w:t>
      </w:r>
      <w:r w:rsidRPr="006C3F47">
        <w:rPr>
          <w:szCs w:val="22"/>
        </w:rPr>
        <w:t>Contracting and assignment</w:t>
      </w:r>
      <w:bookmarkEnd w:id="99"/>
      <w:bookmarkEnd w:id="100"/>
      <w:bookmarkEnd w:id="101"/>
      <w:bookmarkEnd w:id="102"/>
      <w:r w:rsidRPr="006C3F47">
        <w:rPr>
          <w:szCs w:val="22"/>
        </w:rPr>
        <w:t xml:space="preserve"> </w:t>
      </w:r>
    </w:p>
    <w:p w14:paraId="4AE962CC" w14:textId="485E8DD4" w:rsidR="0074229F" w:rsidRPr="006C3F47" w:rsidRDefault="00CE0B3A" w:rsidP="00993A59">
      <w:pPr>
        <w:pStyle w:val="Level2Number"/>
        <w:numPr>
          <w:ilvl w:val="1"/>
          <w:numId w:val="14"/>
        </w:numPr>
        <w:spacing w:before="0" w:after="240"/>
        <w:rPr>
          <w:szCs w:val="22"/>
        </w:rPr>
      </w:pPr>
      <w:bookmarkStart w:id="103" w:name="_Ref14185266"/>
      <w:r>
        <w:rPr>
          <w:szCs w:val="22"/>
        </w:rPr>
        <w:t xml:space="preserve">The Contractor may </w:t>
      </w:r>
      <w:r w:rsidR="0020294E">
        <w:rPr>
          <w:szCs w:val="22"/>
        </w:rPr>
        <w:t xml:space="preserve">not </w:t>
      </w:r>
      <w:r>
        <w:rPr>
          <w:szCs w:val="22"/>
        </w:rPr>
        <w:t xml:space="preserve">sub-contract any element of the Services </w:t>
      </w:r>
      <w:r w:rsidR="0020294E">
        <w:rPr>
          <w:szCs w:val="22"/>
        </w:rPr>
        <w:t>without the prior written consent of</w:t>
      </w:r>
      <w:r>
        <w:rPr>
          <w:szCs w:val="22"/>
        </w:rPr>
        <w:t xml:space="preserve"> </w:t>
      </w:r>
      <w:r w:rsidR="00496032">
        <w:rPr>
          <w:szCs w:val="22"/>
        </w:rPr>
        <w:t>ESCo</w:t>
      </w:r>
      <w:r w:rsidR="0020294E">
        <w:rPr>
          <w:szCs w:val="22"/>
        </w:rPr>
        <w:t xml:space="preserve"> or </w:t>
      </w:r>
      <w:r w:rsidR="00496032">
        <w:rPr>
          <w:szCs w:val="22"/>
        </w:rPr>
        <w:t>ESCo</w:t>
      </w:r>
      <w:r>
        <w:rPr>
          <w:szCs w:val="22"/>
        </w:rPr>
        <w:t>’s Representative</w:t>
      </w:r>
      <w:r w:rsidR="0020294E">
        <w:rPr>
          <w:szCs w:val="22"/>
        </w:rPr>
        <w:t>.</w:t>
      </w:r>
      <w:bookmarkEnd w:id="103"/>
    </w:p>
    <w:p w14:paraId="7680177B" w14:textId="6EB3ACA4" w:rsidR="0074229F" w:rsidRPr="006C3F47" w:rsidRDefault="00781633" w:rsidP="00993A59">
      <w:pPr>
        <w:pStyle w:val="Level2Number"/>
        <w:numPr>
          <w:ilvl w:val="1"/>
          <w:numId w:val="14"/>
        </w:numPr>
        <w:spacing w:before="0" w:after="240"/>
        <w:rPr>
          <w:szCs w:val="22"/>
        </w:rPr>
      </w:pPr>
      <w:r w:rsidRPr="006C3F47">
        <w:rPr>
          <w:szCs w:val="22"/>
        </w:rPr>
        <w:t>C</w:t>
      </w:r>
      <w:r w:rsidR="0074229F" w:rsidRPr="006C3F47">
        <w:rPr>
          <w:szCs w:val="22"/>
        </w:rPr>
        <w:t xml:space="preserve">onsent (if given) </w:t>
      </w:r>
      <w:r w:rsidRPr="006C3F47">
        <w:rPr>
          <w:szCs w:val="22"/>
        </w:rPr>
        <w:t>to any sub-contracting</w:t>
      </w:r>
      <w:r w:rsidR="00CE0B3A">
        <w:rPr>
          <w:szCs w:val="22"/>
        </w:rPr>
        <w:t xml:space="preserve"> </w:t>
      </w:r>
      <w:r w:rsidR="0074229F" w:rsidRPr="006C3F47">
        <w:rPr>
          <w:szCs w:val="22"/>
        </w:rPr>
        <w:t xml:space="preserve">will not relieve the Contractor from any liability or obligation under </w:t>
      </w:r>
      <w:r w:rsidR="008F7BF8" w:rsidRPr="006C3F47">
        <w:rPr>
          <w:szCs w:val="22"/>
        </w:rPr>
        <w:t>this Agreement</w:t>
      </w:r>
      <w:r w:rsidR="0074229F" w:rsidRPr="006C3F47">
        <w:rPr>
          <w:szCs w:val="22"/>
        </w:rPr>
        <w:t xml:space="preserve"> and the Contractor will </w:t>
      </w:r>
      <w:r w:rsidR="00601289" w:rsidRPr="006C3F47">
        <w:rPr>
          <w:szCs w:val="22"/>
        </w:rPr>
        <w:t>be</w:t>
      </w:r>
      <w:r w:rsidR="0074229F" w:rsidRPr="006C3F47">
        <w:rPr>
          <w:szCs w:val="22"/>
        </w:rPr>
        <w:t xml:space="preserve"> responsible for the acts</w:t>
      </w:r>
      <w:r w:rsidR="00601289" w:rsidRPr="006C3F47">
        <w:rPr>
          <w:szCs w:val="22"/>
        </w:rPr>
        <w:t>,</w:t>
      </w:r>
      <w:r w:rsidR="0074229F" w:rsidRPr="006C3F47">
        <w:rPr>
          <w:szCs w:val="22"/>
        </w:rPr>
        <w:t xml:space="preserve"> </w:t>
      </w:r>
      <w:r w:rsidR="00601289" w:rsidRPr="006C3F47">
        <w:rPr>
          <w:szCs w:val="22"/>
        </w:rPr>
        <w:t xml:space="preserve">omissions, </w:t>
      </w:r>
      <w:r w:rsidR="0074229F" w:rsidRPr="006C3F47">
        <w:rPr>
          <w:szCs w:val="22"/>
        </w:rPr>
        <w:t xml:space="preserve">default </w:t>
      </w:r>
      <w:r w:rsidR="00601289" w:rsidRPr="006C3F47">
        <w:rPr>
          <w:szCs w:val="22"/>
        </w:rPr>
        <w:t>and</w:t>
      </w:r>
      <w:r w:rsidR="0074229F" w:rsidRPr="006C3F47">
        <w:rPr>
          <w:szCs w:val="22"/>
        </w:rPr>
        <w:t xml:space="preserve"> negligence of </w:t>
      </w:r>
      <w:r w:rsidR="00601289" w:rsidRPr="006C3F47">
        <w:rPr>
          <w:szCs w:val="22"/>
        </w:rPr>
        <w:t xml:space="preserve">its </w:t>
      </w:r>
      <w:r w:rsidR="0020294E">
        <w:rPr>
          <w:szCs w:val="22"/>
        </w:rPr>
        <w:t>s</w:t>
      </w:r>
      <w:r w:rsidR="00601289" w:rsidRPr="006C3F47">
        <w:rPr>
          <w:szCs w:val="22"/>
        </w:rPr>
        <w:t>ub-</w:t>
      </w:r>
      <w:r w:rsidR="0020294E">
        <w:rPr>
          <w:szCs w:val="22"/>
        </w:rPr>
        <w:t>c</w:t>
      </w:r>
      <w:r w:rsidR="00601289" w:rsidRPr="006C3F47">
        <w:rPr>
          <w:szCs w:val="22"/>
        </w:rPr>
        <w:t>ontractors</w:t>
      </w:r>
      <w:r w:rsidR="00F11AFE" w:rsidRPr="006C3F47">
        <w:rPr>
          <w:szCs w:val="22"/>
        </w:rPr>
        <w:t>,</w:t>
      </w:r>
      <w:r w:rsidR="00601289" w:rsidRPr="006C3F47">
        <w:rPr>
          <w:szCs w:val="22"/>
        </w:rPr>
        <w:t xml:space="preserve"> and all of the Contractor’s Personnel</w:t>
      </w:r>
      <w:r w:rsidR="00F11AFE" w:rsidRPr="006C3F47">
        <w:rPr>
          <w:szCs w:val="22"/>
        </w:rPr>
        <w:t>,</w:t>
      </w:r>
      <w:r w:rsidR="0074229F" w:rsidRPr="006C3F47">
        <w:rPr>
          <w:szCs w:val="22"/>
        </w:rPr>
        <w:t xml:space="preserve"> in all respects as if they were the acts, </w:t>
      </w:r>
      <w:r w:rsidR="00CF64EA">
        <w:rPr>
          <w:szCs w:val="22"/>
        </w:rPr>
        <w:t>D</w:t>
      </w:r>
      <w:r w:rsidR="0074229F" w:rsidRPr="006C3F47">
        <w:rPr>
          <w:szCs w:val="22"/>
        </w:rPr>
        <w:t xml:space="preserve">efaults </w:t>
      </w:r>
      <w:r w:rsidR="00CE0B3A">
        <w:rPr>
          <w:szCs w:val="22"/>
        </w:rPr>
        <w:t>and</w:t>
      </w:r>
      <w:r w:rsidR="0074229F" w:rsidRPr="006C3F47">
        <w:rPr>
          <w:szCs w:val="22"/>
        </w:rPr>
        <w:t xml:space="preserve"> negligence of the Contractor.</w:t>
      </w:r>
    </w:p>
    <w:p w14:paraId="2B11AEB0" w14:textId="05A6305B" w:rsidR="00F11AFE" w:rsidRPr="006C3F47" w:rsidRDefault="0074229F" w:rsidP="00993A59">
      <w:pPr>
        <w:pStyle w:val="Level2Number"/>
        <w:numPr>
          <w:ilvl w:val="1"/>
          <w:numId w:val="14"/>
        </w:numPr>
        <w:spacing w:before="0" w:after="240"/>
        <w:rPr>
          <w:szCs w:val="22"/>
        </w:rPr>
      </w:pPr>
      <w:r w:rsidRPr="006C3F47">
        <w:rPr>
          <w:szCs w:val="22"/>
        </w:rPr>
        <w:lastRenderedPageBreak/>
        <w:t xml:space="preserve">If any part of the Services </w:t>
      </w:r>
      <w:r w:rsidR="0020294E">
        <w:rPr>
          <w:szCs w:val="22"/>
        </w:rPr>
        <w:t xml:space="preserve">has been sub-contracted and </w:t>
      </w:r>
      <w:r w:rsidRPr="006C3F47">
        <w:rPr>
          <w:szCs w:val="22"/>
        </w:rPr>
        <w:t xml:space="preserve">is not provided to the standards required by </w:t>
      </w:r>
      <w:r w:rsidR="008F7BF8" w:rsidRPr="006C3F47">
        <w:rPr>
          <w:szCs w:val="22"/>
        </w:rPr>
        <w:t>this Agreement</w:t>
      </w:r>
      <w:r w:rsidRPr="006C3F47">
        <w:rPr>
          <w:szCs w:val="22"/>
        </w:rPr>
        <w:t xml:space="preserve">, </w:t>
      </w:r>
      <w:r w:rsidR="00F11AFE" w:rsidRPr="006C3F47">
        <w:rPr>
          <w:szCs w:val="22"/>
        </w:rPr>
        <w:t xml:space="preserve">without prejudice to any other remedies available to ESCo, </w:t>
      </w:r>
      <w:r w:rsidR="009550CE" w:rsidRPr="006C3F47">
        <w:rPr>
          <w:szCs w:val="22"/>
        </w:rPr>
        <w:t>ESCo</w:t>
      </w:r>
      <w:r w:rsidRPr="006C3F47">
        <w:rPr>
          <w:szCs w:val="22"/>
        </w:rPr>
        <w:t xml:space="preserve">’s Representative </w:t>
      </w:r>
      <w:r w:rsidR="00601289" w:rsidRPr="006C3F47">
        <w:rPr>
          <w:szCs w:val="22"/>
        </w:rPr>
        <w:t>shall be entitled</w:t>
      </w:r>
      <w:r w:rsidRPr="006C3F47">
        <w:rPr>
          <w:szCs w:val="22"/>
        </w:rPr>
        <w:t>, upon reasonable notice in writing to the Contractor</w:t>
      </w:r>
      <w:r w:rsidR="00601289" w:rsidRPr="006C3F47">
        <w:rPr>
          <w:szCs w:val="22"/>
        </w:rPr>
        <w:t>,</w:t>
      </w:r>
      <w:r w:rsidRPr="006C3F47">
        <w:rPr>
          <w:szCs w:val="22"/>
        </w:rPr>
        <w:t xml:space="preserve"> to </w:t>
      </w:r>
      <w:r w:rsidR="0020294E">
        <w:rPr>
          <w:szCs w:val="22"/>
        </w:rPr>
        <w:t>require the Contractor to remove the relevant sub-contractor from the site forthwith.</w:t>
      </w:r>
    </w:p>
    <w:p w14:paraId="60676A15" w14:textId="77777777" w:rsidR="0074229F" w:rsidRPr="006C3F47" w:rsidRDefault="0074229F" w:rsidP="00993A59">
      <w:pPr>
        <w:pStyle w:val="Level2Number"/>
        <w:numPr>
          <w:ilvl w:val="1"/>
          <w:numId w:val="14"/>
        </w:numPr>
        <w:spacing w:before="0" w:after="240"/>
        <w:rPr>
          <w:szCs w:val="22"/>
        </w:rPr>
      </w:pPr>
      <w:r w:rsidRPr="006C3F47">
        <w:rPr>
          <w:szCs w:val="22"/>
        </w:rPr>
        <w:t xml:space="preserve">The Contractor shall provide full and adequate supervision of any </w:t>
      </w:r>
      <w:r w:rsidR="00F11AFE" w:rsidRPr="006C3F47">
        <w:rPr>
          <w:szCs w:val="22"/>
        </w:rPr>
        <w:t xml:space="preserve">and all Contractor’s Personnel </w:t>
      </w:r>
      <w:r w:rsidRPr="006C3F47">
        <w:rPr>
          <w:szCs w:val="22"/>
        </w:rPr>
        <w:t xml:space="preserve">and shall ensure that such </w:t>
      </w:r>
      <w:r w:rsidR="00F11AFE" w:rsidRPr="006C3F47">
        <w:rPr>
          <w:szCs w:val="22"/>
        </w:rPr>
        <w:t>Contractor’s Personnel</w:t>
      </w:r>
      <w:r w:rsidRPr="006C3F47">
        <w:rPr>
          <w:szCs w:val="22"/>
        </w:rPr>
        <w:t xml:space="preserve"> comply with all relevant terms of </w:t>
      </w:r>
      <w:r w:rsidR="008F7BF8" w:rsidRPr="006C3F47">
        <w:rPr>
          <w:szCs w:val="22"/>
        </w:rPr>
        <w:t>this Agreement</w:t>
      </w:r>
      <w:r w:rsidRPr="006C3F47">
        <w:rPr>
          <w:szCs w:val="22"/>
        </w:rPr>
        <w:t>.</w:t>
      </w:r>
    </w:p>
    <w:p w14:paraId="7A5D80CA" w14:textId="5399B500" w:rsidR="0074229F" w:rsidRPr="006C3F47" w:rsidRDefault="0074229F" w:rsidP="00993A59">
      <w:pPr>
        <w:pStyle w:val="Level2Number"/>
        <w:numPr>
          <w:ilvl w:val="1"/>
          <w:numId w:val="14"/>
        </w:numPr>
        <w:spacing w:before="0" w:after="240"/>
        <w:rPr>
          <w:szCs w:val="22"/>
        </w:rPr>
      </w:pPr>
      <w:bookmarkStart w:id="104" w:name="_Ref14182031"/>
      <w:r w:rsidRPr="006C3F47">
        <w:rPr>
          <w:b/>
          <w:szCs w:val="22"/>
        </w:rPr>
        <w:t>Provision of Collateral Warranties</w:t>
      </w:r>
      <w:bookmarkEnd w:id="104"/>
    </w:p>
    <w:p w14:paraId="7022CB6D" w14:textId="58355EED" w:rsidR="0074229F" w:rsidRPr="00212334" w:rsidRDefault="00781633" w:rsidP="0074229F">
      <w:pPr>
        <w:pStyle w:val="Level3Number"/>
        <w:numPr>
          <w:ilvl w:val="0"/>
          <w:numId w:val="0"/>
        </w:numPr>
        <w:ind w:left="851"/>
        <w:rPr>
          <w:szCs w:val="22"/>
        </w:rPr>
      </w:pPr>
      <w:r w:rsidRPr="006C3F47">
        <w:rPr>
          <w:szCs w:val="22"/>
        </w:rPr>
        <w:t xml:space="preserve">In respect of </w:t>
      </w:r>
      <w:r w:rsidR="0020294E">
        <w:rPr>
          <w:szCs w:val="22"/>
        </w:rPr>
        <w:t xml:space="preserve">any sub-contractor appointed by the </w:t>
      </w:r>
      <w:r w:rsidRPr="006C3F47">
        <w:rPr>
          <w:szCs w:val="22"/>
        </w:rPr>
        <w:t>Contractor</w:t>
      </w:r>
      <w:r w:rsidR="0020294E">
        <w:rPr>
          <w:szCs w:val="22"/>
        </w:rPr>
        <w:t>, t</w:t>
      </w:r>
      <w:r w:rsidR="0074229F" w:rsidRPr="006C3F47">
        <w:rPr>
          <w:szCs w:val="22"/>
        </w:rPr>
        <w:t xml:space="preserve">he Contractor shall </w:t>
      </w:r>
      <w:r w:rsidRPr="006C3F47">
        <w:rPr>
          <w:szCs w:val="22"/>
        </w:rPr>
        <w:t xml:space="preserve">deliver to ESCo a </w:t>
      </w:r>
      <w:r w:rsidR="0074229F" w:rsidRPr="006C3F47">
        <w:rPr>
          <w:szCs w:val="22"/>
        </w:rPr>
        <w:t xml:space="preserve">collateral warranty for the benefit of </w:t>
      </w:r>
      <w:r w:rsidR="009550CE" w:rsidRPr="006C3F47">
        <w:rPr>
          <w:szCs w:val="22"/>
        </w:rPr>
        <w:t>ESCo</w:t>
      </w:r>
      <w:r w:rsidR="0074229F" w:rsidRPr="006C3F47">
        <w:rPr>
          <w:szCs w:val="22"/>
        </w:rPr>
        <w:t xml:space="preserve"> </w:t>
      </w:r>
      <w:r w:rsidRPr="006C3F47">
        <w:rPr>
          <w:szCs w:val="22"/>
        </w:rPr>
        <w:t xml:space="preserve">executed by that </w:t>
      </w:r>
      <w:r w:rsidR="0020294E">
        <w:rPr>
          <w:szCs w:val="22"/>
        </w:rPr>
        <w:t>s</w:t>
      </w:r>
      <w:r w:rsidRPr="006C3F47">
        <w:rPr>
          <w:szCs w:val="22"/>
        </w:rPr>
        <w:t xml:space="preserve">ub-contractor, </w:t>
      </w:r>
      <w:r w:rsidR="00032608" w:rsidRPr="006C3F47">
        <w:rPr>
          <w:szCs w:val="22"/>
        </w:rPr>
        <w:t xml:space="preserve">substantially </w:t>
      </w:r>
      <w:r w:rsidR="0074229F" w:rsidRPr="006C3F47">
        <w:rPr>
          <w:szCs w:val="22"/>
        </w:rPr>
        <w:t xml:space="preserve">in the form set out in </w:t>
      </w:r>
      <w:r w:rsidR="00032608" w:rsidRPr="006C3F47">
        <w:rPr>
          <w:szCs w:val="22"/>
        </w:rPr>
        <w:fldChar w:fldCharType="begin"/>
      </w:r>
      <w:r w:rsidR="00032608" w:rsidRPr="006C3F47">
        <w:rPr>
          <w:szCs w:val="22"/>
        </w:rPr>
        <w:instrText xml:space="preserve"> REF _Ref14182343 \r \h </w:instrText>
      </w:r>
      <w:r w:rsidR="00032608" w:rsidRPr="006C3F47">
        <w:rPr>
          <w:szCs w:val="22"/>
        </w:rPr>
      </w:r>
      <w:r w:rsidR="00032608" w:rsidRPr="006C3F47">
        <w:rPr>
          <w:szCs w:val="22"/>
        </w:rPr>
        <w:fldChar w:fldCharType="separate"/>
      </w:r>
      <w:r w:rsidR="000B2CCC">
        <w:rPr>
          <w:szCs w:val="22"/>
        </w:rPr>
        <w:t>Schedule 7</w:t>
      </w:r>
      <w:r w:rsidR="00032608" w:rsidRPr="006C3F47">
        <w:rPr>
          <w:szCs w:val="22"/>
        </w:rPr>
        <w:fldChar w:fldCharType="end"/>
      </w:r>
      <w:r w:rsidR="00032608" w:rsidRPr="006C3F47">
        <w:rPr>
          <w:szCs w:val="22"/>
        </w:rPr>
        <w:t xml:space="preserve"> </w:t>
      </w:r>
      <w:r w:rsidR="0074229F" w:rsidRPr="006C3F47">
        <w:rPr>
          <w:i/>
          <w:iCs/>
          <w:szCs w:val="22"/>
        </w:rPr>
        <w:t>(Collateral Warranties).</w:t>
      </w:r>
    </w:p>
    <w:p w14:paraId="01E31328" w14:textId="77777777" w:rsidR="0074229F" w:rsidRPr="006C3F47" w:rsidRDefault="0074229F" w:rsidP="00993A59">
      <w:pPr>
        <w:pStyle w:val="Level1Heading"/>
        <w:numPr>
          <w:ilvl w:val="0"/>
          <w:numId w:val="14"/>
        </w:numPr>
        <w:spacing w:after="240"/>
        <w:rPr>
          <w:szCs w:val="22"/>
        </w:rPr>
      </w:pPr>
      <w:bookmarkStart w:id="105" w:name="_Toc4765277"/>
      <w:bookmarkStart w:id="106" w:name="_Ref15040863"/>
      <w:bookmarkStart w:id="107" w:name="_Toc207184027"/>
      <w:r w:rsidRPr="006C3F47">
        <w:rPr>
          <w:szCs w:val="22"/>
        </w:rPr>
        <w:t>TUPE</w:t>
      </w:r>
      <w:bookmarkEnd w:id="105"/>
      <w:bookmarkEnd w:id="106"/>
      <w:bookmarkEnd w:id="107"/>
    </w:p>
    <w:p w14:paraId="7F629110" w14:textId="6E349F79" w:rsidR="0074229F" w:rsidRPr="006C3F47" w:rsidRDefault="0074229F" w:rsidP="00993A59">
      <w:pPr>
        <w:pStyle w:val="Level2Number"/>
        <w:numPr>
          <w:ilvl w:val="1"/>
          <w:numId w:val="14"/>
        </w:numPr>
        <w:spacing w:before="0" w:after="240"/>
        <w:rPr>
          <w:szCs w:val="22"/>
        </w:rPr>
      </w:pPr>
      <w:bookmarkStart w:id="108" w:name="_Ref342624163"/>
      <w:r w:rsidRPr="006C3F47">
        <w:rPr>
          <w:szCs w:val="22"/>
        </w:rPr>
        <w:t xml:space="preserve">For the purposes of this </w:t>
      </w:r>
      <w:r w:rsidR="00970069">
        <w:rPr>
          <w:szCs w:val="22"/>
        </w:rPr>
        <w:t>c</w:t>
      </w:r>
      <w:r w:rsidR="00970069" w:rsidRPr="006C3F47">
        <w:rPr>
          <w:szCs w:val="22"/>
        </w:rPr>
        <w:t>lause </w:t>
      </w:r>
      <w:r w:rsidR="00970069">
        <w:rPr>
          <w:szCs w:val="22"/>
        </w:rPr>
        <w:fldChar w:fldCharType="begin"/>
      </w:r>
      <w:r w:rsidR="00970069">
        <w:rPr>
          <w:szCs w:val="22"/>
        </w:rPr>
        <w:instrText xml:space="preserve"> REF _Ref15040863 \r \h </w:instrText>
      </w:r>
      <w:r w:rsidR="00970069">
        <w:rPr>
          <w:szCs w:val="22"/>
        </w:rPr>
      </w:r>
      <w:r w:rsidR="00970069">
        <w:rPr>
          <w:szCs w:val="22"/>
        </w:rPr>
        <w:fldChar w:fldCharType="separate"/>
      </w:r>
      <w:r w:rsidR="000B2CCC">
        <w:rPr>
          <w:szCs w:val="22"/>
        </w:rPr>
        <w:t>13</w:t>
      </w:r>
      <w:r w:rsidR="00970069">
        <w:rPr>
          <w:szCs w:val="22"/>
        </w:rPr>
        <w:fldChar w:fldCharType="end"/>
      </w:r>
      <w:r w:rsidR="00970069">
        <w:rPr>
          <w:szCs w:val="22"/>
        </w:rPr>
        <w:t>,</w:t>
      </w:r>
      <w:r w:rsidR="00970069" w:rsidRPr="006C3F47">
        <w:rPr>
          <w:szCs w:val="22"/>
        </w:rPr>
        <w:t xml:space="preserve"> </w:t>
      </w:r>
      <w:r w:rsidRPr="006C3F47">
        <w:rPr>
          <w:szCs w:val="22"/>
        </w:rPr>
        <w:t>“</w:t>
      </w:r>
      <w:r w:rsidRPr="006C3F47">
        <w:rPr>
          <w:b/>
          <w:szCs w:val="22"/>
        </w:rPr>
        <w:t>Transferring Employees</w:t>
      </w:r>
      <w:r w:rsidRPr="006C3F47">
        <w:rPr>
          <w:szCs w:val="22"/>
        </w:rPr>
        <w:t xml:space="preserve">” shall mean those employees </w:t>
      </w:r>
      <w:r w:rsidR="00BA0ED1">
        <w:rPr>
          <w:szCs w:val="22"/>
        </w:rPr>
        <w:t xml:space="preserve">of the Contractor or any Contractor’s Personnel </w:t>
      </w:r>
      <w:r w:rsidRPr="006C3F47">
        <w:rPr>
          <w:szCs w:val="22"/>
        </w:rPr>
        <w:t xml:space="preserve">wholly or mainly engaged in the provision of the Services </w:t>
      </w:r>
      <w:r w:rsidR="00BA0ED1">
        <w:rPr>
          <w:szCs w:val="22"/>
        </w:rPr>
        <w:t xml:space="preserve">or </w:t>
      </w:r>
      <w:r w:rsidR="00BA0ED1" w:rsidRPr="006C3F47">
        <w:rPr>
          <w:szCs w:val="22"/>
        </w:rPr>
        <w:t>otherwise in the performance of any task in discharge of the Contractor’s obligations pursuant to this Agreement</w:t>
      </w:r>
      <w:r w:rsidR="00BA0ED1">
        <w:rPr>
          <w:szCs w:val="22"/>
        </w:rPr>
        <w:t>,</w:t>
      </w:r>
      <w:r w:rsidR="00BA0ED1" w:rsidRPr="006C3F47">
        <w:rPr>
          <w:szCs w:val="22"/>
        </w:rPr>
        <w:t xml:space="preserve"> </w:t>
      </w:r>
      <w:r w:rsidRPr="006C3F47">
        <w:rPr>
          <w:szCs w:val="22"/>
        </w:rPr>
        <w:t>as the case may be</w:t>
      </w:r>
      <w:r w:rsidR="00BA0ED1">
        <w:rPr>
          <w:szCs w:val="22"/>
        </w:rPr>
        <w:t>,</w:t>
      </w:r>
      <w:r w:rsidRPr="006C3F47">
        <w:rPr>
          <w:szCs w:val="22"/>
        </w:rPr>
        <w:t xml:space="preserve"> as immediately before the Termination Date whose employment transfers to the </w:t>
      </w:r>
      <w:r w:rsidR="000331E6">
        <w:rPr>
          <w:szCs w:val="22"/>
        </w:rPr>
        <w:t>p</w:t>
      </w:r>
      <w:r w:rsidR="008F7BF8" w:rsidRPr="006C3F47">
        <w:rPr>
          <w:szCs w:val="22"/>
        </w:rPr>
        <w:t>arty</w:t>
      </w:r>
      <w:r w:rsidRPr="006C3F47">
        <w:rPr>
          <w:szCs w:val="22"/>
        </w:rPr>
        <w:t xml:space="preserve"> to whom the obligations to provide the Services transfer</w:t>
      </w:r>
      <w:r w:rsidR="000331E6">
        <w:rPr>
          <w:szCs w:val="22"/>
        </w:rPr>
        <w:t>,</w:t>
      </w:r>
      <w:r w:rsidRPr="006C3F47">
        <w:rPr>
          <w:szCs w:val="22"/>
        </w:rPr>
        <w:t xml:space="preserve"> as appropriate</w:t>
      </w:r>
      <w:r w:rsidR="000331E6">
        <w:rPr>
          <w:szCs w:val="22"/>
        </w:rPr>
        <w:t>,</w:t>
      </w:r>
      <w:r w:rsidRPr="006C3F47">
        <w:rPr>
          <w:szCs w:val="22"/>
        </w:rPr>
        <w:t xml:space="preserve"> pursuant to TUPE. Upon expiry or termination of </w:t>
      </w:r>
      <w:r w:rsidR="008F7BF8" w:rsidRPr="006C3F47">
        <w:rPr>
          <w:szCs w:val="22"/>
        </w:rPr>
        <w:t>this Agreement</w:t>
      </w:r>
      <w:r w:rsidRPr="006C3F47">
        <w:rPr>
          <w:szCs w:val="22"/>
        </w:rPr>
        <w:t xml:space="preserve"> for whatever reason (such date being termed the “</w:t>
      </w:r>
      <w:r w:rsidRPr="006C3F47">
        <w:rPr>
          <w:b/>
          <w:bCs/>
          <w:szCs w:val="22"/>
        </w:rPr>
        <w:t>Transfer Date</w:t>
      </w:r>
      <w:r w:rsidRPr="006C3F47">
        <w:rPr>
          <w:szCs w:val="22"/>
        </w:rPr>
        <w:t xml:space="preserve">”), the provisions of this </w:t>
      </w:r>
      <w:r w:rsidR="00970069">
        <w:rPr>
          <w:szCs w:val="22"/>
        </w:rPr>
        <w:t>c</w:t>
      </w:r>
      <w:r w:rsidR="00970069" w:rsidRPr="006C3F47">
        <w:rPr>
          <w:szCs w:val="22"/>
        </w:rPr>
        <w:t>lause </w:t>
      </w:r>
      <w:r w:rsidR="00970069">
        <w:rPr>
          <w:szCs w:val="22"/>
        </w:rPr>
        <w:fldChar w:fldCharType="begin"/>
      </w:r>
      <w:r w:rsidR="00970069">
        <w:rPr>
          <w:szCs w:val="22"/>
        </w:rPr>
        <w:instrText xml:space="preserve"> REF _Ref15040863 \r \h </w:instrText>
      </w:r>
      <w:r w:rsidR="00970069">
        <w:rPr>
          <w:szCs w:val="22"/>
        </w:rPr>
      </w:r>
      <w:r w:rsidR="00970069">
        <w:rPr>
          <w:szCs w:val="22"/>
        </w:rPr>
        <w:fldChar w:fldCharType="separate"/>
      </w:r>
      <w:r w:rsidR="000B2CCC">
        <w:rPr>
          <w:szCs w:val="22"/>
        </w:rPr>
        <w:t>13</w:t>
      </w:r>
      <w:r w:rsidR="00970069">
        <w:rPr>
          <w:szCs w:val="22"/>
        </w:rPr>
        <w:fldChar w:fldCharType="end"/>
      </w:r>
      <w:r w:rsidR="00970069" w:rsidRPr="006C3F47">
        <w:rPr>
          <w:szCs w:val="22"/>
        </w:rPr>
        <w:t xml:space="preserve"> </w:t>
      </w:r>
      <w:r w:rsidRPr="006C3F47">
        <w:rPr>
          <w:szCs w:val="22"/>
        </w:rPr>
        <w:t>shall apply.</w:t>
      </w:r>
      <w:bookmarkEnd w:id="108"/>
    </w:p>
    <w:p w14:paraId="0364011D" w14:textId="77777777" w:rsidR="0074229F" w:rsidRPr="006C3F47" w:rsidRDefault="0074229F" w:rsidP="00993A59">
      <w:pPr>
        <w:pStyle w:val="Level2Number"/>
        <w:numPr>
          <w:ilvl w:val="1"/>
          <w:numId w:val="14"/>
        </w:numPr>
        <w:spacing w:before="0" w:after="240"/>
        <w:rPr>
          <w:szCs w:val="22"/>
        </w:rPr>
      </w:pPr>
      <w:r w:rsidRPr="006C3F47">
        <w:rPr>
          <w:szCs w:val="22"/>
        </w:rPr>
        <w:t>The Contractor shall or shall procure that all wages, salaries and other benefits of the Transferring Employees and other employees or former employees of the Contractor (who had been engaged in the provision of any part of the Services) and all PAYE tax deductions, pension contributions and national insurance contributions relating thereto in respect of the employment of the Transferring Employees and such other employees or former employees of the Contractor up to the Transfer Date, are satisfied.</w:t>
      </w:r>
    </w:p>
    <w:p w14:paraId="2E8B681D" w14:textId="77777777" w:rsidR="0074229F" w:rsidRPr="006C3F47" w:rsidRDefault="0074229F" w:rsidP="00993A59">
      <w:pPr>
        <w:pStyle w:val="Level2Number"/>
        <w:numPr>
          <w:ilvl w:val="1"/>
          <w:numId w:val="14"/>
        </w:numPr>
        <w:spacing w:before="0" w:after="240"/>
        <w:rPr>
          <w:szCs w:val="22"/>
        </w:rPr>
      </w:pPr>
      <w:r w:rsidRPr="006C3F47">
        <w:rPr>
          <w:szCs w:val="22"/>
        </w:rPr>
        <w:t xml:space="preserve">The Contractor shall indemnify </w:t>
      </w:r>
      <w:r w:rsidR="009550CE" w:rsidRPr="006C3F47">
        <w:rPr>
          <w:szCs w:val="22"/>
        </w:rPr>
        <w:t>ESCo</w:t>
      </w:r>
      <w:r w:rsidRPr="006C3F47">
        <w:rPr>
          <w:szCs w:val="22"/>
        </w:rPr>
        <w:t xml:space="preserve"> from and against all losses</w:t>
      </w:r>
      <w:r w:rsidR="000331E6">
        <w:rPr>
          <w:szCs w:val="22"/>
        </w:rPr>
        <w:t>,</w:t>
      </w:r>
      <w:r w:rsidRPr="006C3F47">
        <w:rPr>
          <w:szCs w:val="22"/>
        </w:rPr>
        <w:t xml:space="preserve"> liabilities, costs (including reasonable legal costs), claims and demands arising out of or in connection with: </w:t>
      </w:r>
    </w:p>
    <w:p w14:paraId="3525EB51" w14:textId="77777777" w:rsidR="000331E6" w:rsidRDefault="0074229F" w:rsidP="00993A59">
      <w:pPr>
        <w:pStyle w:val="Level3Number"/>
        <w:numPr>
          <w:ilvl w:val="2"/>
          <w:numId w:val="14"/>
        </w:numPr>
        <w:spacing w:before="0" w:after="240"/>
        <w:outlineLvl w:val="9"/>
        <w:rPr>
          <w:szCs w:val="22"/>
        </w:rPr>
      </w:pPr>
      <w:r w:rsidRPr="006C3F47">
        <w:rPr>
          <w:szCs w:val="22"/>
        </w:rPr>
        <w:t xml:space="preserve">the employment of any Transferring Employee by the Contractor </w:t>
      </w:r>
      <w:r w:rsidR="000331E6">
        <w:rPr>
          <w:szCs w:val="22"/>
        </w:rPr>
        <w:t>up to the Transfer Date; or</w:t>
      </w:r>
    </w:p>
    <w:p w14:paraId="0AC1408B" w14:textId="0624EDF4" w:rsidR="0074229F" w:rsidRPr="006C3F47" w:rsidRDefault="0074229F" w:rsidP="00993A59">
      <w:pPr>
        <w:pStyle w:val="Level3Number"/>
        <w:numPr>
          <w:ilvl w:val="2"/>
          <w:numId w:val="14"/>
        </w:numPr>
        <w:spacing w:before="0" w:after="240"/>
        <w:outlineLvl w:val="9"/>
        <w:rPr>
          <w:szCs w:val="22"/>
        </w:rPr>
      </w:pPr>
      <w:r w:rsidRPr="006C3F47">
        <w:rPr>
          <w:szCs w:val="22"/>
        </w:rPr>
        <w:t xml:space="preserve">any claim by or on behalf of the Transferring Employees </w:t>
      </w:r>
      <w:r w:rsidR="000331E6">
        <w:rPr>
          <w:szCs w:val="22"/>
        </w:rPr>
        <w:t xml:space="preserve">that the Contractor or any of the Contractor’s Personnel </w:t>
      </w:r>
      <w:r w:rsidRPr="006C3F47">
        <w:rPr>
          <w:szCs w:val="22"/>
        </w:rPr>
        <w:t xml:space="preserve">has failed to comply with its obligations under regulation 13(4) of </w:t>
      </w:r>
      <w:r w:rsidR="00E22266">
        <w:rPr>
          <w:szCs w:val="22"/>
        </w:rPr>
        <w:t>TUPE</w:t>
      </w:r>
      <w:r w:rsidRPr="006C3F47">
        <w:rPr>
          <w:szCs w:val="22"/>
        </w:rPr>
        <w:t>.</w:t>
      </w:r>
    </w:p>
    <w:p w14:paraId="32D5DE3A" w14:textId="77777777" w:rsidR="0074229F" w:rsidRPr="006C3F47" w:rsidRDefault="0074229F" w:rsidP="00993A59">
      <w:pPr>
        <w:pStyle w:val="Level1Heading"/>
        <w:numPr>
          <w:ilvl w:val="0"/>
          <w:numId w:val="14"/>
        </w:numPr>
        <w:spacing w:after="240"/>
        <w:rPr>
          <w:szCs w:val="22"/>
        </w:rPr>
      </w:pPr>
      <w:bookmarkStart w:id="109" w:name="_Toc4765278"/>
      <w:bookmarkStart w:id="110" w:name="_Toc207184028"/>
      <w:r w:rsidRPr="006C3F47">
        <w:rPr>
          <w:szCs w:val="22"/>
        </w:rPr>
        <w:t>Documentation</w:t>
      </w:r>
      <w:bookmarkEnd w:id="90"/>
      <w:r w:rsidRPr="006C3F47">
        <w:rPr>
          <w:szCs w:val="22"/>
        </w:rPr>
        <w:t xml:space="preserve"> and records</w:t>
      </w:r>
      <w:bookmarkEnd w:id="109"/>
      <w:bookmarkEnd w:id="110"/>
    </w:p>
    <w:p w14:paraId="51BB26B8" w14:textId="6BA2C9ED" w:rsidR="0074229F" w:rsidRPr="001A740F" w:rsidRDefault="009550CE" w:rsidP="0058043F">
      <w:pPr>
        <w:pStyle w:val="Level2Number"/>
        <w:keepNext/>
        <w:keepLines/>
      </w:pPr>
      <w:r w:rsidRPr="006C3F47">
        <w:rPr>
          <w:szCs w:val="22"/>
        </w:rPr>
        <w:t>ESCo</w:t>
      </w:r>
      <w:r w:rsidR="0074229F" w:rsidRPr="006C3F47">
        <w:rPr>
          <w:szCs w:val="22"/>
        </w:rPr>
        <w:t xml:space="preserve"> shall provide the Contractor</w:t>
      </w:r>
      <w:r w:rsidR="00BA0ED1">
        <w:rPr>
          <w:szCs w:val="22"/>
        </w:rPr>
        <w:t xml:space="preserve"> </w:t>
      </w:r>
      <w:r w:rsidR="0074229F" w:rsidRPr="006C3F47">
        <w:rPr>
          <w:szCs w:val="22"/>
        </w:rPr>
        <w:t xml:space="preserve">such </w:t>
      </w:r>
      <w:r w:rsidR="00A96F26">
        <w:rPr>
          <w:szCs w:val="22"/>
        </w:rPr>
        <w:t>Documentation</w:t>
      </w:r>
      <w:r w:rsidR="0074229F" w:rsidRPr="006C3F47">
        <w:rPr>
          <w:szCs w:val="22"/>
        </w:rPr>
        <w:t xml:space="preserve"> relating to the </w:t>
      </w:r>
      <w:r w:rsidR="00282D65">
        <w:rPr>
          <w:szCs w:val="22"/>
        </w:rPr>
        <w:t>Pre-Installed Managed Equipment</w:t>
      </w:r>
      <w:r w:rsidR="0074229F" w:rsidRPr="006C3F47">
        <w:rPr>
          <w:szCs w:val="22"/>
        </w:rPr>
        <w:t xml:space="preserve"> </w:t>
      </w:r>
      <w:r w:rsidR="00BA0ED1" w:rsidRPr="006C3F47">
        <w:rPr>
          <w:szCs w:val="22"/>
        </w:rPr>
        <w:t>as soon as reasonably practicable after receipt thereof from any Works Contractor</w:t>
      </w:r>
      <w:r w:rsidR="00BA0ED1">
        <w:rPr>
          <w:szCs w:val="22"/>
        </w:rPr>
        <w:t>.</w:t>
      </w:r>
      <w:r w:rsidR="001A740F" w:rsidRPr="006C3F47">
        <w:t xml:space="preserve"> </w:t>
      </w:r>
    </w:p>
    <w:p w14:paraId="13C93DE8" w14:textId="4FB9117A" w:rsidR="0074229F" w:rsidRPr="006C3F47" w:rsidRDefault="0074229F" w:rsidP="00993A59">
      <w:pPr>
        <w:pStyle w:val="Level2Number"/>
        <w:numPr>
          <w:ilvl w:val="1"/>
          <w:numId w:val="14"/>
        </w:numPr>
        <w:spacing w:before="0" w:after="240"/>
        <w:rPr>
          <w:szCs w:val="22"/>
        </w:rPr>
      </w:pPr>
      <w:r w:rsidRPr="006C3F47">
        <w:rPr>
          <w:szCs w:val="22"/>
        </w:rPr>
        <w:t xml:space="preserve">All records </w:t>
      </w:r>
      <w:r w:rsidR="001A740F">
        <w:rPr>
          <w:szCs w:val="22"/>
        </w:rPr>
        <w:t xml:space="preserve">and Documentation </w:t>
      </w:r>
      <w:r w:rsidRPr="006C3F47">
        <w:rPr>
          <w:szCs w:val="22"/>
        </w:rPr>
        <w:t xml:space="preserve">maintained by the Contractor in relation to the </w:t>
      </w:r>
      <w:r w:rsidR="00282D65">
        <w:rPr>
          <w:szCs w:val="22"/>
        </w:rPr>
        <w:t>Managed Equipment</w:t>
      </w:r>
      <w:r w:rsidRPr="006C3F47">
        <w:rPr>
          <w:szCs w:val="22"/>
        </w:rPr>
        <w:t xml:space="preserve"> shall be available for inspection by </w:t>
      </w:r>
      <w:r w:rsidR="009550CE" w:rsidRPr="006C3F47">
        <w:rPr>
          <w:szCs w:val="22"/>
        </w:rPr>
        <w:t>ESCo</w:t>
      </w:r>
      <w:r w:rsidRPr="006C3F47">
        <w:rPr>
          <w:szCs w:val="22"/>
        </w:rPr>
        <w:t xml:space="preserve"> at all times and </w:t>
      </w:r>
      <w:r w:rsidR="009550CE" w:rsidRPr="006C3F47">
        <w:rPr>
          <w:szCs w:val="22"/>
        </w:rPr>
        <w:t>ESCo</w:t>
      </w:r>
      <w:r w:rsidRPr="006C3F47">
        <w:rPr>
          <w:szCs w:val="22"/>
        </w:rPr>
        <w:t xml:space="preserve"> shall be entitled to take copies of any such records or</w:t>
      </w:r>
      <w:r w:rsidR="001A740F">
        <w:rPr>
          <w:szCs w:val="22"/>
        </w:rPr>
        <w:t xml:space="preserve"> Documentation or</w:t>
      </w:r>
      <w:r w:rsidRPr="006C3F47">
        <w:rPr>
          <w:szCs w:val="22"/>
        </w:rPr>
        <w:t xml:space="preserve"> any part thereof.</w:t>
      </w:r>
    </w:p>
    <w:p w14:paraId="2A58B7B0" w14:textId="77777777" w:rsidR="0074229F" w:rsidRPr="006C3F47" w:rsidRDefault="0074229F" w:rsidP="00993A59">
      <w:pPr>
        <w:pStyle w:val="Level1Heading"/>
        <w:numPr>
          <w:ilvl w:val="0"/>
          <w:numId w:val="14"/>
        </w:numPr>
        <w:spacing w:after="240"/>
        <w:rPr>
          <w:szCs w:val="22"/>
        </w:rPr>
      </w:pPr>
      <w:bookmarkStart w:id="111" w:name="_Toc4765279"/>
      <w:bookmarkStart w:id="112" w:name="_Toc207184029"/>
      <w:r w:rsidRPr="006C3F47">
        <w:rPr>
          <w:szCs w:val="22"/>
        </w:rPr>
        <w:lastRenderedPageBreak/>
        <w:t>Liaison</w:t>
      </w:r>
      <w:bookmarkEnd w:id="111"/>
      <w:bookmarkEnd w:id="112"/>
      <w:r w:rsidRPr="006C3F47">
        <w:rPr>
          <w:szCs w:val="22"/>
        </w:rPr>
        <w:t xml:space="preserve"> </w:t>
      </w:r>
    </w:p>
    <w:p w14:paraId="288B9C94" w14:textId="3A61F2FF" w:rsidR="0074229F" w:rsidRPr="006C3F47" w:rsidRDefault="0074229F" w:rsidP="00BA0ED1">
      <w:pPr>
        <w:pStyle w:val="Level2Number"/>
        <w:numPr>
          <w:ilvl w:val="0"/>
          <w:numId w:val="0"/>
        </w:numPr>
        <w:spacing w:before="0" w:after="240"/>
        <w:ind w:left="851"/>
        <w:rPr>
          <w:szCs w:val="22"/>
        </w:rPr>
      </w:pPr>
      <w:r w:rsidRPr="006C3F47">
        <w:rPr>
          <w:szCs w:val="22"/>
        </w:rPr>
        <w:t xml:space="preserve">Where the provision of </w:t>
      </w:r>
      <w:r w:rsidR="00BA0ED1">
        <w:rPr>
          <w:szCs w:val="22"/>
        </w:rPr>
        <w:t xml:space="preserve">the </w:t>
      </w:r>
      <w:r w:rsidRPr="006C3F47">
        <w:rPr>
          <w:szCs w:val="22"/>
        </w:rPr>
        <w:t xml:space="preserve">Services requires any interface with </w:t>
      </w:r>
      <w:r w:rsidR="00BA0ED1">
        <w:rPr>
          <w:szCs w:val="22"/>
        </w:rPr>
        <w:t>any other of ESCo’s Personnel</w:t>
      </w:r>
      <w:r w:rsidRPr="006C3F47">
        <w:rPr>
          <w:szCs w:val="22"/>
        </w:rPr>
        <w:t xml:space="preserve">, the Contractor shall ensure that its staff co-operate fully with such </w:t>
      </w:r>
      <w:r w:rsidR="00BA0ED1">
        <w:rPr>
          <w:szCs w:val="22"/>
        </w:rPr>
        <w:t>ESCo’s Personnel</w:t>
      </w:r>
      <w:r w:rsidRPr="006C3F47">
        <w:rPr>
          <w:szCs w:val="22"/>
        </w:rPr>
        <w:t xml:space="preserve"> so as to ensure minimum disruption to </w:t>
      </w:r>
      <w:r w:rsidR="009550CE" w:rsidRPr="006C3F47">
        <w:rPr>
          <w:szCs w:val="22"/>
        </w:rPr>
        <w:t>ESCo</w:t>
      </w:r>
      <w:r w:rsidRPr="006C3F47">
        <w:rPr>
          <w:szCs w:val="22"/>
        </w:rPr>
        <w:t>’s activities</w:t>
      </w:r>
      <w:r w:rsidR="001A740F">
        <w:rPr>
          <w:szCs w:val="22"/>
        </w:rPr>
        <w:t xml:space="preserve"> in relation to the Development</w:t>
      </w:r>
      <w:r w:rsidRPr="006C3F47">
        <w:rPr>
          <w:szCs w:val="22"/>
        </w:rPr>
        <w:t>.</w:t>
      </w:r>
    </w:p>
    <w:p w14:paraId="0F0291BE" w14:textId="77777777" w:rsidR="0074229F" w:rsidRPr="006C3F47" w:rsidRDefault="0074229F" w:rsidP="00993A59">
      <w:pPr>
        <w:pStyle w:val="Level1Heading"/>
        <w:numPr>
          <w:ilvl w:val="0"/>
          <w:numId w:val="14"/>
        </w:numPr>
        <w:spacing w:after="240"/>
        <w:rPr>
          <w:szCs w:val="22"/>
        </w:rPr>
      </w:pPr>
      <w:bookmarkStart w:id="113" w:name="_Toc4765280"/>
      <w:bookmarkStart w:id="114" w:name="_Ref15133644"/>
      <w:bookmarkStart w:id="115" w:name="_Ref15133856"/>
      <w:bookmarkStart w:id="116" w:name="_Ref15253985"/>
      <w:bookmarkStart w:id="117" w:name="_Ref15255756"/>
      <w:bookmarkStart w:id="118" w:name="_Ref25238861"/>
      <w:bookmarkStart w:id="119" w:name="_Toc207184030"/>
      <w:r w:rsidRPr="006C3F47">
        <w:rPr>
          <w:szCs w:val="22"/>
        </w:rPr>
        <w:t>Limitation of Liability</w:t>
      </w:r>
      <w:bookmarkEnd w:id="113"/>
      <w:bookmarkEnd w:id="114"/>
      <w:bookmarkEnd w:id="115"/>
      <w:bookmarkEnd w:id="116"/>
      <w:bookmarkEnd w:id="117"/>
      <w:bookmarkEnd w:id="118"/>
      <w:bookmarkEnd w:id="119"/>
      <w:r w:rsidRPr="006C3F47">
        <w:rPr>
          <w:szCs w:val="22"/>
        </w:rPr>
        <w:t xml:space="preserve"> </w:t>
      </w:r>
    </w:p>
    <w:p w14:paraId="709DCD6F" w14:textId="77777777" w:rsidR="0074229F" w:rsidRPr="006C3F47" w:rsidRDefault="0074229F" w:rsidP="00993A59">
      <w:pPr>
        <w:pStyle w:val="Level2Number"/>
        <w:numPr>
          <w:ilvl w:val="1"/>
          <w:numId w:val="14"/>
        </w:numPr>
        <w:spacing w:before="0" w:after="240"/>
        <w:rPr>
          <w:szCs w:val="22"/>
        </w:rPr>
      </w:pPr>
      <w:bookmarkStart w:id="120" w:name="_Ref419636363"/>
      <w:bookmarkStart w:id="121" w:name="_Ref265049503"/>
      <w:r w:rsidRPr="006C3F47">
        <w:rPr>
          <w:rStyle w:val="Level2asHeadingtext"/>
          <w:szCs w:val="22"/>
        </w:rPr>
        <w:t>Purpose</w:t>
      </w:r>
      <w:bookmarkEnd w:id="120"/>
      <w:bookmarkEnd w:id="121"/>
    </w:p>
    <w:p w14:paraId="70DF09FE" w14:textId="73DD5FDB" w:rsidR="0074229F" w:rsidRPr="006C3F47" w:rsidRDefault="00164133" w:rsidP="0074229F">
      <w:pPr>
        <w:pStyle w:val="Body2"/>
        <w:rPr>
          <w:rFonts w:ascii="Calibri" w:hAnsi="Calibri"/>
          <w:sz w:val="22"/>
          <w:szCs w:val="22"/>
          <w:lang w:val="en-GB"/>
        </w:rPr>
      </w:pPr>
      <w:r>
        <w:rPr>
          <w:rFonts w:ascii="Calibri" w:hAnsi="Calibri"/>
          <w:sz w:val="22"/>
          <w:szCs w:val="22"/>
          <w:lang w:val="en-GB"/>
        </w:rPr>
        <w:t xml:space="preserve">This clause </w:t>
      </w:r>
      <w:r>
        <w:rPr>
          <w:rFonts w:ascii="Calibri" w:hAnsi="Calibri"/>
          <w:sz w:val="22"/>
          <w:szCs w:val="22"/>
          <w:lang w:val="en-GB"/>
        </w:rPr>
        <w:fldChar w:fldCharType="begin"/>
      </w:r>
      <w:r>
        <w:rPr>
          <w:rFonts w:ascii="Calibri" w:hAnsi="Calibri"/>
          <w:sz w:val="22"/>
          <w:szCs w:val="22"/>
          <w:lang w:val="en-GB"/>
        </w:rPr>
        <w:instrText xml:space="preserve"> REF _Ref15133856 \r \h </w:instrText>
      </w:r>
      <w:r>
        <w:rPr>
          <w:rFonts w:ascii="Calibri" w:hAnsi="Calibri"/>
          <w:sz w:val="22"/>
          <w:szCs w:val="22"/>
          <w:lang w:val="en-GB"/>
        </w:rPr>
      </w:r>
      <w:r>
        <w:rPr>
          <w:rFonts w:ascii="Calibri" w:hAnsi="Calibri"/>
          <w:sz w:val="22"/>
          <w:szCs w:val="22"/>
          <w:lang w:val="en-GB"/>
        </w:rPr>
        <w:fldChar w:fldCharType="separate"/>
      </w:r>
      <w:r w:rsidR="000B2CCC">
        <w:rPr>
          <w:rFonts w:ascii="Calibri" w:hAnsi="Calibri"/>
          <w:sz w:val="22"/>
          <w:szCs w:val="22"/>
          <w:lang w:val="en-GB"/>
        </w:rPr>
        <w:t>16</w:t>
      </w:r>
      <w:r>
        <w:rPr>
          <w:rFonts w:ascii="Calibri" w:hAnsi="Calibri"/>
          <w:sz w:val="22"/>
          <w:szCs w:val="22"/>
          <w:lang w:val="en-GB"/>
        </w:rPr>
        <w:fldChar w:fldCharType="end"/>
      </w:r>
      <w:r>
        <w:rPr>
          <w:rFonts w:ascii="Calibri" w:hAnsi="Calibri"/>
          <w:sz w:val="22"/>
          <w:szCs w:val="22"/>
          <w:lang w:val="en-GB"/>
        </w:rPr>
        <w:t xml:space="preserve"> sets out the limits of each Party’s liability in connection with this Agreement and e</w:t>
      </w:r>
      <w:r w:rsidR="0074229F" w:rsidRPr="006C3F47">
        <w:rPr>
          <w:rFonts w:ascii="Calibri" w:hAnsi="Calibri"/>
          <w:sz w:val="22"/>
          <w:szCs w:val="22"/>
          <w:lang w:val="en-GB"/>
        </w:rPr>
        <w:t>ach Party acknowledges and agrees that:</w:t>
      </w:r>
    </w:p>
    <w:p w14:paraId="378F3A0E" w14:textId="10B64F5E" w:rsidR="00F96F89" w:rsidRPr="00F96F89" w:rsidRDefault="00F96F89" w:rsidP="00993A59">
      <w:pPr>
        <w:pStyle w:val="Level3Number"/>
        <w:numPr>
          <w:ilvl w:val="2"/>
          <w:numId w:val="14"/>
        </w:numPr>
        <w:rPr>
          <w:szCs w:val="22"/>
        </w:rPr>
      </w:pPr>
      <w:r>
        <w:rPr>
          <w:szCs w:val="22"/>
        </w:rPr>
        <w:t>t</w:t>
      </w:r>
      <w:r w:rsidRPr="00F96F89">
        <w:rPr>
          <w:szCs w:val="22"/>
        </w:rPr>
        <w:t xml:space="preserve">he restrictions on liability in this clause </w:t>
      </w:r>
      <w:r>
        <w:rPr>
          <w:szCs w:val="22"/>
        </w:rPr>
        <w:fldChar w:fldCharType="begin"/>
      </w:r>
      <w:r>
        <w:rPr>
          <w:szCs w:val="22"/>
        </w:rPr>
        <w:instrText xml:space="preserve"> REF _Ref15253985 \r \h </w:instrText>
      </w:r>
      <w:r>
        <w:rPr>
          <w:szCs w:val="22"/>
        </w:rPr>
      </w:r>
      <w:r>
        <w:rPr>
          <w:szCs w:val="22"/>
        </w:rPr>
        <w:fldChar w:fldCharType="separate"/>
      </w:r>
      <w:r w:rsidR="000B2CCC">
        <w:rPr>
          <w:szCs w:val="22"/>
        </w:rPr>
        <w:t>16</w:t>
      </w:r>
      <w:r>
        <w:rPr>
          <w:szCs w:val="22"/>
        </w:rPr>
        <w:fldChar w:fldCharType="end"/>
      </w:r>
      <w:r w:rsidRPr="00F96F89">
        <w:rPr>
          <w:szCs w:val="22"/>
        </w:rPr>
        <w:t xml:space="preserve"> </w:t>
      </w:r>
      <w:r w:rsidRPr="00F96F89">
        <w:rPr>
          <w:i/>
          <w:iCs/>
          <w:szCs w:val="22"/>
        </w:rPr>
        <w:t xml:space="preserve">(Limitation of liability) </w:t>
      </w:r>
      <w:r w:rsidRPr="00F96F89">
        <w:rPr>
          <w:szCs w:val="22"/>
        </w:rPr>
        <w:t>apply to every liability arising under or in connection with this Agreement including but not limited to liability in contract, tort (including negligence), misrepresentation, restitution or otherwise</w:t>
      </w:r>
      <w:r>
        <w:rPr>
          <w:szCs w:val="22"/>
        </w:rPr>
        <w:t>;</w:t>
      </w:r>
    </w:p>
    <w:p w14:paraId="0CB2EA67" w14:textId="1F65E777" w:rsidR="0074229F" w:rsidRPr="006C3F47" w:rsidRDefault="0074229F" w:rsidP="00993A59">
      <w:pPr>
        <w:pStyle w:val="Level3Number"/>
        <w:numPr>
          <w:ilvl w:val="2"/>
          <w:numId w:val="14"/>
        </w:numPr>
        <w:spacing w:before="0" w:after="240"/>
        <w:outlineLvl w:val="9"/>
        <w:rPr>
          <w:szCs w:val="22"/>
        </w:rPr>
      </w:pPr>
      <w:r w:rsidRPr="006C3F47">
        <w:rPr>
          <w:szCs w:val="22"/>
        </w:rPr>
        <w:t xml:space="preserve">without limiting the operation of </w:t>
      </w:r>
      <w:r w:rsidR="00BA0ED1">
        <w:rPr>
          <w:szCs w:val="22"/>
        </w:rPr>
        <w:t>c</w:t>
      </w:r>
      <w:r w:rsidRPr="006C3F47">
        <w:rPr>
          <w:szCs w:val="22"/>
        </w:rPr>
        <w:t>lause </w:t>
      </w:r>
      <w:r w:rsidRPr="006C3F47">
        <w:rPr>
          <w:szCs w:val="22"/>
        </w:rPr>
        <w:fldChar w:fldCharType="begin"/>
      </w:r>
      <w:r w:rsidRPr="006C3F47">
        <w:rPr>
          <w:szCs w:val="22"/>
        </w:rPr>
        <w:instrText xml:space="preserve"> REF _Ref351578756 \w \h  \* MERGEFORMAT </w:instrText>
      </w:r>
      <w:r w:rsidRPr="006C3F47">
        <w:rPr>
          <w:szCs w:val="22"/>
        </w:rPr>
      </w:r>
      <w:r w:rsidRPr="006C3F47">
        <w:rPr>
          <w:szCs w:val="22"/>
        </w:rPr>
        <w:fldChar w:fldCharType="separate"/>
      </w:r>
      <w:r w:rsidR="000B2CCC">
        <w:rPr>
          <w:szCs w:val="22"/>
        </w:rPr>
        <w:t>16.1.3</w:t>
      </w:r>
      <w:r w:rsidRPr="006C3F47">
        <w:rPr>
          <w:szCs w:val="22"/>
        </w:rPr>
        <w:fldChar w:fldCharType="end"/>
      </w:r>
      <w:r w:rsidRPr="006C3F47">
        <w:rPr>
          <w:szCs w:val="22"/>
        </w:rPr>
        <w:t xml:space="preserve">, the provisions of this </w:t>
      </w:r>
      <w:r w:rsidR="00BA0ED1">
        <w:rPr>
          <w:szCs w:val="22"/>
        </w:rPr>
        <w:t>c</w:t>
      </w:r>
      <w:r w:rsidRPr="006C3F47">
        <w:rPr>
          <w:szCs w:val="22"/>
        </w:rPr>
        <w:t xml:space="preserve">lause </w:t>
      </w:r>
      <w:r w:rsidR="00BA0ED1">
        <w:rPr>
          <w:szCs w:val="22"/>
        </w:rPr>
        <w:fldChar w:fldCharType="begin"/>
      </w:r>
      <w:r w:rsidR="00BA0ED1">
        <w:rPr>
          <w:szCs w:val="22"/>
        </w:rPr>
        <w:instrText xml:space="preserve"> REF _Ref15133644 \r \h </w:instrText>
      </w:r>
      <w:r w:rsidR="00BA0ED1">
        <w:rPr>
          <w:szCs w:val="22"/>
        </w:rPr>
      </w:r>
      <w:r w:rsidR="00BA0ED1">
        <w:rPr>
          <w:szCs w:val="22"/>
        </w:rPr>
        <w:fldChar w:fldCharType="separate"/>
      </w:r>
      <w:r w:rsidR="000B2CCC">
        <w:rPr>
          <w:szCs w:val="22"/>
        </w:rPr>
        <w:t>16</w:t>
      </w:r>
      <w:r w:rsidR="00BA0ED1">
        <w:rPr>
          <w:szCs w:val="22"/>
        </w:rPr>
        <w:fldChar w:fldCharType="end"/>
      </w:r>
      <w:r w:rsidRPr="006C3F47">
        <w:rPr>
          <w:szCs w:val="22"/>
        </w:rPr>
        <w:t xml:space="preserve"> are fair and reasonable having regard to the circumstances as at the date hereof and have been subject to full negotiation; </w:t>
      </w:r>
    </w:p>
    <w:p w14:paraId="46D7378D" w14:textId="77777777" w:rsidR="0074229F" w:rsidRPr="006C3F47" w:rsidRDefault="008F7BF8" w:rsidP="00993A59">
      <w:pPr>
        <w:pStyle w:val="Level3Number"/>
        <w:numPr>
          <w:ilvl w:val="2"/>
          <w:numId w:val="14"/>
        </w:numPr>
        <w:spacing w:before="0" w:after="240"/>
        <w:outlineLvl w:val="9"/>
        <w:rPr>
          <w:szCs w:val="22"/>
        </w:rPr>
      </w:pPr>
      <w:bookmarkStart w:id="122" w:name="_Ref351578756"/>
      <w:r w:rsidRPr="006C3F47">
        <w:rPr>
          <w:szCs w:val="22"/>
        </w:rPr>
        <w:t>this Agreement</w:t>
      </w:r>
      <w:r w:rsidR="0074229F" w:rsidRPr="006C3F47">
        <w:rPr>
          <w:szCs w:val="22"/>
        </w:rPr>
        <w:t xml:space="preserve"> satisfies the requirement of reasonableness within the meaning of sections 2(2) and 11 of the Unfair Contract Terms Act 1977</w:t>
      </w:r>
      <w:bookmarkEnd w:id="122"/>
      <w:r w:rsidR="0074229F" w:rsidRPr="006C3F47">
        <w:rPr>
          <w:szCs w:val="22"/>
        </w:rPr>
        <w:t>;</w:t>
      </w:r>
      <w:r w:rsidR="00164133">
        <w:rPr>
          <w:szCs w:val="22"/>
        </w:rPr>
        <w:t xml:space="preserve"> </w:t>
      </w:r>
    </w:p>
    <w:p w14:paraId="497AF6A9" w14:textId="38D99AD6" w:rsidR="0074229F" w:rsidRPr="006271A0" w:rsidRDefault="0074229F" w:rsidP="00993A59">
      <w:pPr>
        <w:pStyle w:val="Level3Number"/>
        <w:numPr>
          <w:ilvl w:val="2"/>
          <w:numId w:val="14"/>
        </w:numPr>
        <w:spacing w:before="0" w:after="240"/>
        <w:outlineLvl w:val="9"/>
        <w:rPr>
          <w:i/>
          <w:iCs/>
          <w:szCs w:val="22"/>
        </w:rPr>
      </w:pPr>
      <w:r w:rsidRPr="006C3F47">
        <w:rPr>
          <w:szCs w:val="22"/>
        </w:rPr>
        <w:t xml:space="preserve">the limitations of liability set out in </w:t>
      </w:r>
      <w:r w:rsidR="00164133">
        <w:rPr>
          <w:szCs w:val="22"/>
        </w:rPr>
        <w:t>c</w:t>
      </w:r>
      <w:r w:rsidRPr="006C3F47">
        <w:rPr>
          <w:szCs w:val="22"/>
        </w:rPr>
        <w:t xml:space="preserve">lauses </w:t>
      </w:r>
      <w:r w:rsidR="00164133">
        <w:rPr>
          <w:rFonts w:cs="Arial"/>
          <w:szCs w:val="22"/>
        </w:rPr>
        <w:fldChar w:fldCharType="begin"/>
      </w:r>
      <w:r w:rsidR="00164133">
        <w:rPr>
          <w:szCs w:val="22"/>
        </w:rPr>
        <w:instrText xml:space="preserve"> REF _Ref14191784 \r \h </w:instrText>
      </w:r>
      <w:r w:rsidR="00164133">
        <w:rPr>
          <w:rFonts w:cs="Arial"/>
          <w:szCs w:val="22"/>
        </w:rPr>
      </w:r>
      <w:r w:rsidR="00164133">
        <w:rPr>
          <w:rFonts w:cs="Arial"/>
          <w:szCs w:val="22"/>
        </w:rPr>
        <w:fldChar w:fldCharType="separate"/>
      </w:r>
      <w:r w:rsidR="000B2CCC">
        <w:rPr>
          <w:szCs w:val="22"/>
        </w:rPr>
        <w:t>16.2</w:t>
      </w:r>
      <w:r w:rsidR="00164133">
        <w:rPr>
          <w:rFonts w:cs="Arial"/>
          <w:szCs w:val="22"/>
        </w:rPr>
        <w:fldChar w:fldCharType="end"/>
      </w:r>
      <w:r w:rsidRPr="006C3F47">
        <w:rPr>
          <w:rFonts w:cs="Arial"/>
          <w:szCs w:val="22"/>
        </w:rPr>
        <w:t xml:space="preserve"> and </w:t>
      </w:r>
      <w:r w:rsidR="00164133">
        <w:rPr>
          <w:rFonts w:cs="Arial"/>
          <w:szCs w:val="22"/>
        </w:rPr>
        <w:fldChar w:fldCharType="begin"/>
      </w:r>
      <w:r w:rsidR="00164133">
        <w:rPr>
          <w:rFonts w:cs="Arial"/>
          <w:szCs w:val="22"/>
        </w:rPr>
        <w:instrText xml:space="preserve"> REF _Ref14191735 \r \h </w:instrText>
      </w:r>
      <w:r w:rsidR="00164133">
        <w:rPr>
          <w:rFonts w:cs="Arial"/>
          <w:szCs w:val="22"/>
        </w:rPr>
      </w:r>
      <w:r w:rsidR="00164133">
        <w:rPr>
          <w:rFonts w:cs="Arial"/>
          <w:szCs w:val="22"/>
        </w:rPr>
        <w:fldChar w:fldCharType="separate"/>
      </w:r>
      <w:r w:rsidR="000B2CCC">
        <w:rPr>
          <w:rFonts w:cs="Arial"/>
          <w:szCs w:val="22"/>
        </w:rPr>
        <w:t>16.3</w:t>
      </w:r>
      <w:r w:rsidR="00164133">
        <w:rPr>
          <w:rFonts w:cs="Arial"/>
          <w:szCs w:val="22"/>
        </w:rPr>
        <w:fldChar w:fldCharType="end"/>
      </w:r>
      <w:r w:rsidRPr="006C3F47">
        <w:rPr>
          <w:szCs w:val="22"/>
        </w:rPr>
        <w:t xml:space="preserve"> shall, as they apply to a Party, apply to any indemnities given by that Party under </w:t>
      </w:r>
      <w:r w:rsidR="008F7BF8" w:rsidRPr="006C3F47">
        <w:rPr>
          <w:szCs w:val="22"/>
        </w:rPr>
        <w:t>this Agreement</w:t>
      </w:r>
      <w:r w:rsidR="003E0198">
        <w:rPr>
          <w:szCs w:val="22"/>
        </w:rPr>
        <w:t xml:space="preserve"> save where expressly provided to the contrary in this Agreement</w:t>
      </w:r>
      <w:r w:rsidRPr="006C3F47">
        <w:rPr>
          <w:szCs w:val="22"/>
        </w:rPr>
        <w:t>.</w:t>
      </w:r>
      <w:r w:rsidR="006271A0">
        <w:rPr>
          <w:szCs w:val="22"/>
        </w:rPr>
        <w:t xml:space="preserve"> </w:t>
      </w:r>
    </w:p>
    <w:p w14:paraId="0D559474" w14:textId="77777777" w:rsidR="0074229F" w:rsidRPr="006C3F47" w:rsidRDefault="0074229F" w:rsidP="00993A59">
      <w:pPr>
        <w:pStyle w:val="Level2Number"/>
        <w:numPr>
          <w:ilvl w:val="1"/>
          <w:numId w:val="14"/>
        </w:numPr>
        <w:spacing w:before="0" w:after="240"/>
        <w:rPr>
          <w:szCs w:val="22"/>
        </w:rPr>
      </w:pPr>
      <w:bookmarkStart w:id="123" w:name="_Ref14191784"/>
      <w:r w:rsidRPr="006C3F47">
        <w:rPr>
          <w:b/>
          <w:szCs w:val="22"/>
        </w:rPr>
        <w:t xml:space="preserve">Liability of </w:t>
      </w:r>
      <w:r w:rsidR="009550CE" w:rsidRPr="006C3F47">
        <w:rPr>
          <w:b/>
          <w:szCs w:val="22"/>
        </w:rPr>
        <w:t>ESCo</w:t>
      </w:r>
      <w:bookmarkEnd w:id="123"/>
    </w:p>
    <w:p w14:paraId="272CDE90" w14:textId="54FC4DA3" w:rsidR="00164133" w:rsidRDefault="0074229F" w:rsidP="00AA7B90">
      <w:pPr>
        <w:pStyle w:val="Body2"/>
        <w:rPr>
          <w:rFonts w:ascii="Calibri" w:hAnsi="Calibri"/>
          <w:sz w:val="22"/>
          <w:szCs w:val="22"/>
          <w:lang w:val="en-GB"/>
        </w:rPr>
      </w:pPr>
      <w:r w:rsidRPr="006C3F47">
        <w:rPr>
          <w:rFonts w:ascii="Calibri" w:hAnsi="Calibri"/>
          <w:sz w:val="22"/>
          <w:szCs w:val="22"/>
          <w:lang w:val="en-GB"/>
        </w:rPr>
        <w:t xml:space="preserve">Subject to clause </w:t>
      </w:r>
      <w:r w:rsidR="00164133">
        <w:rPr>
          <w:rFonts w:ascii="Calibri" w:hAnsi="Calibri"/>
          <w:sz w:val="22"/>
          <w:szCs w:val="22"/>
          <w:lang w:val="en-GB"/>
        </w:rPr>
        <w:fldChar w:fldCharType="begin"/>
      </w:r>
      <w:r w:rsidR="00164133">
        <w:rPr>
          <w:rFonts w:ascii="Calibri" w:hAnsi="Calibri"/>
          <w:sz w:val="22"/>
          <w:szCs w:val="22"/>
          <w:lang w:val="en-GB"/>
        </w:rPr>
        <w:instrText xml:space="preserve"> REF _Ref15133788 \r \h </w:instrText>
      </w:r>
      <w:r w:rsidR="00164133">
        <w:rPr>
          <w:rFonts w:ascii="Calibri" w:hAnsi="Calibri"/>
          <w:sz w:val="22"/>
          <w:szCs w:val="22"/>
          <w:lang w:val="en-GB"/>
        </w:rPr>
      </w:r>
      <w:r w:rsidR="00164133">
        <w:rPr>
          <w:rFonts w:ascii="Calibri" w:hAnsi="Calibri"/>
          <w:sz w:val="22"/>
          <w:szCs w:val="22"/>
          <w:lang w:val="en-GB"/>
        </w:rPr>
        <w:fldChar w:fldCharType="separate"/>
      </w:r>
      <w:r w:rsidR="000B2CCC">
        <w:rPr>
          <w:rFonts w:ascii="Calibri" w:hAnsi="Calibri"/>
          <w:sz w:val="22"/>
          <w:szCs w:val="22"/>
          <w:lang w:val="en-GB"/>
        </w:rPr>
        <w:t>16.4</w:t>
      </w:r>
      <w:r w:rsidR="00164133">
        <w:rPr>
          <w:rFonts w:ascii="Calibri" w:hAnsi="Calibri"/>
          <w:sz w:val="22"/>
          <w:szCs w:val="22"/>
          <w:lang w:val="en-GB"/>
        </w:rPr>
        <w:fldChar w:fldCharType="end"/>
      </w:r>
      <w:r w:rsidRPr="006C3F47">
        <w:rPr>
          <w:rFonts w:ascii="Calibri" w:hAnsi="Calibri"/>
          <w:sz w:val="22"/>
          <w:szCs w:val="22"/>
          <w:lang w:val="en-GB"/>
        </w:rPr>
        <w:t xml:space="preserve">, the maximum aggregate liability of </w:t>
      </w:r>
      <w:r w:rsidR="009550CE" w:rsidRPr="006C3F47">
        <w:rPr>
          <w:rFonts w:ascii="Calibri" w:hAnsi="Calibri"/>
          <w:sz w:val="22"/>
          <w:szCs w:val="22"/>
          <w:lang w:val="en-GB"/>
        </w:rPr>
        <w:t>ESCo</w:t>
      </w:r>
      <w:r w:rsidRPr="006C3F47">
        <w:rPr>
          <w:rFonts w:ascii="Calibri" w:hAnsi="Calibri"/>
          <w:sz w:val="22"/>
          <w:szCs w:val="22"/>
          <w:lang w:val="en-GB"/>
        </w:rPr>
        <w:t xml:space="preserve"> </w:t>
      </w:r>
      <w:r w:rsidR="00164133">
        <w:rPr>
          <w:rFonts w:ascii="Calibri" w:hAnsi="Calibri"/>
          <w:sz w:val="22"/>
          <w:szCs w:val="22"/>
          <w:lang w:val="en-GB"/>
        </w:rPr>
        <w:t xml:space="preserve">to the Contractor </w:t>
      </w:r>
      <w:r w:rsidRPr="006C3F47">
        <w:rPr>
          <w:rFonts w:ascii="Calibri" w:hAnsi="Calibri"/>
          <w:sz w:val="22"/>
          <w:szCs w:val="22"/>
          <w:lang w:val="en-GB"/>
        </w:rPr>
        <w:t xml:space="preserve">arising out of or in connection with </w:t>
      </w:r>
      <w:r w:rsidR="008F7BF8" w:rsidRPr="006C3F47">
        <w:rPr>
          <w:rFonts w:ascii="Calibri" w:hAnsi="Calibri"/>
          <w:sz w:val="22"/>
          <w:szCs w:val="22"/>
          <w:lang w:val="en-GB"/>
        </w:rPr>
        <w:t>this Agreement</w:t>
      </w:r>
      <w:r w:rsidRPr="006C3F47">
        <w:rPr>
          <w:rFonts w:ascii="Calibri" w:hAnsi="Calibri"/>
          <w:sz w:val="22"/>
          <w:szCs w:val="22"/>
          <w:lang w:val="en-GB"/>
        </w:rPr>
        <w:t xml:space="preserve">, including any non-contractual obligations arising from </w:t>
      </w:r>
      <w:r w:rsidR="008F7BF8" w:rsidRPr="006C3F47">
        <w:rPr>
          <w:rFonts w:ascii="Calibri" w:hAnsi="Calibri"/>
          <w:sz w:val="22"/>
          <w:szCs w:val="22"/>
          <w:lang w:val="en-GB"/>
        </w:rPr>
        <w:t>this Agreement</w:t>
      </w:r>
      <w:r w:rsidRPr="006C3F47">
        <w:rPr>
          <w:rFonts w:ascii="Calibri" w:hAnsi="Calibri"/>
          <w:sz w:val="22"/>
          <w:szCs w:val="22"/>
          <w:lang w:val="en-GB"/>
        </w:rPr>
        <w:t xml:space="preserve">, shall be limited to </w:t>
      </w:r>
      <w:r w:rsidR="00901797">
        <w:rPr>
          <w:rFonts w:ascii="Calibri" w:hAnsi="Calibri"/>
          <w:sz w:val="22"/>
          <w:szCs w:val="22"/>
          <w:lang w:val="en-GB"/>
        </w:rPr>
        <w:t>the</w:t>
      </w:r>
      <w:r w:rsidRPr="006C3F47">
        <w:rPr>
          <w:rFonts w:ascii="Calibri" w:hAnsi="Calibri"/>
          <w:sz w:val="22"/>
          <w:szCs w:val="22"/>
          <w:lang w:val="en-GB"/>
        </w:rPr>
        <w:t xml:space="preserve"> maximum </w:t>
      </w:r>
      <w:r w:rsidR="00901797">
        <w:rPr>
          <w:rFonts w:ascii="Calibri" w:hAnsi="Calibri"/>
          <w:sz w:val="22"/>
          <w:szCs w:val="22"/>
          <w:lang w:val="en-GB"/>
        </w:rPr>
        <w:t>figures set out in the Contract Data.</w:t>
      </w:r>
    </w:p>
    <w:p w14:paraId="42F79925" w14:textId="77777777" w:rsidR="0074229F" w:rsidRPr="000D1A96" w:rsidRDefault="0074229F" w:rsidP="00993A59">
      <w:pPr>
        <w:pStyle w:val="Level2Number"/>
        <w:numPr>
          <w:ilvl w:val="1"/>
          <w:numId w:val="14"/>
        </w:numPr>
        <w:spacing w:before="0" w:after="240"/>
        <w:rPr>
          <w:szCs w:val="22"/>
        </w:rPr>
      </w:pPr>
      <w:bookmarkStart w:id="124" w:name="_Ref14191735"/>
      <w:r w:rsidRPr="000D1A96">
        <w:rPr>
          <w:b/>
          <w:szCs w:val="22"/>
        </w:rPr>
        <w:t>Liability of the Contractor</w:t>
      </w:r>
      <w:bookmarkEnd w:id="124"/>
      <w:r w:rsidRPr="000D1A96">
        <w:rPr>
          <w:b/>
          <w:szCs w:val="22"/>
        </w:rPr>
        <w:t xml:space="preserve"> </w:t>
      </w:r>
    </w:p>
    <w:p w14:paraId="2FBAF0EA" w14:textId="7234C955" w:rsidR="000D1A96" w:rsidRDefault="000D1A96" w:rsidP="000D1A96">
      <w:pPr>
        <w:pStyle w:val="Body2"/>
        <w:rPr>
          <w:rFonts w:ascii="Calibri" w:hAnsi="Calibri"/>
          <w:sz w:val="22"/>
          <w:szCs w:val="22"/>
          <w:lang w:val="en-GB"/>
        </w:rPr>
      </w:pPr>
      <w:r w:rsidRPr="006C3F47">
        <w:rPr>
          <w:rFonts w:ascii="Calibri" w:hAnsi="Calibri"/>
          <w:sz w:val="22"/>
          <w:szCs w:val="22"/>
          <w:lang w:val="en-GB"/>
        </w:rPr>
        <w:t xml:space="preserve">Subject to clause </w:t>
      </w:r>
      <w:r>
        <w:rPr>
          <w:rFonts w:ascii="Calibri" w:hAnsi="Calibri"/>
          <w:sz w:val="22"/>
          <w:szCs w:val="22"/>
          <w:lang w:val="en-GB"/>
        </w:rPr>
        <w:fldChar w:fldCharType="begin"/>
      </w:r>
      <w:r>
        <w:rPr>
          <w:rFonts w:ascii="Calibri" w:hAnsi="Calibri"/>
          <w:sz w:val="22"/>
          <w:szCs w:val="22"/>
          <w:lang w:val="en-GB"/>
        </w:rPr>
        <w:instrText xml:space="preserve"> REF _Ref15133788 \r \h </w:instrText>
      </w:r>
      <w:r>
        <w:rPr>
          <w:rFonts w:ascii="Calibri" w:hAnsi="Calibri"/>
          <w:sz w:val="22"/>
          <w:szCs w:val="22"/>
          <w:lang w:val="en-GB"/>
        </w:rPr>
      </w:r>
      <w:r>
        <w:rPr>
          <w:rFonts w:ascii="Calibri" w:hAnsi="Calibri"/>
          <w:sz w:val="22"/>
          <w:szCs w:val="22"/>
          <w:lang w:val="en-GB"/>
        </w:rPr>
        <w:fldChar w:fldCharType="separate"/>
      </w:r>
      <w:r w:rsidR="000B2CCC">
        <w:rPr>
          <w:rFonts w:ascii="Calibri" w:hAnsi="Calibri"/>
          <w:sz w:val="22"/>
          <w:szCs w:val="22"/>
          <w:lang w:val="en-GB"/>
        </w:rPr>
        <w:t>16.4</w:t>
      </w:r>
      <w:r>
        <w:rPr>
          <w:rFonts w:ascii="Calibri" w:hAnsi="Calibri"/>
          <w:sz w:val="22"/>
          <w:szCs w:val="22"/>
          <w:lang w:val="en-GB"/>
        </w:rPr>
        <w:fldChar w:fldCharType="end"/>
      </w:r>
      <w:r w:rsidRPr="006C3F47">
        <w:rPr>
          <w:rFonts w:ascii="Calibri" w:hAnsi="Calibri"/>
          <w:sz w:val="22"/>
          <w:szCs w:val="22"/>
          <w:lang w:val="en-GB"/>
        </w:rPr>
        <w:t xml:space="preserve">, the maximum aggregate liability of </w:t>
      </w:r>
      <w:r>
        <w:rPr>
          <w:rFonts w:ascii="Calibri" w:hAnsi="Calibri"/>
          <w:sz w:val="22"/>
          <w:szCs w:val="22"/>
          <w:lang w:val="en-GB"/>
        </w:rPr>
        <w:t xml:space="preserve">the Contractor to ESCo </w:t>
      </w:r>
      <w:r w:rsidRPr="006C3F47">
        <w:rPr>
          <w:rFonts w:ascii="Calibri" w:hAnsi="Calibri"/>
          <w:sz w:val="22"/>
          <w:szCs w:val="22"/>
          <w:lang w:val="en-GB"/>
        </w:rPr>
        <w:t xml:space="preserve">arising out of or in connection with this Agreement, including any non-contractual obligations arising from this Agreement, shall be limited to </w:t>
      </w:r>
      <w:r w:rsidR="00A176AF">
        <w:rPr>
          <w:rFonts w:ascii="Calibri" w:hAnsi="Calibri"/>
          <w:sz w:val="22"/>
          <w:szCs w:val="22"/>
          <w:lang w:val="en-GB"/>
        </w:rPr>
        <w:t>the</w:t>
      </w:r>
      <w:r w:rsidRPr="006C3F47">
        <w:rPr>
          <w:rFonts w:ascii="Calibri" w:hAnsi="Calibri"/>
          <w:sz w:val="22"/>
          <w:szCs w:val="22"/>
          <w:lang w:val="en-GB"/>
        </w:rPr>
        <w:t xml:space="preserve"> maximum </w:t>
      </w:r>
      <w:r w:rsidR="00AE0E0F">
        <w:rPr>
          <w:rFonts w:ascii="Calibri" w:hAnsi="Calibri"/>
          <w:sz w:val="22"/>
          <w:szCs w:val="22"/>
          <w:lang w:val="en-GB"/>
        </w:rPr>
        <w:t>figures set out in the Contract Data.</w:t>
      </w:r>
    </w:p>
    <w:p w14:paraId="657135A9" w14:textId="77777777" w:rsidR="0074229F" w:rsidRPr="00E34A12" w:rsidRDefault="0074229F" w:rsidP="00993A59">
      <w:pPr>
        <w:pStyle w:val="Level2Number"/>
        <w:numPr>
          <w:ilvl w:val="1"/>
          <w:numId w:val="14"/>
        </w:numPr>
        <w:spacing w:before="0" w:after="240"/>
        <w:rPr>
          <w:bCs/>
          <w:szCs w:val="22"/>
        </w:rPr>
      </w:pPr>
      <w:bookmarkStart w:id="125" w:name="_Ref15133788"/>
      <w:bookmarkStart w:id="126" w:name="_Ref393735905"/>
      <w:r w:rsidRPr="006C3F47">
        <w:rPr>
          <w:b/>
          <w:szCs w:val="22"/>
        </w:rPr>
        <w:t>Exclusions from limits on liability:</w:t>
      </w:r>
      <w:bookmarkEnd w:id="125"/>
      <w:r w:rsidRPr="006C3F47">
        <w:rPr>
          <w:b/>
          <w:szCs w:val="22"/>
        </w:rPr>
        <w:t xml:space="preserve"> </w:t>
      </w:r>
    </w:p>
    <w:p w14:paraId="4324725B" w14:textId="5F34BE0C" w:rsidR="0074229F" w:rsidRPr="006C3F47" w:rsidRDefault="0074229F" w:rsidP="00993A59">
      <w:pPr>
        <w:pStyle w:val="Level3Number"/>
        <w:numPr>
          <w:ilvl w:val="2"/>
          <w:numId w:val="14"/>
        </w:numPr>
        <w:spacing w:before="0" w:after="240"/>
        <w:outlineLvl w:val="9"/>
        <w:rPr>
          <w:szCs w:val="22"/>
        </w:rPr>
      </w:pPr>
      <w:r w:rsidRPr="006C3F47">
        <w:rPr>
          <w:szCs w:val="22"/>
        </w:rPr>
        <w:t>The Annual Contractor Cap on Liability shall not apply to liabilities in respect of which insurance proceeds are recovered under the Contractor Insurances (including deductibles and excesses associated with such recovery) nor shall the Contractor Cap in Liability apply to the indemnity hereinafter contained in Clause</w:t>
      </w:r>
      <w:r w:rsidR="00AD31AC">
        <w:rPr>
          <w:szCs w:val="22"/>
        </w:rPr>
        <w:t xml:space="preserve"> </w:t>
      </w:r>
      <w:r w:rsidR="00F21A8A">
        <w:rPr>
          <w:szCs w:val="22"/>
        </w:rPr>
        <w:fldChar w:fldCharType="begin"/>
      </w:r>
      <w:r w:rsidR="00F21A8A">
        <w:rPr>
          <w:szCs w:val="22"/>
        </w:rPr>
        <w:instrText xml:space="preserve"> REF _Ref25238860 \n \h </w:instrText>
      </w:r>
      <w:r w:rsidR="00F21A8A">
        <w:rPr>
          <w:szCs w:val="22"/>
        </w:rPr>
      </w:r>
      <w:r w:rsidR="00F21A8A">
        <w:rPr>
          <w:szCs w:val="22"/>
        </w:rPr>
        <w:fldChar w:fldCharType="separate"/>
      </w:r>
      <w:r w:rsidR="000B2CCC">
        <w:rPr>
          <w:szCs w:val="22"/>
        </w:rPr>
        <w:t>17.1</w:t>
      </w:r>
      <w:r w:rsidR="00F21A8A">
        <w:rPr>
          <w:szCs w:val="22"/>
        </w:rPr>
        <w:fldChar w:fldCharType="end"/>
      </w:r>
      <w:r w:rsidRPr="006C3F47">
        <w:rPr>
          <w:szCs w:val="22"/>
        </w:rPr>
        <w:t xml:space="preserve">.  </w:t>
      </w:r>
      <w:bookmarkEnd w:id="126"/>
      <w:r w:rsidRPr="006C3F47">
        <w:rPr>
          <w:szCs w:val="22"/>
        </w:rPr>
        <w:t xml:space="preserve">The Contractor shall fully indemnify </w:t>
      </w:r>
      <w:r w:rsidR="009550CE" w:rsidRPr="006C3F47">
        <w:rPr>
          <w:szCs w:val="22"/>
        </w:rPr>
        <w:t>ESCo</w:t>
      </w:r>
      <w:r w:rsidRPr="006C3F47">
        <w:rPr>
          <w:szCs w:val="22"/>
        </w:rPr>
        <w:t xml:space="preserve"> against loss arising out of any failure of the Contractor to obtain or maintain the Contractor Insurances, any act or omission of the Contractor which invalidates the Contractor Insurances and any conditions, exclusions or limitations placed </w:t>
      </w:r>
      <w:r w:rsidRPr="006C3F47">
        <w:rPr>
          <w:szCs w:val="22"/>
        </w:rPr>
        <w:lastRenderedPageBreak/>
        <w:t xml:space="preserve">on the Contractor Insurances because of the claims history of the Contractor or an Affiliate of the Contractor. </w:t>
      </w:r>
    </w:p>
    <w:p w14:paraId="6843DE5B" w14:textId="77777777" w:rsidR="000D1A96" w:rsidRDefault="0074229F" w:rsidP="00993A59">
      <w:pPr>
        <w:pStyle w:val="Level3Number"/>
        <w:numPr>
          <w:ilvl w:val="2"/>
          <w:numId w:val="14"/>
        </w:numPr>
        <w:spacing w:before="0"/>
        <w:ind w:left="1702" w:hanging="851"/>
        <w:outlineLvl w:val="9"/>
        <w:rPr>
          <w:szCs w:val="22"/>
        </w:rPr>
      </w:pPr>
      <w:bookmarkStart w:id="127" w:name="_Ref265051387"/>
      <w:r w:rsidRPr="006C3F47">
        <w:rPr>
          <w:szCs w:val="22"/>
        </w:rPr>
        <w:t xml:space="preserve">No provision of </w:t>
      </w:r>
      <w:r w:rsidR="008F7BF8" w:rsidRPr="006C3F47">
        <w:rPr>
          <w:szCs w:val="22"/>
        </w:rPr>
        <w:t>this Agreement</w:t>
      </w:r>
      <w:r w:rsidRPr="006C3F47">
        <w:rPr>
          <w:szCs w:val="22"/>
        </w:rPr>
        <w:t xml:space="preserve"> shall limit the liability of </w:t>
      </w:r>
      <w:r w:rsidR="000D1A96">
        <w:rPr>
          <w:szCs w:val="22"/>
        </w:rPr>
        <w:t xml:space="preserve">one Party (the “first Party”) to the other </w:t>
      </w:r>
      <w:r w:rsidRPr="006C3F47">
        <w:rPr>
          <w:szCs w:val="22"/>
        </w:rPr>
        <w:t>in respect of</w:t>
      </w:r>
      <w:r w:rsidR="000D1A96">
        <w:rPr>
          <w:szCs w:val="22"/>
        </w:rPr>
        <w:t>:</w:t>
      </w:r>
    </w:p>
    <w:p w14:paraId="0EB625F9" w14:textId="77777777" w:rsidR="0074229F" w:rsidRPr="000D1A96" w:rsidRDefault="000D1A96" w:rsidP="0085151C">
      <w:pPr>
        <w:pStyle w:val="Level4Number"/>
      </w:pPr>
      <w:r w:rsidRPr="000D1A96">
        <w:t xml:space="preserve">death or personal injury </w:t>
      </w:r>
      <w:r w:rsidR="00F96F89">
        <w:t xml:space="preserve">caused by negligence of either Party or either Party’s </w:t>
      </w:r>
      <w:r w:rsidR="00F96F89" w:rsidRPr="0085151C">
        <w:t>Personnel</w:t>
      </w:r>
      <w:bookmarkEnd w:id="127"/>
      <w:r>
        <w:t>;</w:t>
      </w:r>
    </w:p>
    <w:p w14:paraId="7CDB7DEC" w14:textId="77777777" w:rsidR="0074229F" w:rsidRPr="00F96F89" w:rsidRDefault="0074229F" w:rsidP="0085151C">
      <w:pPr>
        <w:pStyle w:val="Level4Number"/>
        <w:rPr>
          <w:szCs w:val="22"/>
        </w:rPr>
      </w:pPr>
      <w:bookmarkStart w:id="128" w:name="_Ref15256065"/>
      <w:r w:rsidRPr="000E23EF">
        <w:rPr>
          <w:szCs w:val="22"/>
        </w:rPr>
        <w:t xml:space="preserve">any </w:t>
      </w:r>
      <w:r w:rsidRPr="0085151C">
        <w:t>losses</w:t>
      </w:r>
      <w:r w:rsidRPr="000E23EF">
        <w:rPr>
          <w:szCs w:val="22"/>
        </w:rPr>
        <w:t xml:space="preserve"> resulting from the wilful default of, or fraudulent misrepresentation or fraudulent concealment by, </w:t>
      </w:r>
      <w:r w:rsidR="000D1A96" w:rsidRPr="000E23EF">
        <w:rPr>
          <w:szCs w:val="22"/>
        </w:rPr>
        <w:t>the first</w:t>
      </w:r>
      <w:r w:rsidRPr="000E23EF">
        <w:rPr>
          <w:szCs w:val="22"/>
        </w:rPr>
        <w:t xml:space="preserve"> Party</w:t>
      </w:r>
      <w:r w:rsidR="000D1A96" w:rsidRPr="000E23EF">
        <w:rPr>
          <w:szCs w:val="22"/>
        </w:rPr>
        <w:t xml:space="preserve"> or the first Party’s Personnel</w:t>
      </w:r>
      <w:r w:rsidRPr="00F96F89">
        <w:rPr>
          <w:szCs w:val="22"/>
        </w:rPr>
        <w:t>.</w:t>
      </w:r>
      <w:bookmarkEnd w:id="128"/>
    </w:p>
    <w:p w14:paraId="0B7AB6FB" w14:textId="77777777" w:rsidR="0074229F" w:rsidRPr="006C3F47" w:rsidRDefault="0074229F" w:rsidP="00993A59">
      <w:pPr>
        <w:pStyle w:val="Level3Number"/>
        <w:numPr>
          <w:ilvl w:val="2"/>
          <w:numId w:val="14"/>
        </w:numPr>
        <w:spacing w:before="0" w:after="240"/>
        <w:outlineLvl w:val="9"/>
        <w:rPr>
          <w:szCs w:val="22"/>
        </w:rPr>
      </w:pPr>
      <w:bookmarkStart w:id="129" w:name="_Ref264902350"/>
      <w:r w:rsidRPr="006C3F47">
        <w:rPr>
          <w:szCs w:val="22"/>
        </w:rPr>
        <w:t xml:space="preserve">Neither Party shall have any liability to the other for any losses to the extent that the losses were caused by a breach </w:t>
      </w:r>
      <w:r w:rsidR="000D1A96">
        <w:rPr>
          <w:szCs w:val="22"/>
        </w:rPr>
        <w:t xml:space="preserve">of this Agreement </w:t>
      </w:r>
      <w:r w:rsidRPr="006C3F47">
        <w:rPr>
          <w:szCs w:val="22"/>
        </w:rPr>
        <w:t>by that other Party.</w:t>
      </w:r>
      <w:bookmarkEnd w:id="129"/>
    </w:p>
    <w:p w14:paraId="7DCA728D" w14:textId="5BDA8E3A" w:rsidR="0074229F" w:rsidRPr="006C3F47" w:rsidRDefault="0074229F" w:rsidP="00993A59">
      <w:pPr>
        <w:pStyle w:val="Level3Number"/>
        <w:numPr>
          <w:ilvl w:val="2"/>
          <w:numId w:val="14"/>
        </w:numPr>
        <w:spacing w:before="0" w:after="240"/>
        <w:outlineLvl w:val="9"/>
        <w:rPr>
          <w:szCs w:val="22"/>
        </w:rPr>
      </w:pPr>
      <w:r w:rsidRPr="006C3F47">
        <w:rPr>
          <w:szCs w:val="22"/>
        </w:rPr>
        <w:t xml:space="preserve">To the extent permitted by </w:t>
      </w:r>
      <w:r w:rsidR="005C71B1" w:rsidRPr="006C3F47">
        <w:rPr>
          <w:szCs w:val="22"/>
        </w:rPr>
        <w:t>A</w:t>
      </w:r>
      <w:r w:rsidRPr="006C3F47">
        <w:rPr>
          <w:szCs w:val="22"/>
        </w:rPr>
        <w:t>pplicable Law</w:t>
      </w:r>
      <w:r w:rsidR="00EB053F">
        <w:rPr>
          <w:szCs w:val="22"/>
        </w:rPr>
        <w:t>,</w:t>
      </w:r>
      <w:r w:rsidRPr="006C3F47">
        <w:rPr>
          <w:szCs w:val="22"/>
        </w:rPr>
        <w:t xml:space="preserve"> neither Party shall be liable to the other under </w:t>
      </w:r>
      <w:r w:rsidR="008F7BF8" w:rsidRPr="006C3F47">
        <w:rPr>
          <w:szCs w:val="22"/>
        </w:rPr>
        <w:t>this Agreement</w:t>
      </w:r>
      <w:r w:rsidRPr="006C3F47">
        <w:rPr>
          <w:szCs w:val="22"/>
        </w:rPr>
        <w:t xml:space="preserve"> for any loss of profit, loss of use, loss of production, loss of opportunity, loss of contracts or for any other indirect or consequential loss or damage that may be suffered by the other Party</w:t>
      </w:r>
      <w:r w:rsidR="00EB053F">
        <w:rPr>
          <w:szCs w:val="22"/>
        </w:rPr>
        <w:t xml:space="preserve"> (save</w:t>
      </w:r>
      <w:r w:rsidRPr="006C3F47">
        <w:rPr>
          <w:szCs w:val="22"/>
        </w:rPr>
        <w:t xml:space="preserve"> to the extent such loss or damage is </w:t>
      </w:r>
      <w:r w:rsidR="00D85925">
        <w:rPr>
          <w:szCs w:val="22"/>
        </w:rPr>
        <w:t xml:space="preserve">stated in this Agreement to be </w:t>
      </w:r>
      <w:r w:rsidRPr="006C3F47">
        <w:rPr>
          <w:szCs w:val="22"/>
        </w:rPr>
        <w:t xml:space="preserve">recoverable in the form of reasonable interest, break costs or similar charges </w:t>
      </w:r>
      <w:r w:rsidR="00D85925">
        <w:rPr>
          <w:szCs w:val="22"/>
        </w:rPr>
        <w:t>the other</w:t>
      </w:r>
      <w:r w:rsidRPr="006C3F47">
        <w:rPr>
          <w:szCs w:val="22"/>
        </w:rPr>
        <w:t xml:space="preserve"> Party is bound to pay to a third party under a valid, enforceable and pre-existing contract with such third party as a direct result of any breach of </w:t>
      </w:r>
      <w:r w:rsidR="008F7BF8" w:rsidRPr="006C3F47">
        <w:rPr>
          <w:szCs w:val="22"/>
        </w:rPr>
        <w:t>this Agreement</w:t>
      </w:r>
      <w:r w:rsidRPr="006C3F47">
        <w:rPr>
          <w:szCs w:val="22"/>
        </w:rPr>
        <w:t xml:space="preserve"> by the </w:t>
      </w:r>
      <w:r w:rsidR="00D85925">
        <w:rPr>
          <w:szCs w:val="22"/>
        </w:rPr>
        <w:t>first</w:t>
      </w:r>
      <w:r w:rsidRPr="006C3F47">
        <w:rPr>
          <w:szCs w:val="22"/>
        </w:rPr>
        <w:t xml:space="preserve"> Party</w:t>
      </w:r>
      <w:r w:rsidR="00D85925">
        <w:rPr>
          <w:szCs w:val="22"/>
        </w:rPr>
        <w:t>)</w:t>
      </w:r>
      <w:r w:rsidRPr="006C3F47">
        <w:rPr>
          <w:szCs w:val="22"/>
        </w:rPr>
        <w:t>.</w:t>
      </w:r>
    </w:p>
    <w:p w14:paraId="5A999457" w14:textId="77777777" w:rsidR="0074229F" w:rsidRPr="006C3F47" w:rsidRDefault="0074229F" w:rsidP="00993A59">
      <w:pPr>
        <w:pStyle w:val="Level1Heading"/>
        <w:numPr>
          <w:ilvl w:val="0"/>
          <w:numId w:val="14"/>
        </w:numPr>
        <w:spacing w:after="240"/>
        <w:rPr>
          <w:szCs w:val="22"/>
        </w:rPr>
      </w:pPr>
      <w:bookmarkStart w:id="130" w:name="_Toc4765281"/>
      <w:bookmarkStart w:id="131" w:name="_Ref15047385"/>
      <w:bookmarkStart w:id="132" w:name="_Toc207184031"/>
      <w:r w:rsidRPr="006C3F47">
        <w:rPr>
          <w:szCs w:val="22"/>
        </w:rPr>
        <w:t>Indemnities and Third Party Claims</w:t>
      </w:r>
      <w:bookmarkEnd w:id="130"/>
      <w:bookmarkEnd w:id="131"/>
      <w:bookmarkEnd w:id="132"/>
    </w:p>
    <w:p w14:paraId="50DCB707" w14:textId="77777777" w:rsidR="0074229F" w:rsidRPr="00E34A12" w:rsidRDefault="0074229F" w:rsidP="00993A59">
      <w:pPr>
        <w:pStyle w:val="Level2Number"/>
        <w:numPr>
          <w:ilvl w:val="1"/>
          <w:numId w:val="14"/>
        </w:numPr>
        <w:spacing w:before="0" w:after="240"/>
        <w:rPr>
          <w:bCs/>
          <w:szCs w:val="22"/>
        </w:rPr>
      </w:pPr>
      <w:bookmarkStart w:id="133" w:name="_Ref25238860"/>
      <w:r w:rsidRPr="006C3F47">
        <w:rPr>
          <w:b/>
          <w:szCs w:val="22"/>
        </w:rPr>
        <w:t>Indemnity</w:t>
      </w:r>
      <w:bookmarkEnd w:id="133"/>
      <w:r w:rsidRPr="006C3F47">
        <w:rPr>
          <w:b/>
          <w:szCs w:val="22"/>
        </w:rPr>
        <w:t xml:space="preserve"> </w:t>
      </w:r>
    </w:p>
    <w:p w14:paraId="3E667730" w14:textId="12BF03E7" w:rsidR="0074229F" w:rsidRPr="006C3F47" w:rsidRDefault="00AD31AC" w:rsidP="00993A59">
      <w:pPr>
        <w:pStyle w:val="Level3Number"/>
        <w:numPr>
          <w:ilvl w:val="2"/>
          <w:numId w:val="14"/>
        </w:numPr>
        <w:spacing w:before="0" w:after="240"/>
        <w:outlineLvl w:val="9"/>
        <w:rPr>
          <w:szCs w:val="22"/>
        </w:rPr>
      </w:pPr>
      <w:bookmarkStart w:id="134" w:name="_Ref152408283"/>
      <w:r>
        <w:rPr>
          <w:szCs w:val="22"/>
        </w:rPr>
        <w:t xml:space="preserve">Without prejudice to clause </w:t>
      </w:r>
      <w:r w:rsidR="00F21A8A">
        <w:rPr>
          <w:szCs w:val="22"/>
        </w:rPr>
        <w:fldChar w:fldCharType="begin"/>
      </w:r>
      <w:r w:rsidR="00F21A8A">
        <w:rPr>
          <w:szCs w:val="22"/>
        </w:rPr>
        <w:instrText xml:space="preserve"> REF _Ref15133788 \n \h </w:instrText>
      </w:r>
      <w:r w:rsidR="00F21A8A">
        <w:rPr>
          <w:szCs w:val="22"/>
        </w:rPr>
      </w:r>
      <w:r w:rsidR="00F21A8A">
        <w:rPr>
          <w:szCs w:val="22"/>
        </w:rPr>
        <w:fldChar w:fldCharType="separate"/>
      </w:r>
      <w:r w:rsidR="000B2CCC">
        <w:rPr>
          <w:szCs w:val="22"/>
        </w:rPr>
        <w:t>16.4</w:t>
      </w:r>
      <w:r w:rsidR="00F21A8A">
        <w:rPr>
          <w:szCs w:val="22"/>
        </w:rPr>
        <w:fldChar w:fldCharType="end"/>
      </w:r>
      <w:r>
        <w:rPr>
          <w:szCs w:val="22"/>
        </w:rPr>
        <w:t xml:space="preserve"> and subject </w:t>
      </w:r>
      <w:r w:rsidR="0074229F" w:rsidRPr="006C3F47">
        <w:rPr>
          <w:szCs w:val="22"/>
        </w:rPr>
        <w:t>to</w:t>
      </w:r>
      <w:r>
        <w:rPr>
          <w:szCs w:val="22"/>
        </w:rPr>
        <w:t xml:space="preserve"> clauses</w:t>
      </w:r>
      <w:r w:rsidR="0074229F" w:rsidRPr="006C3F47">
        <w:rPr>
          <w:szCs w:val="22"/>
        </w:rPr>
        <w:t xml:space="preserve"> </w:t>
      </w:r>
      <w:r w:rsidR="00D85925">
        <w:rPr>
          <w:szCs w:val="22"/>
        </w:rPr>
        <w:fldChar w:fldCharType="begin"/>
      </w:r>
      <w:r w:rsidR="00D85925">
        <w:rPr>
          <w:szCs w:val="22"/>
        </w:rPr>
        <w:instrText xml:space="preserve"> REF _Ref15135777 \r \h </w:instrText>
      </w:r>
      <w:r w:rsidR="00D85925">
        <w:rPr>
          <w:szCs w:val="22"/>
        </w:rPr>
      </w:r>
      <w:r w:rsidR="00D85925">
        <w:rPr>
          <w:szCs w:val="22"/>
        </w:rPr>
        <w:fldChar w:fldCharType="separate"/>
      </w:r>
      <w:r w:rsidR="000B2CCC">
        <w:rPr>
          <w:szCs w:val="22"/>
        </w:rPr>
        <w:t>17.1.2</w:t>
      </w:r>
      <w:r w:rsidR="00D85925">
        <w:rPr>
          <w:szCs w:val="22"/>
        </w:rPr>
        <w:fldChar w:fldCharType="end"/>
      </w:r>
      <w:r w:rsidR="00D85925">
        <w:rPr>
          <w:szCs w:val="22"/>
        </w:rPr>
        <w:t xml:space="preserve"> and </w:t>
      </w:r>
      <w:r w:rsidR="00D85925">
        <w:rPr>
          <w:szCs w:val="22"/>
        </w:rPr>
        <w:fldChar w:fldCharType="begin"/>
      </w:r>
      <w:r w:rsidR="00D85925">
        <w:rPr>
          <w:szCs w:val="22"/>
        </w:rPr>
        <w:instrText xml:space="preserve"> REF _Ref15040364 \r \h </w:instrText>
      </w:r>
      <w:r w:rsidR="00D85925">
        <w:rPr>
          <w:szCs w:val="22"/>
        </w:rPr>
      </w:r>
      <w:r w:rsidR="00D85925">
        <w:rPr>
          <w:szCs w:val="22"/>
        </w:rPr>
        <w:fldChar w:fldCharType="separate"/>
      </w:r>
      <w:r w:rsidR="000B2CCC">
        <w:rPr>
          <w:szCs w:val="22"/>
        </w:rPr>
        <w:t>17.2</w:t>
      </w:r>
      <w:r w:rsidR="00D85925">
        <w:rPr>
          <w:szCs w:val="22"/>
        </w:rPr>
        <w:fldChar w:fldCharType="end"/>
      </w:r>
      <w:r w:rsidR="0074229F" w:rsidRPr="006C3F47">
        <w:rPr>
          <w:szCs w:val="22"/>
        </w:rPr>
        <w:t xml:space="preserve">, </w:t>
      </w:r>
      <w:r w:rsidR="00D85925">
        <w:rPr>
          <w:szCs w:val="22"/>
        </w:rPr>
        <w:t>the Contractor shall</w:t>
      </w:r>
      <w:r w:rsidR="0074229F" w:rsidRPr="006C3F47">
        <w:rPr>
          <w:szCs w:val="22"/>
        </w:rPr>
        <w:t xml:space="preserve"> indemnify and keep indemnified </w:t>
      </w:r>
      <w:r w:rsidR="00D85925">
        <w:rPr>
          <w:szCs w:val="22"/>
        </w:rPr>
        <w:t xml:space="preserve">ESCo </w:t>
      </w:r>
      <w:r w:rsidR="0074229F" w:rsidRPr="006C3F47">
        <w:rPr>
          <w:szCs w:val="22"/>
        </w:rPr>
        <w:t>on demand from and against:</w:t>
      </w:r>
      <w:bookmarkEnd w:id="134"/>
    </w:p>
    <w:p w14:paraId="7BF738A3" w14:textId="77777777" w:rsidR="0074229F" w:rsidRDefault="00871B61" w:rsidP="0085151C">
      <w:pPr>
        <w:pStyle w:val="Level4Number"/>
        <w:rPr>
          <w:szCs w:val="22"/>
        </w:rPr>
      </w:pPr>
      <w:r>
        <w:rPr>
          <w:szCs w:val="22"/>
        </w:rPr>
        <w:t>losses, costs, claims</w:t>
      </w:r>
      <w:r w:rsidR="00EA61EE">
        <w:rPr>
          <w:szCs w:val="22"/>
        </w:rPr>
        <w:t>,</w:t>
      </w:r>
      <w:r>
        <w:rPr>
          <w:szCs w:val="22"/>
        </w:rPr>
        <w:t xml:space="preserve"> damages </w:t>
      </w:r>
      <w:r w:rsidR="00EA61EE">
        <w:rPr>
          <w:szCs w:val="22"/>
        </w:rPr>
        <w:t xml:space="preserve">or other liabilities </w:t>
      </w:r>
      <w:r w:rsidRPr="006C3F47">
        <w:rPr>
          <w:szCs w:val="22"/>
        </w:rPr>
        <w:t xml:space="preserve">arising from </w:t>
      </w:r>
      <w:r w:rsidR="0074229F" w:rsidRPr="006C3F47">
        <w:rPr>
          <w:szCs w:val="22"/>
        </w:rPr>
        <w:t xml:space="preserve">death or </w:t>
      </w:r>
      <w:r>
        <w:rPr>
          <w:szCs w:val="22"/>
        </w:rPr>
        <w:t xml:space="preserve">personal </w:t>
      </w:r>
      <w:r w:rsidR="0074229F" w:rsidRPr="006C3F47">
        <w:rPr>
          <w:szCs w:val="22"/>
        </w:rPr>
        <w:t xml:space="preserve">injury to any </w:t>
      </w:r>
      <w:r>
        <w:rPr>
          <w:szCs w:val="22"/>
        </w:rPr>
        <w:t xml:space="preserve">of ESCo’s Personnel or </w:t>
      </w:r>
      <w:r w:rsidR="0074229F" w:rsidRPr="00871B61">
        <w:rPr>
          <w:szCs w:val="22"/>
        </w:rPr>
        <w:t xml:space="preserve">loss or damage to </w:t>
      </w:r>
      <w:r w:rsidRPr="00871B61">
        <w:rPr>
          <w:szCs w:val="22"/>
        </w:rPr>
        <w:t xml:space="preserve">any </w:t>
      </w:r>
      <w:r w:rsidR="0074229F" w:rsidRPr="00871B61">
        <w:rPr>
          <w:szCs w:val="22"/>
        </w:rPr>
        <w:t>property</w:t>
      </w:r>
      <w:r w:rsidRPr="00871B61">
        <w:rPr>
          <w:szCs w:val="22"/>
        </w:rPr>
        <w:t xml:space="preserve"> of ESCo or ESCo’s Personnel</w:t>
      </w:r>
      <w:r>
        <w:rPr>
          <w:szCs w:val="22"/>
        </w:rPr>
        <w:t>; or</w:t>
      </w:r>
    </w:p>
    <w:p w14:paraId="5644BB00" w14:textId="77777777" w:rsidR="00871B61" w:rsidRPr="00871B61" w:rsidRDefault="00871B61" w:rsidP="0085151C">
      <w:pPr>
        <w:pStyle w:val="Level4Number"/>
        <w:rPr>
          <w:szCs w:val="22"/>
        </w:rPr>
      </w:pPr>
      <w:bookmarkStart w:id="135" w:name="_Ref207184127"/>
      <w:r>
        <w:rPr>
          <w:szCs w:val="22"/>
        </w:rPr>
        <w:t>claims by any third party in respect of death or personal injury of any third party or loss of or damage to any third party’s property (“</w:t>
      </w:r>
      <w:r w:rsidRPr="00EA61EE">
        <w:rPr>
          <w:b/>
          <w:bCs/>
          <w:szCs w:val="22"/>
        </w:rPr>
        <w:t>Third Party Claims</w:t>
      </w:r>
      <w:r>
        <w:rPr>
          <w:szCs w:val="22"/>
        </w:rPr>
        <w:t>”),</w:t>
      </w:r>
      <w:bookmarkEnd w:id="135"/>
    </w:p>
    <w:p w14:paraId="25C6DD85" w14:textId="77777777" w:rsidR="0074229F" w:rsidRPr="006C3F47" w:rsidRDefault="0074229F" w:rsidP="0074229F">
      <w:pPr>
        <w:pStyle w:val="Level3Number"/>
        <w:numPr>
          <w:ilvl w:val="0"/>
          <w:numId w:val="0"/>
        </w:numPr>
        <w:ind w:left="1701"/>
        <w:rPr>
          <w:szCs w:val="22"/>
        </w:rPr>
      </w:pPr>
      <w:r w:rsidRPr="006C3F47">
        <w:rPr>
          <w:szCs w:val="22"/>
        </w:rPr>
        <w:t>which</w:t>
      </w:r>
      <w:r w:rsidR="00871B61">
        <w:rPr>
          <w:szCs w:val="22"/>
        </w:rPr>
        <w:t>, in either case,</w:t>
      </w:r>
      <w:r w:rsidRPr="006C3F47">
        <w:rPr>
          <w:szCs w:val="22"/>
        </w:rPr>
        <w:t xml:space="preserve"> arise out of</w:t>
      </w:r>
      <w:r w:rsidR="00871B61">
        <w:rPr>
          <w:szCs w:val="22"/>
        </w:rPr>
        <w:t xml:space="preserve"> the Contractor’s Default or the </w:t>
      </w:r>
      <w:r w:rsidRPr="006C3F47">
        <w:rPr>
          <w:szCs w:val="22"/>
        </w:rPr>
        <w:t xml:space="preserve">negligence or wilful misconduct </w:t>
      </w:r>
      <w:r w:rsidR="00871B61">
        <w:rPr>
          <w:szCs w:val="22"/>
        </w:rPr>
        <w:t>of</w:t>
      </w:r>
      <w:r w:rsidRPr="006C3F47">
        <w:rPr>
          <w:szCs w:val="22"/>
        </w:rPr>
        <w:t xml:space="preserve"> the </w:t>
      </w:r>
      <w:r w:rsidR="00D85925">
        <w:rPr>
          <w:szCs w:val="22"/>
        </w:rPr>
        <w:t xml:space="preserve">Contractor or </w:t>
      </w:r>
      <w:r w:rsidR="00871B61">
        <w:rPr>
          <w:szCs w:val="22"/>
        </w:rPr>
        <w:t>any</w:t>
      </w:r>
      <w:r w:rsidR="00D85925">
        <w:rPr>
          <w:szCs w:val="22"/>
        </w:rPr>
        <w:t xml:space="preserve"> Contractor’s Personnel arising</w:t>
      </w:r>
      <w:r w:rsidR="00EA61EE">
        <w:rPr>
          <w:szCs w:val="22"/>
        </w:rPr>
        <w:t xml:space="preserve"> whilst on the Served Premises or</w:t>
      </w:r>
      <w:r w:rsidR="00D85925">
        <w:rPr>
          <w:szCs w:val="22"/>
        </w:rPr>
        <w:t xml:space="preserve"> </w:t>
      </w:r>
      <w:r w:rsidR="00CC7A7B">
        <w:rPr>
          <w:szCs w:val="22"/>
        </w:rPr>
        <w:t>during the</w:t>
      </w:r>
      <w:r w:rsidRPr="006C3F47">
        <w:rPr>
          <w:szCs w:val="22"/>
        </w:rPr>
        <w:t xml:space="preserve"> performance of </w:t>
      </w:r>
      <w:r w:rsidR="00871B61">
        <w:rPr>
          <w:szCs w:val="22"/>
        </w:rPr>
        <w:t>the Contractor’s</w:t>
      </w:r>
      <w:r w:rsidRPr="006C3F47">
        <w:rPr>
          <w:szCs w:val="22"/>
        </w:rPr>
        <w:t xml:space="preserve"> obligations under </w:t>
      </w:r>
      <w:r w:rsidR="008F7BF8" w:rsidRPr="006C3F47">
        <w:rPr>
          <w:szCs w:val="22"/>
        </w:rPr>
        <w:t>this Agreement</w:t>
      </w:r>
      <w:r w:rsidRPr="006C3F47">
        <w:rPr>
          <w:szCs w:val="22"/>
        </w:rPr>
        <w:t>.</w:t>
      </w:r>
    </w:p>
    <w:p w14:paraId="592D0E15" w14:textId="77777777" w:rsidR="00EA61EE" w:rsidRDefault="00EA61EE" w:rsidP="00993A59">
      <w:pPr>
        <w:pStyle w:val="Level3Number"/>
        <w:numPr>
          <w:ilvl w:val="2"/>
          <w:numId w:val="14"/>
        </w:numPr>
        <w:spacing w:before="0" w:after="240"/>
        <w:outlineLvl w:val="9"/>
        <w:rPr>
          <w:szCs w:val="22"/>
        </w:rPr>
      </w:pPr>
      <w:bookmarkStart w:id="136" w:name="_Ref152408247"/>
      <w:bookmarkStart w:id="137" w:name="_Ref15135777"/>
      <w:r>
        <w:rPr>
          <w:szCs w:val="22"/>
        </w:rPr>
        <w:t xml:space="preserve">ESCo shall take reasonable steps to mitigate the consequences of the relevant Default of negligence on the part of the Contractor or Contractor Personnel.  </w:t>
      </w:r>
    </w:p>
    <w:p w14:paraId="30822282" w14:textId="7E90992F" w:rsidR="0074229F" w:rsidRPr="006C3F47" w:rsidRDefault="00EA61EE" w:rsidP="00993A59">
      <w:pPr>
        <w:pStyle w:val="Level3Number"/>
        <w:numPr>
          <w:ilvl w:val="2"/>
          <w:numId w:val="14"/>
        </w:numPr>
        <w:spacing w:before="0" w:after="240"/>
        <w:outlineLvl w:val="9"/>
        <w:rPr>
          <w:szCs w:val="22"/>
        </w:rPr>
      </w:pPr>
      <w:r>
        <w:rPr>
          <w:szCs w:val="22"/>
        </w:rPr>
        <w:t>The Contractor’s liability under c</w:t>
      </w:r>
      <w:r w:rsidR="0074229F" w:rsidRPr="006C3F47">
        <w:rPr>
          <w:szCs w:val="22"/>
        </w:rPr>
        <w:t xml:space="preserve">lause </w:t>
      </w:r>
      <w:r>
        <w:rPr>
          <w:szCs w:val="22"/>
        </w:rPr>
        <w:fldChar w:fldCharType="begin"/>
      </w:r>
      <w:r>
        <w:rPr>
          <w:szCs w:val="22"/>
        </w:rPr>
        <w:instrText xml:space="preserve"> REF _Ref152408283 \r \h </w:instrText>
      </w:r>
      <w:r>
        <w:rPr>
          <w:szCs w:val="22"/>
        </w:rPr>
      </w:r>
      <w:r>
        <w:rPr>
          <w:szCs w:val="22"/>
        </w:rPr>
        <w:fldChar w:fldCharType="separate"/>
      </w:r>
      <w:r w:rsidR="000B2CCC">
        <w:rPr>
          <w:szCs w:val="22"/>
        </w:rPr>
        <w:t>17.1.1</w:t>
      </w:r>
      <w:r>
        <w:rPr>
          <w:szCs w:val="22"/>
        </w:rPr>
        <w:fldChar w:fldCharType="end"/>
      </w:r>
      <w:r w:rsidR="0074229F" w:rsidRPr="006C3F47">
        <w:rPr>
          <w:szCs w:val="22"/>
        </w:rPr>
        <w:t xml:space="preserve"> </w:t>
      </w:r>
      <w:r>
        <w:rPr>
          <w:szCs w:val="22"/>
        </w:rPr>
        <w:t xml:space="preserve">shall be reduced to the extent that the Contractor’s Default was caused by, or </w:t>
      </w:r>
      <w:r w:rsidR="0074229F" w:rsidRPr="006C3F47">
        <w:rPr>
          <w:szCs w:val="22"/>
        </w:rPr>
        <w:t>any</w:t>
      </w:r>
      <w:r>
        <w:rPr>
          <w:szCs w:val="22"/>
        </w:rPr>
        <w:t xml:space="preserve"> losses, costs, claims, damages </w:t>
      </w:r>
      <w:bookmarkEnd w:id="136"/>
      <w:r>
        <w:rPr>
          <w:szCs w:val="22"/>
        </w:rPr>
        <w:t xml:space="preserve">or other liabilities were increased </w:t>
      </w:r>
      <w:r w:rsidR="0074229F" w:rsidRPr="006C3F47">
        <w:rPr>
          <w:szCs w:val="22"/>
        </w:rPr>
        <w:t>by</w:t>
      </w:r>
      <w:r>
        <w:rPr>
          <w:szCs w:val="22"/>
        </w:rPr>
        <w:t>,</w:t>
      </w:r>
      <w:r w:rsidR="0074229F" w:rsidRPr="006C3F47">
        <w:rPr>
          <w:szCs w:val="22"/>
        </w:rPr>
        <w:t xml:space="preserve"> </w:t>
      </w:r>
      <w:r>
        <w:rPr>
          <w:szCs w:val="22"/>
        </w:rPr>
        <w:t>ESCo’s Default</w:t>
      </w:r>
      <w:r w:rsidR="0074229F" w:rsidRPr="006C3F47">
        <w:rPr>
          <w:szCs w:val="22"/>
        </w:rPr>
        <w:t>.</w:t>
      </w:r>
      <w:bookmarkEnd w:id="137"/>
    </w:p>
    <w:p w14:paraId="0B7297C4" w14:textId="77777777" w:rsidR="0074229F" w:rsidRPr="00E34A12" w:rsidRDefault="0074229F" w:rsidP="00993A59">
      <w:pPr>
        <w:pStyle w:val="Level2Number"/>
        <w:numPr>
          <w:ilvl w:val="1"/>
          <w:numId w:val="14"/>
        </w:numPr>
        <w:spacing w:before="0" w:after="240"/>
        <w:rPr>
          <w:bCs/>
          <w:szCs w:val="22"/>
        </w:rPr>
      </w:pPr>
      <w:bookmarkStart w:id="138" w:name="_Ref15040364"/>
      <w:r w:rsidRPr="006C3F47">
        <w:rPr>
          <w:b/>
          <w:szCs w:val="22"/>
        </w:rPr>
        <w:t>Third Party Claims</w:t>
      </w:r>
      <w:bookmarkEnd w:id="138"/>
      <w:r w:rsidRPr="006C3F47">
        <w:rPr>
          <w:b/>
          <w:szCs w:val="22"/>
        </w:rPr>
        <w:t xml:space="preserve"> </w:t>
      </w:r>
    </w:p>
    <w:p w14:paraId="4634F911" w14:textId="77777777" w:rsidR="0074229F" w:rsidRPr="006C3F47" w:rsidRDefault="0074229F" w:rsidP="00993A59">
      <w:pPr>
        <w:pStyle w:val="Level3Number"/>
        <w:numPr>
          <w:ilvl w:val="2"/>
          <w:numId w:val="14"/>
        </w:numPr>
        <w:spacing w:before="0" w:after="240"/>
        <w:outlineLvl w:val="9"/>
        <w:rPr>
          <w:szCs w:val="22"/>
        </w:rPr>
      </w:pPr>
      <w:r w:rsidRPr="006C3F47">
        <w:rPr>
          <w:szCs w:val="22"/>
        </w:rPr>
        <w:lastRenderedPageBreak/>
        <w:t xml:space="preserve">In the event that </w:t>
      </w:r>
      <w:r w:rsidR="009550CE" w:rsidRPr="006C3F47">
        <w:rPr>
          <w:szCs w:val="22"/>
        </w:rPr>
        <w:t>ESCo</w:t>
      </w:r>
      <w:r w:rsidRPr="006C3F47">
        <w:rPr>
          <w:szCs w:val="22"/>
        </w:rPr>
        <w:t xml:space="preserve"> receives notice of any</w:t>
      </w:r>
      <w:r w:rsidRPr="00EA61EE">
        <w:rPr>
          <w:bCs/>
          <w:szCs w:val="22"/>
        </w:rPr>
        <w:t xml:space="preserve"> Third Party Claim</w:t>
      </w:r>
      <w:r w:rsidR="00611BF1">
        <w:rPr>
          <w:bCs/>
          <w:szCs w:val="22"/>
        </w:rPr>
        <w:t>,</w:t>
      </w:r>
      <w:r w:rsidRPr="006C3F47">
        <w:rPr>
          <w:szCs w:val="22"/>
        </w:rPr>
        <w:t xml:space="preserve"> </w:t>
      </w:r>
      <w:r w:rsidR="009550CE" w:rsidRPr="006C3F47">
        <w:rPr>
          <w:szCs w:val="22"/>
        </w:rPr>
        <w:t>ESCo</w:t>
      </w:r>
      <w:r w:rsidRPr="006C3F47">
        <w:rPr>
          <w:szCs w:val="22"/>
        </w:rPr>
        <w:t xml:space="preserve"> shall give prompt notice to the Contractor of such Third Party Claim</w:t>
      </w:r>
      <w:r w:rsidR="00611BF1">
        <w:rPr>
          <w:szCs w:val="22"/>
        </w:rPr>
        <w:t>, together</w:t>
      </w:r>
      <w:r w:rsidRPr="006C3F47">
        <w:rPr>
          <w:szCs w:val="22"/>
        </w:rPr>
        <w:t xml:space="preserve"> </w:t>
      </w:r>
      <w:r w:rsidR="00611BF1">
        <w:rPr>
          <w:szCs w:val="22"/>
        </w:rPr>
        <w:t>with such reasonable details of the Third Party Claim as are then available to ESCo. T</w:t>
      </w:r>
      <w:r w:rsidRPr="006C3F47">
        <w:rPr>
          <w:szCs w:val="22"/>
        </w:rPr>
        <w:t>he Contractor shall, to the extent necessary</w:t>
      </w:r>
      <w:r w:rsidR="00611BF1">
        <w:rPr>
          <w:szCs w:val="22"/>
        </w:rPr>
        <w:t xml:space="preserve"> and at its own expense</w:t>
      </w:r>
      <w:r w:rsidRPr="006C3F47">
        <w:rPr>
          <w:szCs w:val="22"/>
        </w:rPr>
        <w:t>, join as a party to such Third Party Claim</w:t>
      </w:r>
      <w:r w:rsidR="00611BF1">
        <w:rPr>
          <w:szCs w:val="22"/>
        </w:rPr>
        <w:t xml:space="preserve"> and</w:t>
      </w:r>
      <w:r w:rsidRPr="006C3F47">
        <w:rPr>
          <w:szCs w:val="22"/>
        </w:rPr>
        <w:t xml:space="preserve"> co</w:t>
      </w:r>
      <w:r w:rsidR="00611BF1">
        <w:rPr>
          <w:szCs w:val="22"/>
        </w:rPr>
        <w:t>-</w:t>
      </w:r>
      <w:r w:rsidRPr="006C3F47">
        <w:rPr>
          <w:szCs w:val="22"/>
        </w:rPr>
        <w:t xml:space="preserve">operate with </w:t>
      </w:r>
      <w:r w:rsidR="009550CE" w:rsidRPr="006C3F47">
        <w:rPr>
          <w:szCs w:val="22"/>
        </w:rPr>
        <w:t>ESCo</w:t>
      </w:r>
      <w:r w:rsidRPr="006C3F47">
        <w:rPr>
          <w:szCs w:val="22"/>
        </w:rPr>
        <w:t xml:space="preserve"> as to the defence of the Third Party Claim</w:t>
      </w:r>
      <w:r w:rsidR="00611BF1">
        <w:rPr>
          <w:szCs w:val="22"/>
        </w:rPr>
        <w:t xml:space="preserve"> and </w:t>
      </w:r>
      <w:r w:rsidRPr="006C3F47">
        <w:rPr>
          <w:szCs w:val="22"/>
        </w:rPr>
        <w:t xml:space="preserve">work with </w:t>
      </w:r>
      <w:r w:rsidR="009550CE" w:rsidRPr="006C3F47">
        <w:rPr>
          <w:szCs w:val="22"/>
        </w:rPr>
        <w:t>ESCo</w:t>
      </w:r>
      <w:r w:rsidRPr="006C3F47">
        <w:rPr>
          <w:szCs w:val="22"/>
        </w:rPr>
        <w:t xml:space="preserve"> towards </w:t>
      </w:r>
      <w:r w:rsidR="00611BF1">
        <w:rPr>
          <w:szCs w:val="22"/>
        </w:rPr>
        <w:t xml:space="preserve">mitigating </w:t>
      </w:r>
      <w:r w:rsidRPr="006C3F47">
        <w:rPr>
          <w:szCs w:val="22"/>
        </w:rPr>
        <w:t xml:space="preserve">any </w:t>
      </w:r>
      <w:r w:rsidR="00611BF1">
        <w:rPr>
          <w:szCs w:val="22"/>
        </w:rPr>
        <w:t>losses, costs, claims, damages or other liabilities</w:t>
      </w:r>
      <w:r w:rsidR="00611BF1" w:rsidRPr="006C3F47">
        <w:rPr>
          <w:szCs w:val="22"/>
        </w:rPr>
        <w:t xml:space="preserve"> </w:t>
      </w:r>
      <w:r w:rsidR="00611BF1">
        <w:rPr>
          <w:szCs w:val="22"/>
        </w:rPr>
        <w:t xml:space="preserve">associated with </w:t>
      </w:r>
      <w:r w:rsidRPr="006C3F47">
        <w:rPr>
          <w:szCs w:val="22"/>
        </w:rPr>
        <w:t>the Third Party Claim.</w:t>
      </w:r>
    </w:p>
    <w:p w14:paraId="3D7D7FDF" w14:textId="312B64CD" w:rsidR="0074229F" w:rsidRPr="00734CF1" w:rsidRDefault="0074229F" w:rsidP="00993A59">
      <w:pPr>
        <w:pStyle w:val="Level3Number"/>
        <w:numPr>
          <w:ilvl w:val="2"/>
          <w:numId w:val="14"/>
        </w:numPr>
        <w:spacing w:before="0" w:after="240"/>
        <w:outlineLvl w:val="9"/>
        <w:rPr>
          <w:szCs w:val="22"/>
        </w:rPr>
      </w:pPr>
      <w:r w:rsidRPr="006C3F47">
        <w:rPr>
          <w:szCs w:val="22"/>
        </w:rPr>
        <w:t xml:space="preserve">All costs, charges and expenses incurred </w:t>
      </w:r>
      <w:r w:rsidR="00611BF1">
        <w:rPr>
          <w:szCs w:val="22"/>
        </w:rPr>
        <w:t xml:space="preserve">by ESCo </w:t>
      </w:r>
      <w:r w:rsidRPr="006C3F47">
        <w:rPr>
          <w:szCs w:val="22"/>
        </w:rPr>
        <w:t xml:space="preserve">in </w:t>
      </w:r>
      <w:r w:rsidR="00611BF1">
        <w:rPr>
          <w:szCs w:val="22"/>
        </w:rPr>
        <w:t xml:space="preserve">connection with </w:t>
      </w:r>
      <w:r w:rsidRPr="006C3F47">
        <w:rPr>
          <w:szCs w:val="22"/>
        </w:rPr>
        <w:t xml:space="preserve">defending a Third Party Claim pursuant to this clause </w:t>
      </w:r>
      <w:r w:rsidR="00611BF1">
        <w:rPr>
          <w:szCs w:val="22"/>
        </w:rPr>
        <w:fldChar w:fldCharType="begin"/>
      </w:r>
      <w:r w:rsidR="00611BF1">
        <w:rPr>
          <w:szCs w:val="22"/>
        </w:rPr>
        <w:instrText xml:space="preserve"> REF _Ref15040364 \r \h </w:instrText>
      </w:r>
      <w:r w:rsidR="00611BF1">
        <w:rPr>
          <w:szCs w:val="22"/>
        </w:rPr>
      </w:r>
      <w:r w:rsidR="00611BF1">
        <w:rPr>
          <w:szCs w:val="22"/>
        </w:rPr>
        <w:fldChar w:fldCharType="separate"/>
      </w:r>
      <w:r w:rsidR="000B2CCC">
        <w:rPr>
          <w:szCs w:val="22"/>
        </w:rPr>
        <w:t>17.2</w:t>
      </w:r>
      <w:r w:rsidR="00611BF1">
        <w:rPr>
          <w:szCs w:val="22"/>
        </w:rPr>
        <w:fldChar w:fldCharType="end"/>
      </w:r>
      <w:r w:rsidR="00611BF1">
        <w:rPr>
          <w:szCs w:val="22"/>
        </w:rPr>
        <w:t>,</w:t>
      </w:r>
      <w:r w:rsidRPr="006C3F47">
        <w:rPr>
          <w:szCs w:val="22"/>
        </w:rPr>
        <w:t xml:space="preserve"> that are directly as a consequence of the Contractor’s </w:t>
      </w:r>
      <w:r w:rsidR="00611BF1">
        <w:rPr>
          <w:szCs w:val="22"/>
        </w:rPr>
        <w:t xml:space="preserve">Default or the </w:t>
      </w:r>
      <w:r w:rsidR="00611BF1" w:rsidRPr="006C3F47">
        <w:rPr>
          <w:szCs w:val="22"/>
        </w:rPr>
        <w:t xml:space="preserve">negligence or wilful misconduct </w:t>
      </w:r>
      <w:r w:rsidR="00611BF1">
        <w:rPr>
          <w:szCs w:val="22"/>
        </w:rPr>
        <w:t>of</w:t>
      </w:r>
      <w:r w:rsidR="00611BF1" w:rsidRPr="006C3F47">
        <w:rPr>
          <w:szCs w:val="22"/>
        </w:rPr>
        <w:t xml:space="preserve"> the </w:t>
      </w:r>
      <w:r w:rsidR="00611BF1">
        <w:rPr>
          <w:szCs w:val="22"/>
        </w:rPr>
        <w:t>Contractor or any Contractor’s Personnel whilst on the Served Premises or during the</w:t>
      </w:r>
      <w:r w:rsidR="00611BF1" w:rsidRPr="006C3F47">
        <w:rPr>
          <w:szCs w:val="22"/>
        </w:rPr>
        <w:t xml:space="preserve"> performance of </w:t>
      </w:r>
      <w:r w:rsidR="00611BF1">
        <w:rPr>
          <w:szCs w:val="22"/>
        </w:rPr>
        <w:t>the Contractor’s</w:t>
      </w:r>
      <w:r w:rsidR="00611BF1" w:rsidRPr="006C3F47">
        <w:rPr>
          <w:szCs w:val="22"/>
        </w:rPr>
        <w:t xml:space="preserve"> obligations under this Agreement</w:t>
      </w:r>
      <w:r w:rsidRPr="006C3F47">
        <w:rPr>
          <w:szCs w:val="22"/>
        </w:rPr>
        <w:t xml:space="preserve"> </w:t>
      </w:r>
      <w:r w:rsidR="00C0420D" w:rsidRPr="006C3F47">
        <w:rPr>
          <w:szCs w:val="22"/>
        </w:rPr>
        <w:t xml:space="preserve">shall </w:t>
      </w:r>
      <w:r w:rsidRPr="006C3F47">
        <w:rPr>
          <w:szCs w:val="22"/>
        </w:rPr>
        <w:t>be borne by the Contractor.</w:t>
      </w:r>
    </w:p>
    <w:p w14:paraId="129F6EE6" w14:textId="77777777" w:rsidR="005F74D6" w:rsidRPr="006C3F47" w:rsidRDefault="005F74D6" w:rsidP="005F74D6">
      <w:pPr>
        <w:pStyle w:val="Level1Heading"/>
      </w:pPr>
      <w:bookmarkStart w:id="139" w:name="a649050"/>
      <w:bookmarkStart w:id="140" w:name="_Toc1665395"/>
      <w:bookmarkStart w:id="141" w:name="_Toc207184032"/>
      <w:bookmarkStart w:id="142" w:name="a536274"/>
      <w:bookmarkEnd w:id="31"/>
      <w:r w:rsidRPr="006C3F47">
        <w:t>Benchmarking</w:t>
      </w:r>
      <w:bookmarkEnd w:id="139"/>
      <w:bookmarkEnd w:id="140"/>
      <w:bookmarkEnd w:id="141"/>
    </w:p>
    <w:p w14:paraId="096E1BB7" w14:textId="1934CBDE" w:rsidR="005F74D6" w:rsidRPr="006C3F47" w:rsidRDefault="005F74D6" w:rsidP="005F74D6">
      <w:pPr>
        <w:pStyle w:val="Level2Number"/>
      </w:pPr>
      <w:bookmarkStart w:id="143" w:name="a343336"/>
      <w:r w:rsidRPr="006C3F47">
        <w:t xml:space="preserve">ESCo may, by written notice, require a Benchmark Review of any or all of the Charges, the Services and the Service Levels in accordance with the provisions of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sidRPr="006C3F47">
        <w:t>.</w:t>
      </w:r>
      <w:bookmarkEnd w:id="143"/>
    </w:p>
    <w:p w14:paraId="6029EAC2" w14:textId="3D31445D" w:rsidR="005F74D6" w:rsidRPr="006C3F47" w:rsidRDefault="005F74D6" w:rsidP="005F74D6">
      <w:pPr>
        <w:pStyle w:val="Level2Number"/>
      </w:pPr>
      <w:bookmarkStart w:id="144" w:name="a994897"/>
      <w:r w:rsidRPr="006C3F47">
        <w:t xml:space="preserve">The first Benchmark Review may be requested by ESCo to occur at any time following the </w:t>
      </w:r>
      <w:r w:rsidR="0084298C">
        <w:t>second</w:t>
      </w:r>
      <w:r w:rsidRPr="006C3F47">
        <w:t xml:space="preserve"> anniversary of the Services Commencement Date. ESCo may not request a subsequent Benchmark Review until a period of </w:t>
      </w:r>
      <w:r w:rsidR="00763517">
        <w:t>24</w:t>
      </w:r>
      <w:r w:rsidRPr="006C3F47">
        <w:t xml:space="preserve"> months has expired from the date of the last Benchmarking Report.</w:t>
      </w:r>
      <w:bookmarkEnd w:id="144"/>
    </w:p>
    <w:p w14:paraId="432005EB" w14:textId="4253D9E3" w:rsidR="005F74D6" w:rsidRPr="006C3F47" w:rsidRDefault="005F74D6" w:rsidP="005F74D6">
      <w:pPr>
        <w:pStyle w:val="Level2Number"/>
      </w:pPr>
      <w:bookmarkStart w:id="145" w:name="a40214"/>
      <w:r w:rsidRPr="006C3F47">
        <w:t xml:space="preserve">Subject to clause </w:t>
      </w:r>
      <w:r w:rsidRPr="006C3F47">
        <w:fldChar w:fldCharType="begin"/>
      </w:r>
      <w:r w:rsidRPr="006C3F47">
        <w:instrText xml:space="preserve"> REF a435423 \r \h </w:instrText>
      </w:r>
      <w:r w:rsidRPr="006C3F47">
        <w:fldChar w:fldCharType="separate"/>
      </w:r>
      <w:r w:rsidR="000B2CCC">
        <w:t>18.4</w:t>
      </w:r>
      <w:r w:rsidRPr="006C3F47">
        <w:fldChar w:fldCharType="end"/>
      </w:r>
      <w:r w:rsidRPr="006C3F47">
        <w:t xml:space="preserve"> </w:t>
      </w:r>
      <w:r w:rsidRPr="006C3F47">
        <w:rPr>
          <w:i/>
          <w:iCs/>
        </w:rPr>
        <w:t>(</w:t>
      </w:r>
      <w:r w:rsidR="00EE3466" w:rsidRPr="006C3F47">
        <w:rPr>
          <w:i/>
          <w:iCs/>
        </w:rPr>
        <w:t>Contractor</w:t>
      </w:r>
      <w:r w:rsidRPr="006C3F47">
        <w:rPr>
          <w:i/>
          <w:iCs/>
        </w:rPr>
        <w:t xml:space="preserve"> disputes the </w:t>
      </w:r>
      <w:r w:rsidR="00A4252C">
        <w:rPr>
          <w:i/>
          <w:iCs/>
        </w:rPr>
        <w:t>B</w:t>
      </w:r>
      <w:r w:rsidRPr="006C3F47">
        <w:rPr>
          <w:i/>
          <w:iCs/>
        </w:rPr>
        <w:t>enchmarker's review)</w:t>
      </w:r>
      <w:r w:rsidRPr="006C3F47">
        <w:t xml:space="preserve">, if any Benchmark Review determines that any or all of the Charges, Services </w:t>
      </w:r>
      <w:r w:rsidR="00A4252C">
        <w:t>or</w:t>
      </w:r>
      <w:r w:rsidRPr="006C3F47">
        <w:t xml:space="preserve"> Service Levels do not represent Good Value, ESCo may require the Contractor to reduce the Charges and/or implement improvements to the Services or Service Levels in accordance with the relevant Benchmarking Report within </w:t>
      </w:r>
      <w:r w:rsidR="00273940">
        <w:t xml:space="preserve">three </w:t>
      </w:r>
      <w:r w:rsidRPr="006C3F47">
        <w:t>months of receipt of the Benchmarking Report.</w:t>
      </w:r>
      <w:bookmarkEnd w:id="145"/>
    </w:p>
    <w:p w14:paraId="3E8FE25C" w14:textId="2641E758" w:rsidR="005F74D6" w:rsidRPr="006C3F47" w:rsidRDefault="005F74D6" w:rsidP="005F74D6">
      <w:pPr>
        <w:pStyle w:val="Level2Number"/>
      </w:pPr>
      <w:bookmarkStart w:id="146" w:name="a435423"/>
      <w:r w:rsidRPr="006C3F47">
        <w:t xml:space="preserve">If the Contractor reasonably believes the Benchmarker has not complied with the provisions of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rPr>
        <w:t>Benchmarking</w:t>
      </w:r>
      <w:r w:rsidRPr="006C3F47">
        <w:t>) in any material respects, or that the Benchmarker has made a manifest error in determining the results of the Benchmark Review, the Contractor may dispute the Benchmarking Report and the matter shall be dealt with in accordance with the Dispute Resolution Procedure.</w:t>
      </w:r>
      <w:bookmarkEnd w:id="146"/>
    </w:p>
    <w:p w14:paraId="30EBC308" w14:textId="77777777" w:rsidR="005F74D6" w:rsidRPr="006C3F47" w:rsidRDefault="005F74D6" w:rsidP="005F74D6">
      <w:pPr>
        <w:pStyle w:val="Level2Number"/>
      </w:pPr>
      <w:bookmarkStart w:id="147" w:name="a808035"/>
      <w:r w:rsidRPr="006C3F47">
        <w:t>Any amendment to the Charges, Services or Service Levels in accordance with any Benchmarking Report shall be documented by the Parties using the Change Control Procedure without cost to ESCo.</w:t>
      </w:r>
      <w:bookmarkEnd w:id="147"/>
    </w:p>
    <w:p w14:paraId="5FA5DB0D" w14:textId="1E203FB3" w:rsidR="00B33CDF" w:rsidRPr="006C3F47" w:rsidRDefault="007213BD">
      <w:pPr>
        <w:pStyle w:val="Level1Heading"/>
      </w:pPr>
      <w:bookmarkStart w:id="148" w:name="_Toc207184033"/>
      <w:r w:rsidRPr="006C3F47">
        <w:t>Governance</w:t>
      </w:r>
      <w:bookmarkEnd w:id="142"/>
      <w:bookmarkEnd w:id="148"/>
    </w:p>
    <w:p w14:paraId="78D1770F" w14:textId="309B46F4" w:rsidR="00B33CDF" w:rsidRPr="006C3F47" w:rsidRDefault="007213BD" w:rsidP="004D7121">
      <w:pPr>
        <w:pStyle w:val="BodyText1-alignedat15"/>
      </w:pPr>
      <w:r w:rsidRPr="006C3F47">
        <w:t xml:space="preserve">The </w:t>
      </w:r>
      <w:r w:rsidR="008F7BF8" w:rsidRPr="006C3F47">
        <w:t>Parties</w:t>
      </w:r>
      <w:r w:rsidRPr="006C3F47">
        <w:t xml:space="preserve"> agree to manage </w:t>
      </w:r>
      <w:r w:rsidR="008F7BF8" w:rsidRPr="006C3F47">
        <w:t>this Agreement</w:t>
      </w:r>
      <w:r w:rsidRPr="006C3F47">
        <w:t xml:space="preserve"> through the governance structure more specifically detailed in </w:t>
      </w:r>
      <w:r w:rsidR="00B33CDF" w:rsidRPr="006C3F47">
        <w:fldChar w:fldCharType="begin"/>
      </w:r>
      <w:r w:rsidRPr="006C3F47">
        <w:instrText>REF "a884579" \h \n</w:instrText>
      </w:r>
      <w:r w:rsidR="00B33CDF" w:rsidRPr="006C3F47">
        <w:fldChar w:fldCharType="separate"/>
      </w:r>
      <w:r w:rsidR="000B2CCC">
        <w:t>Schedule 14</w:t>
      </w:r>
      <w:r w:rsidR="00B33CDF" w:rsidRPr="006C3F47">
        <w:fldChar w:fldCharType="end"/>
      </w:r>
      <w:r w:rsidRPr="006C3F47">
        <w:t xml:space="preserve"> (</w:t>
      </w:r>
      <w:r w:rsidRPr="006C3F47">
        <w:rPr>
          <w:i/>
        </w:rPr>
        <w:t>Contract and service management</w:t>
      </w:r>
      <w:r w:rsidRPr="006C3F47">
        <w:t>).</w:t>
      </w:r>
    </w:p>
    <w:p w14:paraId="16D16586" w14:textId="77777777" w:rsidR="0074229F" w:rsidRPr="006C3F47" w:rsidRDefault="0074229F" w:rsidP="0074229F">
      <w:pPr>
        <w:pStyle w:val="Level1Heading"/>
        <w:spacing w:after="240"/>
        <w:rPr>
          <w:szCs w:val="22"/>
        </w:rPr>
      </w:pPr>
      <w:bookmarkStart w:id="149" w:name="_Toc4765289"/>
      <w:bookmarkStart w:id="150" w:name="_Ref15255505"/>
      <w:bookmarkStart w:id="151" w:name="_Toc207184034"/>
      <w:bookmarkStart w:id="152" w:name="a516132"/>
      <w:r w:rsidRPr="006C3F47">
        <w:rPr>
          <w:szCs w:val="22"/>
        </w:rPr>
        <w:t>Intellectual Property Rights</w:t>
      </w:r>
      <w:bookmarkEnd w:id="149"/>
      <w:bookmarkEnd w:id="150"/>
      <w:bookmarkEnd w:id="151"/>
    </w:p>
    <w:p w14:paraId="7A308EE2" w14:textId="77777777" w:rsidR="0074229F" w:rsidRPr="006C3F47" w:rsidRDefault="0074229F" w:rsidP="0074229F">
      <w:pPr>
        <w:pStyle w:val="Level2Number"/>
        <w:spacing w:before="0" w:after="240"/>
        <w:rPr>
          <w:szCs w:val="22"/>
        </w:rPr>
      </w:pPr>
      <w:bookmarkStart w:id="153" w:name="_Ref419636067"/>
      <w:bookmarkStart w:id="154" w:name="_Ref393812500"/>
      <w:bookmarkStart w:id="155" w:name="_Ref351578714"/>
      <w:bookmarkStart w:id="156" w:name="_Ref351578713"/>
      <w:r w:rsidRPr="006C3F47">
        <w:rPr>
          <w:rStyle w:val="Level2asHeadingtext"/>
          <w:szCs w:val="22"/>
        </w:rPr>
        <w:t>Ownership of Intellectual Property</w:t>
      </w:r>
      <w:bookmarkEnd w:id="153"/>
      <w:bookmarkEnd w:id="154"/>
      <w:bookmarkEnd w:id="155"/>
      <w:bookmarkEnd w:id="156"/>
    </w:p>
    <w:p w14:paraId="33E65FB3" w14:textId="77777777" w:rsidR="0074229F" w:rsidRPr="006C3F47" w:rsidRDefault="0074229F" w:rsidP="0074229F">
      <w:pPr>
        <w:pStyle w:val="Level3Number"/>
        <w:spacing w:before="0" w:after="240"/>
        <w:outlineLvl w:val="9"/>
        <w:rPr>
          <w:szCs w:val="22"/>
        </w:rPr>
      </w:pPr>
      <w:r w:rsidRPr="006C3F47">
        <w:rPr>
          <w:szCs w:val="22"/>
        </w:rPr>
        <w:lastRenderedPageBreak/>
        <w:t xml:space="preserve">All Background </w:t>
      </w:r>
      <w:r w:rsidR="00734CF1">
        <w:rPr>
          <w:szCs w:val="22"/>
        </w:rPr>
        <w:t>IPR</w:t>
      </w:r>
      <w:r w:rsidRPr="006C3F47">
        <w:rPr>
          <w:szCs w:val="22"/>
        </w:rPr>
        <w:t xml:space="preserve"> is and shall remain the exclusive property of the Party owning it (or, where applicable, the person from whom its right to use the Background Intellectual Property has derived).</w:t>
      </w:r>
    </w:p>
    <w:p w14:paraId="27F22993" w14:textId="77777777" w:rsidR="0074229F" w:rsidRPr="006C3F47" w:rsidRDefault="0074229F" w:rsidP="0074229F">
      <w:pPr>
        <w:pStyle w:val="Level3Number"/>
        <w:spacing w:before="0" w:after="240"/>
        <w:outlineLvl w:val="9"/>
        <w:rPr>
          <w:szCs w:val="22"/>
        </w:rPr>
      </w:pPr>
      <w:bookmarkStart w:id="157" w:name="_Ref265051179"/>
      <w:r w:rsidRPr="006C3F47">
        <w:rPr>
          <w:szCs w:val="22"/>
        </w:rPr>
        <w:t xml:space="preserve">All rights to Foreground </w:t>
      </w:r>
      <w:r w:rsidR="00734CF1">
        <w:rPr>
          <w:szCs w:val="22"/>
        </w:rPr>
        <w:t>IPR</w:t>
      </w:r>
      <w:r w:rsidRPr="006C3F47">
        <w:rPr>
          <w:szCs w:val="22"/>
        </w:rPr>
        <w:t xml:space="preserve"> </w:t>
      </w:r>
      <w:bookmarkEnd w:id="157"/>
      <w:r w:rsidRPr="006C3F47">
        <w:rPr>
          <w:szCs w:val="22"/>
        </w:rPr>
        <w:t xml:space="preserve">shall belong to </w:t>
      </w:r>
      <w:r w:rsidR="009550CE" w:rsidRPr="006C3F47">
        <w:rPr>
          <w:szCs w:val="22"/>
        </w:rPr>
        <w:t>ESCo</w:t>
      </w:r>
      <w:r w:rsidRPr="006C3F47">
        <w:rPr>
          <w:szCs w:val="22"/>
        </w:rPr>
        <w:t>.</w:t>
      </w:r>
    </w:p>
    <w:p w14:paraId="1031B430" w14:textId="534E3B4C" w:rsidR="0074229F" w:rsidRPr="006C3F47" w:rsidRDefault="0074229F" w:rsidP="0074229F">
      <w:pPr>
        <w:pStyle w:val="Level3Number"/>
        <w:spacing w:before="0" w:after="240"/>
        <w:outlineLvl w:val="9"/>
        <w:rPr>
          <w:szCs w:val="22"/>
        </w:rPr>
      </w:pPr>
      <w:bookmarkStart w:id="158" w:name="_Ref14941402"/>
      <w:r w:rsidRPr="006C3F47">
        <w:rPr>
          <w:szCs w:val="22"/>
        </w:rPr>
        <w:t>If a Party (the “</w:t>
      </w:r>
      <w:r w:rsidRPr="006C3F47">
        <w:rPr>
          <w:b/>
          <w:szCs w:val="22"/>
        </w:rPr>
        <w:t>Registering Party</w:t>
      </w:r>
      <w:r w:rsidRPr="006C3F47">
        <w:rPr>
          <w:szCs w:val="22"/>
        </w:rPr>
        <w:t xml:space="preserve">”) wishes to file a patent application, </w:t>
      </w:r>
      <w:r w:rsidR="00273940" w:rsidRPr="006C3F47">
        <w:rPr>
          <w:szCs w:val="22"/>
        </w:rPr>
        <w:t>trademark</w:t>
      </w:r>
      <w:r w:rsidRPr="006C3F47">
        <w:rPr>
          <w:szCs w:val="22"/>
        </w:rPr>
        <w:t xml:space="preserve"> application or other application for protection or registration of Foreground Intellectual Property of which it is the exclusive owner, the other Party (the “</w:t>
      </w:r>
      <w:r w:rsidRPr="006C3F47">
        <w:rPr>
          <w:b/>
          <w:szCs w:val="22"/>
        </w:rPr>
        <w:t>Other Party</w:t>
      </w:r>
      <w:r w:rsidRPr="006C3F47">
        <w:rPr>
          <w:szCs w:val="22"/>
        </w:rPr>
        <w:t>”) shall provide such assistance as may reasonably be required to prepare, file and prosecute such application in the Registering Party’s name.  The Registering Party shall bear all costs incurred in connection with such preparation, filing, prosecution and maintenance of application(s) including the other Party’s reasonable costs of complying with the Registering Party’s request for assistance.</w:t>
      </w:r>
      <w:bookmarkEnd w:id="158"/>
    </w:p>
    <w:p w14:paraId="5DDA495C" w14:textId="77777777" w:rsidR="0074229F" w:rsidRPr="006C3F47" w:rsidRDefault="0074229F" w:rsidP="0074229F">
      <w:pPr>
        <w:pStyle w:val="Level2Number"/>
        <w:spacing w:before="0" w:after="240"/>
        <w:rPr>
          <w:szCs w:val="22"/>
        </w:rPr>
      </w:pPr>
      <w:bookmarkStart w:id="159" w:name="_Ref419636098"/>
      <w:bookmarkStart w:id="160" w:name="_Ref393735155"/>
      <w:r w:rsidRPr="006C3F47">
        <w:rPr>
          <w:rStyle w:val="Level2asHeadingtext"/>
          <w:szCs w:val="22"/>
        </w:rPr>
        <w:t>Grant of Rights</w:t>
      </w:r>
      <w:bookmarkEnd w:id="159"/>
      <w:bookmarkEnd w:id="160"/>
    </w:p>
    <w:p w14:paraId="1A3D49E8" w14:textId="55617B25" w:rsidR="0074229F" w:rsidRPr="006C3F47" w:rsidRDefault="009550CE" w:rsidP="0074229F">
      <w:pPr>
        <w:pStyle w:val="Level3Number"/>
        <w:spacing w:before="0" w:after="240"/>
        <w:outlineLvl w:val="9"/>
        <w:rPr>
          <w:szCs w:val="22"/>
        </w:rPr>
      </w:pPr>
      <w:bookmarkStart w:id="161" w:name="_Ref265051199"/>
      <w:bookmarkStart w:id="162" w:name="_Ref393812508"/>
      <w:r w:rsidRPr="006C3F47">
        <w:rPr>
          <w:szCs w:val="22"/>
        </w:rPr>
        <w:t>ESCo</w:t>
      </w:r>
      <w:r w:rsidR="0074229F" w:rsidRPr="006C3F47">
        <w:rPr>
          <w:szCs w:val="22"/>
        </w:rPr>
        <w:t xml:space="preserve"> grants to the Contractor a non-exclusive, royalty-free licence to use its Background Intellectual Property and Foreground Intellectual Property for the period of </w:t>
      </w:r>
      <w:r w:rsidR="008F7BF8" w:rsidRPr="006C3F47">
        <w:rPr>
          <w:szCs w:val="22"/>
        </w:rPr>
        <w:t>this Agreement</w:t>
      </w:r>
      <w:r w:rsidR="0074229F" w:rsidRPr="006C3F47">
        <w:rPr>
          <w:szCs w:val="22"/>
        </w:rPr>
        <w:t xml:space="preserve"> in order for the Contractor to perform its obligations set out in </w:t>
      </w:r>
      <w:r w:rsidR="008F7BF8" w:rsidRPr="006C3F47">
        <w:rPr>
          <w:szCs w:val="22"/>
        </w:rPr>
        <w:t>this Agreement</w:t>
      </w:r>
      <w:r w:rsidR="0074229F" w:rsidRPr="006C3F47">
        <w:rPr>
          <w:szCs w:val="22"/>
        </w:rPr>
        <w:t xml:space="preserve"> to operate and maintain the </w:t>
      </w:r>
      <w:r w:rsidR="00282D65">
        <w:rPr>
          <w:szCs w:val="22"/>
        </w:rPr>
        <w:t>Managed Equipment</w:t>
      </w:r>
      <w:r w:rsidR="0074229F" w:rsidRPr="006C3F47">
        <w:rPr>
          <w:szCs w:val="22"/>
        </w:rPr>
        <w:t xml:space="preserve"> and </w:t>
      </w:r>
      <w:r w:rsidR="00282D65">
        <w:rPr>
          <w:szCs w:val="22"/>
        </w:rPr>
        <w:t>provide the Services</w:t>
      </w:r>
      <w:r w:rsidR="0074229F" w:rsidRPr="006C3F47">
        <w:rPr>
          <w:szCs w:val="22"/>
        </w:rPr>
        <w:t xml:space="preserve"> (and not for any other purpose).  The Contractor may sublicense its rights under this Clause </w:t>
      </w:r>
      <w:r w:rsidR="0074229F" w:rsidRPr="006C3F47">
        <w:rPr>
          <w:szCs w:val="22"/>
        </w:rPr>
        <w:fldChar w:fldCharType="begin"/>
      </w:r>
      <w:r w:rsidR="0074229F" w:rsidRPr="006C3F47">
        <w:rPr>
          <w:szCs w:val="22"/>
        </w:rPr>
        <w:instrText xml:space="preserve"> REF _Ref265051199 \n \h  \* MERGEFORMAT </w:instrText>
      </w:r>
      <w:r w:rsidR="0074229F" w:rsidRPr="006C3F47">
        <w:rPr>
          <w:szCs w:val="22"/>
        </w:rPr>
      </w:r>
      <w:r w:rsidR="0074229F" w:rsidRPr="006C3F47">
        <w:rPr>
          <w:szCs w:val="22"/>
        </w:rPr>
        <w:fldChar w:fldCharType="separate"/>
      </w:r>
      <w:r w:rsidR="000B2CCC">
        <w:rPr>
          <w:szCs w:val="22"/>
        </w:rPr>
        <w:t>20.2.1</w:t>
      </w:r>
      <w:r w:rsidR="0074229F" w:rsidRPr="006C3F47">
        <w:rPr>
          <w:szCs w:val="22"/>
        </w:rPr>
        <w:fldChar w:fldCharType="end"/>
      </w:r>
      <w:r w:rsidR="0074229F" w:rsidRPr="006C3F47">
        <w:rPr>
          <w:szCs w:val="22"/>
        </w:rPr>
        <w:t xml:space="preserve"> to </w:t>
      </w:r>
      <w:r w:rsidR="00153D41">
        <w:rPr>
          <w:szCs w:val="22"/>
        </w:rPr>
        <w:t xml:space="preserve">the </w:t>
      </w:r>
      <w:r w:rsidR="00846E32" w:rsidRPr="006C3F47">
        <w:rPr>
          <w:szCs w:val="22"/>
        </w:rPr>
        <w:t>Contractor’s Personnel</w:t>
      </w:r>
      <w:r w:rsidR="0074229F" w:rsidRPr="006C3F47">
        <w:rPr>
          <w:szCs w:val="22"/>
        </w:rPr>
        <w:t xml:space="preserve"> </w:t>
      </w:r>
      <w:r w:rsidR="00DD0E22" w:rsidRPr="006C3F47">
        <w:rPr>
          <w:szCs w:val="22"/>
        </w:rPr>
        <w:t xml:space="preserve">(with the right to further sublicense) </w:t>
      </w:r>
      <w:r w:rsidR="0074229F" w:rsidRPr="006C3F47">
        <w:rPr>
          <w:szCs w:val="22"/>
        </w:rPr>
        <w:t xml:space="preserve">in order for it to carry out its obligations under </w:t>
      </w:r>
      <w:r w:rsidR="008F7BF8" w:rsidRPr="006C3F47">
        <w:rPr>
          <w:szCs w:val="22"/>
        </w:rPr>
        <w:t>this Agreement</w:t>
      </w:r>
      <w:bookmarkEnd w:id="161"/>
      <w:r w:rsidR="0074229F" w:rsidRPr="006C3F47">
        <w:rPr>
          <w:szCs w:val="22"/>
        </w:rPr>
        <w:t>.</w:t>
      </w:r>
      <w:bookmarkEnd w:id="162"/>
    </w:p>
    <w:p w14:paraId="3C4909F2" w14:textId="77777777" w:rsidR="0074229F" w:rsidRPr="006C3F47" w:rsidRDefault="0074229F" w:rsidP="0074229F">
      <w:pPr>
        <w:pStyle w:val="Level3Number"/>
        <w:spacing w:before="0" w:after="240"/>
        <w:outlineLvl w:val="9"/>
        <w:rPr>
          <w:szCs w:val="22"/>
        </w:rPr>
      </w:pPr>
      <w:bookmarkStart w:id="163" w:name="_Ref264903340"/>
      <w:r w:rsidRPr="006C3F47">
        <w:rPr>
          <w:szCs w:val="22"/>
        </w:rPr>
        <w:t xml:space="preserve">The Contractor grants to </w:t>
      </w:r>
      <w:r w:rsidR="009550CE" w:rsidRPr="006C3F47">
        <w:rPr>
          <w:szCs w:val="22"/>
        </w:rPr>
        <w:t>ESCo</w:t>
      </w:r>
      <w:r w:rsidRPr="006C3F47">
        <w:rPr>
          <w:szCs w:val="22"/>
        </w:rPr>
        <w:t xml:space="preserve"> a perpetual, royalty-free licence to use its Background Intellectual Property for any reasonable purposes in connection with </w:t>
      </w:r>
      <w:r w:rsidR="008F7BF8" w:rsidRPr="006C3F47">
        <w:rPr>
          <w:szCs w:val="22"/>
        </w:rPr>
        <w:t>this Agreement</w:t>
      </w:r>
      <w:r w:rsidRPr="006C3F47">
        <w:rPr>
          <w:szCs w:val="22"/>
        </w:rPr>
        <w:t>.</w:t>
      </w:r>
      <w:bookmarkEnd w:id="163"/>
    </w:p>
    <w:p w14:paraId="590F5963" w14:textId="77777777" w:rsidR="0074229F" w:rsidRPr="006C3F47" w:rsidRDefault="0074229F" w:rsidP="00273940">
      <w:pPr>
        <w:pStyle w:val="Level2Number"/>
        <w:keepNext/>
        <w:spacing w:before="0" w:after="240"/>
        <w:rPr>
          <w:szCs w:val="22"/>
        </w:rPr>
      </w:pPr>
      <w:bookmarkStart w:id="164" w:name="_Ref419636146"/>
      <w:r w:rsidRPr="006C3F47">
        <w:rPr>
          <w:rStyle w:val="Level2asHeadingtext"/>
          <w:szCs w:val="22"/>
        </w:rPr>
        <w:t>Infringement</w:t>
      </w:r>
      <w:bookmarkEnd w:id="164"/>
    </w:p>
    <w:p w14:paraId="3CE507F4" w14:textId="77777777" w:rsidR="0074229F" w:rsidRPr="006C3F47" w:rsidRDefault="0074229F" w:rsidP="0074229F">
      <w:pPr>
        <w:pStyle w:val="Level3Number"/>
        <w:spacing w:before="0" w:after="240"/>
        <w:outlineLvl w:val="9"/>
        <w:rPr>
          <w:szCs w:val="22"/>
        </w:rPr>
      </w:pPr>
      <w:r w:rsidRPr="006C3F47">
        <w:rPr>
          <w:szCs w:val="22"/>
        </w:rPr>
        <w:t>Each Party shall immediately give Notice in writing to the Other Party of any challenge to the other Party’s Intellectual Property or any inadvertent disclosure or unauthorised use of the other Party’s Intellectual Property or know</w:t>
      </w:r>
      <w:r w:rsidRPr="006C3F47">
        <w:rPr>
          <w:szCs w:val="22"/>
        </w:rPr>
        <w:noBreakHyphen/>
        <w:t>how which comes to its knowledge.</w:t>
      </w:r>
    </w:p>
    <w:p w14:paraId="396EDF14" w14:textId="77777777" w:rsidR="0074229F" w:rsidRPr="006C3F47" w:rsidRDefault="0074229F" w:rsidP="0074229F">
      <w:pPr>
        <w:pStyle w:val="Level3Number"/>
        <w:spacing w:before="0" w:after="240"/>
        <w:outlineLvl w:val="9"/>
        <w:rPr>
          <w:szCs w:val="22"/>
        </w:rPr>
      </w:pPr>
      <w:r w:rsidRPr="006C3F47">
        <w:rPr>
          <w:szCs w:val="22"/>
        </w:rPr>
        <w:t>Each Party shall at the other Party’s expense give such assistance as is reasonably requested by the Other Party to assist the Other Party in the prevention of any such infringement, challenge or unauthorised use.</w:t>
      </w:r>
    </w:p>
    <w:p w14:paraId="6D70C805" w14:textId="77777777" w:rsidR="0074229F" w:rsidRPr="006C3F47" w:rsidRDefault="0074229F" w:rsidP="0074229F">
      <w:pPr>
        <w:pStyle w:val="Level2Number"/>
        <w:spacing w:before="0" w:after="240"/>
        <w:rPr>
          <w:szCs w:val="22"/>
        </w:rPr>
      </w:pPr>
      <w:bookmarkStart w:id="165" w:name="_Ref419636160"/>
      <w:r w:rsidRPr="006C3F47">
        <w:rPr>
          <w:rStyle w:val="Level2asHeadingtext"/>
          <w:szCs w:val="22"/>
        </w:rPr>
        <w:t>Indemnity</w:t>
      </w:r>
      <w:bookmarkEnd w:id="165"/>
    </w:p>
    <w:p w14:paraId="1AB66C24" w14:textId="71734775" w:rsidR="0074229F" w:rsidRPr="006C3F47" w:rsidRDefault="0074229F" w:rsidP="0074229F">
      <w:pPr>
        <w:pStyle w:val="Body2"/>
        <w:rPr>
          <w:rFonts w:ascii="Calibri" w:hAnsi="Calibri"/>
          <w:sz w:val="22"/>
          <w:szCs w:val="22"/>
          <w:lang w:val="en-GB"/>
        </w:rPr>
      </w:pPr>
      <w:r w:rsidRPr="006C3F47">
        <w:rPr>
          <w:rFonts w:ascii="Calibri" w:hAnsi="Calibri"/>
          <w:sz w:val="22"/>
          <w:szCs w:val="22"/>
          <w:lang w:val="en-GB"/>
        </w:rPr>
        <w:t>Subject to Clause </w:t>
      </w:r>
      <w:r w:rsidR="00F21A8A">
        <w:rPr>
          <w:rFonts w:ascii="Calibri" w:hAnsi="Calibri"/>
          <w:sz w:val="22"/>
          <w:szCs w:val="22"/>
          <w:lang w:val="en-GB"/>
        </w:rPr>
        <w:fldChar w:fldCharType="begin"/>
      </w:r>
      <w:r w:rsidR="00F21A8A">
        <w:rPr>
          <w:rFonts w:ascii="Calibri" w:hAnsi="Calibri"/>
          <w:sz w:val="22"/>
          <w:szCs w:val="22"/>
          <w:lang w:val="en-GB"/>
        </w:rPr>
        <w:instrText xml:space="preserve"> REF _Ref25238861 \n \h </w:instrText>
      </w:r>
      <w:r w:rsidR="00F21A8A">
        <w:rPr>
          <w:rFonts w:ascii="Calibri" w:hAnsi="Calibri"/>
          <w:sz w:val="22"/>
          <w:szCs w:val="22"/>
          <w:lang w:val="en-GB"/>
        </w:rPr>
      </w:r>
      <w:r w:rsidR="00F21A8A">
        <w:rPr>
          <w:rFonts w:ascii="Calibri" w:hAnsi="Calibri"/>
          <w:sz w:val="22"/>
          <w:szCs w:val="22"/>
          <w:lang w:val="en-GB"/>
        </w:rPr>
        <w:fldChar w:fldCharType="separate"/>
      </w:r>
      <w:r w:rsidR="000B2CCC">
        <w:rPr>
          <w:rFonts w:ascii="Calibri" w:hAnsi="Calibri"/>
          <w:sz w:val="22"/>
          <w:szCs w:val="22"/>
          <w:lang w:val="en-GB"/>
        </w:rPr>
        <w:t>16</w:t>
      </w:r>
      <w:r w:rsidR="00F21A8A">
        <w:rPr>
          <w:rFonts w:ascii="Calibri" w:hAnsi="Calibri"/>
          <w:sz w:val="22"/>
          <w:szCs w:val="22"/>
          <w:lang w:val="en-GB"/>
        </w:rPr>
        <w:fldChar w:fldCharType="end"/>
      </w:r>
      <w:r w:rsidRPr="006C3F47">
        <w:rPr>
          <w:rFonts w:ascii="Calibri" w:hAnsi="Calibri"/>
          <w:sz w:val="22"/>
          <w:szCs w:val="22"/>
          <w:lang w:val="en-GB"/>
        </w:rPr>
        <w:t xml:space="preserve"> (Limitation of Liability), each Party agrees to indemnify the Other Party in respect of any action, claim, demand, cost, charge or expense made by any third party arising out of or in connection with any infringement of such third party’s Intellectual Property due to the indemnifying Party’s breach or negligent performance or failure in performance of </w:t>
      </w:r>
      <w:r w:rsidR="008F7BF8" w:rsidRPr="006C3F47">
        <w:rPr>
          <w:rFonts w:ascii="Calibri" w:hAnsi="Calibri"/>
          <w:sz w:val="22"/>
          <w:szCs w:val="22"/>
          <w:lang w:val="en-GB"/>
        </w:rPr>
        <w:t>this Agreement</w:t>
      </w:r>
      <w:r w:rsidRPr="006C3F47">
        <w:rPr>
          <w:rFonts w:ascii="Calibri" w:hAnsi="Calibri"/>
          <w:sz w:val="22"/>
          <w:szCs w:val="22"/>
          <w:lang w:val="en-GB"/>
        </w:rPr>
        <w:t>.</w:t>
      </w:r>
    </w:p>
    <w:p w14:paraId="635F7286" w14:textId="77777777" w:rsidR="00B33CDF" w:rsidRPr="006C3F47" w:rsidRDefault="007213BD">
      <w:pPr>
        <w:pStyle w:val="Level1Heading"/>
      </w:pPr>
      <w:bookmarkStart w:id="166" w:name="_Toc207184035"/>
      <w:r w:rsidRPr="006C3F47">
        <w:t>Grant of licences</w:t>
      </w:r>
      <w:bookmarkEnd w:id="152"/>
      <w:bookmarkEnd w:id="166"/>
    </w:p>
    <w:p w14:paraId="5FB96987" w14:textId="77777777" w:rsidR="00817CA3" w:rsidRPr="006C3F47" w:rsidRDefault="00153D41" w:rsidP="00003FF3">
      <w:pPr>
        <w:pStyle w:val="Level2Number"/>
      </w:pPr>
      <w:bookmarkStart w:id="167" w:name="_Ref1851198"/>
      <w:bookmarkStart w:id="168" w:name="_Ref1921556"/>
      <w:r>
        <w:t xml:space="preserve">The </w:t>
      </w:r>
      <w:r w:rsidR="008D07CC" w:rsidRPr="006C3F47">
        <w:t>Contractor</w:t>
      </w:r>
      <w:r w:rsidR="00817CA3" w:rsidRPr="006C3F47">
        <w:t xml:space="preserve"> grants to </w:t>
      </w:r>
      <w:r w:rsidR="009550CE" w:rsidRPr="006C3F47">
        <w:t>ESCo</w:t>
      </w:r>
      <w:r w:rsidR="00817CA3" w:rsidRPr="006C3F47">
        <w:t xml:space="preserve"> a royalty-free, non-exclusive, non-transferable licence during the Term to use</w:t>
      </w:r>
      <w:bookmarkEnd w:id="167"/>
      <w:r w:rsidR="00003FF3" w:rsidRPr="006C3F47">
        <w:t xml:space="preserve"> </w:t>
      </w:r>
      <w:r w:rsidR="008D07CC" w:rsidRPr="006C3F47">
        <w:t>Contractor</w:t>
      </w:r>
      <w:r w:rsidR="00817CA3" w:rsidRPr="006C3F47">
        <w:t xml:space="preserve">'s Data, including the right to grant sub-licences to its subcontractors, </w:t>
      </w:r>
      <w:r w:rsidR="00817CA3" w:rsidRPr="006C3F47">
        <w:lastRenderedPageBreak/>
        <w:t xml:space="preserve">provided that any relevant subcontractor has entered into a confidentiality undertaking with </w:t>
      </w:r>
      <w:r w:rsidR="009550CE" w:rsidRPr="006C3F47">
        <w:t>ESCo</w:t>
      </w:r>
      <w:r w:rsidR="00817CA3" w:rsidRPr="006C3F47">
        <w:t xml:space="preserve"> in a form reasonably acceptable to </w:t>
      </w:r>
      <w:r>
        <w:t xml:space="preserve">the </w:t>
      </w:r>
      <w:r w:rsidR="008D07CC" w:rsidRPr="006C3F47">
        <w:t>Contractor</w:t>
      </w:r>
      <w:r w:rsidR="00817CA3" w:rsidRPr="006C3F47">
        <w:t>.</w:t>
      </w:r>
      <w:bookmarkEnd w:id="168"/>
    </w:p>
    <w:p w14:paraId="67123AA1" w14:textId="77777777" w:rsidR="00B33CDF" w:rsidRPr="006C3F47" w:rsidRDefault="009550CE" w:rsidP="00003FF3">
      <w:pPr>
        <w:pStyle w:val="Level2Number"/>
      </w:pPr>
      <w:bookmarkStart w:id="169" w:name="a760444"/>
      <w:bookmarkStart w:id="170" w:name="_Ref1923444"/>
      <w:r w:rsidRPr="006C3F47">
        <w:t>ESCo</w:t>
      </w:r>
      <w:r w:rsidR="007213BD" w:rsidRPr="006C3F47">
        <w:t xml:space="preserve"> grants to </w:t>
      </w:r>
      <w:r w:rsidR="00153D41">
        <w:t xml:space="preserve">the </w:t>
      </w:r>
      <w:r w:rsidR="008D07CC" w:rsidRPr="006C3F47">
        <w:t>Contractor</w:t>
      </w:r>
      <w:r w:rsidR="007213BD" w:rsidRPr="006C3F47">
        <w:t xml:space="preserve"> a royalty-free, non-exclusive, non-transferable licence during the Term to use</w:t>
      </w:r>
      <w:bookmarkStart w:id="171" w:name="a412196"/>
      <w:bookmarkEnd w:id="169"/>
      <w:r w:rsidR="00003FF3" w:rsidRPr="006C3F47">
        <w:t xml:space="preserve"> </w:t>
      </w:r>
      <w:r w:rsidRPr="006C3F47">
        <w:t>ESCo</w:t>
      </w:r>
      <w:r w:rsidR="007213BD" w:rsidRPr="006C3F47">
        <w:t xml:space="preserve">'s Data, including the right to grant sub-licences to its </w:t>
      </w:r>
      <w:r w:rsidR="004E6A07" w:rsidRPr="006C3F47">
        <w:t>s</w:t>
      </w:r>
      <w:r w:rsidR="007213BD" w:rsidRPr="006C3F47">
        <w:t xml:space="preserve">ubcontractors, provided that any relevant </w:t>
      </w:r>
      <w:r w:rsidR="004E6A07" w:rsidRPr="006C3F47">
        <w:t>s</w:t>
      </w:r>
      <w:r w:rsidR="007213BD" w:rsidRPr="006C3F47">
        <w:t xml:space="preserve">ubcontractor has entered into a confidentiality undertaking with </w:t>
      </w:r>
      <w:r w:rsidR="00153D41">
        <w:t xml:space="preserve">the </w:t>
      </w:r>
      <w:r w:rsidR="008D07CC" w:rsidRPr="006C3F47">
        <w:t>Contractor</w:t>
      </w:r>
      <w:r w:rsidR="007213BD" w:rsidRPr="006C3F47">
        <w:t xml:space="preserve"> in a form reasonably acceptable to </w:t>
      </w:r>
      <w:r w:rsidRPr="006C3F47">
        <w:t>ESCo</w:t>
      </w:r>
      <w:r w:rsidR="007213BD" w:rsidRPr="006C3F47">
        <w:t>.</w:t>
      </w:r>
      <w:bookmarkEnd w:id="170"/>
      <w:bookmarkEnd w:id="171"/>
    </w:p>
    <w:p w14:paraId="4160237B" w14:textId="2D27E3D6" w:rsidR="00B33CDF" w:rsidRPr="006C3F47" w:rsidRDefault="007213BD">
      <w:pPr>
        <w:pStyle w:val="Level2Number"/>
      </w:pPr>
      <w:bookmarkStart w:id="172" w:name="a960890"/>
      <w:r w:rsidRPr="006C3F47">
        <w:t>The licence</w:t>
      </w:r>
      <w:r w:rsidR="00003FF3" w:rsidRPr="006C3F47">
        <w:t>s</w:t>
      </w:r>
      <w:r w:rsidRPr="006C3F47">
        <w:t xml:space="preserve"> granted in </w:t>
      </w:r>
      <w:r w:rsidR="00003FF3" w:rsidRPr="006C3F47">
        <w:t xml:space="preserve">clause </w:t>
      </w:r>
      <w:r w:rsidR="00003FF3" w:rsidRPr="006C3F47">
        <w:fldChar w:fldCharType="begin"/>
      </w:r>
      <w:r w:rsidR="00003FF3" w:rsidRPr="006C3F47">
        <w:instrText xml:space="preserve"> REF _Ref1921556 \r \h </w:instrText>
      </w:r>
      <w:r w:rsidR="00003FF3" w:rsidRPr="006C3F47">
        <w:fldChar w:fldCharType="separate"/>
      </w:r>
      <w:r w:rsidR="000B2CCC">
        <w:t>21.1</w:t>
      </w:r>
      <w:r w:rsidR="00003FF3" w:rsidRPr="006C3F47">
        <w:fldChar w:fldCharType="end"/>
      </w:r>
      <w:r w:rsidR="00003FF3" w:rsidRPr="006C3F47">
        <w:t xml:space="preserve"> and </w:t>
      </w:r>
      <w:r w:rsidRPr="006C3F47">
        <w:t xml:space="preserve">clause </w:t>
      </w:r>
      <w:r w:rsidR="00B33CDF" w:rsidRPr="006C3F47">
        <w:fldChar w:fldCharType="begin"/>
      </w:r>
      <w:r w:rsidRPr="006C3F47">
        <w:instrText>REF "a760444" \h \n</w:instrText>
      </w:r>
      <w:r w:rsidR="00B33CDF" w:rsidRPr="006C3F47">
        <w:fldChar w:fldCharType="separate"/>
      </w:r>
      <w:r w:rsidR="000B2CCC">
        <w:t>21.2</w:t>
      </w:r>
      <w:r w:rsidR="00B33CDF" w:rsidRPr="006C3F47">
        <w:fldChar w:fldCharType="end"/>
      </w:r>
      <w:r w:rsidRPr="006C3F47">
        <w:t xml:space="preserve"> </w:t>
      </w:r>
      <w:r w:rsidR="00003FF3" w:rsidRPr="006C3F47">
        <w:t>are</w:t>
      </w:r>
      <w:r w:rsidRPr="006C3F47">
        <w:t xml:space="preserve"> granted solely to the extent necessary for </w:t>
      </w:r>
      <w:r w:rsidR="00003FF3" w:rsidRPr="006C3F47">
        <w:t xml:space="preserve">the </w:t>
      </w:r>
      <w:r w:rsidRPr="006C3F47">
        <w:t>perform</w:t>
      </w:r>
      <w:r w:rsidR="00003FF3" w:rsidRPr="006C3F47">
        <w:t>ance</w:t>
      </w:r>
      <w:r w:rsidRPr="006C3F47">
        <w:t xml:space="preserve"> </w:t>
      </w:r>
      <w:r w:rsidR="00003FF3" w:rsidRPr="006C3F47">
        <w:t xml:space="preserve">of </w:t>
      </w:r>
      <w:r w:rsidRPr="006C3F47">
        <w:t xml:space="preserve">the Services in accordance with </w:t>
      </w:r>
      <w:r w:rsidR="008F7BF8" w:rsidRPr="006C3F47">
        <w:t>this Agreement</w:t>
      </w:r>
      <w:r w:rsidRPr="006C3F47">
        <w:t xml:space="preserve">. </w:t>
      </w:r>
      <w:r w:rsidR="00003FF3" w:rsidRPr="006C3F47">
        <w:t xml:space="preserve">Neither </w:t>
      </w:r>
      <w:r w:rsidR="008F7BF8" w:rsidRPr="006C3F47">
        <w:t>Party</w:t>
      </w:r>
      <w:r w:rsidRPr="006C3F47">
        <w:t xml:space="preserve"> shall use the licensed materials for any other purpose.</w:t>
      </w:r>
      <w:bookmarkEnd w:id="172"/>
    </w:p>
    <w:p w14:paraId="203DFC3A" w14:textId="77777777" w:rsidR="00B33CDF" w:rsidRPr="006C3F47" w:rsidRDefault="00CC2CAF">
      <w:pPr>
        <w:pStyle w:val="Level2Number"/>
      </w:pPr>
      <w:bookmarkStart w:id="173" w:name="a893034"/>
      <w:r w:rsidRPr="006C3F47">
        <w:t xml:space="preserve">Neither </w:t>
      </w:r>
      <w:r w:rsidR="008F7BF8" w:rsidRPr="006C3F47">
        <w:t>Party</w:t>
      </w:r>
      <w:r w:rsidR="007213BD" w:rsidRPr="006C3F47">
        <w:t xml:space="preserve"> shall have any right to use any of </w:t>
      </w:r>
      <w:r w:rsidRPr="006C3F47">
        <w:t xml:space="preserve">the other </w:t>
      </w:r>
      <w:r w:rsidR="008F7BF8" w:rsidRPr="006C3F47">
        <w:t>Party</w:t>
      </w:r>
      <w:r w:rsidRPr="006C3F47">
        <w:t>’s</w:t>
      </w:r>
      <w:r w:rsidR="007213BD" w:rsidRPr="006C3F47">
        <w:t xml:space="preserve"> names, logos or trade marks on any of its products or services without </w:t>
      </w:r>
      <w:r w:rsidRPr="006C3F47">
        <w:t xml:space="preserve">the other </w:t>
      </w:r>
      <w:r w:rsidR="008F7BF8" w:rsidRPr="006C3F47">
        <w:t>Party</w:t>
      </w:r>
      <w:r w:rsidRPr="006C3F47">
        <w:t>’s</w:t>
      </w:r>
      <w:r w:rsidR="007213BD" w:rsidRPr="006C3F47">
        <w:t xml:space="preserve"> prior written consent.</w:t>
      </w:r>
      <w:bookmarkEnd w:id="173"/>
    </w:p>
    <w:p w14:paraId="05020F0C" w14:textId="77777777" w:rsidR="00B33CDF" w:rsidRPr="006C3F47" w:rsidRDefault="007213BD">
      <w:pPr>
        <w:pStyle w:val="Level1Heading"/>
      </w:pPr>
      <w:bookmarkStart w:id="174" w:name="a720013"/>
      <w:bookmarkStart w:id="175" w:name="_Toc207184036"/>
      <w:r w:rsidRPr="006C3F47">
        <w:t>Data processing</w:t>
      </w:r>
      <w:bookmarkEnd w:id="174"/>
      <w:bookmarkEnd w:id="175"/>
    </w:p>
    <w:p w14:paraId="3B07E7E5" w14:textId="64BB33CA" w:rsidR="00B33CDF" w:rsidRPr="006C3F47" w:rsidRDefault="007213BD">
      <w:pPr>
        <w:pStyle w:val="BodyText1-alignedat15"/>
      </w:pPr>
      <w:r w:rsidRPr="006C3F47">
        <w:t xml:space="preserve">The </w:t>
      </w:r>
      <w:r w:rsidR="008F7BF8" w:rsidRPr="006C3F47">
        <w:t>Parties</w:t>
      </w:r>
      <w:r w:rsidRPr="006C3F47">
        <w:t xml:space="preserve"> shall comply with the data processing requirements as set out in </w:t>
      </w:r>
      <w:r w:rsidR="00B33CDF" w:rsidRPr="006C3F47">
        <w:fldChar w:fldCharType="begin"/>
      </w:r>
      <w:r w:rsidRPr="006C3F47">
        <w:instrText>REF "a133156" \h \n</w:instrText>
      </w:r>
      <w:r w:rsidR="00B33CDF" w:rsidRPr="006C3F47">
        <w:fldChar w:fldCharType="separate"/>
      </w:r>
      <w:r w:rsidR="000B2CCC">
        <w:t>Schedule 17</w:t>
      </w:r>
      <w:r w:rsidR="00B33CDF" w:rsidRPr="006C3F47">
        <w:fldChar w:fldCharType="end"/>
      </w:r>
      <w:r w:rsidRPr="006C3F47">
        <w:t xml:space="preserve"> (</w:t>
      </w:r>
      <w:r w:rsidRPr="006C3F47">
        <w:rPr>
          <w:i/>
        </w:rPr>
        <w:t>Data processing</w:t>
      </w:r>
      <w:r w:rsidRPr="006C3F47">
        <w:t>).</w:t>
      </w:r>
    </w:p>
    <w:p w14:paraId="3958204C" w14:textId="77777777" w:rsidR="00B33CDF" w:rsidRPr="006C3F47" w:rsidRDefault="007213BD">
      <w:pPr>
        <w:pStyle w:val="Level1Heading"/>
      </w:pPr>
      <w:bookmarkStart w:id="176" w:name="a353575"/>
      <w:bookmarkStart w:id="177" w:name="_Toc207184037"/>
      <w:r w:rsidRPr="006C3F47">
        <w:t>Confidentiality</w:t>
      </w:r>
      <w:bookmarkEnd w:id="176"/>
      <w:bookmarkEnd w:id="177"/>
    </w:p>
    <w:p w14:paraId="04DBD0DD" w14:textId="39F89F00" w:rsidR="00B33CDF" w:rsidRPr="006C3F47" w:rsidRDefault="007213BD">
      <w:pPr>
        <w:pStyle w:val="Level2Number"/>
      </w:pPr>
      <w:bookmarkStart w:id="178" w:name="a455800"/>
      <w:r w:rsidRPr="006C3F47">
        <w:t xml:space="preserve">Except to the extent set out in this clause </w:t>
      </w:r>
      <w:r w:rsidR="00B33CDF" w:rsidRPr="006C3F47">
        <w:fldChar w:fldCharType="begin"/>
      </w:r>
      <w:r w:rsidRPr="006C3F47">
        <w:instrText>REF "a353575" \h \n</w:instrText>
      </w:r>
      <w:r w:rsidR="00B33CDF" w:rsidRPr="006C3F47">
        <w:fldChar w:fldCharType="separate"/>
      </w:r>
      <w:r w:rsidR="000B2CCC">
        <w:t>23</w:t>
      </w:r>
      <w:r w:rsidR="00B33CDF" w:rsidRPr="006C3F47">
        <w:fldChar w:fldCharType="end"/>
      </w:r>
      <w:r w:rsidRPr="006C3F47">
        <w:t xml:space="preserve"> (</w:t>
      </w:r>
      <w:r w:rsidRPr="006C3F47">
        <w:rPr>
          <w:i/>
        </w:rPr>
        <w:t>Confidentiality</w:t>
      </w:r>
      <w:r w:rsidRPr="006C3F47">
        <w:t xml:space="preserve">) or where disclosure is expressly permitted elsewhere in </w:t>
      </w:r>
      <w:r w:rsidR="008F7BF8" w:rsidRPr="006C3F47">
        <w:t>this Agreement</w:t>
      </w:r>
      <w:r w:rsidRPr="006C3F47">
        <w:t xml:space="preserve">, each </w:t>
      </w:r>
      <w:r w:rsidR="008F7BF8" w:rsidRPr="006C3F47">
        <w:t>Party</w:t>
      </w:r>
      <w:r w:rsidRPr="006C3F47">
        <w:t xml:space="preserve"> shall:</w:t>
      </w:r>
      <w:bookmarkEnd w:id="178"/>
    </w:p>
    <w:p w14:paraId="7FE86C2C" w14:textId="77777777" w:rsidR="00B33CDF" w:rsidRPr="006C3F47" w:rsidRDefault="007213BD">
      <w:pPr>
        <w:pStyle w:val="Level3Number"/>
      </w:pPr>
      <w:bookmarkStart w:id="179" w:name="a462986"/>
      <w:r w:rsidRPr="006C3F47">
        <w:t xml:space="preserve">treat the other </w:t>
      </w:r>
      <w:r w:rsidR="008F7BF8" w:rsidRPr="006C3F47">
        <w:t>Party</w:t>
      </w:r>
      <w:r w:rsidRPr="006C3F47">
        <w:t>'s Confidential Information as confidential; and</w:t>
      </w:r>
      <w:bookmarkEnd w:id="179"/>
    </w:p>
    <w:p w14:paraId="128AD58A" w14:textId="77777777" w:rsidR="00B33CDF" w:rsidRPr="006C3F47" w:rsidRDefault="007213BD">
      <w:pPr>
        <w:pStyle w:val="Level3Number"/>
      </w:pPr>
      <w:bookmarkStart w:id="180" w:name="a333250"/>
      <w:r w:rsidRPr="006C3F47">
        <w:t xml:space="preserve">not disclose the other </w:t>
      </w:r>
      <w:r w:rsidR="008F7BF8" w:rsidRPr="006C3F47">
        <w:t>Party</w:t>
      </w:r>
      <w:r w:rsidRPr="006C3F47">
        <w:t>'s Confidential Information to any other person without the owner's prior written consent.</w:t>
      </w:r>
      <w:bookmarkEnd w:id="180"/>
    </w:p>
    <w:p w14:paraId="732EC4DB" w14:textId="06FF544D" w:rsidR="00B33CDF" w:rsidRPr="006C3F47" w:rsidRDefault="007213BD">
      <w:pPr>
        <w:pStyle w:val="Level2Number"/>
      </w:pPr>
      <w:bookmarkStart w:id="181" w:name="a607545"/>
      <w:r w:rsidRPr="006C3F47">
        <w:t xml:space="preserve">Clause </w:t>
      </w:r>
      <w:r w:rsidR="00B33CDF" w:rsidRPr="006C3F47">
        <w:fldChar w:fldCharType="begin"/>
      </w:r>
      <w:r w:rsidRPr="006C3F47">
        <w:instrText>REF "a455800" \h \n</w:instrText>
      </w:r>
      <w:r w:rsidR="00B33CDF" w:rsidRPr="006C3F47">
        <w:fldChar w:fldCharType="separate"/>
      </w:r>
      <w:r w:rsidR="000B2CCC">
        <w:t>23.1</w:t>
      </w:r>
      <w:r w:rsidR="00B33CDF" w:rsidRPr="006C3F47">
        <w:fldChar w:fldCharType="end"/>
      </w:r>
      <w:r w:rsidRPr="006C3F47">
        <w:t xml:space="preserve"> shall not apply to the extent that:</w:t>
      </w:r>
      <w:bookmarkEnd w:id="181"/>
    </w:p>
    <w:p w14:paraId="6442E876" w14:textId="77777777" w:rsidR="00B33CDF" w:rsidRPr="006C3F47" w:rsidRDefault="007213BD">
      <w:pPr>
        <w:pStyle w:val="Level3Number"/>
      </w:pPr>
      <w:bookmarkStart w:id="182" w:name="a221289"/>
      <w:r w:rsidRPr="006C3F47">
        <w:t xml:space="preserve">such information was in the possession of the </w:t>
      </w:r>
      <w:r w:rsidR="008F7BF8" w:rsidRPr="006C3F47">
        <w:t>Party</w:t>
      </w:r>
      <w:r w:rsidRPr="006C3F47">
        <w:t xml:space="preserve"> making the disclosure, without obligation of confidentiality, prior to its disclosure; or</w:t>
      </w:r>
      <w:bookmarkEnd w:id="182"/>
    </w:p>
    <w:p w14:paraId="75DCEE13" w14:textId="77777777" w:rsidR="00B33CDF" w:rsidRPr="006C3F47" w:rsidRDefault="007213BD">
      <w:pPr>
        <w:pStyle w:val="Level3Number"/>
      </w:pPr>
      <w:bookmarkStart w:id="183" w:name="a255374"/>
      <w:r w:rsidRPr="006C3F47">
        <w:t>such information was obtained from a third party without obligation of confidentiality; or</w:t>
      </w:r>
      <w:bookmarkEnd w:id="183"/>
    </w:p>
    <w:p w14:paraId="37A64EBB" w14:textId="77777777" w:rsidR="00B33CDF" w:rsidRPr="006C3F47" w:rsidRDefault="007213BD">
      <w:pPr>
        <w:pStyle w:val="Level3Number"/>
      </w:pPr>
      <w:bookmarkStart w:id="184" w:name="a798336"/>
      <w:r w:rsidRPr="006C3F47">
        <w:t xml:space="preserve">such information was already in the public domain at the time of disclosure otherwise than through a breach of </w:t>
      </w:r>
      <w:r w:rsidR="008F7BF8" w:rsidRPr="006C3F47">
        <w:t>this Agreement</w:t>
      </w:r>
      <w:r w:rsidRPr="006C3F47">
        <w:t>; or</w:t>
      </w:r>
      <w:bookmarkEnd w:id="184"/>
    </w:p>
    <w:p w14:paraId="02273148" w14:textId="77777777" w:rsidR="00B33CDF" w:rsidRPr="006C3F47" w:rsidRDefault="007213BD">
      <w:pPr>
        <w:pStyle w:val="Level3Number"/>
      </w:pPr>
      <w:bookmarkStart w:id="185" w:name="a787127"/>
      <w:r w:rsidRPr="006C3F47">
        <w:t xml:space="preserve">such information was independently developed without access to the other </w:t>
      </w:r>
      <w:r w:rsidR="008F7BF8" w:rsidRPr="006C3F47">
        <w:t>Party</w:t>
      </w:r>
      <w:r w:rsidRPr="006C3F47">
        <w:t>'s Confidential Information.</w:t>
      </w:r>
      <w:bookmarkEnd w:id="185"/>
    </w:p>
    <w:p w14:paraId="349A465D" w14:textId="77777777" w:rsidR="00B33CDF" w:rsidRPr="006C3F47" w:rsidRDefault="00153D41">
      <w:pPr>
        <w:pStyle w:val="Level2Number"/>
      </w:pPr>
      <w:bookmarkStart w:id="186" w:name="a267033"/>
      <w:r>
        <w:t xml:space="preserve">The </w:t>
      </w:r>
      <w:r w:rsidR="008D07CC" w:rsidRPr="006C3F47">
        <w:t>Contractor</w:t>
      </w:r>
      <w:r w:rsidR="007213BD" w:rsidRPr="006C3F47">
        <w:t xml:space="preserve"> may only disclose </w:t>
      </w:r>
      <w:r w:rsidR="009550CE" w:rsidRPr="006C3F47">
        <w:t>ESCo</w:t>
      </w:r>
      <w:r w:rsidR="007213BD" w:rsidRPr="006C3F47">
        <w:t xml:space="preserve">'s Confidential Information to </w:t>
      </w:r>
      <w:r w:rsidR="008D07CC" w:rsidRPr="006C3F47">
        <w:t>Contractor</w:t>
      </w:r>
      <w:r w:rsidR="007213BD" w:rsidRPr="006C3F47">
        <w:t xml:space="preserve">'s Personnel who are directly involved in the provision of the Services and who need to know the information. </w:t>
      </w:r>
      <w:r w:rsidR="00AD31AC">
        <w:t xml:space="preserve">The </w:t>
      </w:r>
      <w:r w:rsidR="008D07CC" w:rsidRPr="006C3F47">
        <w:t>Contractor</w:t>
      </w:r>
      <w:r w:rsidR="007213BD" w:rsidRPr="006C3F47">
        <w:t xml:space="preserve"> shall ensure that such </w:t>
      </w:r>
      <w:r w:rsidR="00EE3466" w:rsidRPr="006C3F47">
        <w:t>Contractor</w:t>
      </w:r>
      <w:r w:rsidR="007213BD" w:rsidRPr="006C3F47">
        <w:t>'s Personnel are aware of, and comply with, these confidentiality obligations.</w:t>
      </w:r>
      <w:bookmarkEnd w:id="186"/>
    </w:p>
    <w:p w14:paraId="1D8A21E6" w14:textId="77777777" w:rsidR="00B33CDF" w:rsidRPr="006C3F47" w:rsidRDefault="00153D41">
      <w:pPr>
        <w:pStyle w:val="Level2Number"/>
      </w:pPr>
      <w:bookmarkStart w:id="187" w:name="a338338"/>
      <w:r>
        <w:t xml:space="preserve">The </w:t>
      </w:r>
      <w:r w:rsidR="008D07CC" w:rsidRPr="006C3F47">
        <w:t>Contractor</w:t>
      </w:r>
      <w:r w:rsidR="007213BD" w:rsidRPr="006C3F47">
        <w:t xml:space="preserve"> shall not, and shall procure that </w:t>
      </w:r>
      <w:r w:rsidR="008D07CC" w:rsidRPr="006C3F47">
        <w:t>Contractor</w:t>
      </w:r>
      <w:r w:rsidR="007213BD" w:rsidRPr="006C3F47">
        <w:t xml:space="preserve">'s Personnel do not, use any of </w:t>
      </w:r>
      <w:r w:rsidR="009550CE" w:rsidRPr="006C3F47">
        <w:t>ESCo</w:t>
      </w:r>
      <w:r w:rsidR="007213BD" w:rsidRPr="006C3F47">
        <w:t xml:space="preserve">'s Confidential Information received otherwise than for the purposes of </w:t>
      </w:r>
      <w:r w:rsidR="008F7BF8" w:rsidRPr="006C3F47">
        <w:t>this Agreement</w:t>
      </w:r>
      <w:r w:rsidR="007213BD" w:rsidRPr="006C3F47">
        <w:t>.</w:t>
      </w:r>
      <w:bookmarkEnd w:id="187"/>
    </w:p>
    <w:p w14:paraId="5743434E" w14:textId="77777777" w:rsidR="00B33CDF" w:rsidRPr="006C3F47" w:rsidRDefault="00153D41">
      <w:pPr>
        <w:pStyle w:val="Level2Number"/>
      </w:pPr>
      <w:bookmarkStart w:id="188" w:name="a633387"/>
      <w:r>
        <w:lastRenderedPageBreak/>
        <w:t xml:space="preserve">The </w:t>
      </w:r>
      <w:r w:rsidR="008D07CC" w:rsidRPr="006C3F47">
        <w:t>Contractor</w:t>
      </w:r>
      <w:r w:rsidR="007213BD" w:rsidRPr="006C3F47">
        <w:t xml:space="preserve"> undertakes (except as may be required by </w:t>
      </w:r>
      <w:r w:rsidR="00320860" w:rsidRPr="006C3F47">
        <w:t>Applicable L</w:t>
      </w:r>
      <w:r w:rsidR="007213BD" w:rsidRPr="006C3F47">
        <w:t xml:space="preserve">aw or in order to instruct professional advisers in connection with </w:t>
      </w:r>
      <w:r w:rsidR="008F7BF8" w:rsidRPr="006C3F47">
        <w:t>this Agreement</w:t>
      </w:r>
      <w:r w:rsidR="007213BD" w:rsidRPr="006C3F47">
        <w:t>) not to:</w:t>
      </w:r>
      <w:bookmarkEnd w:id="188"/>
    </w:p>
    <w:p w14:paraId="4A79DD81" w14:textId="77777777" w:rsidR="00B33CDF" w:rsidRPr="006C3F47" w:rsidRDefault="007213BD">
      <w:pPr>
        <w:pStyle w:val="Level3Number"/>
      </w:pPr>
      <w:bookmarkStart w:id="189" w:name="a208850"/>
      <w:r w:rsidRPr="006C3F47">
        <w:t xml:space="preserve">disclose or permit disclosure of any details of </w:t>
      </w:r>
      <w:r w:rsidR="008F7BF8" w:rsidRPr="006C3F47">
        <w:t>this Agreement</w:t>
      </w:r>
      <w:r w:rsidRPr="006C3F47">
        <w:t xml:space="preserve"> to the news media or any third party other than its Sub</w:t>
      </w:r>
      <w:r w:rsidR="002C1F14" w:rsidRPr="006C3F47">
        <w:t>-C</w:t>
      </w:r>
      <w:r w:rsidRPr="006C3F47">
        <w:t>ontractors; or</w:t>
      </w:r>
      <w:bookmarkEnd w:id="189"/>
    </w:p>
    <w:p w14:paraId="4033735B" w14:textId="77777777" w:rsidR="00B33CDF" w:rsidRPr="006C3F47" w:rsidRDefault="007213BD">
      <w:pPr>
        <w:pStyle w:val="Level3Number"/>
      </w:pPr>
      <w:bookmarkStart w:id="190" w:name="a574167"/>
      <w:r w:rsidRPr="006C3F47">
        <w:t xml:space="preserve">disclose that </w:t>
      </w:r>
      <w:r w:rsidR="009550CE" w:rsidRPr="006C3F47">
        <w:t>ESCo</w:t>
      </w:r>
      <w:r w:rsidRPr="006C3F47">
        <w:t xml:space="preserve"> is a customer or client of </w:t>
      </w:r>
      <w:r w:rsidR="00153D41">
        <w:t xml:space="preserve">the </w:t>
      </w:r>
      <w:r w:rsidR="008D07CC" w:rsidRPr="006C3F47">
        <w:t>Contractor</w:t>
      </w:r>
      <w:r w:rsidRPr="006C3F47">
        <w:t>; or</w:t>
      </w:r>
      <w:bookmarkEnd w:id="190"/>
    </w:p>
    <w:p w14:paraId="10DD4D91" w14:textId="77777777" w:rsidR="00B33CDF" w:rsidRPr="006C3F47" w:rsidRDefault="007213BD">
      <w:pPr>
        <w:pStyle w:val="Level3Number"/>
      </w:pPr>
      <w:bookmarkStart w:id="191" w:name="a478352"/>
      <w:r w:rsidRPr="006C3F47">
        <w:t xml:space="preserve">use </w:t>
      </w:r>
      <w:r w:rsidR="009550CE" w:rsidRPr="006C3F47">
        <w:t>ESCo</w:t>
      </w:r>
      <w:r w:rsidRPr="006C3F47">
        <w:t xml:space="preserve">'s name or brand in any promotion or marketing without the prior written consent of </w:t>
      </w:r>
      <w:r w:rsidR="009550CE" w:rsidRPr="006C3F47">
        <w:t>ESCo</w:t>
      </w:r>
      <w:r w:rsidRPr="006C3F47">
        <w:t>.</w:t>
      </w:r>
      <w:bookmarkEnd w:id="191"/>
    </w:p>
    <w:p w14:paraId="14F56F8C" w14:textId="5605D75F" w:rsidR="00B33CDF" w:rsidRPr="006C3F47" w:rsidRDefault="007213BD">
      <w:pPr>
        <w:pStyle w:val="Level2Number"/>
      </w:pPr>
      <w:bookmarkStart w:id="192" w:name="a167565"/>
      <w:r w:rsidRPr="006C3F47">
        <w:t xml:space="preserve">At the written request of </w:t>
      </w:r>
      <w:r w:rsidR="009550CE" w:rsidRPr="006C3F47">
        <w:t>ESCo</w:t>
      </w:r>
      <w:r w:rsidRPr="006C3F47">
        <w:t xml:space="preserve">, </w:t>
      </w:r>
      <w:r w:rsidR="00153D41">
        <w:t xml:space="preserve">the </w:t>
      </w:r>
      <w:r w:rsidR="008D07CC" w:rsidRPr="006C3F47">
        <w:t>Contractor</w:t>
      </w:r>
      <w:r w:rsidRPr="006C3F47">
        <w:t xml:space="preserve"> shall procure that each member of </w:t>
      </w:r>
      <w:r w:rsidR="008D07CC" w:rsidRPr="006C3F47">
        <w:t>Contractor</w:t>
      </w:r>
      <w:r w:rsidRPr="006C3F47">
        <w:t xml:space="preserve">'s Personnel identified in </w:t>
      </w:r>
      <w:r w:rsidR="009550CE" w:rsidRPr="006C3F47">
        <w:t>ESCo</w:t>
      </w:r>
      <w:r w:rsidRPr="006C3F47">
        <w:t xml:space="preserve">'s request signs a confidentiality undertaking prior to commencing any work in connection with </w:t>
      </w:r>
      <w:r w:rsidR="008F7BF8" w:rsidRPr="006C3F47">
        <w:t>this Agreement</w:t>
      </w:r>
      <w:r w:rsidRPr="006C3F47">
        <w:t>.</w:t>
      </w:r>
      <w:bookmarkEnd w:id="192"/>
    </w:p>
    <w:p w14:paraId="26C5065B" w14:textId="396B53F2" w:rsidR="00B33CDF" w:rsidRPr="006C3F47" w:rsidRDefault="007213BD">
      <w:pPr>
        <w:pStyle w:val="Level2Number"/>
      </w:pPr>
      <w:bookmarkStart w:id="193" w:name="a415445"/>
      <w:r w:rsidRPr="006C3F47">
        <w:t xml:space="preserve">Nothing in this clause </w:t>
      </w:r>
      <w:r w:rsidR="00B33CDF" w:rsidRPr="006C3F47">
        <w:fldChar w:fldCharType="begin"/>
      </w:r>
      <w:r w:rsidRPr="006C3F47">
        <w:instrText>REF "a353575" \h \n</w:instrText>
      </w:r>
      <w:r w:rsidR="00B33CDF" w:rsidRPr="006C3F47">
        <w:fldChar w:fldCharType="separate"/>
      </w:r>
      <w:r w:rsidR="000B2CCC">
        <w:t>23</w:t>
      </w:r>
      <w:r w:rsidR="00B33CDF" w:rsidRPr="006C3F47">
        <w:fldChar w:fldCharType="end"/>
      </w:r>
      <w:r w:rsidRPr="006C3F47">
        <w:t xml:space="preserve"> (</w:t>
      </w:r>
      <w:r w:rsidRPr="006C3F47">
        <w:rPr>
          <w:i/>
        </w:rPr>
        <w:t>Confidentiality</w:t>
      </w:r>
      <w:r w:rsidRPr="006C3F47">
        <w:t xml:space="preserve">) shall prevent either </w:t>
      </w:r>
      <w:r w:rsidR="008F7BF8" w:rsidRPr="006C3F47">
        <w:t>Party</w:t>
      </w:r>
      <w:r w:rsidRPr="006C3F47">
        <w:t xml:space="preserve"> from using any techniques, ideas or know-how gained during the performance of </w:t>
      </w:r>
      <w:r w:rsidR="008F7BF8" w:rsidRPr="006C3F47">
        <w:t>this Agreement</w:t>
      </w:r>
      <w:r w:rsidRPr="006C3F47">
        <w:t xml:space="preserve"> in the course of its normal business to the extent that this use does not result in a disclosure of the other </w:t>
      </w:r>
      <w:r w:rsidR="008F7BF8" w:rsidRPr="006C3F47">
        <w:t>Party</w:t>
      </w:r>
      <w:r w:rsidRPr="006C3F47">
        <w:t>'s Confidential Information or an infringement of IPRs.</w:t>
      </w:r>
      <w:bookmarkEnd w:id="193"/>
    </w:p>
    <w:p w14:paraId="6F91A93F" w14:textId="77777777" w:rsidR="00B33CDF" w:rsidRPr="006C3F47" w:rsidRDefault="007213BD">
      <w:pPr>
        <w:pStyle w:val="Level2Number"/>
      </w:pPr>
      <w:bookmarkStart w:id="194" w:name="a822305"/>
      <w:r w:rsidRPr="006C3F47">
        <w:t xml:space="preserve">On the Termination Date, each </w:t>
      </w:r>
      <w:r w:rsidR="008F7BF8" w:rsidRPr="006C3F47">
        <w:t>Party</w:t>
      </w:r>
      <w:r w:rsidRPr="006C3F47">
        <w:t xml:space="preserve"> shall:</w:t>
      </w:r>
      <w:bookmarkEnd w:id="194"/>
    </w:p>
    <w:p w14:paraId="4216CE12" w14:textId="52856CC1" w:rsidR="00B33CDF" w:rsidRPr="006C3F47" w:rsidRDefault="007213BD">
      <w:pPr>
        <w:pStyle w:val="Level3Number"/>
      </w:pPr>
      <w:bookmarkStart w:id="195" w:name="a789984"/>
      <w:r w:rsidRPr="006C3F47">
        <w:t xml:space="preserve">return to the other </w:t>
      </w:r>
      <w:r w:rsidR="008F7BF8" w:rsidRPr="006C3F47">
        <w:t>Party</w:t>
      </w:r>
      <w:r w:rsidRPr="006C3F47">
        <w:t xml:space="preserve"> all documents and materials (and any copies) containing, reflecting, incorporating or based on the other </w:t>
      </w:r>
      <w:r w:rsidR="008F7BF8" w:rsidRPr="006C3F47">
        <w:t>Party</w:t>
      </w:r>
      <w:r w:rsidRPr="006C3F47">
        <w:t>'s Confidential Information;</w:t>
      </w:r>
      <w:bookmarkEnd w:id="195"/>
    </w:p>
    <w:p w14:paraId="7FEC6FDD" w14:textId="24A041A0" w:rsidR="00B33CDF" w:rsidRPr="006C3F47" w:rsidRDefault="007213BD">
      <w:pPr>
        <w:pStyle w:val="Level3Number"/>
      </w:pPr>
      <w:bookmarkStart w:id="196" w:name="a141794"/>
      <w:r w:rsidRPr="006C3F47">
        <w:t xml:space="preserve">at the election of the other </w:t>
      </w:r>
      <w:r w:rsidR="008F7BF8" w:rsidRPr="006C3F47">
        <w:t>Party</w:t>
      </w:r>
      <w:r w:rsidRPr="006C3F47">
        <w:t>,</w:t>
      </w:r>
      <w:r w:rsidR="00D44F79">
        <w:t xml:space="preserve"> </w:t>
      </w:r>
      <w:r w:rsidRPr="006C3F47">
        <w:t xml:space="preserve">return or erase all the other </w:t>
      </w:r>
      <w:r w:rsidR="008F7BF8" w:rsidRPr="006C3F47">
        <w:t>Party</w:t>
      </w:r>
      <w:r w:rsidRPr="006C3F47">
        <w:t>'s Confidential Information from computer and communications systems and devices used by it, including such systems and data storage services provided by third parties (to the extent technically practicable); and</w:t>
      </w:r>
      <w:bookmarkEnd w:id="196"/>
    </w:p>
    <w:p w14:paraId="2C8C5DA2" w14:textId="36176F04" w:rsidR="00B33CDF" w:rsidRPr="006C3F47" w:rsidRDefault="007213BD">
      <w:pPr>
        <w:pStyle w:val="Level3Number"/>
      </w:pPr>
      <w:bookmarkStart w:id="197" w:name="a624138"/>
      <w:r w:rsidRPr="006C3F47">
        <w:t xml:space="preserve">certify in writing to the other </w:t>
      </w:r>
      <w:r w:rsidR="008F7BF8" w:rsidRPr="006C3F47">
        <w:t>Party</w:t>
      </w:r>
      <w:r w:rsidRPr="006C3F47">
        <w:t xml:space="preserve"> that it has complied with the requirements of this clause, provided that a recipient </w:t>
      </w:r>
      <w:r w:rsidR="008F7BF8" w:rsidRPr="006C3F47">
        <w:t>Party</w:t>
      </w:r>
      <w:r w:rsidRPr="006C3F47">
        <w:t xml:space="preserve"> may retain documents and materials containing, reflecting, incorporating or based on the other </w:t>
      </w:r>
      <w:r w:rsidR="008F7BF8" w:rsidRPr="006C3F47">
        <w:t>Party</w:t>
      </w:r>
      <w:r w:rsidRPr="006C3F47">
        <w:t xml:space="preserve">'s Confidential Information to the extent required by </w:t>
      </w:r>
      <w:r w:rsidR="00320860" w:rsidRPr="006C3F47">
        <w:t>Applicable L</w:t>
      </w:r>
      <w:r w:rsidRPr="006C3F47">
        <w:t xml:space="preserve">aw or any applicable governmental or regulatory authority. The provisions of this clause shall continue to apply to any such documents and materials retained by a recipient </w:t>
      </w:r>
      <w:r w:rsidR="008F7BF8" w:rsidRPr="006C3F47">
        <w:t>Party</w:t>
      </w:r>
      <w:r w:rsidRPr="006C3F47">
        <w:t>.</w:t>
      </w:r>
      <w:bookmarkEnd w:id="197"/>
    </w:p>
    <w:p w14:paraId="1FF0DC81" w14:textId="77777777" w:rsidR="00B33CDF" w:rsidRPr="006C3F47" w:rsidRDefault="007213BD">
      <w:pPr>
        <w:pStyle w:val="Level2Number"/>
      </w:pPr>
      <w:bookmarkStart w:id="198" w:name="a102386"/>
      <w:r w:rsidRPr="006C3F47">
        <w:t xml:space="preserve">Except as expressly stated in </w:t>
      </w:r>
      <w:r w:rsidR="008F7BF8" w:rsidRPr="006C3F47">
        <w:t>this Agreement</w:t>
      </w:r>
      <w:r w:rsidRPr="006C3F47">
        <w:t xml:space="preserve">, no </w:t>
      </w:r>
      <w:r w:rsidR="008F7BF8" w:rsidRPr="006C3F47">
        <w:t>Party</w:t>
      </w:r>
      <w:r w:rsidRPr="006C3F47">
        <w:t xml:space="preserve"> makes any express or implied warranty or representation concerning its Confidential Information.</w:t>
      </w:r>
      <w:bookmarkEnd w:id="198"/>
    </w:p>
    <w:p w14:paraId="764813BB" w14:textId="77777777" w:rsidR="00B33CDF" w:rsidRPr="006C3F47" w:rsidRDefault="007213BD">
      <w:pPr>
        <w:pStyle w:val="Level1Heading"/>
      </w:pPr>
      <w:bookmarkStart w:id="199" w:name="a733031"/>
      <w:bookmarkStart w:id="200" w:name="_Toc207184038"/>
      <w:r w:rsidRPr="006C3F47">
        <w:t>Warranties and representations</w:t>
      </w:r>
      <w:bookmarkEnd w:id="199"/>
      <w:bookmarkEnd w:id="200"/>
    </w:p>
    <w:p w14:paraId="4629E917" w14:textId="77777777" w:rsidR="00B33CDF" w:rsidRPr="006C3F47" w:rsidRDefault="007213BD">
      <w:pPr>
        <w:pStyle w:val="Level2Number"/>
      </w:pPr>
      <w:bookmarkStart w:id="201" w:name="a981074"/>
      <w:r w:rsidRPr="006C3F47">
        <w:t xml:space="preserve">Each </w:t>
      </w:r>
      <w:r w:rsidR="008F7BF8" w:rsidRPr="006C3F47">
        <w:t>Party</w:t>
      </w:r>
      <w:r w:rsidRPr="006C3F47">
        <w:t xml:space="preserve"> warrants, represents and undertakes that:</w:t>
      </w:r>
      <w:bookmarkEnd w:id="201"/>
    </w:p>
    <w:p w14:paraId="50DFF072" w14:textId="77777777" w:rsidR="00B33CDF" w:rsidRPr="006C3F47" w:rsidRDefault="007213BD">
      <w:pPr>
        <w:pStyle w:val="Level3Number"/>
      </w:pPr>
      <w:bookmarkStart w:id="202" w:name="a194181"/>
      <w:r w:rsidRPr="006C3F47">
        <w:t xml:space="preserve">it has full capacity and authority to enter into and to perform </w:t>
      </w:r>
      <w:r w:rsidR="008F7BF8" w:rsidRPr="006C3F47">
        <w:t>this Agreement</w:t>
      </w:r>
      <w:r w:rsidRPr="006C3F47">
        <w:t>;</w:t>
      </w:r>
      <w:bookmarkEnd w:id="202"/>
    </w:p>
    <w:p w14:paraId="3A181E21" w14:textId="77777777" w:rsidR="00B33CDF" w:rsidRPr="006C3F47" w:rsidRDefault="008F7BF8">
      <w:pPr>
        <w:pStyle w:val="Level3Number"/>
      </w:pPr>
      <w:bookmarkStart w:id="203" w:name="a203903"/>
      <w:r w:rsidRPr="006C3F47">
        <w:t>this Agreement</w:t>
      </w:r>
      <w:r w:rsidR="007213BD" w:rsidRPr="006C3F47">
        <w:t xml:space="preserve"> is executed by a duly authorised representative of that </w:t>
      </w:r>
      <w:r w:rsidRPr="006C3F47">
        <w:t>Party</w:t>
      </w:r>
      <w:r w:rsidR="007213BD" w:rsidRPr="006C3F47">
        <w:t>;</w:t>
      </w:r>
      <w:bookmarkEnd w:id="203"/>
    </w:p>
    <w:p w14:paraId="4A48B43A" w14:textId="77777777" w:rsidR="00B33CDF" w:rsidRPr="006C3F47" w:rsidRDefault="007213BD">
      <w:pPr>
        <w:pStyle w:val="Level3Number"/>
      </w:pPr>
      <w:bookmarkStart w:id="204" w:name="a525692"/>
      <w:r w:rsidRPr="006C3F47">
        <w:t xml:space="preserve">there are no actions, suits or proceedings or regulatory investigations pending or, to that </w:t>
      </w:r>
      <w:r w:rsidR="008F7BF8" w:rsidRPr="006C3F47">
        <w:t>Party</w:t>
      </w:r>
      <w:r w:rsidRPr="006C3F47">
        <w:t xml:space="preserve">'s knowledge, threatened against or affecting that </w:t>
      </w:r>
      <w:r w:rsidR="008F7BF8" w:rsidRPr="006C3F47">
        <w:t>Party</w:t>
      </w:r>
      <w:r w:rsidRPr="006C3F47">
        <w:t xml:space="preserve"> before any court or </w:t>
      </w:r>
      <w:r w:rsidRPr="006C3F47">
        <w:lastRenderedPageBreak/>
        <w:t xml:space="preserve">administrative body or arbitration tribunal that might affect the ability of that </w:t>
      </w:r>
      <w:r w:rsidR="008F7BF8" w:rsidRPr="006C3F47">
        <w:t>Party</w:t>
      </w:r>
      <w:r w:rsidRPr="006C3F47">
        <w:t xml:space="preserve"> to meet and carry out its obligations under </w:t>
      </w:r>
      <w:r w:rsidR="008F7BF8" w:rsidRPr="006C3F47">
        <w:t>this Agreement</w:t>
      </w:r>
      <w:r w:rsidRPr="006C3F47">
        <w:t>;</w:t>
      </w:r>
      <w:bookmarkEnd w:id="204"/>
    </w:p>
    <w:p w14:paraId="6236DF8C" w14:textId="77777777" w:rsidR="00B33CDF" w:rsidRPr="006C3F47" w:rsidRDefault="007213BD">
      <w:pPr>
        <w:pStyle w:val="Level3Number"/>
      </w:pPr>
      <w:bookmarkStart w:id="205" w:name="a696929"/>
      <w:r w:rsidRPr="006C3F47">
        <w:t xml:space="preserve">once duly executed, </w:t>
      </w:r>
      <w:r w:rsidR="008F7BF8" w:rsidRPr="006C3F47">
        <w:t>this Agreement</w:t>
      </w:r>
      <w:r w:rsidRPr="006C3F47">
        <w:t xml:space="preserve"> will constitute its legal, valid and binding obligations;</w:t>
      </w:r>
      <w:bookmarkEnd w:id="205"/>
    </w:p>
    <w:p w14:paraId="6E2AECD3" w14:textId="068F5E22" w:rsidR="00B33CDF" w:rsidRPr="006C3F47" w:rsidRDefault="007213BD">
      <w:pPr>
        <w:pStyle w:val="Level3Number"/>
      </w:pPr>
      <w:bookmarkStart w:id="206" w:name="a737975"/>
      <w:r w:rsidRPr="006C3F47">
        <w:t xml:space="preserve">its Representative shall be authorised to carry out the matters for which they are expressed to be responsible in </w:t>
      </w:r>
      <w:r w:rsidR="00B33CDF" w:rsidRPr="006C3F47">
        <w:fldChar w:fldCharType="begin"/>
      </w:r>
      <w:r w:rsidRPr="006C3F47">
        <w:instrText>REF "a875035" \h \n</w:instrText>
      </w:r>
      <w:r w:rsidR="00B33CDF" w:rsidRPr="006C3F47">
        <w:fldChar w:fldCharType="separate"/>
      </w:r>
      <w:r w:rsidR="000B2CCC">
        <w:t>Schedule 13</w:t>
      </w:r>
      <w:r w:rsidR="00B33CDF" w:rsidRPr="006C3F47">
        <w:fldChar w:fldCharType="end"/>
      </w:r>
      <w:r w:rsidRPr="006C3F47">
        <w:t xml:space="preserve"> (</w:t>
      </w:r>
      <w:r w:rsidR="002354FB" w:rsidRPr="006C3F47">
        <w:rPr>
          <w:i/>
        </w:rPr>
        <w:t>Representatives</w:t>
      </w:r>
      <w:r w:rsidRPr="006C3F47">
        <w:t>);</w:t>
      </w:r>
      <w:bookmarkEnd w:id="206"/>
    </w:p>
    <w:p w14:paraId="7FCC5B3A" w14:textId="77777777" w:rsidR="00B33CDF" w:rsidRPr="006C3F47" w:rsidRDefault="007213BD">
      <w:pPr>
        <w:pStyle w:val="Level3Number"/>
      </w:pPr>
      <w:bookmarkStart w:id="207" w:name="a566564"/>
      <w:r w:rsidRPr="006C3F47">
        <w:t xml:space="preserve">it will ensure that the other </w:t>
      </w:r>
      <w:r w:rsidR="008F7BF8" w:rsidRPr="006C3F47">
        <w:t>Party</w:t>
      </w:r>
      <w:r w:rsidRPr="006C3F47">
        <w:t xml:space="preserve"> (or its nominee) shall acquire title to any assets sold or transferred to it (or its nominee) in the course of the provision of the Services or pursuant to the operation of the Exit Plan with full title guarantee and free from all encumbrances; and</w:t>
      </w:r>
      <w:bookmarkEnd w:id="207"/>
    </w:p>
    <w:p w14:paraId="5DD4B495" w14:textId="77777777" w:rsidR="00B33CDF" w:rsidRPr="006C3F47" w:rsidRDefault="007213BD">
      <w:pPr>
        <w:pStyle w:val="Level3Number"/>
      </w:pPr>
      <w:bookmarkStart w:id="208" w:name="a213460"/>
      <w:r w:rsidRPr="006C3F47">
        <w:t xml:space="preserve">it will execute all documents and do all such acts as the other </w:t>
      </w:r>
      <w:r w:rsidR="008F7BF8" w:rsidRPr="006C3F47">
        <w:t>Party</w:t>
      </w:r>
      <w:r w:rsidRPr="006C3F47">
        <w:t xml:space="preserve"> may require to perfect the assignment of any IPR pursuant to the operation of the Exit Plan</w:t>
      </w:r>
      <w:bookmarkEnd w:id="208"/>
      <w:r w:rsidR="00157A59" w:rsidRPr="006C3F47">
        <w:t>.</w:t>
      </w:r>
    </w:p>
    <w:p w14:paraId="4420A35A" w14:textId="77777777" w:rsidR="00157A59" w:rsidRPr="006C3F47" w:rsidRDefault="00157A59" w:rsidP="00157A59">
      <w:pPr>
        <w:pStyle w:val="Level2Number"/>
      </w:pPr>
      <w:r w:rsidRPr="006C3F47">
        <w:t xml:space="preserve">Save as provided in </w:t>
      </w:r>
      <w:r w:rsidR="008F7BF8" w:rsidRPr="006C3F47">
        <w:t>this Agreement</w:t>
      </w:r>
      <w:r w:rsidRPr="006C3F47">
        <w:t xml:space="preserve">, no representations, warranties or conditions are given or assumed by either </w:t>
      </w:r>
      <w:r w:rsidR="008F7BF8" w:rsidRPr="006C3F47">
        <w:t>Party</w:t>
      </w:r>
      <w:r w:rsidRPr="006C3F47">
        <w:t xml:space="preserve"> in respect of any information which is provided by it to the other and any such representations, warranties or conditions are excluded, save to the extent that such exclusion is prohibited by </w:t>
      </w:r>
      <w:r w:rsidR="00320860" w:rsidRPr="006C3F47">
        <w:t>Applicable L</w:t>
      </w:r>
      <w:r w:rsidRPr="006C3F47">
        <w:t>aw.</w:t>
      </w:r>
    </w:p>
    <w:p w14:paraId="33278AC3" w14:textId="77777777" w:rsidR="00B33CDF" w:rsidRPr="006C3F47" w:rsidRDefault="007213BD">
      <w:pPr>
        <w:pStyle w:val="Level1Heading"/>
      </w:pPr>
      <w:bookmarkStart w:id="209" w:name="a702251"/>
      <w:bookmarkStart w:id="210" w:name="_Toc207184039"/>
      <w:r w:rsidRPr="006C3F47">
        <w:t>Force majeure</w:t>
      </w:r>
      <w:bookmarkEnd w:id="209"/>
      <w:bookmarkEnd w:id="210"/>
    </w:p>
    <w:p w14:paraId="0F03373B" w14:textId="33C7FA31" w:rsidR="00B33CDF" w:rsidRPr="006C3F47" w:rsidRDefault="007213BD" w:rsidP="0085151C">
      <w:pPr>
        <w:pStyle w:val="Level2Number"/>
      </w:pPr>
      <w:bookmarkStart w:id="211" w:name="a384171"/>
      <w:r w:rsidRPr="006C3F47">
        <w:t xml:space="preserve">Subject to the remaining provisions of this clause </w:t>
      </w:r>
      <w:r w:rsidR="00B33CDF" w:rsidRPr="006C3F47">
        <w:fldChar w:fldCharType="begin"/>
      </w:r>
      <w:r w:rsidRPr="006C3F47">
        <w:instrText>REF "a702251" \h \n</w:instrText>
      </w:r>
      <w:r w:rsidR="00B33CDF" w:rsidRPr="006C3F47">
        <w:fldChar w:fldCharType="separate"/>
      </w:r>
      <w:r w:rsidR="000B2CCC">
        <w:t>25</w:t>
      </w:r>
      <w:r w:rsidR="00B33CDF" w:rsidRPr="006C3F47">
        <w:fldChar w:fldCharType="end"/>
      </w:r>
      <w:r w:rsidRPr="006C3F47">
        <w:t xml:space="preserve">, neither </w:t>
      </w:r>
      <w:r w:rsidR="008F7BF8" w:rsidRPr="006C3F47">
        <w:t>Party</w:t>
      </w:r>
      <w:r w:rsidRPr="006C3F47">
        <w:t xml:space="preserve"> to </w:t>
      </w:r>
      <w:r w:rsidR="008F7BF8" w:rsidRPr="006C3F47">
        <w:t>this Agreement</w:t>
      </w:r>
      <w:r w:rsidRPr="006C3F47">
        <w:t xml:space="preserve"> shall in any circumstances be liable to the other for any delay or non-performance of its obligations under </w:t>
      </w:r>
      <w:r w:rsidR="008F7BF8" w:rsidRPr="006C3F47">
        <w:t>this Agreement</w:t>
      </w:r>
      <w:r w:rsidRPr="006C3F47">
        <w:t xml:space="preserve"> to the extent that such delay or non-performance is due to a Force Majeure Event.</w:t>
      </w:r>
      <w:bookmarkEnd w:id="211"/>
    </w:p>
    <w:p w14:paraId="096A847D" w14:textId="77777777" w:rsidR="00B33CDF" w:rsidRPr="006C3F47" w:rsidRDefault="007213BD" w:rsidP="0085151C">
      <w:pPr>
        <w:pStyle w:val="Level2Number"/>
      </w:pPr>
      <w:bookmarkStart w:id="212" w:name="a963660"/>
      <w:r w:rsidRPr="006C3F47">
        <w:t xml:space="preserve">In the event that either </w:t>
      </w:r>
      <w:r w:rsidR="008F7BF8" w:rsidRPr="006C3F47">
        <w:t>Party</w:t>
      </w:r>
      <w:r w:rsidRPr="006C3F47">
        <w:t xml:space="preserve"> is delayed or prevented from or hindered in performing its obligations under </w:t>
      </w:r>
      <w:r w:rsidR="008F7BF8" w:rsidRPr="006C3F47">
        <w:t>this Agreement</w:t>
      </w:r>
      <w:r w:rsidRPr="006C3F47">
        <w:t xml:space="preserve"> by a Force Majeure Event, such </w:t>
      </w:r>
      <w:r w:rsidR="008F7BF8" w:rsidRPr="006C3F47">
        <w:t>Party</w:t>
      </w:r>
      <w:r w:rsidRPr="006C3F47">
        <w:t xml:space="preserve"> shall:</w:t>
      </w:r>
      <w:bookmarkEnd w:id="212"/>
    </w:p>
    <w:p w14:paraId="56696FC6" w14:textId="77777777" w:rsidR="00B33CDF" w:rsidRPr="006C3F47" w:rsidRDefault="007213BD" w:rsidP="0085151C">
      <w:pPr>
        <w:pStyle w:val="Level3Number"/>
      </w:pPr>
      <w:bookmarkStart w:id="213" w:name="a898222"/>
      <w:r w:rsidRPr="006C3F47">
        <w:t xml:space="preserve">give notice in writing of such delay or prevention to the other </w:t>
      </w:r>
      <w:r w:rsidR="008F7BF8" w:rsidRPr="006C3F47">
        <w:t>Party</w:t>
      </w:r>
      <w:r w:rsidRPr="006C3F47">
        <w:t xml:space="preserve"> as soon as reasonably possible, stating the commencement date and extent of such delay or prevention, the cause of the delay or prevention and its estimated duration;</w:t>
      </w:r>
      <w:bookmarkEnd w:id="213"/>
    </w:p>
    <w:p w14:paraId="25F1D9E5" w14:textId="77777777" w:rsidR="00B33CDF" w:rsidRPr="006C3F47" w:rsidRDefault="007213BD" w:rsidP="0085151C">
      <w:pPr>
        <w:pStyle w:val="Level3Number"/>
      </w:pPr>
      <w:bookmarkStart w:id="214" w:name="a718515"/>
      <w:r w:rsidRPr="006C3F47">
        <w:t xml:space="preserve">use all reasonable endeavours to mitigate the effects of such delay or prevention on the performance of its obligations under </w:t>
      </w:r>
      <w:r w:rsidR="008F7BF8" w:rsidRPr="006C3F47">
        <w:t>this Agreement</w:t>
      </w:r>
      <w:r w:rsidRPr="006C3F47">
        <w:t>; and</w:t>
      </w:r>
      <w:bookmarkEnd w:id="214"/>
    </w:p>
    <w:p w14:paraId="4A40ED4C" w14:textId="77777777" w:rsidR="00B33CDF" w:rsidRPr="006C3F47" w:rsidRDefault="007213BD" w:rsidP="0085151C">
      <w:pPr>
        <w:pStyle w:val="Level3Number"/>
      </w:pPr>
      <w:bookmarkStart w:id="215" w:name="a184329"/>
      <w:r w:rsidRPr="006C3F47">
        <w:t>resume performance of its obligations as soon as reasonably possible after the removal of the cause of the delay or prevention.</w:t>
      </w:r>
      <w:bookmarkEnd w:id="215"/>
    </w:p>
    <w:p w14:paraId="37DC64E9" w14:textId="77777777" w:rsidR="00B33CDF" w:rsidRPr="006C3F47" w:rsidRDefault="007213BD" w:rsidP="0085151C">
      <w:pPr>
        <w:pStyle w:val="Level2Number"/>
      </w:pPr>
      <w:bookmarkStart w:id="216" w:name="a323420"/>
      <w:r w:rsidRPr="006C3F47">
        <w:t xml:space="preserve">A </w:t>
      </w:r>
      <w:r w:rsidR="008F7BF8" w:rsidRPr="006C3F47">
        <w:t>Party</w:t>
      </w:r>
      <w:r w:rsidRPr="006C3F47">
        <w:t xml:space="preserve"> cannot claim relief if the Force Majeure Event is attributable to that </w:t>
      </w:r>
      <w:r w:rsidR="008F7BF8" w:rsidRPr="006C3F47">
        <w:t>Party</w:t>
      </w:r>
      <w:r w:rsidRPr="006C3F47">
        <w:t>'s wilful act, neglect or failure to take reasonable precautions against the relevant Force Majeure Event.</w:t>
      </w:r>
      <w:bookmarkEnd w:id="216"/>
    </w:p>
    <w:p w14:paraId="1D18127E" w14:textId="77777777" w:rsidR="00B33CDF" w:rsidRPr="006C3F47" w:rsidRDefault="00153D41" w:rsidP="0085151C">
      <w:pPr>
        <w:pStyle w:val="Level2Number"/>
      </w:pPr>
      <w:bookmarkStart w:id="217" w:name="a125676"/>
      <w:r>
        <w:t xml:space="preserve">The </w:t>
      </w:r>
      <w:r w:rsidR="008D07CC" w:rsidRPr="006C3F47">
        <w:t>Contractor</w:t>
      </w:r>
      <w:r w:rsidR="007213BD" w:rsidRPr="006C3F47">
        <w:t xml:space="preserve"> cannot claim relief if the Force Majeure Event is one where a reasonable service provider should have foreseen and provided for the cause in question.</w:t>
      </w:r>
      <w:bookmarkEnd w:id="217"/>
    </w:p>
    <w:p w14:paraId="3F8A2911" w14:textId="77777777" w:rsidR="00B33CDF" w:rsidRPr="006C3F47" w:rsidRDefault="007213BD" w:rsidP="0085151C">
      <w:pPr>
        <w:pStyle w:val="Level2Number"/>
      </w:pPr>
      <w:bookmarkStart w:id="218" w:name="a993112"/>
      <w:r w:rsidRPr="006C3F47">
        <w:t xml:space="preserve">As soon as practicable following the affected </w:t>
      </w:r>
      <w:r w:rsidR="008F7BF8" w:rsidRPr="006C3F47">
        <w:t>Party</w:t>
      </w:r>
      <w:r w:rsidRPr="006C3F47">
        <w:t xml:space="preserve">'s notification, the </w:t>
      </w:r>
      <w:r w:rsidR="008F7BF8" w:rsidRPr="006C3F47">
        <w:t>Parties</w:t>
      </w:r>
      <w:r w:rsidRPr="006C3F47">
        <w:t xml:space="preserve"> shall consult with each other in good faith and use all reasonable endeavours to agree appropriate terms to mitigate the effects of the Force Majeure Event and to facilitate the continued performance of </w:t>
      </w:r>
      <w:r w:rsidR="008F7BF8" w:rsidRPr="006C3F47">
        <w:t>this Agreement</w:t>
      </w:r>
      <w:r w:rsidRPr="006C3F47">
        <w:t xml:space="preserve">. Where </w:t>
      </w:r>
      <w:r w:rsidR="00153D41">
        <w:t xml:space="preserve">the </w:t>
      </w:r>
      <w:r w:rsidR="008D07CC" w:rsidRPr="006C3F47">
        <w:t>Contractor</w:t>
      </w:r>
      <w:r w:rsidRPr="006C3F47">
        <w:t xml:space="preserve"> is the affected </w:t>
      </w:r>
      <w:r w:rsidR="008F7BF8" w:rsidRPr="006C3F47">
        <w:t>Party</w:t>
      </w:r>
      <w:r w:rsidRPr="006C3F47">
        <w:t xml:space="preserve">, it shall take or procure the taking of all steps to </w:t>
      </w:r>
      <w:r w:rsidRPr="006C3F47">
        <w:lastRenderedPageBreak/>
        <w:t xml:space="preserve">overcome or minimise the consequences of the Force Majeure Event in accordance with </w:t>
      </w:r>
      <w:r w:rsidR="00153D41">
        <w:t>Good</w:t>
      </w:r>
      <w:r w:rsidRPr="006C3F47">
        <w:t xml:space="preserve"> Industry Practice.</w:t>
      </w:r>
      <w:bookmarkEnd w:id="218"/>
    </w:p>
    <w:p w14:paraId="32563AFB" w14:textId="77777777" w:rsidR="00B33CDF" w:rsidRPr="006C3F47" w:rsidRDefault="007213BD" w:rsidP="0085151C">
      <w:pPr>
        <w:pStyle w:val="Level2Number"/>
      </w:pPr>
      <w:bookmarkStart w:id="219" w:name="a151240"/>
      <w:r w:rsidRPr="006C3F47">
        <w:t xml:space="preserve">The affected </w:t>
      </w:r>
      <w:r w:rsidR="008F7BF8" w:rsidRPr="006C3F47">
        <w:t>Party</w:t>
      </w:r>
      <w:r w:rsidRPr="006C3F47">
        <w:t xml:space="preserve"> shall notify the other </w:t>
      </w:r>
      <w:r w:rsidR="008F7BF8" w:rsidRPr="006C3F47">
        <w:t>Party</w:t>
      </w:r>
      <w:r w:rsidRPr="006C3F47">
        <w:t xml:space="preserve"> as soon as practicable after the Force Majeure Event ceases or no longer causes the affected </w:t>
      </w:r>
      <w:r w:rsidR="008F7BF8" w:rsidRPr="006C3F47">
        <w:t>Party</w:t>
      </w:r>
      <w:r w:rsidRPr="006C3F47">
        <w:t xml:space="preserve"> to be unable to comply with its obligations under </w:t>
      </w:r>
      <w:r w:rsidR="008F7BF8" w:rsidRPr="006C3F47">
        <w:t>this Agreement</w:t>
      </w:r>
      <w:r w:rsidRPr="006C3F47">
        <w:t xml:space="preserve">. Following such notification, </w:t>
      </w:r>
      <w:r w:rsidR="008F7BF8" w:rsidRPr="006C3F47">
        <w:t>this Agreement</w:t>
      </w:r>
      <w:r w:rsidRPr="006C3F47">
        <w:t xml:space="preserve"> shall continue to be performed on the terms existing immediately prior to the occurrence of the Force Majeure Event unless agreed otherwise by the </w:t>
      </w:r>
      <w:r w:rsidR="008F7BF8" w:rsidRPr="006C3F47">
        <w:t>Parties</w:t>
      </w:r>
      <w:r w:rsidRPr="006C3F47">
        <w:t>.</w:t>
      </w:r>
      <w:bookmarkEnd w:id="219"/>
    </w:p>
    <w:p w14:paraId="312185CD" w14:textId="407F1176" w:rsidR="00B33CDF" w:rsidRPr="006C3F47" w:rsidRDefault="00CC58E2" w:rsidP="0085151C">
      <w:pPr>
        <w:pStyle w:val="Level2Number"/>
      </w:pPr>
      <w:bookmarkStart w:id="220" w:name="a238679"/>
      <w:r>
        <w:t>D</w:t>
      </w:r>
      <w:r w:rsidR="007213BD" w:rsidRPr="006C3F47">
        <w:t xml:space="preserve">uring the continuance of any Force Majeure Event, </w:t>
      </w:r>
      <w:r>
        <w:t xml:space="preserve">either Party may </w:t>
      </w:r>
      <w:r w:rsidR="007213BD" w:rsidRPr="006C3F47">
        <w:t xml:space="preserve">terminate </w:t>
      </w:r>
      <w:r w:rsidR="008F7BF8" w:rsidRPr="006C3F47">
        <w:t>this Agreement</w:t>
      </w:r>
      <w:r w:rsidR="007213BD" w:rsidRPr="006C3F47">
        <w:t xml:space="preserve"> in accordance with clause </w:t>
      </w:r>
      <w:r w:rsidR="00B33CDF" w:rsidRPr="006C3F47">
        <w:fldChar w:fldCharType="begin"/>
      </w:r>
      <w:r w:rsidR="007213BD" w:rsidRPr="006C3F47">
        <w:instrText>REF "a247928" \h \n</w:instrText>
      </w:r>
      <w:r w:rsidR="00B33CDF" w:rsidRPr="006C3F47">
        <w:fldChar w:fldCharType="separate"/>
      </w:r>
      <w:r w:rsidR="000B2CCC">
        <w:t>29.3</w:t>
      </w:r>
      <w:r w:rsidR="00B33CDF" w:rsidRPr="006C3F47">
        <w:fldChar w:fldCharType="end"/>
      </w:r>
      <w:r>
        <w:t xml:space="preserve"> (</w:t>
      </w:r>
      <w:r w:rsidRPr="00CC58E2">
        <w:rPr>
          <w:i/>
          <w:iCs/>
        </w:rPr>
        <w:t>Termination</w:t>
      </w:r>
      <w:r>
        <w:t>)</w:t>
      </w:r>
      <w:r w:rsidR="007213BD" w:rsidRPr="006C3F47">
        <w:t xml:space="preserve"> in the circumstances set out in that clause.</w:t>
      </w:r>
      <w:bookmarkEnd w:id="220"/>
    </w:p>
    <w:p w14:paraId="6E16E269" w14:textId="77777777" w:rsidR="0074229F" w:rsidRPr="006C3F47" w:rsidRDefault="0074229F" w:rsidP="0085151C">
      <w:pPr>
        <w:pStyle w:val="Level2Number"/>
        <w:rPr>
          <w:b/>
          <w:szCs w:val="22"/>
        </w:rPr>
      </w:pPr>
      <w:bookmarkStart w:id="221" w:name="_Toc195531546"/>
      <w:r w:rsidRPr="006C3F47">
        <w:rPr>
          <w:b/>
          <w:szCs w:val="22"/>
        </w:rPr>
        <w:t>Burden of Proof</w:t>
      </w:r>
      <w:bookmarkEnd w:id="221"/>
    </w:p>
    <w:p w14:paraId="7EF8C748" w14:textId="77777777" w:rsidR="0074229F" w:rsidRPr="006C3F47" w:rsidRDefault="0074229F" w:rsidP="0085151C">
      <w:pPr>
        <w:pStyle w:val="Level2Number"/>
        <w:numPr>
          <w:ilvl w:val="0"/>
          <w:numId w:val="0"/>
        </w:numPr>
        <w:ind w:left="851"/>
        <w:rPr>
          <w:szCs w:val="22"/>
        </w:rPr>
      </w:pPr>
      <w:r w:rsidRPr="006C3F47">
        <w:rPr>
          <w:szCs w:val="22"/>
        </w:rPr>
        <w:t>The burden of proof as to whether a Force Majeure Event has occurred and as to the consequences of such a Force Majeure Event shall be upon the Party claiming Force Majeure.</w:t>
      </w:r>
    </w:p>
    <w:p w14:paraId="29022026" w14:textId="77777777" w:rsidR="0074229F" w:rsidRPr="006C3F47" w:rsidRDefault="0074229F" w:rsidP="0085151C">
      <w:pPr>
        <w:pStyle w:val="Level2Number"/>
        <w:rPr>
          <w:b/>
          <w:szCs w:val="22"/>
        </w:rPr>
      </w:pPr>
      <w:bookmarkStart w:id="222" w:name="_Toc195531547"/>
      <w:r w:rsidRPr="006C3F47">
        <w:rPr>
          <w:b/>
          <w:szCs w:val="22"/>
        </w:rPr>
        <w:t xml:space="preserve">Duties of the </w:t>
      </w:r>
      <w:r w:rsidR="008F7BF8" w:rsidRPr="006C3F47">
        <w:rPr>
          <w:b/>
          <w:szCs w:val="22"/>
        </w:rPr>
        <w:t>Parties</w:t>
      </w:r>
      <w:bookmarkEnd w:id="222"/>
    </w:p>
    <w:p w14:paraId="5198298C" w14:textId="77777777" w:rsidR="0074229F" w:rsidRPr="006C3F47" w:rsidRDefault="0074229F" w:rsidP="0085151C">
      <w:pPr>
        <w:pStyle w:val="Level2Number"/>
        <w:numPr>
          <w:ilvl w:val="0"/>
          <w:numId w:val="0"/>
        </w:numPr>
        <w:ind w:left="851"/>
        <w:rPr>
          <w:szCs w:val="22"/>
        </w:rPr>
      </w:pPr>
      <w:r w:rsidRPr="006C3F47">
        <w:rPr>
          <w:szCs w:val="22"/>
        </w:rPr>
        <w:t>The Parties shall use all commercially reasonable efforts to prevent or avoid any event, condition or circumstance, which would result in a Force Majeure Event, to minimize the effects of each Force Majeure Event and to reduce and minimize any ensuing delay or interruption in the performance of their obligations hereunder.</w:t>
      </w:r>
    </w:p>
    <w:p w14:paraId="557EAE3C" w14:textId="77777777" w:rsidR="0074229F" w:rsidRPr="006C3F47" w:rsidRDefault="0074229F" w:rsidP="0085151C">
      <w:pPr>
        <w:pStyle w:val="Level2Number"/>
        <w:rPr>
          <w:b/>
          <w:szCs w:val="22"/>
        </w:rPr>
      </w:pPr>
      <w:bookmarkStart w:id="223" w:name="_Toc195531548"/>
      <w:r w:rsidRPr="006C3F47">
        <w:rPr>
          <w:b/>
          <w:szCs w:val="22"/>
        </w:rPr>
        <w:t>Liabilities</w:t>
      </w:r>
      <w:bookmarkEnd w:id="223"/>
    </w:p>
    <w:p w14:paraId="77EF0D7C" w14:textId="1D7C0C8D" w:rsidR="0074229F" w:rsidRPr="006C3F47" w:rsidRDefault="0074229F" w:rsidP="0085151C">
      <w:pPr>
        <w:pStyle w:val="Level2Number"/>
        <w:numPr>
          <w:ilvl w:val="0"/>
          <w:numId w:val="0"/>
        </w:numPr>
        <w:ind w:left="851"/>
        <w:rPr>
          <w:szCs w:val="22"/>
        </w:rPr>
      </w:pPr>
      <w:r w:rsidRPr="006C3F47">
        <w:rPr>
          <w:szCs w:val="22"/>
        </w:rPr>
        <w:t xml:space="preserve">Neither </w:t>
      </w:r>
      <w:r w:rsidR="00153D41">
        <w:rPr>
          <w:szCs w:val="22"/>
        </w:rPr>
        <w:t>Party</w:t>
      </w:r>
      <w:r w:rsidRPr="006C3F47">
        <w:rPr>
          <w:szCs w:val="22"/>
        </w:rPr>
        <w:t xml:space="preserve"> </w:t>
      </w:r>
      <w:r w:rsidR="00153D41">
        <w:rPr>
          <w:szCs w:val="22"/>
        </w:rPr>
        <w:t>shall</w:t>
      </w:r>
      <w:r w:rsidRPr="006C3F47">
        <w:rPr>
          <w:szCs w:val="22"/>
        </w:rPr>
        <w:t xml:space="preserve"> be liable to the other for any damage or loss resulting from an interruption in the Services pursuant to this </w:t>
      </w:r>
      <w:r w:rsidR="00153D41">
        <w:rPr>
          <w:szCs w:val="22"/>
        </w:rPr>
        <w:t>c</w:t>
      </w:r>
      <w:r w:rsidRPr="006C3F47">
        <w:rPr>
          <w:szCs w:val="22"/>
        </w:rPr>
        <w:t xml:space="preserve">lause </w:t>
      </w:r>
      <w:r w:rsidR="00153D41">
        <w:rPr>
          <w:szCs w:val="22"/>
        </w:rPr>
        <w:fldChar w:fldCharType="begin"/>
      </w:r>
      <w:r w:rsidR="00153D41">
        <w:rPr>
          <w:szCs w:val="22"/>
        </w:rPr>
        <w:instrText xml:space="preserve"> REF a702251 \r \h </w:instrText>
      </w:r>
      <w:r w:rsidR="00153D41">
        <w:rPr>
          <w:szCs w:val="22"/>
        </w:rPr>
      </w:r>
      <w:r w:rsidR="00153D41">
        <w:rPr>
          <w:szCs w:val="22"/>
        </w:rPr>
        <w:fldChar w:fldCharType="separate"/>
      </w:r>
      <w:r w:rsidR="000B2CCC">
        <w:rPr>
          <w:szCs w:val="22"/>
        </w:rPr>
        <w:t>25</w:t>
      </w:r>
      <w:r w:rsidR="00153D41">
        <w:rPr>
          <w:szCs w:val="22"/>
        </w:rPr>
        <w:fldChar w:fldCharType="end"/>
      </w:r>
      <w:r w:rsidRPr="006C3F47">
        <w:rPr>
          <w:szCs w:val="22"/>
        </w:rPr>
        <w:t>.</w:t>
      </w:r>
    </w:p>
    <w:p w14:paraId="28E53826" w14:textId="77777777" w:rsidR="00B33CDF" w:rsidRPr="006C3F47" w:rsidRDefault="007213BD" w:rsidP="0085151C">
      <w:pPr>
        <w:pStyle w:val="Level1Heading"/>
      </w:pPr>
      <w:bookmarkStart w:id="224" w:name="a764576"/>
      <w:bookmarkStart w:id="225" w:name="_Toc207184040"/>
      <w:r w:rsidRPr="006C3F47">
        <w:t>Insurance</w:t>
      </w:r>
      <w:bookmarkEnd w:id="224"/>
      <w:bookmarkEnd w:id="225"/>
    </w:p>
    <w:p w14:paraId="7CA7C512" w14:textId="610D5128" w:rsidR="00B33CDF" w:rsidRPr="006C3F47" w:rsidRDefault="00AD31AC" w:rsidP="0085151C">
      <w:pPr>
        <w:pStyle w:val="Level2Number"/>
      </w:pPr>
      <w:bookmarkStart w:id="226" w:name="a964273"/>
      <w:r>
        <w:t xml:space="preserve">The </w:t>
      </w:r>
      <w:r w:rsidR="008D07CC" w:rsidRPr="006C3F47">
        <w:t>Contractor</w:t>
      </w:r>
      <w:r w:rsidR="007213BD" w:rsidRPr="006C3F47">
        <w:t xml:space="preserve"> shall maintain in force the insurance policies with reputable insurance companies </w:t>
      </w:r>
      <w:r w:rsidR="0098620A">
        <w:t xml:space="preserve">with limits of indemnity no less than as set out in the Contract Data </w:t>
      </w:r>
      <w:r w:rsidR="007213BD" w:rsidRPr="006C3F47">
        <w:t xml:space="preserve">to cover its relevant potential liabilities in connection with </w:t>
      </w:r>
      <w:r w:rsidR="008F7BF8" w:rsidRPr="006C3F47">
        <w:t>this Agreement</w:t>
      </w:r>
      <w:bookmarkEnd w:id="226"/>
      <w:r w:rsidR="0098620A">
        <w:t>.</w:t>
      </w:r>
    </w:p>
    <w:p w14:paraId="52C09F14" w14:textId="77777777" w:rsidR="00B33CDF" w:rsidRPr="006C3F47" w:rsidRDefault="00AD31AC" w:rsidP="0085151C">
      <w:pPr>
        <w:pStyle w:val="Level2Number"/>
      </w:pPr>
      <w:bookmarkStart w:id="227" w:name="a247246"/>
      <w:r>
        <w:t xml:space="preserve">The </w:t>
      </w:r>
      <w:r w:rsidR="008D07CC" w:rsidRPr="006C3F47">
        <w:t>Contractor</w:t>
      </w:r>
      <w:r w:rsidR="007213BD" w:rsidRPr="006C3F47">
        <w:t xml:space="preserve"> shall ensure that </w:t>
      </w:r>
      <w:r w:rsidR="009550CE" w:rsidRPr="006C3F47">
        <w:t>ESCo</w:t>
      </w:r>
      <w:r w:rsidR="007213BD" w:rsidRPr="006C3F47">
        <w:t xml:space="preserve">'s interest is noted on each insurance policy, or that a generic interest clause has been included. At the written request of </w:t>
      </w:r>
      <w:r w:rsidR="009550CE" w:rsidRPr="006C3F47">
        <w:t>ESCo</w:t>
      </w:r>
      <w:r w:rsidR="007213BD" w:rsidRPr="006C3F47">
        <w:t xml:space="preserve">, </w:t>
      </w:r>
      <w:r>
        <w:t xml:space="preserve">the </w:t>
      </w:r>
      <w:r w:rsidR="008D07CC" w:rsidRPr="006C3F47">
        <w:t>Contractor</w:t>
      </w:r>
      <w:r w:rsidR="007213BD" w:rsidRPr="006C3F47">
        <w:t xml:space="preserve"> shall provide </w:t>
      </w:r>
      <w:r w:rsidR="009550CE" w:rsidRPr="006C3F47">
        <w:t>ESCo</w:t>
      </w:r>
      <w:r w:rsidR="007213BD" w:rsidRPr="006C3F47">
        <w:t xml:space="preserve"> with a copy of each insurance policy. On the renewal of each policy, </w:t>
      </w:r>
      <w:r>
        <w:t xml:space="preserve">the </w:t>
      </w:r>
      <w:r w:rsidR="008D07CC" w:rsidRPr="006C3F47">
        <w:t>Contractor</w:t>
      </w:r>
      <w:r w:rsidR="007213BD" w:rsidRPr="006C3F47">
        <w:t xml:space="preserve"> shall promptly send a copy of the receipt of the premium paid by </w:t>
      </w:r>
      <w:r>
        <w:t xml:space="preserve">the </w:t>
      </w:r>
      <w:r w:rsidR="008D07CC" w:rsidRPr="006C3F47">
        <w:t>Contractor</w:t>
      </w:r>
      <w:r w:rsidR="007213BD" w:rsidRPr="006C3F47">
        <w:t xml:space="preserve"> to </w:t>
      </w:r>
      <w:r w:rsidR="009550CE" w:rsidRPr="006C3F47">
        <w:t>ESCo</w:t>
      </w:r>
      <w:r w:rsidR="007213BD" w:rsidRPr="006C3F47">
        <w:t>.</w:t>
      </w:r>
      <w:bookmarkEnd w:id="227"/>
    </w:p>
    <w:p w14:paraId="42A39702" w14:textId="77777777" w:rsidR="00B33CDF" w:rsidRPr="006C3F47" w:rsidRDefault="00AD31AC" w:rsidP="0085151C">
      <w:pPr>
        <w:pStyle w:val="Level2Number"/>
      </w:pPr>
      <w:bookmarkStart w:id="228" w:name="a760272"/>
      <w:r>
        <w:t xml:space="preserve">The </w:t>
      </w:r>
      <w:r w:rsidR="008D07CC" w:rsidRPr="006C3F47">
        <w:t>Contractor</w:t>
      </w:r>
      <w:r w:rsidR="007213BD" w:rsidRPr="006C3F47">
        <w:t xml:space="preserve"> shall, during the term of </w:t>
      </w:r>
      <w:r w:rsidR="008F7BF8" w:rsidRPr="006C3F47">
        <w:t>this Agreement</w:t>
      </w:r>
      <w:r w:rsidR="007213BD" w:rsidRPr="006C3F47">
        <w:t>, and for a period of one year after that:</w:t>
      </w:r>
      <w:bookmarkEnd w:id="228"/>
    </w:p>
    <w:p w14:paraId="18E51247" w14:textId="77777777" w:rsidR="00B33CDF" w:rsidRPr="006C3F47" w:rsidRDefault="007213BD" w:rsidP="0085151C">
      <w:pPr>
        <w:pStyle w:val="Level3Number"/>
      </w:pPr>
      <w:bookmarkStart w:id="229" w:name="a494298"/>
      <w:r w:rsidRPr="006C3F47">
        <w:t xml:space="preserve">administer the insurance policies and </w:t>
      </w:r>
      <w:r w:rsidR="00AD31AC">
        <w:t xml:space="preserve">the </w:t>
      </w:r>
      <w:r w:rsidR="008D07CC" w:rsidRPr="006C3F47">
        <w:t>Contractor</w:t>
      </w:r>
      <w:r w:rsidRPr="006C3F47">
        <w:t xml:space="preserve">'s relationship with its insurers at all times to preserve the benefits for </w:t>
      </w:r>
      <w:r w:rsidR="009550CE" w:rsidRPr="006C3F47">
        <w:t>ESCo</w:t>
      </w:r>
      <w:r w:rsidRPr="006C3F47">
        <w:t xml:space="preserve"> set out in </w:t>
      </w:r>
      <w:r w:rsidR="008F7BF8" w:rsidRPr="006C3F47">
        <w:t>this Agreement</w:t>
      </w:r>
      <w:r w:rsidRPr="006C3F47">
        <w:t>;</w:t>
      </w:r>
      <w:bookmarkEnd w:id="229"/>
    </w:p>
    <w:p w14:paraId="26FAEC83" w14:textId="77777777" w:rsidR="00B33CDF" w:rsidRPr="006C3F47" w:rsidRDefault="007213BD" w:rsidP="0085151C">
      <w:pPr>
        <w:pStyle w:val="Level3Number"/>
      </w:pPr>
      <w:bookmarkStart w:id="230" w:name="a729695"/>
      <w:r w:rsidRPr="006C3F47">
        <w:t xml:space="preserve">do nothing to invalidate any insurance policy or to prejudice </w:t>
      </w:r>
      <w:r w:rsidR="009550CE" w:rsidRPr="006C3F47">
        <w:t>ESCo</w:t>
      </w:r>
      <w:r w:rsidRPr="006C3F47">
        <w:t>'s entitlement under those policies; and</w:t>
      </w:r>
      <w:bookmarkEnd w:id="230"/>
    </w:p>
    <w:p w14:paraId="03501258" w14:textId="77777777" w:rsidR="00B33CDF" w:rsidRPr="006C3F47" w:rsidRDefault="007213BD" w:rsidP="0085151C">
      <w:pPr>
        <w:pStyle w:val="Level3Number"/>
      </w:pPr>
      <w:bookmarkStart w:id="231" w:name="a773168"/>
      <w:r w:rsidRPr="006C3F47">
        <w:t xml:space="preserve">procure that the terms of such policies are not altered in such a way as to diminish the benefit of the policies for </w:t>
      </w:r>
      <w:r w:rsidR="009550CE" w:rsidRPr="006C3F47">
        <w:t>ESCo</w:t>
      </w:r>
      <w:r w:rsidRPr="006C3F47">
        <w:t xml:space="preserve"> which are provided as at the Effective Date.</w:t>
      </w:r>
      <w:bookmarkEnd w:id="231"/>
    </w:p>
    <w:p w14:paraId="31DC68A6" w14:textId="77777777" w:rsidR="007932E7" w:rsidRPr="006C3F47" w:rsidRDefault="004A2327" w:rsidP="0085151C">
      <w:pPr>
        <w:pStyle w:val="Level1Heading"/>
      </w:pPr>
      <w:bookmarkStart w:id="232" w:name="a579894"/>
      <w:bookmarkStart w:id="233" w:name="_Toc207184041"/>
      <w:bookmarkStart w:id="234" w:name="_Toc4765284"/>
      <w:bookmarkStart w:id="235" w:name="_Ref14326787"/>
      <w:bookmarkStart w:id="236" w:name="a466810"/>
      <w:r>
        <w:lastRenderedPageBreak/>
        <w:t xml:space="preserve">Default and </w:t>
      </w:r>
      <w:r w:rsidR="007932E7" w:rsidRPr="006C3F47">
        <w:t>Remediation Plan Process</w:t>
      </w:r>
      <w:bookmarkEnd w:id="232"/>
      <w:bookmarkEnd w:id="233"/>
    </w:p>
    <w:p w14:paraId="6FA7885D" w14:textId="77777777" w:rsidR="003B3727" w:rsidRDefault="007932E7" w:rsidP="0085151C">
      <w:pPr>
        <w:pStyle w:val="Level2Number"/>
      </w:pPr>
      <w:bookmarkStart w:id="237" w:name="_Ref14931195"/>
      <w:bookmarkStart w:id="238" w:name="a219170"/>
      <w:r w:rsidRPr="006C3F47">
        <w:t xml:space="preserve">If </w:t>
      </w:r>
      <w:r w:rsidR="00E33C31">
        <w:t xml:space="preserve">ESCo is of the opinion that the </w:t>
      </w:r>
      <w:r w:rsidRPr="006C3F47">
        <w:t xml:space="preserve">Contractor </w:t>
      </w:r>
      <w:r w:rsidR="00E33C31">
        <w:t xml:space="preserve">has </w:t>
      </w:r>
      <w:r w:rsidRPr="006C3F47">
        <w:t>commit</w:t>
      </w:r>
      <w:r w:rsidR="00E33C31">
        <w:t>ted</w:t>
      </w:r>
      <w:r w:rsidRPr="006C3F47">
        <w:t xml:space="preserve"> a</w:t>
      </w:r>
      <w:r w:rsidR="003B3727">
        <w:t>ny</w:t>
      </w:r>
      <w:r w:rsidRPr="006C3F47">
        <w:t xml:space="preserve"> Default</w:t>
      </w:r>
      <w:r w:rsidR="00E33C31">
        <w:t>(</w:t>
      </w:r>
      <w:r w:rsidR="003B3727">
        <w:t>s</w:t>
      </w:r>
      <w:r w:rsidR="00E33C31">
        <w:t>)</w:t>
      </w:r>
      <w:r w:rsidRPr="006C3F47">
        <w:t xml:space="preserve"> and the Default</w:t>
      </w:r>
      <w:r w:rsidR="003B3727">
        <w:t>(s)</w:t>
      </w:r>
      <w:r w:rsidRPr="006C3F47">
        <w:t xml:space="preserve"> is capable of remedy, </w:t>
      </w:r>
      <w:r w:rsidR="00E33C31">
        <w:t xml:space="preserve">then </w:t>
      </w:r>
      <w:r w:rsidRPr="006C3F47">
        <w:t xml:space="preserve">ESCo </w:t>
      </w:r>
      <w:r w:rsidR="00E33C31">
        <w:t>may</w:t>
      </w:r>
      <w:r w:rsidRPr="006C3F47">
        <w:t xml:space="preserve"> give a </w:t>
      </w:r>
      <w:r>
        <w:t>notice</w:t>
      </w:r>
      <w:r w:rsidR="003B3727">
        <w:t xml:space="preserve"> </w:t>
      </w:r>
      <w:r w:rsidR="003B3727" w:rsidRPr="003B3727">
        <w:t>(“</w:t>
      </w:r>
      <w:r w:rsidR="003B3727" w:rsidRPr="003B3727">
        <w:rPr>
          <w:b/>
          <w:bCs/>
        </w:rPr>
        <w:t>Remediation Notice</w:t>
      </w:r>
      <w:r w:rsidR="003B3727" w:rsidRPr="003B3727">
        <w:t>”)</w:t>
      </w:r>
      <w:r w:rsidR="003B3727">
        <w:t xml:space="preserve"> </w:t>
      </w:r>
      <w:r w:rsidRPr="006C3F47">
        <w:t xml:space="preserve">to </w:t>
      </w:r>
      <w:r>
        <w:t xml:space="preserve">the </w:t>
      </w:r>
      <w:r w:rsidRPr="006C3F47">
        <w:t xml:space="preserve">Contractor which shall </w:t>
      </w:r>
      <w:r w:rsidRPr="003B3727">
        <w:t>specify</w:t>
      </w:r>
      <w:r w:rsidR="003B3727">
        <w:t>:</w:t>
      </w:r>
      <w:bookmarkEnd w:id="237"/>
    </w:p>
    <w:p w14:paraId="09274363" w14:textId="77777777" w:rsidR="003B3727" w:rsidRDefault="007932E7" w:rsidP="0085151C">
      <w:pPr>
        <w:pStyle w:val="Level3Number"/>
      </w:pPr>
      <w:r w:rsidRPr="003B3727">
        <w:t>the Default</w:t>
      </w:r>
      <w:r w:rsidR="003B3727">
        <w:t>(s)</w:t>
      </w:r>
      <w:r w:rsidR="00E33C31">
        <w:t>,</w:t>
      </w:r>
      <w:r w:rsidRPr="003B3727">
        <w:t xml:space="preserve"> in outline</w:t>
      </w:r>
      <w:r w:rsidR="003B3727">
        <w:t>;</w:t>
      </w:r>
      <w:r w:rsidRPr="003B3727">
        <w:t xml:space="preserve"> </w:t>
      </w:r>
    </w:p>
    <w:p w14:paraId="4250DA26" w14:textId="77777777" w:rsidR="003B3727" w:rsidRDefault="00E33C31" w:rsidP="0085151C">
      <w:pPr>
        <w:pStyle w:val="Level3Number"/>
      </w:pPr>
      <w:r>
        <w:t>any</w:t>
      </w:r>
      <w:r w:rsidR="007932E7" w:rsidRPr="003B3727">
        <w:t xml:space="preserve"> actions </w:t>
      </w:r>
      <w:r>
        <w:t xml:space="preserve">that ESCo believes </w:t>
      </w:r>
      <w:r w:rsidR="007932E7" w:rsidRPr="003B3727">
        <w:t>the Contractor needs to take with respect to remedying the Default</w:t>
      </w:r>
      <w:r w:rsidR="003B3727">
        <w:t>(s);</w:t>
      </w:r>
    </w:p>
    <w:p w14:paraId="32CDAB96" w14:textId="77777777" w:rsidR="007932E7" w:rsidRPr="003B3727" w:rsidRDefault="003B3727" w:rsidP="0085151C">
      <w:pPr>
        <w:pStyle w:val="Level3Number"/>
      </w:pPr>
      <w:bookmarkStart w:id="239" w:name="_Ref14931335"/>
      <w:r>
        <w:t>the</w:t>
      </w:r>
      <w:r w:rsidR="00E33C31">
        <w:t xml:space="preserve"> reasonable</w:t>
      </w:r>
      <w:r>
        <w:t xml:space="preserve"> timeline in which the Contractor must </w:t>
      </w:r>
      <w:r w:rsidR="00E33C31">
        <w:t xml:space="preserve">complete the </w:t>
      </w:r>
      <w:r>
        <w:t xml:space="preserve">remedy </w:t>
      </w:r>
      <w:r w:rsidR="00E33C31">
        <w:t xml:space="preserve">of </w:t>
      </w:r>
      <w:r>
        <w:t>the relevant Default(s)</w:t>
      </w:r>
      <w:r w:rsidR="00E33C31">
        <w:t xml:space="preserve"> </w:t>
      </w:r>
      <w:r>
        <w:t>(“</w:t>
      </w:r>
      <w:r w:rsidR="00E33C31" w:rsidRPr="00E33C31">
        <w:rPr>
          <w:b/>
          <w:bCs/>
        </w:rPr>
        <w:t>Contractor</w:t>
      </w:r>
      <w:r w:rsidR="00E33C31">
        <w:t xml:space="preserve"> </w:t>
      </w:r>
      <w:r w:rsidRPr="003B3727">
        <w:rPr>
          <w:b/>
          <w:bCs/>
        </w:rPr>
        <w:t>Cure Period</w:t>
      </w:r>
      <w:r>
        <w:t>”)</w:t>
      </w:r>
      <w:r w:rsidR="007932E7" w:rsidRPr="003B3727">
        <w:t>.</w:t>
      </w:r>
      <w:bookmarkEnd w:id="238"/>
      <w:bookmarkEnd w:id="239"/>
    </w:p>
    <w:p w14:paraId="173C73C9" w14:textId="1E8E7CBE" w:rsidR="003B3727" w:rsidRPr="003B3727" w:rsidRDefault="007932E7" w:rsidP="0085151C">
      <w:pPr>
        <w:pStyle w:val="Level2Number"/>
      </w:pPr>
      <w:bookmarkStart w:id="240" w:name="a916855"/>
      <w:r w:rsidRPr="003B3727">
        <w:t xml:space="preserve">ESCo shall be under no obligation to initiate the Remediation Plan Process if it issues an ESCo Termination Notice pursuant to clause </w:t>
      </w:r>
      <w:r w:rsidRPr="003B3727">
        <w:fldChar w:fldCharType="begin"/>
      </w:r>
      <w:r w:rsidRPr="003B3727">
        <w:instrText>REF "a985677" \h \w</w:instrText>
      </w:r>
      <w:r w:rsidR="003B3727" w:rsidRPr="003B3727">
        <w:instrText xml:space="preserve"> \* MERGEFORMAT </w:instrText>
      </w:r>
      <w:r w:rsidRPr="003B3727">
        <w:fldChar w:fldCharType="separate"/>
      </w:r>
      <w:r w:rsidR="000B2CCC">
        <w:t>29.1.1</w:t>
      </w:r>
      <w:r w:rsidRPr="003B3727">
        <w:fldChar w:fldCharType="end"/>
      </w:r>
      <w:r w:rsidRPr="003B3727">
        <w:t xml:space="preserve"> in the circumstances set out in </w:t>
      </w:r>
      <w:r w:rsidR="003B3727" w:rsidRPr="003B3727">
        <w:t>the following limbs of the definition of ESCo Termination Grounds:</w:t>
      </w:r>
      <w:r w:rsidR="00E5180D">
        <w:t xml:space="preserve"> (f) </w:t>
      </w:r>
      <w:r w:rsidR="00E5180D" w:rsidRPr="00E5180D">
        <w:rPr>
          <w:i/>
          <w:iCs/>
        </w:rPr>
        <w:t xml:space="preserve">(Contractor Insolvency Event), </w:t>
      </w:r>
      <w:r w:rsidR="00E5180D">
        <w:t xml:space="preserve">(g) </w:t>
      </w:r>
      <w:r w:rsidR="00E5180D" w:rsidRPr="00E5180D">
        <w:rPr>
          <w:i/>
          <w:iCs/>
        </w:rPr>
        <w:t>(Aggregate liability exceeds Annual Contractor Cap on Liability),</w:t>
      </w:r>
      <w:r w:rsidR="00E5180D">
        <w:t xml:space="preserve"> (h) </w:t>
      </w:r>
      <w:r w:rsidR="00E5180D" w:rsidRPr="00E5180D">
        <w:rPr>
          <w:i/>
          <w:iCs/>
        </w:rPr>
        <w:t>(Termination for Corrupt Gifts, etc)</w:t>
      </w:r>
      <w:r w:rsidR="003C6618">
        <w:t>.</w:t>
      </w:r>
    </w:p>
    <w:p w14:paraId="053294C7" w14:textId="4FBBF893" w:rsidR="007932E7" w:rsidRPr="006C3F47" w:rsidRDefault="007932E7" w:rsidP="0085151C">
      <w:pPr>
        <w:pStyle w:val="Level2Number"/>
      </w:pPr>
      <w:bookmarkStart w:id="241" w:name="a276645"/>
      <w:bookmarkEnd w:id="240"/>
      <w:r w:rsidRPr="006C3F47">
        <w:t xml:space="preserve">Within </w:t>
      </w:r>
      <w:r w:rsidR="00801CEB">
        <w:t>twenty</w:t>
      </w:r>
      <w:r w:rsidRPr="006C3F47">
        <w:t xml:space="preserve"> Business Days of receipt of a Remediation Notice, </w:t>
      </w:r>
      <w:r>
        <w:t xml:space="preserve">the </w:t>
      </w:r>
      <w:r w:rsidRPr="006C3F47">
        <w:t>Contractor shall either:</w:t>
      </w:r>
      <w:bookmarkEnd w:id="241"/>
    </w:p>
    <w:p w14:paraId="008256F6" w14:textId="77777777" w:rsidR="007932E7" w:rsidRPr="006C3F47" w:rsidRDefault="007932E7" w:rsidP="0085151C">
      <w:pPr>
        <w:pStyle w:val="Level3Number"/>
      </w:pPr>
      <w:bookmarkStart w:id="242" w:name="a118240"/>
      <w:r w:rsidRPr="006C3F47">
        <w:t xml:space="preserve">submit a draft </w:t>
      </w:r>
      <w:r w:rsidR="003B3727">
        <w:t xml:space="preserve">plan </w:t>
      </w:r>
      <w:r w:rsidR="00615141">
        <w:t>(“</w:t>
      </w:r>
      <w:r w:rsidR="00615141" w:rsidRPr="003B3727">
        <w:rPr>
          <w:b/>
          <w:bCs/>
        </w:rPr>
        <w:t>Remediation Plan</w:t>
      </w:r>
      <w:r w:rsidR="00615141">
        <w:t xml:space="preserve">”) </w:t>
      </w:r>
      <w:r w:rsidR="003B3727">
        <w:t xml:space="preserve">of the measures it proposes to take to remedy the relevant Default(s) and the timeline for taking such measures (which must not be longer than the </w:t>
      </w:r>
      <w:r w:rsidR="00E33C31">
        <w:t xml:space="preserve">Contractor </w:t>
      </w:r>
      <w:r w:rsidR="003B3727">
        <w:t>Cure Period)</w:t>
      </w:r>
      <w:r w:rsidRPr="006C3F47">
        <w:t>; or</w:t>
      </w:r>
      <w:bookmarkEnd w:id="242"/>
    </w:p>
    <w:p w14:paraId="234EC57B" w14:textId="77777777" w:rsidR="007932E7" w:rsidRPr="006C3F47" w:rsidRDefault="007932E7" w:rsidP="0085151C">
      <w:pPr>
        <w:pStyle w:val="Level3Number"/>
      </w:pPr>
      <w:bookmarkStart w:id="243" w:name="a289971"/>
      <w:r w:rsidRPr="006C3F47">
        <w:t>if it disputes that it is responsible for the matters which are the subject of the Remediation Notice, inform ESCo that it does not intend to submit a Remediation Plan and, if ESCo does not withdraw the Remediation Notice, either Party may refer the dispute to the Dispute Resolution Procedure.</w:t>
      </w:r>
      <w:bookmarkEnd w:id="243"/>
    </w:p>
    <w:p w14:paraId="1FFAB64F" w14:textId="25E2900E" w:rsidR="007932E7" w:rsidRPr="006C3F47" w:rsidRDefault="007932E7" w:rsidP="0085151C">
      <w:pPr>
        <w:pStyle w:val="Level2Number"/>
      </w:pPr>
      <w:bookmarkStart w:id="244" w:name="a982829"/>
      <w:r w:rsidRPr="006C3F47">
        <w:t xml:space="preserve">ESCo shall either approve the draft Remediation Plan </w:t>
      </w:r>
      <w:r w:rsidR="007C1427">
        <w:t xml:space="preserve">pursuant to clause </w:t>
      </w:r>
      <w:r w:rsidR="00F21A8A">
        <w:fldChar w:fldCharType="begin"/>
      </w:r>
      <w:r w:rsidR="00F21A8A">
        <w:instrText xml:space="preserve"> REF a276645 \n \h </w:instrText>
      </w:r>
      <w:r w:rsidR="00F21A8A">
        <w:fldChar w:fldCharType="separate"/>
      </w:r>
      <w:r w:rsidR="000B2CCC">
        <w:t>27.3</w:t>
      </w:r>
      <w:r w:rsidR="00F21A8A">
        <w:fldChar w:fldCharType="end"/>
      </w:r>
      <w:r w:rsidR="007C1427">
        <w:t xml:space="preserve"> </w:t>
      </w:r>
      <w:r w:rsidRPr="006C3F47">
        <w:t xml:space="preserve">within </w:t>
      </w:r>
      <w:r w:rsidR="0046512A">
        <w:t>twenty</w:t>
      </w:r>
      <w:r w:rsidRPr="006C3F47">
        <w:t xml:space="preserve"> Business Days of</w:t>
      </w:r>
      <w:r w:rsidR="00A74195">
        <w:t xml:space="preserve"> </w:t>
      </w:r>
      <w:r w:rsidR="007C1427">
        <w:t>its receipt of same</w:t>
      </w:r>
      <w:r w:rsidRPr="006C3F47">
        <w:t xml:space="preserve">, or it shall inform </w:t>
      </w:r>
      <w:r w:rsidR="003B3727">
        <w:t xml:space="preserve">the </w:t>
      </w:r>
      <w:r w:rsidRPr="006C3F47">
        <w:t xml:space="preserve">Contractor why it </w:t>
      </w:r>
      <w:r w:rsidR="003B3727">
        <w:t>does not</w:t>
      </w:r>
      <w:r w:rsidRPr="006C3F47">
        <w:t xml:space="preserve"> accept the draft Remediation Plan. In such circumstances, </w:t>
      </w:r>
      <w:r w:rsidR="003B3727">
        <w:t xml:space="preserve">the </w:t>
      </w:r>
      <w:r w:rsidRPr="006C3F47">
        <w:t xml:space="preserve">Contractor shall address all such concerns in a revised Remediation Plan, which it shall submit to ESCo within </w:t>
      </w:r>
      <w:r w:rsidR="007E731B">
        <w:t xml:space="preserve">fifteen </w:t>
      </w:r>
      <w:r w:rsidRPr="006C3F47">
        <w:t xml:space="preserve">Business Days of its receipt of ESCo's comments. If no such notice is given, </w:t>
      </w:r>
      <w:r w:rsidR="007C1427">
        <w:t xml:space="preserve">the </w:t>
      </w:r>
      <w:r w:rsidRPr="006C3F47">
        <w:t xml:space="preserve">Contractor's draft Remediation Plan </w:t>
      </w:r>
      <w:r w:rsidR="007C1427">
        <w:t xml:space="preserve">pursuant to clause </w:t>
      </w:r>
      <w:r w:rsidR="00F21A8A">
        <w:fldChar w:fldCharType="begin"/>
      </w:r>
      <w:r w:rsidR="00F21A8A">
        <w:instrText xml:space="preserve"> REF a276645 \n \h </w:instrText>
      </w:r>
      <w:r w:rsidR="00F21A8A">
        <w:fldChar w:fldCharType="separate"/>
      </w:r>
      <w:r w:rsidR="000B2CCC">
        <w:t>27.3</w:t>
      </w:r>
      <w:r w:rsidR="00F21A8A">
        <w:fldChar w:fldCharType="end"/>
      </w:r>
      <w:r w:rsidR="007C1427">
        <w:t xml:space="preserve"> </w:t>
      </w:r>
      <w:r w:rsidRPr="006C3F47">
        <w:t>shall be deemed to be agreed.</w:t>
      </w:r>
      <w:bookmarkEnd w:id="244"/>
    </w:p>
    <w:p w14:paraId="7030C3A2" w14:textId="77777777" w:rsidR="007932E7" w:rsidRPr="006C3F47" w:rsidRDefault="007932E7" w:rsidP="0085151C">
      <w:pPr>
        <w:pStyle w:val="Level2Number"/>
      </w:pPr>
      <w:bookmarkStart w:id="245" w:name="a620468"/>
      <w:r w:rsidRPr="006C3F47">
        <w:t xml:space="preserve">Once agreed, </w:t>
      </w:r>
      <w:r w:rsidR="007C1427">
        <w:t xml:space="preserve">the </w:t>
      </w:r>
      <w:r w:rsidRPr="006C3F47">
        <w:t>Contractor shall immediately start work on the actions set out in the Remediation Plan</w:t>
      </w:r>
      <w:r w:rsidR="003B3727">
        <w:t xml:space="preserve"> and shall remedy the relevant Default(s) within the </w:t>
      </w:r>
      <w:r w:rsidR="00E33C31">
        <w:t xml:space="preserve">Contractor </w:t>
      </w:r>
      <w:r w:rsidR="003B3727">
        <w:t>Cure Period</w:t>
      </w:r>
      <w:r w:rsidRPr="006C3F47">
        <w:t>.</w:t>
      </w:r>
      <w:bookmarkEnd w:id="245"/>
    </w:p>
    <w:p w14:paraId="19CE18A0" w14:textId="77777777" w:rsidR="004A2327" w:rsidRDefault="004A2327" w:rsidP="0085151C">
      <w:pPr>
        <w:pStyle w:val="Level1Heading"/>
      </w:pPr>
      <w:bookmarkStart w:id="246" w:name="_Ref15300324"/>
      <w:bookmarkStart w:id="247" w:name="_Toc207184042"/>
      <w:bookmarkEnd w:id="234"/>
      <w:bookmarkEnd w:id="235"/>
      <w:r>
        <w:t>ESCo Step-in Process</w:t>
      </w:r>
      <w:bookmarkEnd w:id="246"/>
      <w:bookmarkEnd w:id="247"/>
    </w:p>
    <w:p w14:paraId="12936A40" w14:textId="397AD7C8" w:rsidR="00AC0CBD" w:rsidRDefault="00AC0CBD" w:rsidP="0085151C">
      <w:pPr>
        <w:pStyle w:val="Level2Number"/>
      </w:pPr>
      <w:bookmarkStart w:id="248" w:name="_Ref15301098"/>
      <w:r>
        <w:t xml:space="preserve">ESCo shall be entitled to take action </w:t>
      </w:r>
      <w:r w:rsidRPr="006C3F47">
        <w:t xml:space="preserve">itself to remedy </w:t>
      </w:r>
      <w:r>
        <w:t>any</w:t>
      </w:r>
      <w:r w:rsidRPr="006C3F47">
        <w:t xml:space="preserve"> relevant Default</w:t>
      </w:r>
      <w:r>
        <w:t>(s)</w:t>
      </w:r>
      <w:r w:rsidRPr="006C3F47">
        <w:t xml:space="preserve"> </w:t>
      </w:r>
      <w:r>
        <w:t xml:space="preserve">in accordance with this clause </w:t>
      </w:r>
      <w:r>
        <w:fldChar w:fldCharType="begin"/>
      </w:r>
      <w:r>
        <w:instrText xml:space="preserve"> REF _Ref15300324 \r \h </w:instrText>
      </w:r>
      <w:r>
        <w:fldChar w:fldCharType="separate"/>
      </w:r>
      <w:r w:rsidR="000B2CCC">
        <w:t>28</w:t>
      </w:r>
      <w:r>
        <w:fldChar w:fldCharType="end"/>
      </w:r>
      <w:r>
        <w:t>, in the following circumstance:</w:t>
      </w:r>
      <w:bookmarkEnd w:id="248"/>
    </w:p>
    <w:p w14:paraId="3C5FCE99" w14:textId="217DAA26" w:rsidR="00AC0CBD" w:rsidRDefault="00AC0CBD" w:rsidP="0085151C">
      <w:pPr>
        <w:pStyle w:val="Level3Number"/>
      </w:pPr>
      <w:r>
        <w:t>i</w:t>
      </w:r>
      <w:r w:rsidRPr="006C3F47">
        <w:t>f</w:t>
      </w:r>
      <w:r>
        <w:t xml:space="preserve"> </w:t>
      </w:r>
      <w:r w:rsidRPr="006C3F47">
        <w:t xml:space="preserve">a Remediation Plan cannot be agreed </w:t>
      </w:r>
      <w:r>
        <w:t xml:space="preserve">in accordance with clause </w:t>
      </w:r>
      <w:r>
        <w:fldChar w:fldCharType="begin"/>
      </w:r>
      <w:r>
        <w:instrText xml:space="preserve"> REF a982829 \r \h </w:instrText>
      </w:r>
      <w:r>
        <w:fldChar w:fldCharType="separate"/>
      </w:r>
      <w:r w:rsidR="000B2CCC">
        <w:t>27.4</w:t>
      </w:r>
      <w:r>
        <w:fldChar w:fldCharType="end"/>
      </w:r>
      <w:r>
        <w:t xml:space="preserve"> </w:t>
      </w:r>
      <w:r w:rsidRPr="00AC0CBD">
        <w:rPr>
          <w:i/>
          <w:iCs/>
        </w:rPr>
        <w:t xml:space="preserve">(Remediation Plan Process) </w:t>
      </w:r>
      <w:r w:rsidRPr="006C3F47">
        <w:t xml:space="preserve">within </w:t>
      </w:r>
      <w:r w:rsidR="007E731B">
        <w:t xml:space="preserve">twenty </w:t>
      </w:r>
      <w:r w:rsidRPr="006C3F47">
        <w:t>Business Days</w:t>
      </w:r>
      <w:r>
        <w:t xml:space="preserve"> of ESCo rejecting a draft Remediation Plan;</w:t>
      </w:r>
      <w:r w:rsidR="007C1427">
        <w:t xml:space="preserve"> and/or</w:t>
      </w:r>
    </w:p>
    <w:p w14:paraId="4285AA02" w14:textId="13EB0717" w:rsidR="00AC0CBD" w:rsidRDefault="00AC0CBD" w:rsidP="0085151C">
      <w:pPr>
        <w:pStyle w:val="Level3Number"/>
      </w:pPr>
      <w:r>
        <w:t xml:space="preserve">in </w:t>
      </w:r>
      <w:r w:rsidR="007C1427">
        <w:t xml:space="preserve">an </w:t>
      </w:r>
      <w:r>
        <w:t>Emergency.</w:t>
      </w:r>
    </w:p>
    <w:p w14:paraId="1CD7F42F" w14:textId="19F0D09D" w:rsidR="004A2327" w:rsidRDefault="00AC0CBD" w:rsidP="0085151C">
      <w:pPr>
        <w:pStyle w:val="Level2Number"/>
      </w:pPr>
      <w:r>
        <w:lastRenderedPageBreak/>
        <w:t xml:space="preserve">Where the circumstances in clause </w:t>
      </w:r>
      <w:r>
        <w:fldChar w:fldCharType="begin"/>
      </w:r>
      <w:r>
        <w:instrText xml:space="preserve"> REF _Ref15301098 \r \h </w:instrText>
      </w:r>
      <w:r>
        <w:fldChar w:fldCharType="separate"/>
      </w:r>
      <w:r w:rsidR="000B2CCC">
        <w:t>28.1</w:t>
      </w:r>
      <w:r>
        <w:fldChar w:fldCharType="end"/>
      </w:r>
      <w:r>
        <w:t xml:space="preserve"> apply, </w:t>
      </w:r>
      <w:r w:rsidR="004A2327">
        <w:t>and ESCo wishes to take action</w:t>
      </w:r>
      <w:r>
        <w:t xml:space="preserve"> </w:t>
      </w:r>
      <w:r w:rsidRPr="006C3F47">
        <w:t xml:space="preserve">itself to remedy </w:t>
      </w:r>
      <w:r>
        <w:t>any</w:t>
      </w:r>
      <w:r w:rsidRPr="006C3F47">
        <w:t xml:space="preserve"> relevant Default</w:t>
      </w:r>
      <w:r>
        <w:t>(s)</w:t>
      </w:r>
      <w:r w:rsidR="004A2327">
        <w:t>, ESCo shall notify the Contractor in writing of:-</w:t>
      </w:r>
    </w:p>
    <w:p w14:paraId="23BF604E" w14:textId="77777777" w:rsidR="004A2327" w:rsidRDefault="004A2327" w:rsidP="0085151C">
      <w:pPr>
        <w:pStyle w:val="Level3Number"/>
      </w:pPr>
      <w:r>
        <w:t>the action ESCo wishes to take;</w:t>
      </w:r>
    </w:p>
    <w:p w14:paraId="7FDE50C5" w14:textId="77777777" w:rsidR="004A2327" w:rsidRDefault="004A2327" w:rsidP="0085151C">
      <w:pPr>
        <w:pStyle w:val="Level3Number"/>
      </w:pPr>
      <w:r>
        <w:t>the reason for such action;</w:t>
      </w:r>
    </w:p>
    <w:p w14:paraId="0ECD9DDD" w14:textId="77777777" w:rsidR="004A2327" w:rsidRDefault="004A2327" w:rsidP="0085151C">
      <w:pPr>
        <w:pStyle w:val="Level3Number"/>
      </w:pPr>
      <w:r>
        <w:t>the date ESCo intends to commence such action;</w:t>
      </w:r>
    </w:p>
    <w:p w14:paraId="012DEA5A" w14:textId="77777777" w:rsidR="004A2327" w:rsidRDefault="004A2327" w:rsidP="0085151C">
      <w:pPr>
        <w:pStyle w:val="Level3Number"/>
      </w:pPr>
      <w:r>
        <w:t>the time period ESCo believes will be necessary for such action; and</w:t>
      </w:r>
    </w:p>
    <w:p w14:paraId="5984219C" w14:textId="77777777" w:rsidR="004A2327" w:rsidRDefault="004A2327" w:rsidP="0085151C">
      <w:pPr>
        <w:pStyle w:val="Level3Number"/>
      </w:pPr>
      <w:r>
        <w:t>to the extent practicable, the effect on the Contractor and its obligation to undertake the Services during the period such action is being taken</w:t>
      </w:r>
      <w:r w:rsidR="007C1427">
        <w:t xml:space="preserve"> by ESCo</w:t>
      </w:r>
      <w:r>
        <w:t>.</w:t>
      </w:r>
    </w:p>
    <w:p w14:paraId="3D0A503D" w14:textId="77777777" w:rsidR="004A2327" w:rsidRDefault="004A2327" w:rsidP="0085151C">
      <w:pPr>
        <w:pStyle w:val="Level2Number"/>
      </w:pPr>
      <w:r>
        <w:t>Following service of such notice, ESCo shall take such action as notified (the "</w:t>
      </w:r>
      <w:r w:rsidRPr="004A2327">
        <w:rPr>
          <w:b/>
          <w:bCs/>
        </w:rPr>
        <w:t>Required Action</w:t>
      </w:r>
      <w:r>
        <w:t>") provided that:-</w:t>
      </w:r>
    </w:p>
    <w:p w14:paraId="4FB50F0C" w14:textId="77777777" w:rsidR="004A2327" w:rsidRDefault="004A2327" w:rsidP="0085151C">
      <w:pPr>
        <w:pStyle w:val="Level3Number"/>
      </w:pPr>
      <w:r>
        <w:t>for so long and to the extent that the Required Action taken prevents the Contractor from undertaking the Services (or any part thereof), the Contractor shall be relieved of its obligations to undertake the Services (or relevant part thereof); and</w:t>
      </w:r>
    </w:p>
    <w:p w14:paraId="700F25DC" w14:textId="77777777" w:rsidR="004A2327" w:rsidRDefault="004A2327" w:rsidP="0085151C">
      <w:pPr>
        <w:pStyle w:val="Level3Number"/>
      </w:pPr>
      <w:r>
        <w:t>ESCo shall use reasonable endeavours to mitigate its costs of undertaking the Required Action.</w:t>
      </w:r>
    </w:p>
    <w:p w14:paraId="102C5559" w14:textId="77777777" w:rsidR="00AC0CBD" w:rsidRPr="00AC0CBD" w:rsidRDefault="00AC0CBD" w:rsidP="0085151C">
      <w:pPr>
        <w:pStyle w:val="Level2Number"/>
      </w:pPr>
      <w:r w:rsidRPr="00AC0CBD">
        <w:t xml:space="preserve">The Contractor shall reimburse </w:t>
      </w:r>
      <w:r>
        <w:t>all</w:t>
      </w:r>
      <w:r w:rsidRPr="00AC0CBD">
        <w:t xml:space="preserve"> reasonable costs incurred by ESCo in taking the Required Action</w:t>
      </w:r>
      <w:r>
        <w:t xml:space="preserve"> and notified to the Contractor.</w:t>
      </w:r>
    </w:p>
    <w:p w14:paraId="0FD2E484" w14:textId="315D602F" w:rsidR="004A2327" w:rsidRPr="004A2327" w:rsidRDefault="004A2327" w:rsidP="0085151C">
      <w:pPr>
        <w:pStyle w:val="Level2Number"/>
      </w:pPr>
      <w:r>
        <w:t xml:space="preserve">For the avoidance of doubt, any Required Action taken pursuant to this clause </w:t>
      </w:r>
      <w:r>
        <w:fldChar w:fldCharType="begin"/>
      </w:r>
      <w:r>
        <w:instrText xml:space="preserve"> REF _Ref15300324 \r \h </w:instrText>
      </w:r>
      <w:r>
        <w:fldChar w:fldCharType="separate"/>
      </w:r>
      <w:r w:rsidR="000B2CCC">
        <w:t>28</w:t>
      </w:r>
      <w:r>
        <w:fldChar w:fldCharType="end"/>
      </w:r>
      <w:r>
        <w:t xml:space="preserve"> shall not constitute a waiver by ESCo of any other right or remedy of ESCo under this Agreement.</w:t>
      </w:r>
    </w:p>
    <w:p w14:paraId="289563BC" w14:textId="77777777" w:rsidR="00B33CDF" w:rsidRPr="006C3F47" w:rsidRDefault="007213BD" w:rsidP="0085151C">
      <w:pPr>
        <w:pStyle w:val="Level1Heading"/>
      </w:pPr>
      <w:bookmarkStart w:id="249" w:name="_Toc207184043"/>
      <w:r w:rsidRPr="006C3F47">
        <w:t>Termination</w:t>
      </w:r>
      <w:bookmarkEnd w:id="236"/>
      <w:bookmarkEnd w:id="249"/>
    </w:p>
    <w:p w14:paraId="061FFD97" w14:textId="77777777" w:rsidR="00B33CDF" w:rsidRPr="006C3F47" w:rsidRDefault="007213BD" w:rsidP="0085151C">
      <w:pPr>
        <w:pStyle w:val="Level2Number"/>
      </w:pPr>
      <w:bookmarkStart w:id="250" w:name="a720487"/>
      <w:r w:rsidRPr="006C3F47">
        <w:t xml:space="preserve">Where </w:t>
      </w:r>
      <w:r w:rsidR="009550CE" w:rsidRPr="006C3F47">
        <w:t>ESCo</w:t>
      </w:r>
      <w:r w:rsidRPr="006C3F47">
        <w:t xml:space="preserve"> wishes to terminate </w:t>
      </w:r>
      <w:r w:rsidR="008F7BF8" w:rsidRPr="006C3F47">
        <w:t>this Agreement</w:t>
      </w:r>
      <w:r w:rsidRPr="006C3F47">
        <w:t xml:space="preserve"> due to </w:t>
      </w:r>
      <w:r w:rsidR="009F421E">
        <w:t xml:space="preserve">the </w:t>
      </w:r>
      <w:r w:rsidR="008D07CC" w:rsidRPr="006C3F47">
        <w:t>Contractor</w:t>
      </w:r>
      <w:r w:rsidRPr="006C3F47">
        <w:t>'s Default:</w:t>
      </w:r>
      <w:bookmarkEnd w:id="250"/>
    </w:p>
    <w:p w14:paraId="1450389D" w14:textId="552FDFE7" w:rsidR="00637599" w:rsidRPr="006C3F47" w:rsidRDefault="007213BD" w:rsidP="0085151C">
      <w:pPr>
        <w:pStyle w:val="Level3Number"/>
      </w:pPr>
      <w:bookmarkStart w:id="251" w:name="a985677"/>
      <w:r w:rsidRPr="006C3F47">
        <w:t xml:space="preserve">subject to clause </w:t>
      </w:r>
      <w:r w:rsidR="00B33CDF" w:rsidRPr="006C3F47">
        <w:fldChar w:fldCharType="begin"/>
      </w:r>
      <w:r w:rsidRPr="006C3F47">
        <w:instrText>REF "a579894" \h \n</w:instrText>
      </w:r>
      <w:r w:rsidR="00B33CDF" w:rsidRPr="006C3F47">
        <w:fldChar w:fldCharType="separate"/>
      </w:r>
      <w:r w:rsidR="000B2CCC">
        <w:t>27</w:t>
      </w:r>
      <w:r w:rsidR="00B33CDF" w:rsidRPr="006C3F47">
        <w:fldChar w:fldCharType="end"/>
      </w:r>
      <w:r w:rsidRPr="006C3F47">
        <w:t xml:space="preserve"> (</w:t>
      </w:r>
      <w:r w:rsidRPr="006C3F47">
        <w:rPr>
          <w:i/>
        </w:rPr>
        <w:t>Remediation plan process</w:t>
      </w:r>
      <w:r w:rsidRPr="006C3F47">
        <w:t xml:space="preserve">), </w:t>
      </w:r>
      <w:r w:rsidR="009550CE" w:rsidRPr="006C3F47">
        <w:t>ESCo</w:t>
      </w:r>
      <w:r w:rsidRPr="006C3F47">
        <w:t xml:space="preserve"> may </w:t>
      </w:r>
      <w:r w:rsidR="00637599" w:rsidRPr="006C3F47">
        <w:t xml:space="preserve">only </w:t>
      </w:r>
      <w:r w:rsidRPr="006C3F47">
        <w:t xml:space="preserve">terminate </w:t>
      </w:r>
      <w:r w:rsidR="008F7BF8" w:rsidRPr="006C3F47">
        <w:t>this Agreement</w:t>
      </w:r>
      <w:r w:rsidRPr="006C3F47">
        <w:t xml:space="preserve"> if</w:t>
      </w:r>
      <w:r w:rsidR="00637599" w:rsidRPr="006C3F47">
        <w:t>:</w:t>
      </w:r>
    </w:p>
    <w:p w14:paraId="64989FB2" w14:textId="77777777" w:rsidR="00637599" w:rsidRPr="006C3F47" w:rsidRDefault="007213BD" w:rsidP="0085151C">
      <w:pPr>
        <w:pStyle w:val="Level4Number"/>
      </w:pPr>
      <w:r w:rsidRPr="006C3F47">
        <w:t xml:space="preserve">one or more </w:t>
      </w:r>
      <w:r w:rsidR="00FB1F64">
        <w:t>ESCo Termination Ground</w:t>
      </w:r>
      <w:r w:rsidR="009F421E">
        <w:t>s</w:t>
      </w:r>
      <w:r w:rsidR="00FB1F64">
        <w:t xml:space="preserve"> have arise</w:t>
      </w:r>
      <w:r w:rsidR="009F421E">
        <w:t>n</w:t>
      </w:r>
      <w:r w:rsidR="00637599" w:rsidRPr="006C3F47">
        <w:t xml:space="preserve">; and </w:t>
      </w:r>
    </w:p>
    <w:p w14:paraId="4E336680" w14:textId="77777777" w:rsidR="00FB1F64" w:rsidRDefault="00637599" w:rsidP="0085151C">
      <w:pPr>
        <w:pStyle w:val="Level4Number"/>
      </w:pPr>
      <w:bookmarkStart w:id="252" w:name="_Ref14898574"/>
      <w:r w:rsidRPr="006C3F47">
        <w:t xml:space="preserve">by giving written notice to </w:t>
      </w:r>
      <w:r w:rsidR="00FB1F64">
        <w:t xml:space="preserve">the </w:t>
      </w:r>
      <w:r w:rsidR="008D07CC" w:rsidRPr="006C3F47">
        <w:t>Contractor</w:t>
      </w:r>
      <w:r w:rsidRPr="006C3F47">
        <w:t xml:space="preserve"> </w:t>
      </w:r>
      <w:r w:rsidR="00FB1F64">
        <w:t>(“</w:t>
      </w:r>
      <w:r w:rsidR="00FB1F64" w:rsidRPr="00FB1F64">
        <w:rPr>
          <w:b/>
          <w:bCs/>
        </w:rPr>
        <w:t>ESCo Termination Notice</w:t>
      </w:r>
      <w:r w:rsidR="00FB1F64">
        <w:t>”):</w:t>
      </w:r>
      <w:bookmarkEnd w:id="252"/>
    </w:p>
    <w:p w14:paraId="24F0197D" w14:textId="77777777" w:rsidR="00FB1F64" w:rsidRDefault="00FB1F64" w:rsidP="0085151C">
      <w:pPr>
        <w:pStyle w:val="Level5Number"/>
      </w:pPr>
      <w:r>
        <w:t>identifying the ESCo Termination Grounds being relied on; and</w:t>
      </w:r>
    </w:p>
    <w:p w14:paraId="2A0E93D9" w14:textId="01408CF7" w:rsidR="00B33CDF" w:rsidRPr="006C3F47" w:rsidRDefault="00637599" w:rsidP="0085151C">
      <w:pPr>
        <w:pStyle w:val="Level5Number"/>
      </w:pPr>
      <w:r w:rsidRPr="006C3F47">
        <w:t xml:space="preserve">specifying the date when </w:t>
      </w:r>
      <w:r w:rsidR="00C0420D" w:rsidRPr="006C3F47">
        <w:t>this Agreement</w:t>
      </w:r>
      <w:r w:rsidRPr="006C3F47">
        <w:t xml:space="preserve"> is to terminate (not to be </w:t>
      </w:r>
      <w:r w:rsidR="00B77D8B">
        <w:t>earlier</w:t>
      </w:r>
      <w:r w:rsidRPr="006C3F47">
        <w:t xml:space="preserve"> than </w:t>
      </w:r>
      <w:r w:rsidR="00501701">
        <w:t xml:space="preserve">twenty </w:t>
      </w:r>
      <w:r w:rsidRPr="006C3F47">
        <w:t>Business Days after the date of the notice)</w:t>
      </w:r>
      <w:r w:rsidR="007213BD" w:rsidRPr="006C3F47">
        <w:t>;</w:t>
      </w:r>
      <w:bookmarkEnd w:id="251"/>
    </w:p>
    <w:p w14:paraId="0C4AB198" w14:textId="75EA97D1" w:rsidR="00B33CDF" w:rsidRPr="006C3F47" w:rsidRDefault="007213BD" w:rsidP="0085151C">
      <w:pPr>
        <w:pStyle w:val="Level3Number"/>
      </w:pPr>
      <w:bookmarkStart w:id="253" w:name="a787664"/>
      <w:r w:rsidRPr="006C3F47">
        <w:t xml:space="preserve">where </w:t>
      </w:r>
      <w:r w:rsidR="009550CE" w:rsidRPr="006C3F47">
        <w:t>ESCo</w:t>
      </w:r>
      <w:r w:rsidRPr="006C3F47">
        <w:t xml:space="preserve"> is terminating </w:t>
      </w:r>
      <w:r w:rsidR="008F7BF8" w:rsidRPr="006C3F47">
        <w:t>this Agreement</w:t>
      </w:r>
      <w:r w:rsidRPr="006C3F47">
        <w:t xml:space="preserve"> for a</w:t>
      </w:r>
      <w:r w:rsidR="007C1427">
        <w:t xml:space="preserve"> Major Default</w:t>
      </w:r>
      <w:r w:rsidRPr="006C3F47">
        <w:t xml:space="preserve">, it may rely on a single </w:t>
      </w:r>
      <w:r w:rsidR="00E57038">
        <w:t xml:space="preserve">Major </w:t>
      </w:r>
      <w:r w:rsidRPr="006C3F47">
        <w:t xml:space="preserve">Default or on a number of Defaults or repeated Defaults that, taken together, constitute a </w:t>
      </w:r>
      <w:r w:rsidR="00E57038">
        <w:t xml:space="preserve">Major </w:t>
      </w:r>
      <w:r w:rsidRPr="006C3F47">
        <w:t>Default;</w:t>
      </w:r>
      <w:bookmarkEnd w:id="253"/>
    </w:p>
    <w:p w14:paraId="288BCBD1" w14:textId="2F1EE72E" w:rsidR="00B33CDF" w:rsidRPr="006C3F47" w:rsidRDefault="009550CE" w:rsidP="0085151C">
      <w:pPr>
        <w:pStyle w:val="Level3Number"/>
      </w:pPr>
      <w:bookmarkStart w:id="254" w:name="a380466"/>
      <w:r w:rsidRPr="006C3F47">
        <w:lastRenderedPageBreak/>
        <w:t>ESCo</w:t>
      </w:r>
      <w:r w:rsidR="007213BD" w:rsidRPr="006C3F47">
        <w:t xml:space="preserve"> shall also inform </w:t>
      </w:r>
      <w:r w:rsidR="00E31723">
        <w:t xml:space="preserve">the </w:t>
      </w:r>
      <w:r w:rsidR="008D07CC" w:rsidRPr="006C3F47">
        <w:t>Contractor</w:t>
      </w:r>
      <w:r w:rsidR="007213BD" w:rsidRPr="006C3F47">
        <w:t xml:space="preserve"> in the </w:t>
      </w:r>
      <w:r w:rsidR="00FB1F64">
        <w:t xml:space="preserve">ESCo </w:t>
      </w:r>
      <w:r w:rsidR="007213BD" w:rsidRPr="006C3F47">
        <w:t xml:space="preserve">Termination Notice of the duration of the </w:t>
      </w:r>
      <w:r w:rsidR="00D46CE0">
        <w:t>Termination P</w:t>
      </w:r>
      <w:r w:rsidR="007213BD" w:rsidRPr="006C3F47">
        <w:t xml:space="preserve">eriod during which it requires </w:t>
      </w:r>
      <w:r w:rsidR="008D07CC" w:rsidRPr="006C3F47">
        <w:t>Contractor</w:t>
      </w:r>
      <w:r w:rsidR="007213BD" w:rsidRPr="006C3F47">
        <w:t xml:space="preserve"> to continue to provide, or procure the provision of, some or all of the Services. </w:t>
      </w:r>
      <w:r w:rsidRPr="006C3F47">
        <w:t>ESCo</w:t>
      </w:r>
      <w:r w:rsidR="007213BD" w:rsidRPr="006C3F47">
        <w:t xml:space="preserve"> may extend or shorten such period by giving </w:t>
      </w:r>
      <w:r w:rsidR="00E31723">
        <w:t xml:space="preserve">the </w:t>
      </w:r>
      <w:r w:rsidR="008D07CC" w:rsidRPr="006C3F47">
        <w:t>Contractor</w:t>
      </w:r>
      <w:r w:rsidR="007213BD" w:rsidRPr="006C3F47">
        <w:t xml:space="preserve"> at least </w:t>
      </w:r>
      <w:r w:rsidR="00D46CE0">
        <w:t>fifteen</w:t>
      </w:r>
      <w:r w:rsidR="00FB1F64">
        <w:t xml:space="preserve"> </w:t>
      </w:r>
      <w:r w:rsidR="007213BD" w:rsidRPr="006C3F47">
        <w:t>Business Days' notice</w:t>
      </w:r>
      <w:bookmarkEnd w:id="254"/>
      <w:r w:rsidR="00C22CF3">
        <w:t xml:space="preserve"> </w:t>
      </w:r>
      <w:r w:rsidR="00C22CF3" w:rsidRPr="006C3F47">
        <w:t xml:space="preserve">provided always that such period may not extend the Initial Term (as extended by clause </w:t>
      </w:r>
      <w:r w:rsidR="00C22CF3" w:rsidRPr="006C3F47">
        <w:fldChar w:fldCharType="begin"/>
      </w:r>
      <w:r w:rsidR="00C22CF3" w:rsidRPr="006C3F47">
        <w:instrText>REF "a202013" \h \n</w:instrText>
      </w:r>
      <w:r w:rsidR="00C22CF3" w:rsidRPr="006C3F47">
        <w:fldChar w:fldCharType="separate"/>
      </w:r>
      <w:r w:rsidR="000B2CCC">
        <w:t>2.2</w:t>
      </w:r>
      <w:r w:rsidR="00C22CF3" w:rsidRPr="006C3F47">
        <w:fldChar w:fldCharType="end"/>
      </w:r>
      <w:r w:rsidR="00C22CF3">
        <w:t xml:space="preserve"> </w:t>
      </w:r>
      <w:r w:rsidR="00C22CF3" w:rsidRPr="0064753D">
        <w:rPr>
          <w:i/>
          <w:iCs/>
        </w:rPr>
        <w:t>(Commencement and duration)</w:t>
      </w:r>
      <w:r w:rsidR="00FB1F64">
        <w:t>.</w:t>
      </w:r>
    </w:p>
    <w:p w14:paraId="1616E23A" w14:textId="77777777" w:rsidR="00B91353" w:rsidRPr="006C3F47" w:rsidRDefault="00B91353" w:rsidP="0085151C">
      <w:pPr>
        <w:pStyle w:val="Level2Number"/>
      </w:pPr>
      <w:bookmarkStart w:id="255" w:name="a680820"/>
      <w:bookmarkStart w:id="256" w:name="_Ref1927253"/>
      <w:r w:rsidRPr="006C3F47">
        <w:t xml:space="preserve">Where </w:t>
      </w:r>
      <w:r w:rsidR="009F421E">
        <w:t xml:space="preserve">the </w:t>
      </w:r>
      <w:r w:rsidR="008D07CC" w:rsidRPr="006C3F47">
        <w:t>Contractor</w:t>
      </w:r>
      <w:r w:rsidRPr="006C3F47">
        <w:t xml:space="preserve"> wishes to terminate </w:t>
      </w:r>
      <w:r w:rsidR="008F7BF8" w:rsidRPr="006C3F47">
        <w:t>this Agreement</w:t>
      </w:r>
      <w:r w:rsidRPr="006C3F47">
        <w:t xml:space="preserve"> due to </w:t>
      </w:r>
      <w:r w:rsidR="009550CE" w:rsidRPr="006C3F47">
        <w:t>ESCo</w:t>
      </w:r>
      <w:r w:rsidRPr="006C3F47">
        <w:t>'s Default:</w:t>
      </w:r>
    </w:p>
    <w:p w14:paraId="06F1819F" w14:textId="77777777" w:rsidR="00B91353" w:rsidRPr="006C3F47" w:rsidRDefault="00E31723" w:rsidP="0085151C">
      <w:pPr>
        <w:pStyle w:val="Level3Number"/>
      </w:pPr>
      <w:r>
        <w:t xml:space="preserve">the </w:t>
      </w:r>
      <w:r w:rsidR="008D07CC" w:rsidRPr="006C3F47">
        <w:t>Contractor</w:t>
      </w:r>
      <w:r w:rsidR="00B91353" w:rsidRPr="006C3F47">
        <w:t xml:space="preserve"> may only terminate </w:t>
      </w:r>
      <w:r w:rsidR="008F7BF8" w:rsidRPr="006C3F47">
        <w:t>this Agreement</w:t>
      </w:r>
      <w:r w:rsidR="00B91353" w:rsidRPr="006C3F47">
        <w:t xml:space="preserve"> if:</w:t>
      </w:r>
    </w:p>
    <w:p w14:paraId="7A066D3A" w14:textId="77777777" w:rsidR="00B91353" w:rsidRPr="006C3F47" w:rsidRDefault="00B91353" w:rsidP="0085151C">
      <w:pPr>
        <w:pStyle w:val="Level4Number"/>
      </w:pPr>
      <w:r w:rsidRPr="006C3F47">
        <w:t xml:space="preserve">one or more </w:t>
      </w:r>
      <w:r w:rsidR="009F421E">
        <w:t>Contractor Termination Grounds has arisen</w:t>
      </w:r>
      <w:r w:rsidRPr="006C3F47">
        <w:t xml:space="preserve">; and </w:t>
      </w:r>
    </w:p>
    <w:p w14:paraId="63993A50" w14:textId="77777777" w:rsidR="009F421E" w:rsidRDefault="009F421E" w:rsidP="0085151C">
      <w:pPr>
        <w:pStyle w:val="Level4Number"/>
      </w:pPr>
      <w:bookmarkStart w:id="257" w:name="_Ref14899053"/>
      <w:r w:rsidRPr="006C3F47">
        <w:t xml:space="preserve">by giving written notice to </w:t>
      </w:r>
      <w:r>
        <w:t>ESCo</w:t>
      </w:r>
      <w:r w:rsidRPr="006C3F47">
        <w:t xml:space="preserve"> </w:t>
      </w:r>
      <w:r>
        <w:t>(“</w:t>
      </w:r>
      <w:r>
        <w:rPr>
          <w:b/>
          <w:bCs/>
        </w:rPr>
        <w:t>Contractor</w:t>
      </w:r>
      <w:r w:rsidRPr="00FB1F64">
        <w:rPr>
          <w:b/>
          <w:bCs/>
        </w:rPr>
        <w:t xml:space="preserve"> Termination Notice</w:t>
      </w:r>
      <w:r>
        <w:t>”):</w:t>
      </w:r>
      <w:bookmarkEnd w:id="257"/>
    </w:p>
    <w:p w14:paraId="085EECCD" w14:textId="77777777" w:rsidR="009F421E" w:rsidRDefault="009F421E" w:rsidP="0085151C">
      <w:pPr>
        <w:pStyle w:val="Level5Number"/>
      </w:pPr>
      <w:r>
        <w:t>identifying the Contractor Termination Grounds being relied on; and</w:t>
      </w:r>
    </w:p>
    <w:p w14:paraId="3CAF30DE" w14:textId="6C120C70" w:rsidR="00CC58E2" w:rsidRDefault="00B91353" w:rsidP="0085151C">
      <w:pPr>
        <w:pStyle w:val="Level5Number"/>
      </w:pPr>
      <w:r w:rsidRPr="006C3F47">
        <w:t xml:space="preserve">specifying the date when </w:t>
      </w:r>
      <w:r w:rsidR="00C0420D" w:rsidRPr="006C3F47">
        <w:t>this Agreement</w:t>
      </w:r>
      <w:r w:rsidRPr="006C3F47">
        <w:t xml:space="preserve"> is to terminate (not to be earlier </w:t>
      </w:r>
      <w:r w:rsidR="00B77D8B">
        <w:t>than</w:t>
      </w:r>
      <w:r w:rsidRPr="006C3F47">
        <w:t xml:space="preserve"> </w:t>
      </w:r>
      <w:r w:rsidR="000A6285">
        <w:t>one hundred and twenty</w:t>
      </w:r>
      <w:r w:rsidRPr="006C3F47">
        <w:t xml:space="preserve"> Business Days after the date of the notice)</w:t>
      </w:r>
      <w:r w:rsidR="00CC58E2">
        <w:t>.</w:t>
      </w:r>
    </w:p>
    <w:p w14:paraId="27F27790" w14:textId="61FB26A0" w:rsidR="00B91353" w:rsidRPr="006C3F47" w:rsidRDefault="00CC58E2" w:rsidP="0085151C">
      <w:pPr>
        <w:pStyle w:val="Level2Number"/>
      </w:pPr>
      <w:bookmarkStart w:id="258" w:name="a247928"/>
      <w:r>
        <w:t>D</w:t>
      </w:r>
      <w:r w:rsidRPr="006C3F47">
        <w:t xml:space="preserve">uring the continuance of any Force Majeure Event, </w:t>
      </w:r>
      <w:r>
        <w:t xml:space="preserve">either Party may </w:t>
      </w:r>
      <w:r w:rsidRPr="006C3F47">
        <w:t xml:space="preserve">terminate this Agreement by written notice </w:t>
      </w:r>
      <w:r>
        <w:t>(“</w:t>
      </w:r>
      <w:r w:rsidRPr="009F421E">
        <w:rPr>
          <w:b/>
          <w:bCs/>
        </w:rPr>
        <w:t>Force Majeure Termination Notice</w:t>
      </w:r>
      <w:r>
        <w:t xml:space="preserve">”) </w:t>
      </w:r>
      <w:r w:rsidRPr="006C3F47">
        <w:t xml:space="preserve">to the other if a Force Majeure Event occurs that affects all or a substantial part of the Services and which continues for more than </w:t>
      </w:r>
      <w:r w:rsidR="00F471C8">
        <w:t>nine</w:t>
      </w:r>
      <w:r w:rsidRPr="006C3F47">
        <w:t xml:space="preserve"> </w:t>
      </w:r>
      <w:bookmarkEnd w:id="258"/>
      <w:r w:rsidR="00F471C8">
        <w:t>m</w:t>
      </w:r>
      <w:r w:rsidR="001A740F">
        <w:t>onths</w:t>
      </w:r>
      <w:r>
        <w:t>.</w:t>
      </w:r>
    </w:p>
    <w:p w14:paraId="1BE18AA9" w14:textId="77777777" w:rsidR="00B33CDF" w:rsidRPr="006C3F47" w:rsidRDefault="007213BD" w:rsidP="0085151C">
      <w:pPr>
        <w:pStyle w:val="Level1Heading"/>
      </w:pPr>
      <w:bookmarkStart w:id="259" w:name="a255584"/>
      <w:bookmarkStart w:id="260" w:name="_Toc207184044"/>
      <w:bookmarkEnd w:id="255"/>
      <w:bookmarkEnd w:id="256"/>
      <w:r w:rsidRPr="006C3F47">
        <w:t>Consequences of termination and survival</w:t>
      </w:r>
      <w:bookmarkEnd w:id="259"/>
      <w:r w:rsidR="006126C0">
        <w:rPr>
          <w:rStyle w:val="FootnoteReference"/>
        </w:rPr>
        <w:footnoteReference w:id="9"/>
      </w:r>
      <w:bookmarkEnd w:id="260"/>
    </w:p>
    <w:p w14:paraId="3691237A" w14:textId="77777777" w:rsidR="00B33CDF" w:rsidRPr="006C3F47" w:rsidRDefault="007213BD" w:rsidP="0085151C">
      <w:pPr>
        <w:pStyle w:val="Level2Number"/>
      </w:pPr>
      <w:bookmarkStart w:id="261" w:name="a592156"/>
      <w:r w:rsidRPr="006C3F47">
        <w:t xml:space="preserve">Following the service of a Termination Notice for any reason, </w:t>
      </w:r>
      <w:r w:rsidR="00E31723">
        <w:t xml:space="preserve">the </w:t>
      </w:r>
      <w:r w:rsidR="008D07CC" w:rsidRPr="006C3F47">
        <w:t>Contractor</w:t>
      </w:r>
      <w:r w:rsidRPr="006C3F47">
        <w:t xml:space="preserve"> shall continue to provide or procure the provision of the Services to the required Service Levels, and shall ensure that there is no degradation in the standards of the Services until the expiry of the Termination Period.</w:t>
      </w:r>
      <w:bookmarkEnd w:id="261"/>
    </w:p>
    <w:p w14:paraId="790ACDFE" w14:textId="77777777" w:rsidR="007932E7" w:rsidRPr="006C3F47" w:rsidRDefault="007932E7" w:rsidP="0085151C">
      <w:pPr>
        <w:pStyle w:val="Level2Number"/>
        <w:rPr>
          <w:szCs w:val="22"/>
        </w:rPr>
      </w:pPr>
      <w:bookmarkStart w:id="262" w:name="_Ref207140696"/>
      <w:bookmarkStart w:id="263" w:name="a253721"/>
      <w:r w:rsidRPr="006C3F47">
        <w:rPr>
          <w:szCs w:val="22"/>
        </w:rPr>
        <w:t xml:space="preserve">On </w:t>
      </w:r>
      <w:r>
        <w:rPr>
          <w:szCs w:val="22"/>
        </w:rPr>
        <w:t xml:space="preserve">termination of this Agreement for </w:t>
      </w:r>
      <w:r w:rsidRPr="006C3F47">
        <w:rPr>
          <w:szCs w:val="22"/>
        </w:rPr>
        <w:t>Contractor Default, the Contractor shall pay to ESCo:</w:t>
      </w:r>
      <w:bookmarkEnd w:id="262"/>
    </w:p>
    <w:p w14:paraId="2E8D7ED6" w14:textId="77777777" w:rsidR="007932E7" w:rsidRPr="006C3F47" w:rsidRDefault="007932E7" w:rsidP="0085151C">
      <w:pPr>
        <w:pStyle w:val="Level3Number"/>
        <w:outlineLvl w:val="9"/>
        <w:rPr>
          <w:szCs w:val="22"/>
        </w:rPr>
      </w:pPr>
      <w:r w:rsidRPr="006C3F47">
        <w:rPr>
          <w:szCs w:val="22"/>
        </w:rPr>
        <w:t xml:space="preserve">all reasonable demonstrable costs of retendering the Service; </w:t>
      </w:r>
    </w:p>
    <w:p w14:paraId="0547B16F" w14:textId="03934E79" w:rsidR="007932E7" w:rsidRPr="009C5C8F" w:rsidRDefault="007932E7" w:rsidP="0085151C">
      <w:pPr>
        <w:pStyle w:val="Level3Number"/>
        <w:outlineLvl w:val="9"/>
        <w:rPr>
          <w:szCs w:val="22"/>
        </w:rPr>
      </w:pPr>
      <w:r w:rsidRPr="009C5C8F">
        <w:rPr>
          <w:szCs w:val="22"/>
        </w:rPr>
        <w:t xml:space="preserve">any sums due in accordance </w:t>
      </w:r>
      <w:r w:rsidR="00904DA7">
        <w:rPr>
          <w:szCs w:val="22"/>
        </w:rPr>
        <w:t xml:space="preserve">with </w:t>
      </w:r>
      <w:r w:rsidR="00F21A8A">
        <w:rPr>
          <w:szCs w:val="22"/>
        </w:rPr>
        <w:fldChar w:fldCharType="begin"/>
      </w:r>
      <w:r w:rsidR="00F21A8A">
        <w:rPr>
          <w:szCs w:val="22"/>
        </w:rPr>
        <w:instrText xml:space="preserve"> REF _Ref1921846 \w \h </w:instrText>
      </w:r>
      <w:r w:rsidR="00F21A8A">
        <w:rPr>
          <w:szCs w:val="22"/>
        </w:rPr>
      </w:r>
      <w:r w:rsidR="00F21A8A">
        <w:rPr>
          <w:szCs w:val="22"/>
        </w:rPr>
        <w:fldChar w:fldCharType="separate"/>
      </w:r>
      <w:r w:rsidR="000B2CCC">
        <w:rPr>
          <w:szCs w:val="22"/>
        </w:rPr>
        <w:t>Schedule 1</w:t>
      </w:r>
      <w:r w:rsidR="00F21A8A">
        <w:rPr>
          <w:szCs w:val="22"/>
        </w:rPr>
        <w:fldChar w:fldCharType="end"/>
      </w:r>
      <w:r w:rsidRPr="009C5C8F">
        <w:rPr>
          <w:szCs w:val="22"/>
        </w:rPr>
        <w:t xml:space="preserve"> </w:t>
      </w:r>
      <w:r w:rsidRPr="009C5C8F">
        <w:rPr>
          <w:i/>
          <w:iCs/>
          <w:szCs w:val="22"/>
        </w:rPr>
        <w:t>(Service</w:t>
      </w:r>
      <w:r w:rsidR="009C5C8F" w:rsidRPr="009C5C8F">
        <w:rPr>
          <w:i/>
          <w:iCs/>
          <w:szCs w:val="22"/>
        </w:rPr>
        <w:t xml:space="preserve"> Requirement</w:t>
      </w:r>
      <w:r w:rsidRPr="009C5C8F">
        <w:rPr>
          <w:i/>
          <w:iCs/>
          <w:szCs w:val="22"/>
        </w:rPr>
        <w:t>s)</w:t>
      </w:r>
      <w:r w:rsidRPr="009C5C8F">
        <w:rPr>
          <w:szCs w:val="22"/>
        </w:rPr>
        <w:t xml:space="preserve">; </w:t>
      </w:r>
    </w:p>
    <w:p w14:paraId="2A6EB310" w14:textId="4C047DC9" w:rsidR="007932E7" w:rsidRPr="006C3F47" w:rsidRDefault="007932E7" w:rsidP="0085151C">
      <w:pPr>
        <w:pStyle w:val="Level3Number"/>
        <w:outlineLvl w:val="9"/>
        <w:rPr>
          <w:szCs w:val="22"/>
        </w:rPr>
      </w:pPr>
      <w:r w:rsidRPr="006C3F47">
        <w:rPr>
          <w:szCs w:val="22"/>
        </w:rPr>
        <w:t>the costs of any rectification required to the</w:t>
      </w:r>
      <w:r w:rsidR="00282D65">
        <w:rPr>
          <w:szCs w:val="22"/>
        </w:rPr>
        <w:t xml:space="preserve"> </w:t>
      </w:r>
      <w:r w:rsidR="00E57038">
        <w:rPr>
          <w:szCs w:val="22"/>
        </w:rPr>
        <w:t xml:space="preserve">Managed </w:t>
      </w:r>
      <w:r w:rsidR="00282D65">
        <w:rPr>
          <w:szCs w:val="22"/>
        </w:rPr>
        <w:t>Equipment</w:t>
      </w:r>
      <w:r w:rsidRPr="006C3F47">
        <w:rPr>
          <w:szCs w:val="22"/>
        </w:rPr>
        <w:t xml:space="preserve"> (which shall be the subject of an independent condition survey) to ensure </w:t>
      </w:r>
      <w:r w:rsidRPr="0002241B">
        <w:rPr>
          <w:szCs w:val="22"/>
        </w:rPr>
        <w:t xml:space="preserve">compliance with clause </w:t>
      </w:r>
      <w:r w:rsidR="0002241B" w:rsidRPr="0002241B">
        <w:rPr>
          <w:szCs w:val="22"/>
        </w:rPr>
        <w:fldChar w:fldCharType="begin"/>
      </w:r>
      <w:r w:rsidR="0002241B" w:rsidRPr="0002241B">
        <w:rPr>
          <w:szCs w:val="22"/>
        </w:rPr>
        <w:instrText xml:space="preserve"> REF _Ref14942619 \r \h </w:instrText>
      </w:r>
      <w:r w:rsidR="0002241B">
        <w:rPr>
          <w:szCs w:val="22"/>
        </w:rPr>
        <w:instrText xml:space="preserve"> \* MERGEFORMAT </w:instrText>
      </w:r>
      <w:r w:rsidR="0002241B" w:rsidRPr="0002241B">
        <w:rPr>
          <w:szCs w:val="22"/>
        </w:rPr>
      </w:r>
      <w:r w:rsidR="0002241B" w:rsidRPr="0002241B">
        <w:rPr>
          <w:szCs w:val="22"/>
        </w:rPr>
        <w:fldChar w:fldCharType="separate"/>
      </w:r>
      <w:r w:rsidR="000B2CCC">
        <w:rPr>
          <w:szCs w:val="22"/>
        </w:rPr>
        <w:t>3.4</w:t>
      </w:r>
      <w:r w:rsidR="0002241B" w:rsidRPr="0002241B">
        <w:rPr>
          <w:szCs w:val="22"/>
        </w:rPr>
        <w:fldChar w:fldCharType="end"/>
      </w:r>
      <w:r w:rsidR="0002241B">
        <w:rPr>
          <w:szCs w:val="22"/>
        </w:rPr>
        <w:t>,</w:t>
      </w:r>
    </w:p>
    <w:p w14:paraId="73D82814" w14:textId="79F5A061" w:rsidR="007932E7" w:rsidRPr="006C3F47" w:rsidRDefault="007932E7" w:rsidP="0085151C">
      <w:pPr>
        <w:pStyle w:val="Level3Number"/>
        <w:numPr>
          <w:ilvl w:val="0"/>
          <w:numId w:val="0"/>
        </w:numPr>
        <w:ind w:left="851"/>
        <w:rPr>
          <w:szCs w:val="22"/>
        </w:rPr>
      </w:pPr>
      <w:r w:rsidRPr="006C3F47">
        <w:rPr>
          <w:szCs w:val="22"/>
        </w:rPr>
        <w:t xml:space="preserve">subject to a cap </w:t>
      </w:r>
      <w:r w:rsidR="00E22B0D">
        <w:rPr>
          <w:szCs w:val="22"/>
        </w:rPr>
        <w:t>as set out in the Contract Data</w:t>
      </w:r>
      <w:r w:rsidR="00E31723">
        <w:rPr>
          <w:szCs w:val="22"/>
        </w:rPr>
        <w:t xml:space="preserve">, </w:t>
      </w:r>
      <w:r w:rsidRPr="006C3F47">
        <w:rPr>
          <w:szCs w:val="22"/>
        </w:rPr>
        <w:t xml:space="preserve">such sums being payable within </w:t>
      </w:r>
      <w:r w:rsidR="00AE522B">
        <w:rPr>
          <w:szCs w:val="22"/>
        </w:rPr>
        <w:t>thirty</w:t>
      </w:r>
      <w:r w:rsidR="00E22B0D">
        <w:rPr>
          <w:szCs w:val="22"/>
        </w:rPr>
        <w:t xml:space="preserve"> </w:t>
      </w:r>
      <w:r w:rsidRPr="006C3F47">
        <w:rPr>
          <w:szCs w:val="22"/>
        </w:rPr>
        <w:t>Business Days of the service of the relevant Termination</w:t>
      </w:r>
      <w:r w:rsidR="00496032">
        <w:rPr>
          <w:szCs w:val="22"/>
        </w:rPr>
        <w:t xml:space="preserve"> Notice</w:t>
      </w:r>
      <w:r w:rsidRPr="006C3F47">
        <w:rPr>
          <w:szCs w:val="22"/>
        </w:rPr>
        <w:t xml:space="preserve">. </w:t>
      </w:r>
    </w:p>
    <w:p w14:paraId="46867B1B" w14:textId="77777777" w:rsidR="007932E7" w:rsidRPr="006C3F47" w:rsidRDefault="007932E7" w:rsidP="0085151C">
      <w:pPr>
        <w:pStyle w:val="Level2Number"/>
        <w:rPr>
          <w:szCs w:val="22"/>
        </w:rPr>
      </w:pPr>
      <w:bookmarkStart w:id="264" w:name="_Ref207140815"/>
      <w:r w:rsidRPr="006C3F47">
        <w:rPr>
          <w:szCs w:val="22"/>
        </w:rPr>
        <w:t xml:space="preserve">On </w:t>
      </w:r>
      <w:r>
        <w:rPr>
          <w:szCs w:val="22"/>
        </w:rPr>
        <w:t xml:space="preserve">termination of this Agreement for </w:t>
      </w:r>
      <w:r w:rsidRPr="006C3F47">
        <w:rPr>
          <w:szCs w:val="22"/>
        </w:rPr>
        <w:t>ESCo Default, ESCo shall pay to the Contractor:</w:t>
      </w:r>
      <w:bookmarkEnd w:id="264"/>
    </w:p>
    <w:p w14:paraId="302D8DC1" w14:textId="77777777" w:rsidR="007932E7" w:rsidRPr="006C3F47" w:rsidRDefault="007932E7" w:rsidP="0085151C">
      <w:pPr>
        <w:pStyle w:val="Level3Number"/>
        <w:outlineLvl w:val="9"/>
        <w:rPr>
          <w:szCs w:val="22"/>
        </w:rPr>
      </w:pPr>
      <w:r w:rsidRPr="006C3F47">
        <w:rPr>
          <w:szCs w:val="22"/>
        </w:rPr>
        <w:t>any reasonable break costs arising from Termination;</w:t>
      </w:r>
    </w:p>
    <w:p w14:paraId="5EA401DF" w14:textId="1F8B2E06" w:rsidR="007932E7" w:rsidRPr="009C5C8F" w:rsidRDefault="007932E7" w:rsidP="0085151C">
      <w:pPr>
        <w:pStyle w:val="Level3Number"/>
        <w:outlineLvl w:val="9"/>
        <w:rPr>
          <w:szCs w:val="22"/>
        </w:rPr>
      </w:pPr>
      <w:r w:rsidRPr="009C5C8F">
        <w:rPr>
          <w:szCs w:val="22"/>
        </w:rPr>
        <w:lastRenderedPageBreak/>
        <w:t xml:space="preserve">less any sums due from the Contractor for in accordance with </w:t>
      </w:r>
      <w:r w:rsidR="00F21A8A">
        <w:rPr>
          <w:szCs w:val="22"/>
        </w:rPr>
        <w:fldChar w:fldCharType="begin"/>
      </w:r>
      <w:r w:rsidR="00F21A8A">
        <w:rPr>
          <w:szCs w:val="22"/>
        </w:rPr>
        <w:instrText xml:space="preserve"> REF _Ref1921846 \w \h </w:instrText>
      </w:r>
      <w:r w:rsidR="00F21A8A">
        <w:rPr>
          <w:szCs w:val="22"/>
        </w:rPr>
      </w:r>
      <w:r w:rsidR="00F21A8A">
        <w:rPr>
          <w:szCs w:val="22"/>
        </w:rPr>
        <w:fldChar w:fldCharType="separate"/>
      </w:r>
      <w:r w:rsidR="000B2CCC">
        <w:rPr>
          <w:szCs w:val="22"/>
        </w:rPr>
        <w:t>Schedule 1</w:t>
      </w:r>
      <w:r w:rsidR="00F21A8A">
        <w:rPr>
          <w:szCs w:val="22"/>
        </w:rPr>
        <w:fldChar w:fldCharType="end"/>
      </w:r>
      <w:r w:rsidRPr="009C5C8F">
        <w:rPr>
          <w:szCs w:val="22"/>
        </w:rPr>
        <w:t xml:space="preserve"> </w:t>
      </w:r>
      <w:r w:rsidRPr="009C5C8F">
        <w:rPr>
          <w:i/>
          <w:iCs/>
          <w:szCs w:val="22"/>
        </w:rPr>
        <w:t>(Service</w:t>
      </w:r>
      <w:r w:rsidR="009C5C8F" w:rsidRPr="009C5C8F">
        <w:rPr>
          <w:i/>
          <w:iCs/>
          <w:szCs w:val="22"/>
        </w:rPr>
        <w:t xml:space="preserve"> Requirement</w:t>
      </w:r>
      <w:r w:rsidRPr="009C5C8F">
        <w:rPr>
          <w:i/>
          <w:iCs/>
          <w:szCs w:val="22"/>
        </w:rPr>
        <w:t>s)</w:t>
      </w:r>
      <w:r w:rsidRPr="009C5C8F">
        <w:rPr>
          <w:szCs w:val="22"/>
        </w:rPr>
        <w:t>;</w:t>
      </w:r>
    </w:p>
    <w:p w14:paraId="54E8C345" w14:textId="42FF9796" w:rsidR="007932E7" w:rsidRPr="007932E7" w:rsidRDefault="007932E7" w:rsidP="0085151C">
      <w:pPr>
        <w:pStyle w:val="Level3Number"/>
        <w:numPr>
          <w:ilvl w:val="0"/>
          <w:numId w:val="0"/>
        </w:numPr>
        <w:ind w:left="851"/>
        <w:rPr>
          <w:szCs w:val="22"/>
        </w:rPr>
      </w:pPr>
      <w:r w:rsidRPr="006C3F47">
        <w:rPr>
          <w:szCs w:val="22"/>
        </w:rPr>
        <w:t>subject to a cap</w:t>
      </w:r>
      <w:r w:rsidR="006B2E2F">
        <w:rPr>
          <w:szCs w:val="22"/>
        </w:rPr>
        <w:t xml:space="preserve"> as set out in the Contract Data</w:t>
      </w:r>
      <w:r w:rsidR="00E31723">
        <w:rPr>
          <w:szCs w:val="22"/>
        </w:rPr>
        <w:t xml:space="preserve">, </w:t>
      </w:r>
      <w:r w:rsidRPr="006C3F47">
        <w:rPr>
          <w:szCs w:val="22"/>
        </w:rPr>
        <w:t xml:space="preserve">such sums being payable within thirty (30) Business Days of the service of the relevant Notice of Termination. </w:t>
      </w:r>
    </w:p>
    <w:p w14:paraId="00980031" w14:textId="77777777" w:rsidR="00B33CDF" w:rsidRPr="006C3F47" w:rsidRDefault="007213BD" w:rsidP="0085151C">
      <w:pPr>
        <w:pStyle w:val="Level2Number"/>
      </w:pPr>
      <w:r w:rsidRPr="006C3F47">
        <w:t>On the Termination Date:</w:t>
      </w:r>
      <w:bookmarkEnd w:id="263"/>
    </w:p>
    <w:p w14:paraId="624C0E46" w14:textId="4358461E" w:rsidR="007932E7" w:rsidRPr="007932E7" w:rsidRDefault="007932E7" w:rsidP="0085151C">
      <w:pPr>
        <w:pStyle w:val="Level3Number"/>
      </w:pPr>
      <w:bookmarkStart w:id="265" w:name="a599328"/>
      <w:r w:rsidRPr="007932E7">
        <w:t xml:space="preserve">the Contractor shall deliver to ESCo all books, records, accounts, </w:t>
      </w:r>
      <w:r w:rsidR="001A740F">
        <w:t>Documentation</w:t>
      </w:r>
      <w:r w:rsidRPr="007932E7">
        <w:t>, systems, electronic records, databases and manuals which it has received, developed and maintained relating to ESCo</w:t>
      </w:r>
      <w:r w:rsidR="00A05DEC">
        <w:t>, the Managed Equipment</w:t>
      </w:r>
      <w:r w:rsidR="00E31723">
        <w:t xml:space="preserve"> or the </w:t>
      </w:r>
      <w:r w:rsidR="00B53C9C">
        <w:t>Energy System</w:t>
      </w:r>
      <w:r w:rsidR="00E31723">
        <w:t xml:space="preserve"> </w:t>
      </w:r>
      <w:r w:rsidRPr="007932E7">
        <w:t>pursuant to this Agreement, in a format that is commonly usable, such as CSV or similar;</w:t>
      </w:r>
    </w:p>
    <w:p w14:paraId="1ACC6F4C" w14:textId="77777777" w:rsidR="007932E7" w:rsidRPr="007932E7" w:rsidRDefault="007932E7" w:rsidP="0085151C">
      <w:pPr>
        <w:pStyle w:val="Level3Number"/>
      </w:pPr>
      <w:r w:rsidRPr="007932E7">
        <w:t>the Parties shall take all steps as may be reasonably required to complete any final accounting between them and to provide, if applicable, for the orderly transfer of insurance and completion of any other matter contemplated by this Agreement; and</w:t>
      </w:r>
    </w:p>
    <w:p w14:paraId="2FD669B6" w14:textId="77777777" w:rsidR="0020294E" w:rsidRDefault="007932E7" w:rsidP="0085151C">
      <w:pPr>
        <w:pStyle w:val="Level3Number"/>
      </w:pPr>
      <w:r w:rsidRPr="007932E7">
        <w:t xml:space="preserve">title to all materials, equipment, supplies, consumables, spare parts and other items purchased or obtained by the Contractor for the </w:t>
      </w:r>
      <w:r w:rsidR="00A05DEC">
        <w:t>Managed Equipment</w:t>
      </w:r>
      <w:r w:rsidRPr="007932E7">
        <w:t xml:space="preserve"> shall pass to and vest in ESCo upon the passage of title from the vendor or supplier thereof and payment by ESCo or reimbursement of the costs of all such materials, equipment, supplies, consumables, spare parts and other items, if applicable</w:t>
      </w:r>
      <w:r w:rsidR="0020294E">
        <w:t>;</w:t>
      </w:r>
    </w:p>
    <w:p w14:paraId="4FA2404F" w14:textId="77777777" w:rsidR="0020294E" w:rsidRPr="0020294E" w:rsidRDefault="0020294E" w:rsidP="0085151C">
      <w:pPr>
        <w:pStyle w:val="Level3Number"/>
      </w:pPr>
      <w:r w:rsidRPr="0020294E">
        <w:t xml:space="preserve">the </w:t>
      </w:r>
      <w:r>
        <w:t>Contractor</w:t>
      </w:r>
      <w:r w:rsidRPr="0020294E">
        <w:t xml:space="preserve"> shall deliver to </w:t>
      </w:r>
      <w:r>
        <w:t>ESCo</w:t>
      </w:r>
      <w:r w:rsidRPr="0020294E">
        <w:t xml:space="preserve"> all books, records, accounts, documents, systems and manuals which it has developed and maintained relating to the Customers, </w:t>
      </w:r>
      <w:r>
        <w:t>ESCo</w:t>
      </w:r>
      <w:r w:rsidR="00E57038">
        <w:t xml:space="preserve"> (including its business and assets)</w:t>
      </w:r>
      <w:r w:rsidRPr="0020294E">
        <w:t xml:space="preserve"> pursuant to this Agreement;</w:t>
      </w:r>
    </w:p>
    <w:p w14:paraId="1E8A04B2" w14:textId="77777777" w:rsidR="0020294E" w:rsidRPr="0020294E" w:rsidRDefault="0020294E" w:rsidP="0085151C">
      <w:pPr>
        <w:pStyle w:val="Level3Number"/>
      </w:pPr>
      <w:bookmarkStart w:id="266" w:name="_Ref483909392"/>
      <w:r w:rsidRPr="0020294E">
        <w:t xml:space="preserve">the </w:t>
      </w:r>
      <w:r>
        <w:t>Contractor</w:t>
      </w:r>
      <w:r w:rsidRPr="0020294E">
        <w:t xml:space="preserve"> shall ensure </w:t>
      </w:r>
      <w:r w:rsidR="008F6BA3">
        <w:t xml:space="preserve">(at no cost to ESCo) </w:t>
      </w:r>
      <w:r w:rsidRPr="0020294E">
        <w:t xml:space="preserve">that </w:t>
      </w:r>
      <w:r w:rsidR="008F6BA3">
        <w:t xml:space="preserve">any </w:t>
      </w:r>
      <w:r w:rsidRPr="0020294E">
        <w:t xml:space="preserve">Replacement </w:t>
      </w:r>
      <w:r>
        <w:t>Contractor</w:t>
      </w:r>
      <w:r w:rsidRPr="0020294E">
        <w:t xml:space="preserve"> or </w:t>
      </w:r>
      <w:r>
        <w:t>ESCo</w:t>
      </w:r>
      <w:r w:rsidR="008F6BA3">
        <w:t>,</w:t>
      </w:r>
      <w:r w:rsidRPr="0020294E">
        <w:t xml:space="preserve"> after the Termination Date</w:t>
      </w:r>
      <w:r w:rsidR="008F6BA3">
        <w:t xml:space="preserve">, </w:t>
      </w:r>
      <w:r w:rsidR="003568F4">
        <w:t xml:space="preserve">will </w:t>
      </w:r>
      <w:r w:rsidRPr="0020294E">
        <w:t>obtain access to data from the Metering Systems and/or operate the CIUs with full functionality</w:t>
      </w:r>
      <w:r w:rsidR="008F6BA3">
        <w:t>, together</w:t>
      </w:r>
      <w:r w:rsidRPr="0020294E">
        <w:t xml:space="preserve"> with all relevant licenses to use and operate </w:t>
      </w:r>
      <w:r w:rsidR="008F6BA3">
        <w:t xml:space="preserve">any relevant software </w:t>
      </w:r>
      <w:r w:rsidRPr="0020294E">
        <w:t>(including, for the avoidance of doubt, the use of any Background Intellectual Property required for such operation)</w:t>
      </w:r>
      <w:bookmarkEnd w:id="266"/>
      <w:r w:rsidR="00496032">
        <w:t>;</w:t>
      </w:r>
      <w:r w:rsidRPr="0020294E">
        <w:t xml:space="preserve"> </w:t>
      </w:r>
    </w:p>
    <w:p w14:paraId="2FE2ED04" w14:textId="1C9020DC" w:rsidR="0020294E" w:rsidRPr="0020294E" w:rsidRDefault="00496032" w:rsidP="0085151C">
      <w:pPr>
        <w:pStyle w:val="Level3Number"/>
      </w:pPr>
      <w:r>
        <w:t>t</w:t>
      </w:r>
      <w:r w:rsidR="0020294E" w:rsidRPr="0020294E">
        <w:t xml:space="preserve">he </w:t>
      </w:r>
      <w:r>
        <w:t>Contractor</w:t>
      </w:r>
      <w:r w:rsidR="0020294E" w:rsidRPr="0020294E">
        <w:t xml:space="preserve"> shall ensure that all Customer Details on the Metering Systems and Customer Website shall be transferred to the Replacement </w:t>
      </w:r>
      <w:r>
        <w:t>Contractor</w:t>
      </w:r>
      <w:r w:rsidR="0020294E" w:rsidRPr="0020294E">
        <w:t xml:space="preserve"> or </w:t>
      </w:r>
      <w:r>
        <w:t>ESCo</w:t>
      </w:r>
      <w:r w:rsidR="0020294E" w:rsidRPr="0020294E">
        <w:t xml:space="preserve"> in an agreed electronic form at least </w:t>
      </w:r>
      <w:r w:rsidR="00C810B3">
        <w:t xml:space="preserve">two </w:t>
      </w:r>
      <w:r w:rsidR="0020294E" w:rsidRPr="0020294E">
        <w:t xml:space="preserve">months prior to the </w:t>
      </w:r>
      <w:r>
        <w:t>Termination Date;</w:t>
      </w:r>
      <w:r w:rsidR="0020294E" w:rsidRPr="0020294E">
        <w:t xml:space="preserve"> </w:t>
      </w:r>
    </w:p>
    <w:p w14:paraId="2FAB8FD1" w14:textId="77777777" w:rsidR="0020294E" w:rsidRPr="0020294E" w:rsidRDefault="0020294E" w:rsidP="0085151C">
      <w:pPr>
        <w:pStyle w:val="Level3Number"/>
      </w:pPr>
      <w:r w:rsidRPr="0020294E">
        <w:t>the Parties shall take all steps as may be reasonably required to complete any final accounting between them and to provide, if applicable, for the orderly transfer of insurance and completion of any other matter contemplated by this Agreement; and</w:t>
      </w:r>
    </w:p>
    <w:p w14:paraId="63B904D6" w14:textId="77777777" w:rsidR="0020294E" w:rsidRPr="0020294E" w:rsidRDefault="0020294E" w:rsidP="0085151C">
      <w:pPr>
        <w:pStyle w:val="Level3Number"/>
      </w:pPr>
      <w:r w:rsidRPr="0020294E">
        <w:t xml:space="preserve">if applicable, title to all materials, equipment, supplies, consumables, spare parts and other items purchased or obtained by the </w:t>
      </w:r>
      <w:r w:rsidR="00496032">
        <w:t>Contractor</w:t>
      </w:r>
      <w:r w:rsidRPr="0020294E">
        <w:t xml:space="preserve"> in relation to the Services shall pass to and vest in </w:t>
      </w:r>
      <w:r w:rsidR="00496032">
        <w:t>ESCo</w:t>
      </w:r>
      <w:r w:rsidRPr="0020294E">
        <w:t xml:space="preserve"> upon the passage of title from the vendor or supplier thereof and payment by </w:t>
      </w:r>
      <w:r w:rsidR="00496032">
        <w:t>ESCo</w:t>
      </w:r>
      <w:r w:rsidRPr="0020294E">
        <w:t xml:space="preserve"> or reimbursement of the costs of all such materials, equipment, supplies, consumables, spare parts and other items, if applicable; and</w:t>
      </w:r>
    </w:p>
    <w:p w14:paraId="4BFB839F" w14:textId="77777777" w:rsidR="007932E7" w:rsidRPr="007932E7" w:rsidRDefault="0020294E" w:rsidP="0085151C">
      <w:pPr>
        <w:pStyle w:val="Level3Number"/>
      </w:pPr>
      <w:r w:rsidRPr="0020294E">
        <w:t xml:space="preserve"> the </w:t>
      </w:r>
      <w:r w:rsidR="00496032">
        <w:t>Contractor</w:t>
      </w:r>
      <w:r w:rsidRPr="0020294E">
        <w:t xml:space="preserve"> shall transfer ownership of </w:t>
      </w:r>
      <w:r w:rsidR="00496032">
        <w:t>any ESCo</w:t>
      </w:r>
      <w:r w:rsidRPr="0020294E">
        <w:t xml:space="preserve"> domain name</w:t>
      </w:r>
      <w:r w:rsidR="00496032">
        <w:t>(s)</w:t>
      </w:r>
      <w:r w:rsidRPr="0020294E">
        <w:t xml:space="preserve"> back to </w:t>
      </w:r>
      <w:r w:rsidR="00496032">
        <w:t>ESCo</w:t>
      </w:r>
      <w:r w:rsidRPr="0020294E">
        <w:t xml:space="preserve">, or to another third party as instructed by </w:t>
      </w:r>
      <w:r w:rsidR="00496032">
        <w:t>ESCo</w:t>
      </w:r>
      <w:r w:rsidRPr="0020294E">
        <w:t>.</w:t>
      </w:r>
    </w:p>
    <w:p w14:paraId="0AF54A99" w14:textId="77777777" w:rsidR="00B33CDF" w:rsidRPr="006C3F47" w:rsidRDefault="007213BD" w:rsidP="0085151C">
      <w:pPr>
        <w:pStyle w:val="Level2Number"/>
      </w:pPr>
      <w:r w:rsidRPr="006C3F47">
        <w:lastRenderedPageBreak/>
        <w:t xml:space="preserve">On termination or expiry of </w:t>
      </w:r>
      <w:r w:rsidR="008F7BF8" w:rsidRPr="006C3F47">
        <w:t>this Agreement</w:t>
      </w:r>
      <w:r w:rsidRPr="006C3F47">
        <w:t>, the following provisions shall continue in force:</w:t>
      </w:r>
      <w:bookmarkEnd w:id="265"/>
    </w:p>
    <w:p w14:paraId="7F3B8F44" w14:textId="4E5C8B6C" w:rsidR="00B33CDF" w:rsidRPr="006C3F47" w:rsidRDefault="007213BD" w:rsidP="0085151C">
      <w:pPr>
        <w:pStyle w:val="Level3Number"/>
      </w:pPr>
      <w:bookmarkStart w:id="267" w:name="a482293"/>
      <w:r w:rsidRPr="006C3F47">
        <w:t xml:space="preserve">Clause </w:t>
      </w:r>
      <w:r w:rsidR="00B33CDF" w:rsidRPr="006C3F47">
        <w:fldChar w:fldCharType="begin"/>
      </w:r>
      <w:r w:rsidRPr="006C3F47">
        <w:instrText>REF "a467951" \h \n</w:instrText>
      </w:r>
      <w:r w:rsidR="00B33CDF" w:rsidRPr="006C3F47">
        <w:fldChar w:fldCharType="separate"/>
      </w:r>
      <w:r w:rsidR="000B2CCC">
        <w:t>1</w:t>
      </w:r>
      <w:r w:rsidR="00B33CDF" w:rsidRPr="006C3F47">
        <w:fldChar w:fldCharType="end"/>
      </w:r>
      <w:r w:rsidRPr="006C3F47">
        <w:t xml:space="preserve"> (</w:t>
      </w:r>
      <w:r w:rsidRPr="006C3F47">
        <w:rPr>
          <w:i/>
        </w:rPr>
        <w:t>Interpretation</w:t>
      </w:r>
      <w:r w:rsidRPr="006C3F47">
        <w:t>);</w:t>
      </w:r>
      <w:bookmarkEnd w:id="267"/>
    </w:p>
    <w:p w14:paraId="2AF4330B" w14:textId="0DF07F6E" w:rsidR="00B33CDF" w:rsidRPr="006C3F47" w:rsidRDefault="007213BD" w:rsidP="0085151C">
      <w:pPr>
        <w:pStyle w:val="Level3Number"/>
      </w:pPr>
      <w:bookmarkStart w:id="268" w:name="a468509"/>
      <w:r w:rsidRPr="006C3F47">
        <w:t xml:space="preserve">Clause </w:t>
      </w:r>
      <w:r w:rsidR="00B33CDF" w:rsidRPr="006C3F47">
        <w:fldChar w:fldCharType="begin"/>
      </w:r>
      <w:r w:rsidRPr="006C3F47">
        <w:instrText>REF "a414913" \h \n</w:instrText>
      </w:r>
      <w:r w:rsidR="00B33CDF" w:rsidRPr="006C3F47">
        <w:fldChar w:fldCharType="separate"/>
      </w:r>
      <w:r w:rsidR="000B2CCC">
        <w:t>7.5</w:t>
      </w:r>
      <w:r w:rsidR="00B33CDF" w:rsidRPr="006C3F47">
        <w:fldChar w:fldCharType="end"/>
      </w:r>
      <w:r w:rsidRPr="006C3F47">
        <w:t xml:space="preserve"> (</w:t>
      </w:r>
      <w:r w:rsidRPr="006C3F47">
        <w:rPr>
          <w:i/>
        </w:rPr>
        <w:t>Retention of service charges records</w:t>
      </w:r>
      <w:r w:rsidRPr="006C3F47">
        <w:t xml:space="preserve">), clause </w:t>
      </w:r>
      <w:r w:rsidR="00B33CDF" w:rsidRPr="006C3F47">
        <w:fldChar w:fldCharType="begin"/>
      </w:r>
      <w:r w:rsidRPr="006C3F47">
        <w:instrText>REF "a531591" \h \n</w:instrText>
      </w:r>
      <w:r w:rsidR="00B33CDF" w:rsidRPr="006C3F47">
        <w:fldChar w:fldCharType="separate"/>
      </w:r>
      <w:r w:rsidR="000B2CCC">
        <w:t>7.7</w:t>
      </w:r>
      <w:r w:rsidR="00B33CDF" w:rsidRPr="006C3F47">
        <w:fldChar w:fldCharType="end"/>
      </w:r>
      <w:r w:rsidRPr="006C3F47">
        <w:t xml:space="preserve"> (</w:t>
      </w:r>
      <w:r w:rsidRPr="006C3F47">
        <w:rPr>
          <w:i/>
        </w:rPr>
        <w:t>Interest</w:t>
      </w:r>
      <w:r w:rsidRPr="006C3F47">
        <w:t xml:space="preserve">), </w:t>
      </w:r>
      <w:r w:rsidR="00CC2CAF" w:rsidRPr="006C3F47">
        <w:t xml:space="preserve">and </w:t>
      </w:r>
      <w:r w:rsidRPr="006C3F47">
        <w:t xml:space="preserve">clause </w:t>
      </w:r>
      <w:r w:rsidR="00E31723">
        <w:fldChar w:fldCharType="begin"/>
      </w:r>
      <w:r w:rsidR="00E31723">
        <w:instrText xml:space="preserve"> REF _Ref15255479 \r \h </w:instrText>
      </w:r>
      <w:r w:rsidR="00E31723">
        <w:fldChar w:fldCharType="separate"/>
      </w:r>
      <w:r w:rsidR="000B2CCC">
        <w:t>7.10</w:t>
      </w:r>
      <w:r w:rsidR="00E31723">
        <w:fldChar w:fldCharType="end"/>
      </w:r>
      <w:r w:rsidRPr="006C3F47">
        <w:t xml:space="preserve"> (</w:t>
      </w:r>
      <w:r w:rsidRPr="006C3F47">
        <w:rPr>
          <w:i/>
        </w:rPr>
        <w:t>VAT</w:t>
      </w:r>
      <w:r w:rsidRPr="006C3F47">
        <w:t>);</w:t>
      </w:r>
      <w:bookmarkEnd w:id="268"/>
    </w:p>
    <w:p w14:paraId="7556F2E7" w14:textId="0A1A666F" w:rsidR="00B33CDF" w:rsidRPr="006C3F47" w:rsidRDefault="007213BD" w:rsidP="0085151C">
      <w:pPr>
        <w:pStyle w:val="Level3Number"/>
      </w:pPr>
      <w:bookmarkStart w:id="269" w:name="a825870"/>
      <w:r w:rsidRPr="006C3F47">
        <w:t xml:space="preserve">Clause </w:t>
      </w:r>
      <w:r w:rsidR="00E31723">
        <w:fldChar w:fldCharType="begin"/>
      </w:r>
      <w:r w:rsidR="00E31723">
        <w:instrText xml:space="preserve"> REF _Ref15255505 \r \h </w:instrText>
      </w:r>
      <w:r w:rsidR="00E31723">
        <w:fldChar w:fldCharType="separate"/>
      </w:r>
      <w:r w:rsidR="000B2CCC">
        <w:t>20</w:t>
      </w:r>
      <w:r w:rsidR="00E31723">
        <w:fldChar w:fldCharType="end"/>
      </w:r>
      <w:r w:rsidRPr="006C3F47">
        <w:t xml:space="preserve"> (</w:t>
      </w:r>
      <w:r w:rsidRPr="006C3F47">
        <w:rPr>
          <w:i/>
        </w:rPr>
        <w:t>IPRs</w:t>
      </w:r>
      <w:r w:rsidRPr="006C3F47">
        <w:t>);</w:t>
      </w:r>
      <w:bookmarkEnd w:id="269"/>
    </w:p>
    <w:p w14:paraId="23B173D1" w14:textId="4C9F5830" w:rsidR="00B33CDF" w:rsidRPr="006C3F47" w:rsidRDefault="007213BD" w:rsidP="0085151C">
      <w:pPr>
        <w:pStyle w:val="Level3Number"/>
      </w:pPr>
      <w:bookmarkStart w:id="270" w:name="a914623"/>
      <w:r w:rsidRPr="006C3F47">
        <w:t xml:space="preserve">Clause </w:t>
      </w:r>
      <w:r w:rsidR="00E17A8C" w:rsidRPr="006C3F47">
        <w:fldChar w:fldCharType="begin"/>
      </w:r>
      <w:r w:rsidR="00E17A8C" w:rsidRPr="006C3F47">
        <w:instrText xml:space="preserve"> REF _Ref1923444 \r \h </w:instrText>
      </w:r>
      <w:r w:rsidR="00E17A8C" w:rsidRPr="006C3F47">
        <w:fldChar w:fldCharType="separate"/>
      </w:r>
      <w:r w:rsidR="000B2CCC">
        <w:t>21.2</w:t>
      </w:r>
      <w:r w:rsidR="00E17A8C" w:rsidRPr="006C3F47">
        <w:fldChar w:fldCharType="end"/>
      </w:r>
      <w:r w:rsidR="00E17A8C" w:rsidRPr="006C3F47">
        <w:t xml:space="preserve"> (Grant of licence to </w:t>
      </w:r>
      <w:r w:rsidR="008D07CC" w:rsidRPr="006C3F47">
        <w:t>Contractor</w:t>
      </w:r>
      <w:r w:rsidR="00E17A8C" w:rsidRPr="006C3F47">
        <w:t>)</w:t>
      </w:r>
      <w:r w:rsidR="00E31723">
        <w:t xml:space="preserve"> and</w:t>
      </w:r>
      <w:r w:rsidR="00E17A8C" w:rsidRPr="006C3F47">
        <w:t xml:space="preserve"> </w:t>
      </w:r>
      <w:r w:rsidRPr="006C3F47">
        <w:t xml:space="preserve">clause </w:t>
      </w:r>
      <w:r w:rsidR="00B33CDF" w:rsidRPr="006C3F47">
        <w:fldChar w:fldCharType="begin"/>
      </w:r>
      <w:r w:rsidRPr="006C3F47">
        <w:instrText>REF "a893034" \h \n</w:instrText>
      </w:r>
      <w:r w:rsidR="00B33CDF" w:rsidRPr="006C3F47">
        <w:fldChar w:fldCharType="separate"/>
      </w:r>
      <w:r w:rsidR="000B2CCC">
        <w:t>21.4</w:t>
      </w:r>
      <w:r w:rsidR="00B33CDF" w:rsidRPr="006C3F47">
        <w:fldChar w:fldCharType="end"/>
      </w:r>
      <w:r w:rsidRPr="006C3F47">
        <w:t xml:space="preserve"> (</w:t>
      </w:r>
      <w:r w:rsidRPr="006C3F47">
        <w:rPr>
          <w:i/>
        </w:rPr>
        <w:t xml:space="preserve">No use of </w:t>
      </w:r>
      <w:r w:rsidR="00FA1E75" w:rsidRPr="006C3F47">
        <w:rPr>
          <w:i/>
        </w:rPr>
        <w:t xml:space="preserve">a </w:t>
      </w:r>
      <w:r w:rsidR="008F7BF8" w:rsidRPr="006C3F47">
        <w:rPr>
          <w:i/>
        </w:rPr>
        <w:t>Party</w:t>
      </w:r>
      <w:r w:rsidRPr="006C3F47">
        <w:rPr>
          <w:i/>
        </w:rPr>
        <w:t>'s name, logo or trademarks</w:t>
      </w:r>
      <w:r w:rsidRPr="006C3F47">
        <w:t>);</w:t>
      </w:r>
      <w:bookmarkEnd w:id="270"/>
    </w:p>
    <w:p w14:paraId="69B4E1FB" w14:textId="6265B1D2" w:rsidR="00B33CDF" w:rsidRPr="006C3F47" w:rsidRDefault="007213BD" w:rsidP="0085151C">
      <w:pPr>
        <w:pStyle w:val="Level3Number"/>
      </w:pPr>
      <w:bookmarkStart w:id="271" w:name="a941680"/>
      <w:r w:rsidRPr="006C3F47">
        <w:t xml:space="preserve">Clause </w:t>
      </w:r>
      <w:r w:rsidR="00B33CDF" w:rsidRPr="006C3F47">
        <w:fldChar w:fldCharType="begin"/>
      </w:r>
      <w:r w:rsidRPr="006C3F47">
        <w:instrText>REF "a720013" \h \n</w:instrText>
      </w:r>
      <w:r w:rsidR="00B33CDF" w:rsidRPr="006C3F47">
        <w:fldChar w:fldCharType="separate"/>
      </w:r>
      <w:r w:rsidR="000B2CCC">
        <w:t>22</w:t>
      </w:r>
      <w:r w:rsidR="00B33CDF" w:rsidRPr="006C3F47">
        <w:fldChar w:fldCharType="end"/>
      </w:r>
      <w:r w:rsidRPr="006C3F47">
        <w:t xml:space="preserve"> (</w:t>
      </w:r>
      <w:r w:rsidRPr="006C3F47">
        <w:rPr>
          <w:i/>
        </w:rPr>
        <w:t>Data processing</w:t>
      </w:r>
      <w:r w:rsidRPr="006C3F47">
        <w:t>);</w:t>
      </w:r>
      <w:bookmarkEnd w:id="271"/>
    </w:p>
    <w:p w14:paraId="5B4E37D8" w14:textId="77CD4DC1" w:rsidR="00B33CDF" w:rsidRPr="006C3F47" w:rsidRDefault="007213BD" w:rsidP="0085151C">
      <w:pPr>
        <w:pStyle w:val="Level3Number"/>
      </w:pPr>
      <w:bookmarkStart w:id="272" w:name="a534374"/>
      <w:r w:rsidRPr="006C3F47">
        <w:t xml:space="preserve">Clause </w:t>
      </w:r>
      <w:r w:rsidR="00B33CDF" w:rsidRPr="006C3F47">
        <w:fldChar w:fldCharType="begin"/>
      </w:r>
      <w:r w:rsidRPr="006C3F47">
        <w:instrText>REF "a353575" \h \n</w:instrText>
      </w:r>
      <w:r w:rsidR="00B33CDF" w:rsidRPr="006C3F47">
        <w:fldChar w:fldCharType="separate"/>
      </w:r>
      <w:r w:rsidR="000B2CCC">
        <w:t>23</w:t>
      </w:r>
      <w:r w:rsidR="00B33CDF" w:rsidRPr="006C3F47">
        <w:fldChar w:fldCharType="end"/>
      </w:r>
      <w:r w:rsidRPr="006C3F47">
        <w:t xml:space="preserve"> (</w:t>
      </w:r>
      <w:r w:rsidRPr="006C3F47">
        <w:rPr>
          <w:i/>
        </w:rPr>
        <w:t>Confidentiality</w:t>
      </w:r>
      <w:r w:rsidRPr="006C3F47">
        <w:t>);</w:t>
      </w:r>
      <w:bookmarkEnd w:id="272"/>
    </w:p>
    <w:p w14:paraId="62C13541" w14:textId="5A828BAF" w:rsidR="00B33CDF" w:rsidRPr="006C3F47" w:rsidRDefault="007213BD" w:rsidP="0085151C">
      <w:pPr>
        <w:pStyle w:val="Level3Number"/>
      </w:pPr>
      <w:bookmarkStart w:id="273" w:name="a367896"/>
      <w:r w:rsidRPr="006C3F47">
        <w:t xml:space="preserve">Clause </w:t>
      </w:r>
      <w:r w:rsidR="00B33CDF" w:rsidRPr="006C3F47">
        <w:fldChar w:fldCharType="begin"/>
      </w:r>
      <w:r w:rsidRPr="006C3F47">
        <w:instrText>REF "a566564" \h \w</w:instrText>
      </w:r>
      <w:r w:rsidR="00B33CDF" w:rsidRPr="006C3F47">
        <w:fldChar w:fldCharType="separate"/>
      </w:r>
      <w:r w:rsidR="000B2CCC">
        <w:t>24.1.6</w:t>
      </w:r>
      <w:r w:rsidR="00B33CDF" w:rsidRPr="006C3F47">
        <w:fldChar w:fldCharType="end"/>
      </w:r>
      <w:r w:rsidRPr="006C3F47">
        <w:t xml:space="preserve"> (</w:t>
      </w:r>
      <w:r w:rsidRPr="006C3F47">
        <w:rPr>
          <w:i/>
        </w:rPr>
        <w:t>Representation relating to full title guarantee</w:t>
      </w:r>
      <w:r w:rsidRPr="006C3F47">
        <w:t xml:space="preserve">) and clause </w:t>
      </w:r>
      <w:r w:rsidR="00B33CDF" w:rsidRPr="006C3F47">
        <w:fldChar w:fldCharType="begin"/>
      </w:r>
      <w:r w:rsidRPr="006C3F47">
        <w:instrText>REF "a213460" \h \w</w:instrText>
      </w:r>
      <w:r w:rsidR="00B33CDF" w:rsidRPr="006C3F47">
        <w:fldChar w:fldCharType="separate"/>
      </w:r>
      <w:r w:rsidR="000B2CCC">
        <w:t>24.1.7</w:t>
      </w:r>
      <w:r w:rsidR="00B33CDF" w:rsidRPr="006C3F47">
        <w:fldChar w:fldCharType="end"/>
      </w:r>
      <w:r w:rsidRPr="006C3F47">
        <w:t xml:space="preserve"> (</w:t>
      </w:r>
      <w:r w:rsidRPr="006C3F47">
        <w:rPr>
          <w:i/>
        </w:rPr>
        <w:t>Perfection of assignment of IPRs</w:t>
      </w:r>
      <w:r w:rsidRPr="006C3F47">
        <w:t>);</w:t>
      </w:r>
      <w:bookmarkEnd w:id="273"/>
    </w:p>
    <w:p w14:paraId="2924EC03" w14:textId="6E15FD75" w:rsidR="00B33CDF" w:rsidRPr="006C3F47" w:rsidRDefault="007213BD" w:rsidP="0085151C">
      <w:pPr>
        <w:pStyle w:val="Level3Number"/>
      </w:pPr>
      <w:bookmarkStart w:id="274" w:name="a310592"/>
      <w:r w:rsidRPr="006C3F47">
        <w:t>Clause</w:t>
      </w:r>
      <w:r w:rsidR="00E31723">
        <w:t xml:space="preserve"> </w:t>
      </w:r>
      <w:r w:rsidR="00E31723">
        <w:fldChar w:fldCharType="begin"/>
      </w:r>
      <w:r w:rsidR="00E31723">
        <w:instrText xml:space="preserve"> REF _Ref15255756 \r \h </w:instrText>
      </w:r>
      <w:r w:rsidR="00E31723">
        <w:fldChar w:fldCharType="separate"/>
      </w:r>
      <w:r w:rsidR="000B2CCC">
        <w:t>16</w:t>
      </w:r>
      <w:r w:rsidR="00E31723">
        <w:fldChar w:fldCharType="end"/>
      </w:r>
      <w:r w:rsidR="00E31723">
        <w:t xml:space="preserve"> </w:t>
      </w:r>
      <w:r w:rsidRPr="006C3F47">
        <w:t>(</w:t>
      </w:r>
      <w:r w:rsidRPr="006C3F47">
        <w:rPr>
          <w:i/>
        </w:rPr>
        <w:t>Limitation of liability</w:t>
      </w:r>
      <w:r w:rsidRPr="006C3F47">
        <w:t>);</w:t>
      </w:r>
      <w:bookmarkEnd w:id="274"/>
    </w:p>
    <w:p w14:paraId="087EEA10" w14:textId="6A652B1E" w:rsidR="00B33CDF" w:rsidRPr="006C3F47" w:rsidRDefault="007213BD" w:rsidP="0085151C">
      <w:pPr>
        <w:pStyle w:val="Level3Number"/>
      </w:pPr>
      <w:bookmarkStart w:id="275" w:name="a115189"/>
      <w:r w:rsidRPr="006C3F47">
        <w:t xml:space="preserve">Clause </w:t>
      </w:r>
      <w:r w:rsidR="00B33CDF" w:rsidRPr="006C3F47">
        <w:fldChar w:fldCharType="begin"/>
      </w:r>
      <w:r w:rsidRPr="006C3F47">
        <w:instrText>REF "a760272" \h \n</w:instrText>
      </w:r>
      <w:r w:rsidR="00B33CDF" w:rsidRPr="006C3F47">
        <w:fldChar w:fldCharType="separate"/>
      </w:r>
      <w:r w:rsidR="000B2CCC">
        <w:t>26.3</w:t>
      </w:r>
      <w:r w:rsidR="00B33CDF" w:rsidRPr="006C3F47">
        <w:fldChar w:fldCharType="end"/>
      </w:r>
      <w:r w:rsidRPr="006C3F47">
        <w:t xml:space="preserve"> (</w:t>
      </w:r>
      <w:r w:rsidRPr="006C3F47">
        <w:rPr>
          <w:i/>
        </w:rPr>
        <w:t>Insurance</w:t>
      </w:r>
      <w:r w:rsidRPr="006C3F47">
        <w:t>);</w:t>
      </w:r>
      <w:bookmarkEnd w:id="275"/>
    </w:p>
    <w:p w14:paraId="07E6196B" w14:textId="57234C3F" w:rsidR="00B33CDF" w:rsidRPr="006C3F47" w:rsidRDefault="007213BD" w:rsidP="0085151C">
      <w:pPr>
        <w:pStyle w:val="Level3Number"/>
      </w:pPr>
      <w:bookmarkStart w:id="276" w:name="a776363"/>
      <w:r w:rsidRPr="006C3F47">
        <w:t xml:space="preserve">Clause </w:t>
      </w:r>
      <w:r w:rsidR="00B33CDF" w:rsidRPr="006C3F47">
        <w:fldChar w:fldCharType="begin"/>
      </w:r>
      <w:r w:rsidRPr="006C3F47">
        <w:instrText>REF "a255584" \h \n</w:instrText>
      </w:r>
      <w:r w:rsidR="00B33CDF" w:rsidRPr="006C3F47">
        <w:fldChar w:fldCharType="separate"/>
      </w:r>
      <w:r w:rsidR="000B2CCC">
        <w:t>30</w:t>
      </w:r>
      <w:r w:rsidR="00B33CDF" w:rsidRPr="006C3F47">
        <w:fldChar w:fldCharType="end"/>
      </w:r>
      <w:r w:rsidRPr="006C3F47">
        <w:t xml:space="preserve"> (</w:t>
      </w:r>
      <w:r w:rsidRPr="006C3F47">
        <w:rPr>
          <w:i/>
        </w:rPr>
        <w:t>Consequences of expiry and termination</w:t>
      </w:r>
      <w:r w:rsidRPr="006C3F47">
        <w:t>);</w:t>
      </w:r>
      <w:bookmarkEnd w:id="276"/>
    </w:p>
    <w:p w14:paraId="2169DACA" w14:textId="72437A62" w:rsidR="00B33CDF" w:rsidRPr="006C3F47" w:rsidRDefault="007213BD" w:rsidP="0085151C">
      <w:pPr>
        <w:pStyle w:val="Level3Number"/>
      </w:pPr>
      <w:bookmarkStart w:id="277" w:name="a807929"/>
      <w:r w:rsidRPr="006C3F47">
        <w:t xml:space="preserve">Clause </w:t>
      </w:r>
      <w:r w:rsidR="00B33CDF" w:rsidRPr="006C3F47">
        <w:fldChar w:fldCharType="begin"/>
      </w:r>
      <w:r w:rsidRPr="006C3F47">
        <w:instrText>REF "a310966" \h \n</w:instrText>
      </w:r>
      <w:r w:rsidR="00B33CDF" w:rsidRPr="006C3F47">
        <w:fldChar w:fldCharType="separate"/>
      </w:r>
      <w:r w:rsidR="000B2CCC">
        <w:t>31</w:t>
      </w:r>
      <w:r w:rsidR="00B33CDF" w:rsidRPr="006C3F47">
        <w:fldChar w:fldCharType="end"/>
      </w:r>
      <w:r w:rsidRPr="006C3F47">
        <w:t xml:space="preserve"> (</w:t>
      </w:r>
      <w:r w:rsidRPr="006C3F47">
        <w:rPr>
          <w:i/>
        </w:rPr>
        <w:t>Exit and service transfer</w:t>
      </w:r>
      <w:r w:rsidRPr="006C3F47">
        <w:t>);</w:t>
      </w:r>
      <w:bookmarkEnd w:id="277"/>
    </w:p>
    <w:p w14:paraId="74FB44B5" w14:textId="1AA66569" w:rsidR="00B33CDF" w:rsidRPr="006C3F47" w:rsidRDefault="007213BD" w:rsidP="0085151C">
      <w:pPr>
        <w:pStyle w:val="Level3Number"/>
      </w:pPr>
      <w:bookmarkStart w:id="278" w:name="a233322"/>
      <w:r w:rsidRPr="006C3F47">
        <w:t xml:space="preserve">Clause </w:t>
      </w:r>
      <w:r w:rsidR="00B33CDF" w:rsidRPr="006C3F47">
        <w:fldChar w:fldCharType="begin"/>
      </w:r>
      <w:r w:rsidRPr="006C3F47">
        <w:instrText>REF "a856566" \h \n</w:instrText>
      </w:r>
      <w:r w:rsidR="00B33CDF" w:rsidRPr="006C3F47">
        <w:fldChar w:fldCharType="separate"/>
      </w:r>
      <w:r w:rsidR="000B2CCC">
        <w:t>32</w:t>
      </w:r>
      <w:r w:rsidR="00B33CDF" w:rsidRPr="006C3F47">
        <w:fldChar w:fldCharType="end"/>
      </w:r>
      <w:r w:rsidRPr="006C3F47">
        <w:t xml:space="preserve"> (</w:t>
      </w:r>
      <w:r w:rsidRPr="006C3F47">
        <w:rPr>
          <w:i/>
        </w:rPr>
        <w:t>Dispute resolution procedure</w:t>
      </w:r>
      <w:r w:rsidRPr="006C3F47">
        <w:t>);</w:t>
      </w:r>
      <w:bookmarkEnd w:id="278"/>
    </w:p>
    <w:p w14:paraId="6687BEF9" w14:textId="4F260E8B" w:rsidR="00B33CDF" w:rsidRPr="006C3F47" w:rsidRDefault="007213BD" w:rsidP="0085151C">
      <w:pPr>
        <w:pStyle w:val="Level3Number"/>
      </w:pPr>
      <w:bookmarkStart w:id="279" w:name="a737834"/>
      <w:r w:rsidRPr="006C3F47">
        <w:t xml:space="preserve">Clause </w:t>
      </w:r>
      <w:r w:rsidR="00B33CDF" w:rsidRPr="006C3F47">
        <w:fldChar w:fldCharType="begin"/>
      </w:r>
      <w:r w:rsidRPr="006C3F47">
        <w:instrText>REF "a139687" \h \n</w:instrText>
      </w:r>
      <w:r w:rsidR="00B33CDF" w:rsidRPr="006C3F47">
        <w:fldChar w:fldCharType="separate"/>
      </w:r>
      <w:r w:rsidR="000B2CCC">
        <w:t>37</w:t>
      </w:r>
      <w:r w:rsidR="00B33CDF" w:rsidRPr="006C3F47">
        <w:fldChar w:fldCharType="end"/>
      </w:r>
      <w:r w:rsidRPr="006C3F47">
        <w:t xml:space="preserve"> (</w:t>
      </w:r>
      <w:r w:rsidRPr="006C3F47">
        <w:rPr>
          <w:i/>
        </w:rPr>
        <w:t>Waiver</w:t>
      </w:r>
      <w:r w:rsidRPr="006C3F47">
        <w:t>);</w:t>
      </w:r>
      <w:bookmarkEnd w:id="279"/>
    </w:p>
    <w:p w14:paraId="00B653F7" w14:textId="253E6A78" w:rsidR="00B33CDF" w:rsidRPr="006C3F47" w:rsidRDefault="007213BD" w:rsidP="0085151C">
      <w:pPr>
        <w:pStyle w:val="Level3Number"/>
      </w:pPr>
      <w:bookmarkStart w:id="280" w:name="a597122"/>
      <w:r w:rsidRPr="006C3F47">
        <w:t xml:space="preserve">Clause </w:t>
      </w:r>
      <w:r w:rsidR="00B33CDF" w:rsidRPr="006C3F47">
        <w:fldChar w:fldCharType="begin"/>
      </w:r>
      <w:r w:rsidRPr="006C3F47">
        <w:instrText>REF "a726131" \h \n</w:instrText>
      </w:r>
      <w:r w:rsidR="00B33CDF" w:rsidRPr="006C3F47">
        <w:fldChar w:fldCharType="separate"/>
      </w:r>
      <w:r w:rsidR="000B2CCC">
        <w:t>40</w:t>
      </w:r>
      <w:r w:rsidR="00B33CDF" w:rsidRPr="006C3F47">
        <w:fldChar w:fldCharType="end"/>
      </w:r>
      <w:r w:rsidRPr="006C3F47">
        <w:t xml:space="preserve"> (</w:t>
      </w:r>
      <w:r w:rsidRPr="006C3F47">
        <w:rPr>
          <w:i/>
        </w:rPr>
        <w:t>Announcements</w:t>
      </w:r>
      <w:r w:rsidRPr="006C3F47">
        <w:t>);</w:t>
      </w:r>
      <w:bookmarkEnd w:id="280"/>
    </w:p>
    <w:p w14:paraId="6DBFE7B8" w14:textId="6D0A95D9" w:rsidR="00B33CDF" w:rsidRPr="006C3F47" w:rsidRDefault="007213BD" w:rsidP="0085151C">
      <w:pPr>
        <w:pStyle w:val="Level3Number"/>
      </w:pPr>
      <w:bookmarkStart w:id="281" w:name="a433668"/>
      <w:r w:rsidRPr="006C3F47">
        <w:t xml:space="preserve">Clause </w:t>
      </w:r>
      <w:r w:rsidR="00B33CDF" w:rsidRPr="006C3F47">
        <w:fldChar w:fldCharType="begin"/>
      </w:r>
      <w:r w:rsidRPr="006C3F47">
        <w:instrText>REF "a645176" \h \n</w:instrText>
      </w:r>
      <w:r w:rsidR="00B33CDF" w:rsidRPr="006C3F47">
        <w:fldChar w:fldCharType="separate"/>
      </w:r>
      <w:r w:rsidR="000B2CCC">
        <w:t>42</w:t>
      </w:r>
      <w:r w:rsidR="00B33CDF" w:rsidRPr="006C3F47">
        <w:fldChar w:fldCharType="end"/>
      </w:r>
      <w:r w:rsidRPr="006C3F47">
        <w:t xml:space="preserve"> (</w:t>
      </w:r>
      <w:r w:rsidRPr="006C3F47">
        <w:rPr>
          <w:i/>
        </w:rPr>
        <w:t>Further assurance</w:t>
      </w:r>
      <w:r w:rsidRPr="006C3F47">
        <w:t>);</w:t>
      </w:r>
      <w:bookmarkEnd w:id="281"/>
    </w:p>
    <w:p w14:paraId="76297880" w14:textId="51C2BA54" w:rsidR="00B33CDF" w:rsidRPr="006C3F47" w:rsidRDefault="007213BD" w:rsidP="0085151C">
      <w:pPr>
        <w:pStyle w:val="Level3Number"/>
      </w:pPr>
      <w:bookmarkStart w:id="282" w:name="a342780"/>
      <w:r w:rsidRPr="006C3F47">
        <w:t xml:space="preserve">Clause </w:t>
      </w:r>
      <w:r w:rsidR="00B33CDF" w:rsidRPr="006C3F47">
        <w:fldChar w:fldCharType="begin"/>
      </w:r>
      <w:r w:rsidRPr="006C3F47">
        <w:instrText>REF "a435476" \h \n</w:instrText>
      </w:r>
      <w:r w:rsidR="00B33CDF" w:rsidRPr="006C3F47">
        <w:fldChar w:fldCharType="separate"/>
      </w:r>
      <w:r w:rsidR="000B2CCC">
        <w:t>43</w:t>
      </w:r>
      <w:r w:rsidR="00B33CDF" w:rsidRPr="006C3F47">
        <w:fldChar w:fldCharType="end"/>
      </w:r>
      <w:r w:rsidRPr="006C3F47">
        <w:t xml:space="preserve"> (</w:t>
      </w:r>
      <w:r w:rsidRPr="006C3F47">
        <w:rPr>
          <w:i/>
        </w:rPr>
        <w:t>Entire agreement</w:t>
      </w:r>
      <w:r w:rsidRPr="006C3F47">
        <w:t>);</w:t>
      </w:r>
      <w:bookmarkEnd w:id="282"/>
    </w:p>
    <w:p w14:paraId="3000B937" w14:textId="74F1D172" w:rsidR="00B33CDF" w:rsidRPr="006C3F47" w:rsidRDefault="007213BD" w:rsidP="0085151C">
      <w:pPr>
        <w:pStyle w:val="Level3Number"/>
      </w:pPr>
      <w:bookmarkStart w:id="283" w:name="a996601"/>
      <w:r w:rsidRPr="006C3F47">
        <w:t xml:space="preserve">Clause </w:t>
      </w:r>
      <w:r w:rsidR="00B33CDF" w:rsidRPr="006C3F47">
        <w:fldChar w:fldCharType="begin"/>
      </w:r>
      <w:r w:rsidRPr="006C3F47">
        <w:instrText>REF "a262594" \h \n</w:instrText>
      </w:r>
      <w:r w:rsidR="00B33CDF" w:rsidRPr="006C3F47">
        <w:fldChar w:fldCharType="separate"/>
      </w:r>
      <w:r w:rsidR="000B2CCC">
        <w:t>44</w:t>
      </w:r>
      <w:r w:rsidR="00B33CDF" w:rsidRPr="006C3F47">
        <w:fldChar w:fldCharType="end"/>
      </w:r>
      <w:r w:rsidRPr="006C3F47">
        <w:t xml:space="preserve"> (</w:t>
      </w:r>
      <w:r w:rsidRPr="006C3F47">
        <w:rPr>
          <w:i/>
        </w:rPr>
        <w:t>Third party rights</w:t>
      </w:r>
      <w:r w:rsidRPr="006C3F47">
        <w:t>);</w:t>
      </w:r>
      <w:bookmarkEnd w:id="283"/>
    </w:p>
    <w:p w14:paraId="26CE506B" w14:textId="3001CB1F" w:rsidR="00B33CDF" w:rsidRPr="006C3F47" w:rsidRDefault="007213BD" w:rsidP="0085151C">
      <w:pPr>
        <w:pStyle w:val="Level3Number"/>
      </w:pPr>
      <w:bookmarkStart w:id="284" w:name="a877307"/>
      <w:r w:rsidRPr="006C3F47">
        <w:t xml:space="preserve">Clause </w:t>
      </w:r>
      <w:r w:rsidR="00B33CDF" w:rsidRPr="006C3F47">
        <w:fldChar w:fldCharType="begin"/>
      </w:r>
      <w:r w:rsidRPr="006C3F47">
        <w:instrText>REF "a496153" \h \n</w:instrText>
      </w:r>
      <w:r w:rsidR="00B33CDF" w:rsidRPr="006C3F47">
        <w:fldChar w:fldCharType="separate"/>
      </w:r>
      <w:r w:rsidR="000B2CCC">
        <w:t>47</w:t>
      </w:r>
      <w:r w:rsidR="00B33CDF" w:rsidRPr="006C3F47">
        <w:fldChar w:fldCharType="end"/>
      </w:r>
      <w:r w:rsidRPr="006C3F47">
        <w:t xml:space="preserve"> (</w:t>
      </w:r>
      <w:r w:rsidRPr="006C3F47">
        <w:rPr>
          <w:i/>
        </w:rPr>
        <w:t>Governing law</w:t>
      </w:r>
      <w:r w:rsidRPr="006C3F47">
        <w:t>);</w:t>
      </w:r>
      <w:bookmarkEnd w:id="284"/>
    </w:p>
    <w:p w14:paraId="53EFDFC1" w14:textId="00095A17" w:rsidR="00B33CDF" w:rsidRPr="006C3F47" w:rsidRDefault="007213BD" w:rsidP="0085151C">
      <w:pPr>
        <w:pStyle w:val="Level3Number"/>
      </w:pPr>
      <w:bookmarkStart w:id="285" w:name="a554049"/>
      <w:r w:rsidRPr="006C3F47">
        <w:t xml:space="preserve">Clause </w:t>
      </w:r>
      <w:r w:rsidR="00B33CDF" w:rsidRPr="006C3F47">
        <w:fldChar w:fldCharType="begin"/>
      </w:r>
      <w:r w:rsidRPr="006C3F47">
        <w:instrText>REF "a138356" \h \n</w:instrText>
      </w:r>
      <w:r w:rsidR="00B33CDF" w:rsidRPr="006C3F47">
        <w:fldChar w:fldCharType="separate"/>
      </w:r>
      <w:r w:rsidR="000B2CCC">
        <w:t>48</w:t>
      </w:r>
      <w:r w:rsidR="00B33CDF" w:rsidRPr="006C3F47">
        <w:fldChar w:fldCharType="end"/>
      </w:r>
      <w:r w:rsidRPr="006C3F47">
        <w:t xml:space="preserve"> (</w:t>
      </w:r>
      <w:r w:rsidRPr="006C3F47">
        <w:rPr>
          <w:i/>
        </w:rPr>
        <w:t>Jurisdiction</w:t>
      </w:r>
      <w:r w:rsidRPr="006C3F47">
        <w:t>);</w:t>
      </w:r>
      <w:bookmarkEnd w:id="285"/>
    </w:p>
    <w:bookmarkStart w:id="286" w:name="a280106"/>
    <w:p w14:paraId="3467C282" w14:textId="6A9C94B0" w:rsidR="00B33CDF" w:rsidRPr="006C3F47" w:rsidRDefault="00312B0C" w:rsidP="0085151C">
      <w:pPr>
        <w:pStyle w:val="Level3Number"/>
      </w:pPr>
      <w:r>
        <w:rPr>
          <w:szCs w:val="22"/>
        </w:rPr>
        <w:fldChar w:fldCharType="begin"/>
      </w:r>
      <w:r>
        <w:rPr>
          <w:szCs w:val="22"/>
        </w:rPr>
        <w:instrText xml:space="preserve"> REF _Ref15397867 \r \h </w:instrText>
      </w:r>
      <w:r>
        <w:rPr>
          <w:szCs w:val="22"/>
        </w:rPr>
      </w:r>
      <w:r>
        <w:rPr>
          <w:szCs w:val="22"/>
        </w:rPr>
        <w:fldChar w:fldCharType="separate"/>
      </w:r>
      <w:r w:rsidR="000B2CCC">
        <w:rPr>
          <w:szCs w:val="22"/>
        </w:rPr>
        <w:t>Schedule 4</w:t>
      </w:r>
      <w:r>
        <w:rPr>
          <w:szCs w:val="22"/>
        </w:rPr>
        <w:fldChar w:fldCharType="end"/>
      </w:r>
      <w:r w:rsidRPr="006339F0">
        <w:rPr>
          <w:szCs w:val="22"/>
        </w:rPr>
        <w:t xml:space="preserve"> (</w:t>
      </w:r>
      <w:r w:rsidRPr="006339F0">
        <w:rPr>
          <w:i/>
          <w:iCs/>
          <w:szCs w:val="22"/>
        </w:rPr>
        <w:t>Charges</w:t>
      </w:r>
      <w:r w:rsidRPr="006339F0">
        <w:rPr>
          <w:szCs w:val="22"/>
        </w:rPr>
        <w:t>)</w:t>
      </w:r>
      <w:r w:rsidR="007213BD" w:rsidRPr="006C3F47">
        <w:t>;</w:t>
      </w:r>
      <w:bookmarkEnd w:id="286"/>
      <w:r w:rsidR="007E4C9F" w:rsidRPr="006C3F47">
        <w:t xml:space="preserve"> and</w:t>
      </w:r>
    </w:p>
    <w:bookmarkStart w:id="287" w:name="a120760"/>
    <w:p w14:paraId="0B9DD570" w14:textId="083FE073" w:rsidR="00B33CDF" w:rsidRPr="006C3F47" w:rsidRDefault="00B33CDF" w:rsidP="0085151C">
      <w:pPr>
        <w:pStyle w:val="Level3Number"/>
      </w:pPr>
      <w:r w:rsidRPr="006C3F47">
        <w:fldChar w:fldCharType="begin"/>
      </w:r>
      <w:r w:rsidR="007213BD" w:rsidRPr="006C3F47">
        <w:instrText>REF "a687221" \h \n</w:instrText>
      </w:r>
      <w:r w:rsidRPr="006C3F47">
        <w:fldChar w:fldCharType="separate"/>
      </w:r>
      <w:r w:rsidR="000B2CCC">
        <w:t>Schedule 16</w:t>
      </w:r>
      <w:r w:rsidRPr="006C3F47">
        <w:fldChar w:fldCharType="end"/>
      </w:r>
      <w:r w:rsidR="007213BD" w:rsidRPr="006C3F47">
        <w:t xml:space="preserve"> (</w:t>
      </w:r>
      <w:r w:rsidR="007213BD" w:rsidRPr="006C3F47">
        <w:rPr>
          <w:i/>
        </w:rPr>
        <w:t>Exit plan and service transfer arrangements</w:t>
      </w:r>
      <w:r w:rsidR="007213BD" w:rsidRPr="006C3F47">
        <w:t>)</w:t>
      </w:r>
      <w:bookmarkEnd w:id="287"/>
      <w:r w:rsidR="007E4C9F" w:rsidRPr="006C3F47">
        <w:t>.</w:t>
      </w:r>
    </w:p>
    <w:p w14:paraId="4111E5DB" w14:textId="77777777" w:rsidR="00B33CDF" w:rsidRPr="006C3F47" w:rsidRDefault="007213BD">
      <w:pPr>
        <w:pStyle w:val="Level1Heading"/>
      </w:pPr>
      <w:bookmarkStart w:id="288" w:name="a310966"/>
      <w:bookmarkStart w:id="289" w:name="_Toc207184045"/>
      <w:r w:rsidRPr="006C3F47">
        <w:t xml:space="preserve">Exit and </w:t>
      </w:r>
      <w:r w:rsidR="00664706">
        <w:t>Services</w:t>
      </w:r>
      <w:r w:rsidR="00035E4F" w:rsidRPr="006C3F47">
        <w:t xml:space="preserve"> </w:t>
      </w:r>
      <w:r w:rsidRPr="006C3F47">
        <w:t>transfer</w:t>
      </w:r>
      <w:bookmarkEnd w:id="288"/>
      <w:bookmarkEnd w:id="289"/>
    </w:p>
    <w:p w14:paraId="66ABD6ED" w14:textId="26CC7B3F" w:rsidR="00B33CDF" w:rsidRPr="006C3F47" w:rsidRDefault="007213BD">
      <w:pPr>
        <w:pStyle w:val="Level2Number"/>
      </w:pPr>
      <w:bookmarkStart w:id="290" w:name="a828523"/>
      <w:r w:rsidRPr="006C3F47">
        <w:t xml:space="preserve">In the event of the termination or expiry of </w:t>
      </w:r>
      <w:r w:rsidR="008F7BF8" w:rsidRPr="006C3F47">
        <w:t>this Agreement</w:t>
      </w:r>
      <w:r w:rsidRPr="006C3F47">
        <w:t xml:space="preserve"> for any reason</w:t>
      </w:r>
      <w:r w:rsidR="007E4C9F" w:rsidRPr="006C3F47">
        <w:t>,</w:t>
      </w:r>
      <w:r w:rsidRPr="006C3F47">
        <w:t xml:space="preserve"> both </w:t>
      </w:r>
      <w:r w:rsidR="008F7BF8" w:rsidRPr="006C3F47">
        <w:t>Parties</w:t>
      </w:r>
      <w:r w:rsidRPr="006C3F47">
        <w:t xml:space="preserve"> shall comply with their respective obligations set out in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w:t>
      </w:r>
      <w:r w:rsidRPr="006C3F47">
        <w:rPr>
          <w:i/>
        </w:rPr>
        <w:t xml:space="preserve">Exit plan and service transfer </w:t>
      </w:r>
      <w:r w:rsidRPr="006C3F47">
        <w:rPr>
          <w:i/>
        </w:rPr>
        <w:lastRenderedPageBreak/>
        <w:t>arrangements</w:t>
      </w:r>
      <w:r w:rsidRPr="006C3F47">
        <w:t xml:space="preserve">), </w:t>
      </w:r>
      <w:r w:rsidR="007E4C9F" w:rsidRPr="006C3F47">
        <w:t xml:space="preserve">and each of the </w:t>
      </w:r>
      <w:r w:rsidR="008F7BF8" w:rsidRPr="006C3F47">
        <w:t>Parties</w:t>
      </w:r>
      <w:r w:rsidR="007E4C9F" w:rsidRPr="006C3F47">
        <w:t xml:space="preserve"> </w:t>
      </w:r>
      <w:r w:rsidRPr="006C3F47">
        <w:t xml:space="preserve">shall co-operate with the Replacement </w:t>
      </w:r>
      <w:r w:rsidR="00E31723">
        <w:t>Contractor</w:t>
      </w:r>
      <w:r w:rsidRPr="006C3F47">
        <w:t xml:space="preserve"> to the extent reasonably required to facilitate the smooth migration of the </w:t>
      </w:r>
      <w:r w:rsidR="00E31723">
        <w:t xml:space="preserve">Services </w:t>
      </w:r>
      <w:r w:rsidRPr="006C3F47">
        <w:t xml:space="preserve">from </w:t>
      </w:r>
      <w:r w:rsidR="00E31723">
        <w:t>the Contractor</w:t>
      </w:r>
      <w:r w:rsidRPr="006C3F47">
        <w:t xml:space="preserve"> to the Replacement </w:t>
      </w:r>
      <w:r w:rsidR="00E31723">
        <w:t>Contractor</w:t>
      </w:r>
      <w:r w:rsidRPr="006C3F47">
        <w:t>.</w:t>
      </w:r>
      <w:bookmarkEnd w:id="290"/>
    </w:p>
    <w:p w14:paraId="6961302A" w14:textId="58F094BC" w:rsidR="00B33CDF" w:rsidRPr="006C3F47" w:rsidRDefault="009550CE">
      <w:pPr>
        <w:pStyle w:val="Level2Number"/>
      </w:pPr>
      <w:bookmarkStart w:id="291" w:name="a932482"/>
      <w:r w:rsidRPr="006C3F47">
        <w:t>ESCo</w:t>
      </w:r>
      <w:r w:rsidR="007213BD" w:rsidRPr="006C3F47">
        <w:t xml:space="preserve"> shall pay the </w:t>
      </w:r>
      <w:r w:rsidR="006D5948" w:rsidRPr="006C3F47">
        <w:t>Exit</w:t>
      </w:r>
      <w:r w:rsidR="007213BD" w:rsidRPr="006C3F47">
        <w:t xml:space="preserve"> Services Charges in respect of the provision of the </w:t>
      </w:r>
      <w:r w:rsidR="006D5948" w:rsidRPr="006C3F47">
        <w:t>Exit</w:t>
      </w:r>
      <w:r w:rsidR="007213BD" w:rsidRPr="006C3F47">
        <w:t xml:space="preserve"> Assistance Services, except in circumstances where </w:t>
      </w:r>
      <w:r w:rsidRPr="006C3F47">
        <w:t>ESCo</w:t>
      </w:r>
      <w:r w:rsidR="007213BD" w:rsidRPr="006C3F47">
        <w:t xml:space="preserve"> has terminated </w:t>
      </w:r>
      <w:r w:rsidR="008F7BF8" w:rsidRPr="006C3F47">
        <w:t>this Agreement</w:t>
      </w:r>
      <w:r w:rsidR="007213BD" w:rsidRPr="006C3F47">
        <w:t xml:space="preserve"> pursuant to clause </w:t>
      </w:r>
      <w:r w:rsidR="00B33CDF" w:rsidRPr="006C3F47">
        <w:fldChar w:fldCharType="begin"/>
      </w:r>
      <w:r w:rsidR="007213BD" w:rsidRPr="006C3F47">
        <w:instrText>REF "a720487" \h \n</w:instrText>
      </w:r>
      <w:r w:rsidR="00B33CDF" w:rsidRPr="006C3F47">
        <w:fldChar w:fldCharType="separate"/>
      </w:r>
      <w:r w:rsidR="000B2CCC">
        <w:t>29.1</w:t>
      </w:r>
      <w:r w:rsidR="00B33CDF" w:rsidRPr="006C3F47">
        <w:fldChar w:fldCharType="end"/>
      </w:r>
      <w:r w:rsidR="007213BD" w:rsidRPr="006C3F47">
        <w:t xml:space="preserve"> (</w:t>
      </w:r>
      <w:r w:rsidR="007213BD" w:rsidRPr="006C3F47">
        <w:rPr>
          <w:i/>
        </w:rPr>
        <w:t>Termination for cause</w:t>
      </w:r>
      <w:r w:rsidR="007213BD" w:rsidRPr="006C3F47">
        <w:t>).</w:t>
      </w:r>
      <w:bookmarkEnd w:id="291"/>
    </w:p>
    <w:p w14:paraId="5081B4F1" w14:textId="77777777" w:rsidR="00B33CDF" w:rsidRPr="006C3F47" w:rsidRDefault="00035E4F">
      <w:pPr>
        <w:pStyle w:val="Level2Number"/>
      </w:pPr>
      <w:bookmarkStart w:id="292" w:name="a474521"/>
      <w:r w:rsidRPr="006C3F47">
        <w:t xml:space="preserve">The </w:t>
      </w:r>
      <w:r w:rsidR="008F7BF8" w:rsidRPr="006C3F47">
        <w:t>Parties</w:t>
      </w:r>
      <w:r w:rsidR="007213BD" w:rsidRPr="006C3F47">
        <w:t xml:space="preserve"> shall </w:t>
      </w:r>
      <w:r w:rsidRPr="006C3F47">
        <w:t>review</w:t>
      </w:r>
      <w:r w:rsidR="007213BD" w:rsidRPr="006C3F47">
        <w:t xml:space="preserve"> the Exit Plan no less than once during each Contract Year </w:t>
      </w:r>
      <w:r w:rsidRPr="006C3F47">
        <w:t xml:space="preserve">and either </w:t>
      </w:r>
      <w:r w:rsidR="008F7BF8" w:rsidRPr="006C3F47">
        <w:t>Party</w:t>
      </w:r>
      <w:r w:rsidRPr="006C3F47">
        <w:t xml:space="preserve"> may propose changes </w:t>
      </w:r>
      <w:r w:rsidR="007213BD" w:rsidRPr="006C3F47">
        <w:t xml:space="preserve">to reflect changes in the Services </w:t>
      </w:r>
      <w:r w:rsidRPr="006C3F47">
        <w:t>and any relevant Change in Law</w:t>
      </w:r>
      <w:r w:rsidR="007213BD" w:rsidRPr="006C3F47">
        <w:t xml:space="preserve">. Following each </w:t>
      </w:r>
      <w:r w:rsidRPr="006C3F47">
        <w:t>review</w:t>
      </w:r>
      <w:r w:rsidR="007213BD" w:rsidRPr="006C3F47">
        <w:t xml:space="preserve">, </w:t>
      </w:r>
      <w:r w:rsidR="009B48E7">
        <w:t>the Contractor</w:t>
      </w:r>
      <w:r w:rsidR="007213BD" w:rsidRPr="006C3F47">
        <w:t xml:space="preserve"> shall:</w:t>
      </w:r>
      <w:bookmarkEnd w:id="292"/>
    </w:p>
    <w:p w14:paraId="1B075ACB" w14:textId="77777777" w:rsidR="00B33CDF" w:rsidRPr="006C3F47" w:rsidRDefault="007213BD">
      <w:pPr>
        <w:pStyle w:val="Level3Number"/>
      </w:pPr>
      <w:bookmarkStart w:id="293" w:name="a139666"/>
      <w:r w:rsidRPr="006C3F47">
        <w:t xml:space="preserve">submit </w:t>
      </w:r>
      <w:r w:rsidR="00035E4F" w:rsidRPr="006C3F47">
        <w:t>a</w:t>
      </w:r>
      <w:r w:rsidRPr="006C3F47">
        <w:t xml:space="preserve"> revised Exit Plan to </w:t>
      </w:r>
      <w:r w:rsidR="009B48E7">
        <w:t>ESCo</w:t>
      </w:r>
      <w:r w:rsidRPr="006C3F47">
        <w:t xml:space="preserve"> for review;</w:t>
      </w:r>
      <w:bookmarkEnd w:id="293"/>
    </w:p>
    <w:p w14:paraId="0432DE0A" w14:textId="19411532" w:rsidR="00B33CDF" w:rsidRPr="006C3F47" w:rsidRDefault="007213BD">
      <w:pPr>
        <w:pStyle w:val="Level3Number"/>
      </w:pPr>
      <w:bookmarkStart w:id="294" w:name="a738565"/>
      <w:r w:rsidRPr="006C3F47">
        <w:t xml:space="preserve">within </w:t>
      </w:r>
      <w:r w:rsidR="004631EF">
        <w:t>twenty</w:t>
      </w:r>
      <w:r w:rsidRPr="006C3F47">
        <w:t xml:space="preserve"> Business Days after the submission of the revised Exit Plan, the </w:t>
      </w:r>
      <w:r w:rsidR="008F7BF8" w:rsidRPr="006C3F47">
        <w:t>Parties</w:t>
      </w:r>
      <w:r w:rsidRPr="006C3F47">
        <w:t xml:space="preserve"> shall meet and use all reasonable endeavours to agree the contents of the revised Exit Plan, based on the principles set out in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w:t>
      </w:r>
      <w:r w:rsidRPr="006C3F47">
        <w:rPr>
          <w:i/>
        </w:rPr>
        <w:t xml:space="preserve">Exit plan and </w:t>
      </w:r>
      <w:r w:rsidR="00035E4F" w:rsidRPr="006C3F47">
        <w:rPr>
          <w:i/>
        </w:rPr>
        <w:t>Energy Supply</w:t>
      </w:r>
      <w:r w:rsidRPr="006C3F47">
        <w:rPr>
          <w:i/>
        </w:rPr>
        <w:t xml:space="preserve"> transfer arrangements</w:t>
      </w:r>
      <w:r w:rsidRPr="006C3F47">
        <w:t>) and the changes that have occurred in the Services</w:t>
      </w:r>
      <w:r w:rsidR="00035E4F" w:rsidRPr="006C3F47">
        <w:t xml:space="preserve"> and any relevant Change in Law</w:t>
      </w:r>
      <w:r w:rsidRPr="006C3F47">
        <w:t xml:space="preserve"> since the Exit Plan was last agreed; and</w:t>
      </w:r>
      <w:bookmarkEnd w:id="294"/>
    </w:p>
    <w:p w14:paraId="2E7CD344" w14:textId="69C5BC5E" w:rsidR="00B33CDF" w:rsidRPr="006C3F47" w:rsidRDefault="007213BD">
      <w:pPr>
        <w:pStyle w:val="Level3Number"/>
      </w:pPr>
      <w:bookmarkStart w:id="295" w:name="a307769"/>
      <w:r w:rsidRPr="006C3F47">
        <w:t xml:space="preserve">if the </w:t>
      </w:r>
      <w:r w:rsidR="008F7BF8" w:rsidRPr="006C3F47">
        <w:t>Parties</w:t>
      </w:r>
      <w:r w:rsidRPr="006C3F47">
        <w:t xml:space="preserve"> are unable to agree the contents of the revised Exit Plan within that period, the previous version shall continue to apply and either </w:t>
      </w:r>
      <w:r w:rsidR="008F7BF8" w:rsidRPr="006C3F47">
        <w:t>Party</w:t>
      </w:r>
      <w:r w:rsidRPr="006C3F47">
        <w:t xml:space="preserve"> may refer the Dispute for resolution in accordance with the Dispute Resolution Procedure.</w:t>
      </w:r>
      <w:bookmarkEnd w:id="295"/>
    </w:p>
    <w:p w14:paraId="05C1A2EF" w14:textId="14A1325D" w:rsidR="00B33CDF" w:rsidRPr="006C3F47" w:rsidRDefault="007213BD">
      <w:pPr>
        <w:pStyle w:val="Level2Number"/>
      </w:pPr>
      <w:bookmarkStart w:id="296" w:name="a256203"/>
      <w:r w:rsidRPr="006C3F47">
        <w:t xml:space="preserve">Until the agreement of the Exit Plan, </w:t>
      </w:r>
      <w:r w:rsidR="00E31723">
        <w:t xml:space="preserve">the </w:t>
      </w:r>
      <w:r w:rsidR="008D07CC" w:rsidRPr="006C3F47">
        <w:t>Contractor</w:t>
      </w:r>
      <w:r w:rsidRPr="006C3F47">
        <w:t xml:space="preserve"> shall provide the </w:t>
      </w:r>
      <w:r w:rsidR="006D5948" w:rsidRPr="006C3F47">
        <w:t>Exit</w:t>
      </w:r>
      <w:r w:rsidRPr="006C3F47">
        <w:t xml:space="preserve"> Assistance Services in accordance with the principles set out in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w:t>
      </w:r>
      <w:r w:rsidRPr="006C3F47">
        <w:rPr>
          <w:i/>
        </w:rPr>
        <w:t xml:space="preserve">Exit plan and </w:t>
      </w:r>
      <w:r w:rsidR="00035E4F" w:rsidRPr="006C3F47">
        <w:rPr>
          <w:i/>
        </w:rPr>
        <w:t>Energy Supply</w:t>
      </w:r>
      <w:r w:rsidRPr="006C3F47">
        <w:rPr>
          <w:i/>
        </w:rPr>
        <w:t xml:space="preserve"> transfer arrangements</w:t>
      </w:r>
      <w:r w:rsidRPr="006C3F47">
        <w:t xml:space="preserve">) and the last-approved version of the Exit Plan (insofar as this still applies) to </w:t>
      </w:r>
      <w:r w:rsidR="009550CE" w:rsidRPr="006C3F47">
        <w:t>ESCo</w:t>
      </w:r>
      <w:r w:rsidRPr="006C3F47">
        <w:t xml:space="preserve">. </w:t>
      </w:r>
      <w:r w:rsidR="00E31723">
        <w:t xml:space="preserve">The </w:t>
      </w:r>
      <w:r w:rsidR="008D07CC" w:rsidRPr="006C3F47">
        <w:t>Contractor</w:t>
      </w:r>
      <w:r w:rsidRPr="006C3F47">
        <w:t xml:space="preserve"> shall ensure that it is able to implement the Exit Plan at any time.</w:t>
      </w:r>
      <w:bookmarkEnd w:id="296"/>
    </w:p>
    <w:p w14:paraId="70946C62" w14:textId="167757BF" w:rsidR="00B33CDF" w:rsidRPr="006C3F47" w:rsidRDefault="007213BD">
      <w:pPr>
        <w:pStyle w:val="Level2Number"/>
      </w:pPr>
      <w:bookmarkStart w:id="297" w:name="a400657"/>
      <w:r w:rsidRPr="006C3F47">
        <w:t xml:space="preserve">Within 30 days after service of a Termination Notice by either </w:t>
      </w:r>
      <w:r w:rsidR="008F7BF8" w:rsidRPr="006C3F47">
        <w:t>Party</w:t>
      </w:r>
      <w:r w:rsidRPr="006C3F47">
        <w:t xml:space="preserve"> or six months prior to the expiration of </w:t>
      </w:r>
      <w:r w:rsidR="008F7BF8" w:rsidRPr="006C3F47">
        <w:t>this Agreement</w:t>
      </w:r>
      <w:r w:rsidRPr="006C3F47">
        <w:t>:</w:t>
      </w:r>
      <w:bookmarkEnd w:id="297"/>
    </w:p>
    <w:p w14:paraId="090EE956" w14:textId="77777777" w:rsidR="00B33CDF" w:rsidRPr="006C3F47" w:rsidRDefault="00E31723">
      <w:pPr>
        <w:pStyle w:val="Level3Number"/>
      </w:pPr>
      <w:bookmarkStart w:id="298" w:name="a215897"/>
      <w:r>
        <w:t xml:space="preserve">the </w:t>
      </w:r>
      <w:r w:rsidR="008D07CC" w:rsidRPr="006C3F47">
        <w:t>Contractor</w:t>
      </w:r>
      <w:r w:rsidR="007213BD" w:rsidRPr="006C3F47">
        <w:t xml:space="preserve"> shall update the Exit Plan into a final form that could be implemented immediately and</w:t>
      </w:r>
      <w:r w:rsidR="00035E4F" w:rsidRPr="006C3F47">
        <w:t>,</w:t>
      </w:r>
      <w:r w:rsidR="007213BD" w:rsidRPr="006C3F47">
        <w:t xml:space="preserve"> in doing so, provide as much detail as is appropriate given the nature of the termination or expiry and the timing of termination, so that such Exit Plan can be submitted to </w:t>
      </w:r>
      <w:r>
        <w:t>ESCo</w:t>
      </w:r>
      <w:r w:rsidR="007213BD" w:rsidRPr="006C3F47">
        <w:t xml:space="preserve"> for review and approval; and</w:t>
      </w:r>
      <w:bookmarkEnd w:id="298"/>
    </w:p>
    <w:p w14:paraId="1C1A33EE" w14:textId="6BB52665" w:rsidR="00B33CDF" w:rsidRPr="006C3F47" w:rsidRDefault="007213BD">
      <w:pPr>
        <w:pStyle w:val="Level3Number"/>
      </w:pPr>
      <w:bookmarkStart w:id="299" w:name="a968844"/>
      <w:r w:rsidRPr="006C3F47">
        <w:t xml:space="preserve">the </w:t>
      </w:r>
      <w:r w:rsidR="008F7BF8" w:rsidRPr="006C3F47">
        <w:t>Parties</w:t>
      </w:r>
      <w:r w:rsidRPr="006C3F47">
        <w:t xml:space="preserve"> shall meet and use their respective reasonable endeavours to agree the contents of such Exit Plan based on the principles set out in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w:t>
      </w:r>
      <w:r w:rsidRPr="006C3F47">
        <w:rPr>
          <w:i/>
        </w:rPr>
        <w:t xml:space="preserve">Exit plan and </w:t>
      </w:r>
      <w:r w:rsidR="00035E4F" w:rsidRPr="006C3F47">
        <w:rPr>
          <w:i/>
        </w:rPr>
        <w:t>Energy Supply</w:t>
      </w:r>
      <w:r w:rsidRPr="006C3F47">
        <w:rPr>
          <w:i/>
        </w:rPr>
        <w:t xml:space="preserve"> transfer arrangements</w:t>
      </w:r>
      <w:r w:rsidRPr="006C3F47">
        <w:t>); and</w:t>
      </w:r>
      <w:bookmarkEnd w:id="299"/>
    </w:p>
    <w:p w14:paraId="3446E0F7" w14:textId="48DEFCF9" w:rsidR="00B33CDF" w:rsidRPr="006C3F47" w:rsidRDefault="007213BD">
      <w:pPr>
        <w:pStyle w:val="Level3Number"/>
      </w:pPr>
      <w:bookmarkStart w:id="300" w:name="a453876"/>
      <w:r w:rsidRPr="006C3F47">
        <w:t xml:space="preserve">until the agreement of the updated Exit Plan, </w:t>
      </w:r>
      <w:r w:rsidR="00E31723">
        <w:t xml:space="preserve">the </w:t>
      </w:r>
      <w:r w:rsidR="008D07CC" w:rsidRPr="006C3F47">
        <w:t>Contractor</w:t>
      </w:r>
      <w:r w:rsidRPr="006C3F47">
        <w:t xml:space="preserve"> shall provide the </w:t>
      </w:r>
      <w:r w:rsidR="006D5948" w:rsidRPr="006C3F47">
        <w:t>Exit</w:t>
      </w:r>
      <w:r w:rsidRPr="006C3F47">
        <w:t xml:space="preserve"> Assistance Services in accordance with the last-approved version of the Exit Plan (insofar as this still applies) to </w:t>
      </w:r>
      <w:r w:rsidR="009550CE" w:rsidRPr="006C3F47">
        <w:t>ESCo</w:t>
      </w:r>
      <w:r w:rsidRPr="006C3F47">
        <w:t xml:space="preserve"> </w:t>
      </w:r>
      <w:r w:rsidR="00035E4F" w:rsidRPr="006C3F47">
        <w:t xml:space="preserve">and both </w:t>
      </w:r>
      <w:r w:rsidR="009550CE" w:rsidRPr="006C3F47">
        <w:t>ESCo</w:t>
      </w:r>
      <w:r w:rsidR="00035E4F" w:rsidRPr="006C3F47">
        <w:t xml:space="preserve"> and </w:t>
      </w:r>
      <w:r w:rsidR="00E31723">
        <w:t xml:space="preserve">the </w:t>
      </w:r>
      <w:r w:rsidR="008D07CC" w:rsidRPr="006C3F47">
        <w:t>Contractor</w:t>
      </w:r>
      <w:r w:rsidR="00035E4F" w:rsidRPr="006C3F47">
        <w:t xml:space="preserve"> shall comply with their respective obligations set out in </w:t>
      </w:r>
      <w:r w:rsidR="00035E4F" w:rsidRPr="006C3F47">
        <w:fldChar w:fldCharType="begin"/>
      </w:r>
      <w:r w:rsidR="00035E4F" w:rsidRPr="006C3F47">
        <w:instrText>REF "a687221" \h \n</w:instrText>
      </w:r>
      <w:r w:rsidR="00035E4F" w:rsidRPr="006C3F47">
        <w:fldChar w:fldCharType="separate"/>
      </w:r>
      <w:r w:rsidR="000B2CCC">
        <w:t>Schedule 16</w:t>
      </w:r>
      <w:r w:rsidR="00035E4F" w:rsidRPr="006C3F47">
        <w:fldChar w:fldCharType="end"/>
      </w:r>
      <w:r w:rsidR="00035E4F" w:rsidRPr="006C3F47">
        <w:t xml:space="preserve"> (</w:t>
      </w:r>
      <w:r w:rsidR="00035E4F" w:rsidRPr="006C3F47">
        <w:rPr>
          <w:i/>
        </w:rPr>
        <w:t>Exit plan and Energy Supply transfer arrangements</w:t>
      </w:r>
      <w:r w:rsidR="00035E4F" w:rsidRPr="006C3F47">
        <w:t>)</w:t>
      </w:r>
      <w:r w:rsidRPr="006C3F47">
        <w:t>.</w:t>
      </w:r>
      <w:bookmarkEnd w:id="300"/>
    </w:p>
    <w:p w14:paraId="1E3143B7" w14:textId="77777777" w:rsidR="00B33CDF" w:rsidRPr="006C3F47" w:rsidRDefault="007213BD">
      <w:pPr>
        <w:pStyle w:val="Level1Heading"/>
      </w:pPr>
      <w:bookmarkStart w:id="301" w:name="a856566"/>
      <w:bookmarkStart w:id="302" w:name="_Toc207184046"/>
      <w:r w:rsidRPr="006C3F47">
        <w:lastRenderedPageBreak/>
        <w:t>Dispute Resolution Procedure</w:t>
      </w:r>
      <w:bookmarkEnd w:id="301"/>
      <w:bookmarkEnd w:id="302"/>
    </w:p>
    <w:p w14:paraId="62FF911B" w14:textId="2EA8169F" w:rsidR="00B33CDF" w:rsidRPr="006C3F47" w:rsidRDefault="007213BD">
      <w:pPr>
        <w:pStyle w:val="Level2Number"/>
      </w:pPr>
      <w:bookmarkStart w:id="303" w:name="a913953"/>
      <w:r w:rsidRPr="006C3F47">
        <w:t xml:space="preserve">If a dispute arises out of or in connection with </w:t>
      </w:r>
      <w:r w:rsidR="008F7BF8" w:rsidRPr="006C3F47">
        <w:t>this Agreement</w:t>
      </w:r>
      <w:r w:rsidRPr="006C3F47">
        <w:t xml:space="preserve"> or the performance, validity or enforceability of it (</w:t>
      </w:r>
      <w:r w:rsidRPr="006C3F47">
        <w:rPr>
          <w:b/>
        </w:rPr>
        <w:t>Dispute</w:t>
      </w:r>
      <w:r w:rsidRPr="006C3F47">
        <w:t xml:space="preserve">), then, except as expressly provided in </w:t>
      </w:r>
      <w:r w:rsidR="008F7BF8" w:rsidRPr="006C3F47">
        <w:t>this Agreement</w:t>
      </w:r>
      <w:r w:rsidRPr="006C3F47">
        <w:t xml:space="preserve">, the </w:t>
      </w:r>
      <w:r w:rsidR="008F7BF8" w:rsidRPr="006C3F47">
        <w:t>Parties</w:t>
      </w:r>
      <w:r w:rsidRPr="006C3F47">
        <w:t xml:space="preserve"> shall follow the procedure set out in this clause:</w:t>
      </w:r>
      <w:bookmarkEnd w:id="303"/>
    </w:p>
    <w:p w14:paraId="016E998C" w14:textId="6DCBAA20" w:rsidR="00B33CDF" w:rsidRPr="006C3F47" w:rsidRDefault="007213BD">
      <w:pPr>
        <w:pStyle w:val="Level3Number"/>
      </w:pPr>
      <w:bookmarkStart w:id="304" w:name="a699809"/>
      <w:r w:rsidRPr="006C3F47">
        <w:t xml:space="preserve">either </w:t>
      </w:r>
      <w:r w:rsidR="008F7BF8" w:rsidRPr="006C3F47">
        <w:t>Party</w:t>
      </w:r>
      <w:r w:rsidRPr="006C3F47">
        <w:t xml:space="preserve"> shall give to the other written notice of the Dispute, setting out its nature and full particulars (</w:t>
      </w:r>
      <w:r w:rsidRPr="006C3F47">
        <w:rPr>
          <w:b/>
        </w:rPr>
        <w:t>Dispute Notice</w:t>
      </w:r>
      <w:r w:rsidRPr="006C3F47">
        <w:t xml:space="preserve">), together with relevant supporting documents. On service of the Dispute Notice, </w:t>
      </w:r>
      <w:r w:rsidR="00A3159D">
        <w:t>ESCo</w:t>
      </w:r>
      <w:r w:rsidR="00546C74">
        <w:t>’s</w:t>
      </w:r>
      <w:r w:rsidR="00A3159D">
        <w:t xml:space="preserve"> Representative and the Contractor</w:t>
      </w:r>
      <w:r w:rsidR="00546C74">
        <w:t>’s</w:t>
      </w:r>
      <w:r w:rsidR="00A3159D">
        <w:t xml:space="preserve"> Representative </w:t>
      </w:r>
      <w:r w:rsidR="00546C74">
        <w:t xml:space="preserve">shall meet in person </w:t>
      </w:r>
      <w:r w:rsidR="006052A7">
        <w:t xml:space="preserve">along with senior management personnel of ESCo and the Contractor </w:t>
      </w:r>
      <w:r w:rsidR="00C467AB">
        <w:t xml:space="preserve">within </w:t>
      </w:r>
      <w:r w:rsidR="006052A7">
        <w:t xml:space="preserve">twenty Business Days </w:t>
      </w:r>
      <w:r w:rsidR="00546C74">
        <w:t>and</w:t>
      </w:r>
      <w:r w:rsidR="00973C6E">
        <w:t xml:space="preserve"> </w:t>
      </w:r>
      <w:r w:rsidRPr="006C3F47">
        <w:t>shall attempt in good faith to resolve the Dispute;</w:t>
      </w:r>
      <w:bookmarkEnd w:id="304"/>
    </w:p>
    <w:p w14:paraId="61124D26" w14:textId="39F40A80" w:rsidR="00B33CDF" w:rsidRPr="006C3F47" w:rsidRDefault="007213BD">
      <w:pPr>
        <w:pStyle w:val="Level3Number"/>
      </w:pPr>
      <w:bookmarkStart w:id="305" w:name="a530311"/>
      <w:r w:rsidRPr="006C3F47">
        <w:t xml:space="preserve">if the </w:t>
      </w:r>
      <w:r w:rsidR="00B93313">
        <w:t xml:space="preserve">Parties </w:t>
      </w:r>
      <w:r w:rsidRPr="006C3F47">
        <w:t xml:space="preserve">are for any reason unable to resolve the Dispute within </w:t>
      </w:r>
      <w:r w:rsidR="00D625E1">
        <w:t xml:space="preserve">30 </w:t>
      </w:r>
      <w:r w:rsidRPr="006C3F47">
        <w:t xml:space="preserve">days of it being referred to them, the </w:t>
      </w:r>
      <w:r w:rsidR="008F7BF8" w:rsidRPr="006C3F47">
        <w:t>Parties</w:t>
      </w:r>
      <w:r w:rsidRPr="006C3F47">
        <w:t xml:space="preserve"> agree to enter into mediation in good faith to settle the dispute in accordance with the CEDR Model Mediation Procedure. </w:t>
      </w:r>
      <w:bookmarkEnd w:id="305"/>
    </w:p>
    <w:p w14:paraId="5D982AD8" w14:textId="77777777" w:rsidR="00BF679F" w:rsidRPr="00C93A01" w:rsidRDefault="00BF679F" w:rsidP="00BF679F">
      <w:pPr>
        <w:pStyle w:val="Level1Heading"/>
      </w:pPr>
      <w:bookmarkStart w:id="306" w:name="_Ref14940323"/>
      <w:bookmarkStart w:id="307" w:name="_Toc207184047"/>
      <w:bookmarkStart w:id="308" w:name="a960651"/>
      <w:r w:rsidRPr="00C93A01">
        <w:t>Termination for Corrupt Gifts, Payment of Commission, Bribery or Corruption</w:t>
      </w:r>
      <w:bookmarkEnd w:id="306"/>
      <w:bookmarkEnd w:id="307"/>
      <w:r w:rsidRPr="00C93A01">
        <w:t xml:space="preserve"> </w:t>
      </w:r>
    </w:p>
    <w:p w14:paraId="31B08EFD" w14:textId="77777777" w:rsidR="00BF679F" w:rsidRPr="00C93A01" w:rsidRDefault="00BF679F" w:rsidP="00BF679F">
      <w:pPr>
        <w:pStyle w:val="Level3Number"/>
        <w:numPr>
          <w:ilvl w:val="0"/>
          <w:numId w:val="0"/>
        </w:numPr>
        <w:ind w:left="851"/>
        <w:rPr>
          <w:szCs w:val="22"/>
        </w:rPr>
      </w:pPr>
      <w:r>
        <w:rPr>
          <w:szCs w:val="22"/>
        </w:rPr>
        <w:t>ESCo</w:t>
      </w:r>
      <w:r w:rsidRPr="00C93A01">
        <w:rPr>
          <w:szCs w:val="22"/>
        </w:rPr>
        <w:t xml:space="preserve"> shall be entitled to terminate this </w:t>
      </w:r>
      <w:r>
        <w:rPr>
          <w:szCs w:val="22"/>
        </w:rPr>
        <w:t>Agreement</w:t>
      </w:r>
      <w:r w:rsidRPr="00C93A01">
        <w:rPr>
          <w:szCs w:val="22"/>
        </w:rPr>
        <w:t xml:space="preserve"> and to recover from the </w:t>
      </w:r>
      <w:r>
        <w:rPr>
          <w:szCs w:val="22"/>
        </w:rPr>
        <w:t>Contractor</w:t>
      </w:r>
      <w:r w:rsidRPr="00C93A01">
        <w:rPr>
          <w:szCs w:val="22"/>
        </w:rPr>
        <w:t xml:space="preserve"> the amount of any loss resulting from such termination if:-</w:t>
      </w:r>
    </w:p>
    <w:p w14:paraId="5D6A56AD" w14:textId="77777777" w:rsidR="00BF679F" w:rsidRPr="00C93A01" w:rsidRDefault="00BF679F" w:rsidP="00BF679F">
      <w:pPr>
        <w:pStyle w:val="Level3Number"/>
        <w:spacing w:before="0" w:after="240"/>
        <w:outlineLvl w:val="9"/>
        <w:rPr>
          <w:szCs w:val="22"/>
        </w:rPr>
      </w:pPr>
      <w:r w:rsidRPr="00C93A01">
        <w:rPr>
          <w:szCs w:val="22"/>
        </w:rPr>
        <w:t xml:space="preserve">the </w:t>
      </w:r>
      <w:r>
        <w:rPr>
          <w:szCs w:val="22"/>
        </w:rPr>
        <w:t>Contractor</w:t>
      </w:r>
      <w:r w:rsidRPr="00C93A01">
        <w:rPr>
          <w:szCs w:val="22"/>
        </w:rPr>
        <w:t xml:space="preserve"> </w:t>
      </w:r>
      <w:r>
        <w:rPr>
          <w:szCs w:val="22"/>
        </w:rPr>
        <w:t xml:space="preserve">or any </w:t>
      </w:r>
      <w:r w:rsidR="00705DBF">
        <w:rPr>
          <w:szCs w:val="22"/>
        </w:rPr>
        <w:t xml:space="preserve">of the </w:t>
      </w:r>
      <w:r>
        <w:rPr>
          <w:szCs w:val="22"/>
        </w:rPr>
        <w:t>Contractor’s Personnel has</w:t>
      </w:r>
      <w:r w:rsidRPr="00C93A01">
        <w:rPr>
          <w:szCs w:val="22"/>
        </w:rPr>
        <w:t xml:space="preserve"> offered or given or agreed to give to any person any gift or consideration of any kind as an inducement or reward for doing or forbearing to do or having done or forborne to do any action in relation to this </w:t>
      </w:r>
      <w:r w:rsidR="00BA6DC3">
        <w:rPr>
          <w:szCs w:val="22"/>
        </w:rPr>
        <w:t>A</w:t>
      </w:r>
      <w:r>
        <w:rPr>
          <w:szCs w:val="22"/>
        </w:rPr>
        <w:t>greement</w:t>
      </w:r>
      <w:r w:rsidRPr="00C93A01">
        <w:rPr>
          <w:szCs w:val="22"/>
        </w:rPr>
        <w:t xml:space="preserve"> or any other contract with </w:t>
      </w:r>
      <w:r>
        <w:rPr>
          <w:szCs w:val="22"/>
        </w:rPr>
        <w:t>ESCo</w:t>
      </w:r>
      <w:r w:rsidRPr="00C93A01">
        <w:rPr>
          <w:szCs w:val="22"/>
        </w:rPr>
        <w:t>; or</w:t>
      </w:r>
    </w:p>
    <w:p w14:paraId="538C11B9" w14:textId="77777777" w:rsidR="00BF679F" w:rsidRDefault="00BF679F" w:rsidP="00BF679F">
      <w:pPr>
        <w:pStyle w:val="Level3Number"/>
        <w:spacing w:before="0" w:after="240"/>
        <w:outlineLvl w:val="9"/>
        <w:rPr>
          <w:szCs w:val="22"/>
        </w:rPr>
      </w:pPr>
      <w:r w:rsidRPr="00C93A01">
        <w:rPr>
          <w:szCs w:val="22"/>
        </w:rPr>
        <w:t xml:space="preserve">the </w:t>
      </w:r>
      <w:r>
        <w:rPr>
          <w:szCs w:val="22"/>
        </w:rPr>
        <w:t>Contractor</w:t>
      </w:r>
      <w:r w:rsidRPr="00C93A01">
        <w:rPr>
          <w:szCs w:val="22"/>
        </w:rPr>
        <w:t xml:space="preserve"> engages in or </w:t>
      </w:r>
      <w:r>
        <w:rPr>
          <w:szCs w:val="22"/>
        </w:rPr>
        <w:t>any of the Contractor’s Personnel</w:t>
      </w:r>
      <w:r w:rsidRPr="00C93A01">
        <w:rPr>
          <w:szCs w:val="22"/>
        </w:rPr>
        <w:t xml:space="preserve"> commits, in connection with this </w:t>
      </w:r>
      <w:r>
        <w:rPr>
          <w:szCs w:val="22"/>
        </w:rPr>
        <w:t>Agreement</w:t>
      </w:r>
      <w:r w:rsidRPr="00C93A01">
        <w:rPr>
          <w:szCs w:val="22"/>
        </w:rPr>
        <w:t xml:space="preserve">, a prohibited act under the </w:t>
      </w:r>
      <w:r>
        <w:rPr>
          <w:szCs w:val="22"/>
        </w:rPr>
        <w:t xml:space="preserve">Prevention of Corruptions Act 1889 or the </w:t>
      </w:r>
      <w:r w:rsidRPr="00C93A01">
        <w:rPr>
          <w:szCs w:val="22"/>
        </w:rPr>
        <w:t>Bribery Act 2010, or any other relevant Laws, statutes, regulations or codes in relation to bribery and anti-corruption</w:t>
      </w:r>
      <w:r>
        <w:rPr>
          <w:szCs w:val="22"/>
        </w:rPr>
        <w:t>;</w:t>
      </w:r>
    </w:p>
    <w:p w14:paraId="3F90CF1B" w14:textId="06793311" w:rsidR="00BF679F" w:rsidRPr="00E31723" w:rsidRDefault="00BF679F" w:rsidP="00E31723">
      <w:pPr>
        <w:pStyle w:val="Level3Number"/>
        <w:spacing w:before="0" w:after="240"/>
        <w:outlineLvl w:val="9"/>
        <w:rPr>
          <w:szCs w:val="22"/>
        </w:rPr>
      </w:pPr>
      <w:r w:rsidRPr="00BF679F">
        <w:rPr>
          <w:szCs w:val="22"/>
        </w:rPr>
        <w:t xml:space="preserve">the Contractor or any of the Contractor’s Personnel </w:t>
      </w:r>
      <w:r w:rsidRPr="00E31723">
        <w:rPr>
          <w:szCs w:val="22"/>
        </w:rPr>
        <w:t>has</w:t>
      </w:r>
      <w:r w:rsidRPr="00BF679F">
        <w:rPr>
          <w:szCs w:val="22"/>
        </w:rPr>
        <w:t xml:space="preserve"> given any fee or reward the receipt of which is an offence under  Section 117(2) of the Local Government Act 1972 or </w:t>
      </w:r>
      <w:r>
        <w:rPr>
          <w:szCs w:val="22"/>
        </w:rPr>
        <w:t xml:space="preserve">has taken part in </w:t>
      </w:r>
      <w:r w:rsidRPr="00E31723">
        <w:rPr>
          <w:szCs w:val="22"/>
        </w:rPr>
        <w:t>collusion with one or more tenderers or parties in fixing or adjusting the bids submitted for the Agreement.</w:t>
      </w:r>
    </w:p>
    <w:p w14:paraId="3166240A" w14:textId="77777777" w:rsidR="00B33CDF" w:rsidRPr="006C3F47" w:rsidRDefault="007213BD">
      <w:pPr>
        <w:pStyle w:val="Level1Heading"/>
      </w:pPr>
      <w:bookmarkStart w:id="309" w:name="_Toc207184048"/>
      <w:r w:rsidRPr="006C3F47">
        <w:t>Conflict</w:t>
      </w:r>
      <w:bookmarkEnd w:id="308"/>
      <w:bookmarkEnd w:id="309"/>
    </w:p>
    <w:p w14:paraId="36815652" w14:textId="77777777" w:rsidR="00B33CDF" w:rsidRPr="006C3F47" w:rsidRDefault="007213BD">
      <w:pPr>
        <w:pStyle w:val="BodyText1-alignedat15"/>
      </w:pPr>
      <w:r w:rsidRPr="006C3F47">
        <w:t>If there is an inconsistency between the clauses, Schedules and Annexes respectively, the provisions in the clauses shall prevail in preference to the Schedules and Annexes, and the provision of the Schedule shall prevail over the provisions of the Annex.</w:t>
      </w:r>
    </w:p>
    <w:p w14:paraId="76866876" w14:textId="77777777" w:rsidR="00B33CDF" w:rsidRPr="006C3F47" w:rsidRDefault="007213BD">
      <w:pPr>
        <w:pStyle w:val="Level1Heading"/>
      </w:pPr>
      <w:bookmarkStart w:id="310" w:name="a173925"/>
      <w:bookmarkStart w:id="311" w:name="_Toc207184050"/>
      <w:r w:rsidRPr="006C3F47">
        <w:t>Variation</w:t>
      </w:r>
      <w:bookmarkEnd w:id="310"/>
      <w:bookmarkEnd w:id="311"/>
    </w:p>
    <w:p w14:paraId="1D626816" w14:textId="77777777" w:rsidR="00B33CDF" w:rsidRPr="006C3F47" w:rsidRDefault="00EC350E">
      <w:pPr>
        <w:pStyle w:val="BodyText1-alignedat15"/>
      </w:pPr>
      <w:r>
        <w:t>N</w:t>
      </w:r>
      <w:r w:rsidR="007213BD" w:rsidRPr="006C3F47">
        <w:t xml:space="preserve">o variation of </w:t>
      </w:r>
      <w:r w:rsidR="008F7BF8" w:rsidRPr="006C3F47">
        <w:t>this Agreement</w:t>
      </w:r>
      <w:r w:rsidR="007213BD" w:rsidRPr="006C3F47">
        <w:t xml:space="preserve"> shall be effective unless it is in writing and signed by the </w:t>
      </w:r>
      <w:r w:rsidR="008F7BF8" w:rsidRPr="006C3F47">
        <w:t>Parties</w:t>
      </w:r>
      <w:r w:rsidR="007213BD" w:rsidRPr="006C3F47">
        <w:t xml:space="preserve"> (or their authorised representatives).</w:t>
      </w:r>
    </w:p>
    <w:p w14:paraId="633FD926" w14:textId="77777777" w:rsidR="00B33CDF" w:rsidRPr="006C3F47" w:rsidRDefault="007213BD">
      <w:pPr>
        <w:pStyle w:val="Level1Heading"/>
      </w:pPr>
      <w:bookmarkStart w:id="312" w:name="a139687"/>
      <w:bookmarkStart w:id="313" w:name="_Toc207184051"/>
      <w:r w:rsidRPr="006C3F47">
        <w:lastRenderedPageBreak/>
        <w:t>Waiver</w:t>
      </w:r>
      <w:bookmarkEnd w:id="312"/>
      <w:bookmarkEnd w:id="313"/>
    </w:p>
    <w:p w14:paraId="237A79BF" w14:textId="77777777" w:rsidR="00B33CDF" w:rsidRPr="006C3F47" w:rsidRDefault="007213BD">
      <w:pPr>
        <w:pStyle w:val="BodyText1-alignedat15"/>
      </w:pPr>
      <w:r w:rsidRPr="006C3F47">
        <w:t xml:space="preserve">No failure or delay by a </w:t>
      </w:r>
      <w:r w:rsidR="008F7BF8" w:rsidRPr="006C3F47">
        <w:t>Party</w:t>
      </w:r>
      <w:r w:rsidRPr="006C3F47">
        <w:t xml:space="preserve"> to exercise any right or remedy provided under </w:t>
      </w:r>
      <w:r w:rsidR="008F7BF8" w:rsidRPr="006C3F47">
        <w:t>this Agreement</w:t>
      </w:r>
      <w:r w:rsidRPr="006C3F47">
        <w:t xml:space="preserve"> or by </w:t>
      </w:r>
      <w:r w:rsidR="00320860" w:rsidRPr="006C3F47">
        <w:t>Applicable L</w:t>
      </w:r>
      <w:r w:rsidRPr="006C3F47">
        <w:t>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2C9D604A" w14:textId="77777777" w:rsidR="00B33CDF" w:rsidRPr="006C3F47" w:rsidRDefault="007213BD">
      <w:pPr>
        <w:pStyle w:val="Level1Heading"/>
      </w:pPr>
      <w:bookmarkStart w:id="314" w:name="a410633"/>
      <w:bookmarkStart w:id="315" w:name="_Toc207184052"/>
      <w:r w:rsidRPr="006C3F47">
        <w:t>Rights and remedies</w:t>
      </w:r>
      <w:bookmarkEnd w:id="314"/>
      <w:bookmarkEnd w:id="315"/>
    </w:p>
    <w:p w14:paraId="2C83D0CC" w14:textId="32D8DF5D" w:rsidR="00B33CDF" w:rsidRPr="006C3F47" w:rsidRDefault="007213BD">
      <w:pPr>
        <w:pStyle w:val="BodyText1-alignedat15"/>
      </w:pPr>
      <w:r w:rsidRPr="006C3F47">
        <w:t xml:space="preserve">The rights and remedies of </w:t>
      </w:r>
      <w:r w:rsidR="009550CE" w:rsidRPr="006C3F47">
        <w:t>ESCo</w:t>
      </w:r>
      <w:r w:rsidRPr="006C3F47">
        <w:t xml:space="preserve"> provided under </w:t>
      </w:r>
      <w:r w:rsidR="008F7BF8" w:rsidRPr="006C3F47">
        <w:t>this Agreement</w:t>
      </w:r>
      <w:r w:rsidRPr="006C3F47">
        <w:t xml:space="preserve"> are in addition to, and not exclusive of, any of its rights or remedies provided by </w:t>
      </w:r>
      <w:r w:rsidR="00320860" w:rsidRPr="006C3F47">
        <w:t>Applicable L</w:t>
      </w:r>
      <w:r w:rsidRPr="006C3F47">
        <w:t>aw.</w:t>
      </w:r>
    </w:p>
    <w:p w14:paraId="57EDFAC0" w14:textId="77777777" w:rsidR="00B33CDF" w:rsidRPr="006C3F47" w:rsidRDefault="007213BD">
      <w:pPr>
        <w:pStyle w:val="Level1Heading"/>
      </w:pPr>
      <w:bookmarkStart w:id="316" w:name="a143256"/>
      <w:bookmarkStart w:id="317" w:name="_Toc207184053"/>
      <w:r w:rsidRPr="006C3F47">
        <w:t>No partnership or agency</w:t>
      </w:r>
      <w:bookmarkEnd w:id="316"/>
      <w:bookmarkEnd w:id="317"/>
    </w:p>
    <w:p w14:paraId="5FB96D04" w14:textId="77777777" w:rsidR="00B33CDF" w:rsidRPr="006C3F47" w:rsidRDefault="007213BD">
      <w:pPr>
        <w:pStyle w:val="Level2Number"/>
      </w:pPr>
      <w:bookmarkStart w:id="318" w:name="a238889"/>
      <w:r w:rsidRPr="006C3F47">
        <w:t xml:space="preserve">Nothing in </w:t>
      </w:r>
      <w:r w:rsidR="008F7BF8" w:rsidRPr="006C3F47">
        <w:t>this Agreement</w:t>
      </w:r>
      <w:r w:rsidRPr="006C3F47">
        <w:t xml:space="preserve"> is intended to, or shall be deemed to, establish any partnership or joint venture between any of the </w:t>
      </w:r>
      <w:r w:rsidR="008F7BF8" w:rsidRPr="006C3F47">
        <w:t>Parties</w:t>
      </w:r>
      <w:r w:rsidRPr="006C3F47">
        <w:t xml:space="preserve">, constitute any </w:t>
      </w:r>
      <w:r w:rsidR="008F7BF8" w:rsidRPr="006C3F47">
        <w:t>Party</w:t>
      </w:r>
      <w:r w:rsidRPr="006C3F47">
        <w:t xml:space="preserve"> the agent of another </w:t>
      </w:r>
      <w:r w:rsidR="008F7BF8" w:rsidRPr="006C3F47">
        <w:t>Party</w:t>
      </w:r>
      <w:r w:rsidRPr="006C3F47">
        <w:t xml:space="preserve">, or authorise any </w:t>
      </w:r>
      <w:r w:rsidR="008F7BF8" w:rsidRPr="006C3F47">
        <w:t>Party</w:t>
      </w:r>
      <w:r w:rsidRPr="006C3F47">
        <w:t xml:space="preserve"> to make or enter into any commitments for or on behalf of any other </w:t>
      </w:r>
      <w:r w:rsidR="008F7BF8" w:rsidRPr="006C3F47">
        <w:t>Party</w:t>
      </w:r>
      <w:r w:rsidRPr="006C3F47">
        <w:t>.</w:t>
      </w:r>
      <w:bookmarkEnd w:id="318"/>
    </w:p>
    <w:p w14:paraId="6798276A" w14:textId="77777777" w:rsidR="00B33CDF" w:rsidRPr="006C3F47" w:rsidRDefault="007213BD">
      <w:pPr>
        <w:pStyle w:val="Level2Number"/>
      </w:pPr>
      <w:bookmarkStart w:id="319" w:name="a638959"/>
      <w:r w:rsidRPr="006C3F47">
        <w:t xml:space="preserve">Each </w:t>
      </w:r>
      <w:r w:rsidR="008F7BF8" w:rsidRPr="006C3F47">
        <w:t>Party</w:t>
      </w:r>
      <w:r w:rsidRPr="006C3F47">
        <w:t xml:space="preserve"> confirms it is acting on its own behalf and not for the benefit of any other person.</w:t>
      </w:r>
      <w:bookmarkEnd w:id="319"/>
    </w:p>
    <w:p w14:paraId="532CFC1A" w14:textId="77777777" w:rsidR="00B33CDF" w:rsidRPr="006C3F47" w:rsidRDefault="007213BD">
      <w:pPr>
        <w:pStyle w:val="Level1Heading"/>
      </w:pPr>
      <w:bookmarkStart w:id="320" w:name="a726131"/>
      <w:bookmarkStart w:id="321" w:name="_Toc207184054"/>
      <w:r w:rsidRPr="006C3F47">
        <w:t>Announcements</w:t>
      </w:r>
      <w:bookmarkEnd w:id="320"/>
      <w:bookmarkEnd w:id="321"/>
    </w:p>
    <w:p w14:paraId="7FD04F2D" w14:textId="77777777" w:rsidR="00B33CDF" w:rsidRPr="006C3F47" w:rsidRDefault="007213BD">
      <w:pPr>
        <w:pStyle w:val="BodyText1-alignedat15"/>
      </w:pPr>
      <w:r w:rsidRPr="006C3F47">
        <w:t xml:space="preserve">No </w:t>
      </w:r>
      <w:r w:rsidR="008F7BF8" w:rsidRPr="006C3F47">
        <w:t>Party</w:t>
      </w:r>
      <w:r w:rsidRPr="006C3F47">
        <w:t xml:space="preserve"> shall make, or permit any person to make, any public announcement concerning </w:t>
      </w:r>
      <w:r w:rsidR="008F7BF8" w:rsidRPr="006C3F47">
        <w:t>this Agreement</w:t>
      </w:r>
      <w:r w:rsidRPr="006C3F47">
        <w:t xml:space="preserve"> without the prior written consent of the other </w:t>
      </w:r>
      <w:r w:rsidR="008F7BF8" w:rsidRPr="006C3F47">
        <w:t>Party</w:t>
      </w:r>
      <w:r w:rsidRPr="006C3F47">
        <w:t xml:space="preserve"> (such consent not to be unreasonably withheld or delayed), except as required by </w:t>
      </w:r>
      <w:r w:rsidR="00320860" w:rsidRPr="006C3F47">
        <w:t>Applicable L</w:t>
      </w:r>
      <w:r w:rsidRPr="006C3F47">
        <w:t>aw, any governmental or regulatory authority (including, without limitation, any relevant securities exchange), any court or other authority of competent jurisdiction.</w:t>
      </w:r>
    </w:p>
    <w:p w14:paraId="757A7A77" w14:textId="77777777" w:rsidR="00B33CDF" w:rsidRPr="006C3F47" w:rsidRDefault="007213BD">
      <w:pPr>
        <w:pStyle w:val="Level1Heading"/>
      </w:pPr>
      <w:bookmarkStart w:id="322" w:name="a653739"/>
      <w:bookmarkStart w:id="323" w:name="_Toc207184055"/>
      <w:r w:rsidRPr="006C3F47">
        <w:t>Severance</w:t>
      </w:r>
      <w:bookmarkEnd w:id="322"/>
      <w:bookmarkEnd w:id="323"/>
    </w:p>
    <w:p w14:paraId="76B910A7" w14:textId="77777777" w:rsidR="00B33CDF" w:rsidRPr="006C3F47" w:rsidRDefault="007213BD">
      <w:pPr>
        <w:pStyle w:val="Level2Number"/>
      </w:pPr>
      <w:bookmarkStart w:id="324" w:name="a146398"/>
      <w:r w:rsidRPr="006C3F47">
        <w:t xml:space="preserve">If any provision or part-provision of </w:t>
      </w:r>
      <w:r w:rsidR="008F7BF8" w:rsidRPr="006C3F47">
        <w:t>this Agreement</w:t>
      </w:r>
      <w:r w:rsidRPr="006C3F47">
        <w:t xml:space="preserve"> is or becomes invalid, illegal or unenforceable, it shall be deemed deleted, but that shall not affect the validity and enforceability of the rest of </w:t>
      </w:r>
      <w:r w:rsidR="008F7BF8" w:rsidRPr="006C3F47">
        <w:t>this Agreement</w:t>
      </w:r>
      <w:r w:rsidRPr="006C3F47">
        <w:t>.</w:t>
      </w:r>
      <w:bookmarkEnd w:id="324"/>
    </w:p>
    <w:p w14:paraId="34C0C663" w14:textId="0EF5F84C" w:rsidR="00B33CDF" w:rsidRPr="006C3F47" w:rsidRDefault="007213BD">
      <w:pPr>
        <w:pStyle w:val="Level2Number"/>
      </w:pPr>
      <w:bookmarkStart w:id="325" w:name="a530400"/>
      <w:r w:rsidRPr="006C3F47">
        <w:t xml:space="preserve">If any provision or part-provision of </w:t>
      </w:r>
      <w:r w:rsidR="008F7BF8" w:rsidRPr="006C3F47">
        <w:t>this Agreement</w:t>
      </w:r>
      <w:r w:rsidRPr="006C3F47">
        <w:t xml:space="preserve"> is deemed deleted under clause </w:t>
      </w:r>
      <w:r w:rsidR="00B33CDF" w:rsidRPr="006C3F47">
        <w:fldChar w:fldCharType="begin"/>
      </w:r>
      <w:r w:rsidRPr="006C3F47">
        <w:instrText>REF "a146398" \h \n</w:instrText>
      </w:r>
      <w:r w:rsidR="00B33CDF" w:rsidRPr="006C3F47">
        <w:fldChar w:fldCharType="separate"/>
      </w:r>
      <w:r w:rsidR="000B2CCC">
        <w:t>41.1</w:t>
      </w:r>
      <w:r w:rsidR="00B33CDF" w:rsidRPr="006C3F47">
        <w:fldChar w:fldCharType="end"/>
      </w:r>
      <w:r w:rsidRPr="006C3F47">
        <w:t xml:space="preserve"> (</w:t>
      </w:r>
      <w:r w:rsidRPr="006C3F47">
        <w:rPr>
          <w:i/>
        </w:rPr>
        <w:t>Deletion of invalid, illegal or unenforceable provision</w:t>
      </w:r>
      <w:r w:rsidRPr="006C3F47">
        <w:t xml:space="preserve">) the </w:t>
      </w:r>
      <w:r w:rsidR="008F7BF8" w:rsidRPr="006C3F47">
        <w:t>Parties</w:t>
      </w:r>
      <w:r w:rsidRPr="006C3F47">
        <w:t xml:space="preserve"> shall negotiate in good faith to agree a replacement provision that, to the greatest extent possible, achieves the intended commercial result of the original provision.</w:t>
      </w:r>
      <w:bookmarkEnd w:id="325"/>
    </w:p>
    <w:p w14:paraId="62879735" w14:textId="77777777" w:rsidR="00B33CDF" w:rsidRPr="006C3F47" w:rsidRDefault="007213BD">
      <w:pPr>
        <w:pStyle w:val="Level1Heading"/>
      </w:pPr>
      <w:bookmarkStart w:id="326" w:name="a645176"/>
      <w:bookmarkStart w:id="327" w:name="_Toc207184056"/>
      <w:r w:rsidRPr="006C3F47">
        <w:t>Further assurance</w:t>
      </w:r>
      <w:bookmarkEnd w:id="326"/>
      <w:bookmarkEnd w:id="327"/>
    </w:p>
    <w:p w14:paraId="06C0C4E4" w14:textId="2365A40D" w:rsidR="00B33CDF" w:rsidRPr="006C3F47" w:rsidRDefault="007213BD">
      <w:pPr>
        <w:pStyle w:val="BodyText1-alignedat15"/>
      </w:pPr>
      <w:r w:rsidRPr="006C3F47">
        <w:t xml:space="preserve">Each </w:t>
      </w:r>
      <w:r w:rsidR="008F7BF8" w:rsidRPr="006C3F47">
        <w:t>Party</w:t>
      </w:r>
      <w:r w:rsidRPr="006C3F47">
        <w:t xml:space="preserve"> shall, and shall use all reasonable endeavours to procure that any necessary third party shall, promptly execute and deliver such documents and perform such acts as may reasonably be required for the purpose of giving full effect to </w:t>
      </w:r>
      <w:r w:rsidR="008F7BF8" w:rsidRPr="006C3F47">
        <w:t>this Agreement</w:t>
      </w:r>
      <w:r w:rsidRPr="006C3F47">
        <w:t>.</w:t>
      </w:r>
    </w:p>
    <w:p w14:paraId="2C4E233D" w14:textId="77777777" w:rsidR="00B33CDF" w:rsidRPr="006C3F47" w:rsidRDefault="007213BD">
      <w:pPr>
        <w:pStyle w:val="Level1Heading"/>
      </w:pPr>
      <w:bookmarkStart w:id="328" w:name="a435476"/>
      <w:bookmarkStart w:id="329" w:name="_Toc207184057"/>
      <w:r w:rsidRPr="006C3F47">
        <w:lastRenderedPageBreak/>
        <w:t>Entire agreement</w:t>
      </w:r>
      <w:bookmarkEnd w:id="328"/>
      <w:bookmarkEnd w:id="329"/>
    </w:p>
    <w:p w14:paraId="4CAAAEC8" w14:textId="77777777" w:rsidR="00B33CDF" w:rsidRPr="006C3F47" w:rsidRDefault="007213BD">
      <w:pPr>
        <w:pStyle w:val="Level2Number"/>
      </w:pPr>
      <w:bookmarkStart w:id="330" w:name="a391528"/>
      <w:r w:rsidRPr="006C3F47">
        <w:t xml:space="preserve">This </w:t>
      </w:r>
      <w:r w:rsidR="00BA6DC3">
        <w:t>A</w:t>
      </w:r>
      <w:r w:rsidRPr="006C3F47">
        <w:t xml:space="preserve">greement constitutes the entire agreement between the </w:t>
      </w:r>
      <w:r w:rsidR="008F7BF8" w:rsidRPr="006C3F47">
        <w:t>Parties</w:t>
      </w:r>
      <w:r w:rsidRPr="006C3F47">
        <w:t xml:space="preserve"> and supersedes and extinguishes all previous agreements, promises, assurances, warranties, representations and understandings between them, whether written or oral, relating to its subject matter.</w:t>
      </w:r>
      <w:bookmarkEnd w:id="330"/>
    </w:p>
    <w:p w14:paraId="4AFFFD68" w14:textId="4ACC2EFB" w:rsidR="00B33CDF" w:rsidRPr="006C3F47" w:rsidRDefault="007213BD">
      <w:pPr>
        <w:pStyle w:val="Level2Number"/>
      </w:pPr>
      <w:bookmarkStart w:id="331" w:name="a646602"/>
      <w:r w:rsidRPr="006C3F47">
        <w:t xml:space="preserve">Each </w:t>
      </w:r>
      <w:r w:rsidR="008F7BF8" w:rsidRPr="006C3F47">
        <w:t>Party</w:t>
      </w:r>
      <w:r w:rsidRPr="006C3F47">
        <w:t xml:space="preserve"> agrees that it shall have no remedies in respect of any statement, representation, assurance or warranty (whether made innocently or negligently) that is not set out in </w:t>
      </w:r>
      <w:r w:rsidR="008F7BF8" w:rsidRPr="006C3F47">
        <w:t>this Agreement</w:t>
      </w:r>
      <w:r w:rsidRPr="006C3F47">
        <w:t xml:space="preserve">. </w:t>
      </w:r>
      <w:bookmarkEnd w:id="331"/>
    </w:p>
    <w:p w14:paraId="59A954F3" w14:textId="77777777" w:rsidR="00B33CDF" w:rsidRPr="006C3F47" w:rsidRDefault="007213BD">
      <w:pPr>
        <w:pStyle w:val="Level1Heading"/>
      </w:pPr>
      <w:bookmarkStart w:id="332" w:name="a262594"/>
      <w:bookmarkStart w:id="333" w:name="_Toc207184058"/>
      <w:r w:rsidRPr="006C3F47">
        <w:t>Third party rights</w:t>
      </w:r>
      <w:bookmarkEnd w:id="332"/>
      <w:bookmarkEnd w:id="333"/>
    </w:p>
    <w:p w14:paraId="502CC3C5" w14:textId="77777777" w:rsidR="00B33CDF" w:rsidRPr="006C3F47" w:rsidRDefault="00DD0DFE">
      <w:pPr>
        <w:pStyle w:val="Level2Number"/>
      </w:pPr>
      <w:bookmarkStart w:id="334" w:name="a893079"/>
      <w:r>
        <w:t xml:space="preserve">This </w:t>
      </w:r>
      <w:r w:rsidR="008F7BF8" w:rsidRPr="006C3F47">
        <w:t>Agreement</w:t>
      </w:r>
      <w:r w:rsidR="007213BD" w:rsidRPr="006C3F47">
        <w:t xml:space="preserve"> does not give rise to any rights under the Contracts (Rights of Third </w:t>
      </w:r>
      <w:r w:rsidR="008F7BF8" w:rsidRPr="006C3F47">
        <w:t>Parties</w:t>
      </w:r>
      <w:r w:rsidR="007213BD" w:rsidRPr="006C3F47">
        <w:t xml:space="preserve">) Act 1999 to enforce any terms of </w:t>
      </w:r>
      <w:r w:rsidR="008F7BF8" w:rsidRPr="006C3F47">
        <w:t>this Agreement</w:t>
      </w:r>
      <w:r w:rsidR="007213BD" w:rsidRPr="006C3F47">
        <w:t>.</w:t>
      </w:r>
      <w:bookmarkEnd w:id="334"/>
    </w:p>
    <w:p w14:paraId="605F4012" w14:textId="44F9C95A" w:rsidR="00B33CDF" w:rsidRPr="006C3F47" w:rsidRDefault="007213BD">
      <w:pPr>
        <w:pStyle w:val="Level2Number"/>
      </w:pPr>
      <w:bookmarkStart w:id="335" w:name="a217534"/>
      <w:r w:rsidRPr="006C3F47">
        <w:t xml:space="preserve">The rights of the </w:t>
      </w:r>
      <w:r w:rsidR="008F7BF8" w:rsidRPr="006C3F47">
        <w:t>Parties</w:t>
      </w:r>
      <w:r w:rsidRPr="006C3F47">
        <w:t xml:space="preserve"> to rescind or vary </w:t>
      </w:r>
      <w:r w:rsidR="008F7BF8" w:rsidRPr="006C3F47">
        <w:t>this Agreement</w:t>
      </w:r>
      <w:r w:rsidRPr="006C3F47">
        <w:t xml:space="preserve"> are not subject to the consent of any other person.</w:t>
      </w:r>
      <w:bookmarkEnd w:id="335"/>
    </w:p>
    <w:p w14:paraId="4129D4C5" w14:textId="77777777" w:rsidR="00B33CDF" w:rsidRPr="006C3F47" w:rsidRDefault="007213BD">
      <w:pPr>
        <w:pStyle w:val="Level1Heading"/>
      </w:pPr>
      <w:bookmarkStart w:id="336" w:name="a455211"/>
      <w:bookmarkStart w:id="337" w:name="_Toc207184059"/>
      <w:r w:rsidRPr="006C3F47">
        <w:t>Notices</w:t>
      </w:r>
      <w:bookmarkEnd w:id="336"/>
      <w:bookmarkEnd w:id="337"/>
    </w:p>
    <w:p w14:paraId="7CD4686C" w14:textId="2637FE18" w:rsidR="00B33CDF" w:rsidRPr="006C3F47" w:rsidRDefault="007213BD">
      <w:pPr>
        <w:pStyle w:val="Level2Number"/>
      </w:pPr>
      <w:bookmarkStart w:id="338" w:name="a500176"/>
      <w:r w:rsidRPr="006C3F47">
        <w:t xml:space="preserve">A notice or communication given to a </w:t>
      </w:r>
      <w:r w:rsidR="008F7BF8" w:rsidRPr="006C3F47">
        <w:t>Party</w:t>
      </w:r>
      <w:r w:rsidRPr="006C3F47">
        <w:t xml:space="preserve"> under or in connection with </w:t>
      </w:r>
      <w:r w:rsidR="008F7BF8" w:rsidRPr="006C3F47">
        <w:t>this Agreement</w:t>
      </w:r>
      <w:r w:rsidRPr="006C3F47">
        <w:t xml:space="preserve"> shall be in writing and sent to </w:t>
      </w:r>
      <w:r w:rsidR="008D4B5D">
        <w:t xml:space="preserve">such </w:t>
      </w:r>
      <w:r w:rsidR="008F7BF8" w:rsidRPr="006C3F47">
        <w:t>Party</w:t>
      </w:r>
      <w:r w:rsidRPr="006C3F47">
        <w:t xml:space="preserve"> at the address or </w:t>
      </w:r>
      <w:r w:rsidR="00A62EAB">
        <w:t xml:space="preserve">(if provided in the Contract Data) </w:t>
      </w:r>
      <w:r w:rsidRPr="006C3F47">
        <w:t xml:space="preserve">email address given in </w:t>
      </w:r>
      <w:r w:rsidR="008F7BF8" w:rsidRPr="006C3F47">
        <w:t>this Agreement</w:t>
      </w:r>
      <w:r w:rsidRPr="006C3F47">
        <w:t xml:space="preserve"> or as otherwise notified in writing to the other </w:t>
      </w:r>
      <w:r w:rsidR="008F7BF8" w:rsidRPr="006C3F47">
        <w:t>Party</w:t>
      </w:r>
      <w:r w:rsidRPr="006C3F47">
        <w:t>.</w:t>
      </w:r>
      <w:bookmarkEnd w:id="338"/>
    </w:p>
    <w:p w14:paraId="7BB6F5C9" w14:textId="3AFC2F07" w:rsidR="00B33CDF" w:rsidRPr="006C3F47" w:rsidRDefault="007213BD">
      <w:pPr>
        <w:pStyle w:val="Level2Number"/>
      </w:pPr>
      <w:bookmarkStart w:id="339" w:name="a920617"/>
      <w:r w:rsidRPr="006C3F47">
        <w:t xml:space="preserve">This clause </w:t>
      </w:r>
      <w:r w:rsidR="00B33CDF" w:rsidRPr="006C3F47">
        <w:fldChar w:fldCharType="begin"/>
      </w:r>
      <w:r w:rsidRPr="006C3F47">
        <w:instrText>REF "a920617" \h \n</w:instrText>
      </w:r>
      <w:r w:rsidR="00B33CDF" w:rsidRPr="006C3F47">
        <w:fldChar w:fldCharType="separate"/>
      </w:r>
      <w:r w:rsidR="000B2CCC">
        <w:t>45.2</w:t>
      </w:r>
      <w:r w:rsidR="00B33CDF" w:rsidRPr="006C3F47">
        <w:fldChar w:fldCharType="end"/>
      </w:r>
      <w:r w:rsidRPr="006C3F47">
        <w:t xml:space="preserve"> (Notice delivery methods) sets out the delivery methods for sending a notice to a </w:t>
      </w:r>
      <w:r w:rsidR="008F7BF8" w:rsidRPr="006C3F47">
        <w:t>Party</w:t>
      </w:r>
      <w:r w:rsidRPr="006C3F47">
        <w:t xml:space="preserve"> under </w:t>
      </w:r>
      <w:r w:rsidR="008F7BF8" w:rsidRPr="006C3F47">
        <w:t>this Agreement</w:t>
      </w:r>
      <w:r w:rsidRPr="006C3F47">
        <w:t xml:space="preserve"> and, for each delivery methods, the date and time when the notice is deemed to have been received or given (provided that all other requirements of this clause have been satisfied and subject to the provision in clause </w:t>
      </w:r>
      <w:r w:rsidR="00B33CDF" w:rsidRPr="006C3F47">
        <w:fldChar w:fldCharType="begin"/>
      </w:r>
      <w:r w:rsidRPr="006C3F47">
        <w:instrText>REF "a172842" \h \n</w:instrText>
      </w:r>
      <w:r w:rsidR="00B33CDF" w:rsidRPr="006C3F47">
        <w:fldChar w:fldCharType="separate"/>
      </w:r>
      <w:r w:rsidR="000B2CCC">
        <w:t>45.3</w:t>
      </w:r>
      <w:r w:rsidR="00B33CDF" w:rsidRPr="006C3F47">
        <w:fldChar w:fldCharType="end"/>
      </w:r>
      <w:r w:rsidRPr="006C3F47">
        <w:t xml:space="preserve"> (</w:t>
      </w:r>
      <w:r w:rsidRPr="006C3F47">
        <w:rPr>
          <w:i/>
        </w:rPr>
        <w:t>Deemed receipt outside business hours</w:t>
      </w:r>
      <w:r w:rsidRPr="006C3F47">
        <w:t>)</w:t>
      </w:r>
      <w:bookmarkEnd w:id="339"/>
    </w:p>
    <w:p w14:paraId="35001848" w14:textId="4D1BB111" w:rsidR="00B33CDF" w:rsidRPr="006C3F47" w:rsidRDefault="007213BD">
      <w:pPr>
        <w:pStyle w:val="Level3Number"/>
      </w:pPr>
      <w:bookmarkStart w:id="340" w:name="a368882"/>
      <w:r w:rsidRPr="006C3F47">
        <w:t>if delivered by hand, on signature of a delivery receipt;</w:t>
      </w:r>
      <w:bookmarkEnd w:id="340"/>
    </w:p>
    <w:p w14:paraId="5FB04A29" w14:textId="1339F32A" w:rsidR="00B33CDF" w:rsidRPr="006C3F47" w:rsidRDefault="007213BD">
      <w:pPr>
        <w:pStyle w:val="Level3Number"/>
      </w:pPr>
      <w:bookmarkStart w:id="341" w:name="a699086"/>
      <w:r w:rsidRPr="006C3F47">
        <w:t>if sent by first class post</w:t>
      </w:r>
      <w:r w:rsidR="004D44BD">
        <w:t>, pre-paid airmail,</w:t>
      </w:r>
      <w:r w:rsidRPr="006C3F47">
        <w:t xml:space="preserve"> or other next working day delivery service providing proof of delivery at the time recorded by the delivery service;</w:t>
      </w:r>
      <w:bookmarkEnd w:id="341"/>
    </w:p>
    <w:p w14:paraId="4402991C" w14:textId="1677F28F" w:rsidR="00B33CDF" w:rsidRPr="006C3F47" w:rsidRDefault="007213BD">
      <w:pPr>
        <w:pStyle w:val="Level3Number"/>
      </w:pPr>
      <w:bookmarkStart w:id="342" w:name="a393240"/>
      <w:r w:rsidRPr="006C3F47">
        <w:t xml:space="preserve">if </w:t>
      </w:r>
      <w:r w:rsidR="004D44BD">
        <w:t xml:space="preserve">permitted by the Contract Data to be </w:t>
      </w:r>
      <w:r w:rsidRPr="006C3F47">
        <w:t>sent by email, at the time of transmission</w:t>
      </w:r>
      <w:r w:rsidR="001A740F">
        <w:t>.</w:t>
      </w:r>
      <w:r w:rsidRPr="006C3F47">
        <w:t xml:space="preserve"> </w:t>
      </w:r>
      <w:bookmarkEnd w:id="342"/>
    </w:p>
    <w:p w14:paraId="722AC90F" w14:textId="5984F589" w:rsidR="00B33CDF" w:rsidRPr="006C3F47" w:rsidRDefault="007213BD">
      <w:pPr>
        <w:pStyle w:val="Level2Number"/>
      </w:pPr>
      <w:bookmarkStart w:id="343" w:name="a172842"/>
      <w:r w:rsidRPr="006C3F47">
        <w:t xml:space="preserve">If deemed receipt under clause </w:t>
      </w:r>
      <w:r w:rsidR="00B33CDF" w:rsidRPr="006C3F47">
        <w:fldChar w:fldCharType="begin"/>
      </w:r>
      <w:r w:rsidRPr="006C3F47">
        <w:instrText>REF "a920617" \h \n</w:instrText>
      </w:r>
      <w:r w:rsidR="00B33CDF" w:rsidRPr="006C3F47">
        <w:fldChar w:fldCharType="separate"/>
      </w:r>
      <w:r w:rsidR="000B2CCC">
        <w:t>45.2</w:t>
      </w:r>
      <w:r w:rsidR="00B33CDF" w:rsidRPr="006C3F47">
        <w:fldChar w:fldCharType="end"/>
      </w:r>
      <w:r w:rsidRPr="006C3F47">
        <w:t xml:space="preserve"> (</w:t>
      </w:r>
      <w:r w:rsidRPr="006C3F47">
        <w:rPr>
          <w:i/>
        </w:rPr>
        <w:t>Notice delivery methods</w:t>
      </w:r>
      <w:r w:rsidRPr="006C3F47">
        <w:t xml:space="preserve">) would occur outside business hours in the place of receipt, it shall be deferred until business hours resume. In this clause </w:t>
      </w:r>
      <w:r w:rsidR="00B33CDF" w:rsidRPr="006C3F47">
        <w:fldChar w:fldCharType="begin"/>
      </w:r>
      <w:r w:rsidRPr="006C3F47">
        <w:instrText>REF "a172842" \h \n</w:instrText>
      </w:r>
      <w:r w:rsidR="00B33CDF" w:rsidRPr="006C3F47">
        <w:fldChar w:fldCharType="separate"/>
      </w:r>
      <w:r w:rsidR="000B2CCC">
        <w:t>45.3</w:t>
      </w:r>
      <w:r w:rsidR="00B33CDF" w:rsidRPr="006C3F47">
        <w:fldChar w:fldCharType="end"/>
      </w:r>
      <w:r w:rsidRPr="006C3F47">
        <w:t>, business hours means 9.00am to 5.00pm Monday to Friday on a day that is not a public holiday in the place of receipt.</w:t>
      </w:r>
      <w:bookmarkEnd w:id="343"/>
    </w:p>
    <w:p w14:paraId="6E703058" w14:textId="77777777" w:rsidR="00B33CDF" w:rsidRPr="006C3F47" w:rsidRDefault="007213BD">
      <w:pPr>
        <w:pStyle w:val="Level2Number"/>
      </w:pPr>
      <w:bookmarkStart w:id="344" w:name="a393757"/>
      <w:r w:rsidRPr="006C3F47">
        <w:t>This clause does not apply to the service of any proceedings or other documents in any legal action or, where applicable, any arbitration or other method of dispute resolution.</w:t>
      </w:r>
      <w:bookmarkEnd w:id="344"/>
    </w:p>
    <w:p w14:paraId="60FB8F63" w14:textId="7BB1BBDF" w:rsidR="00B33CDF" w:rsidRPr="006C3F47" w:rsidRDefault="007213BD">
      <w:pPr>
        <w:pStyle w:val="Level2Number"/>
      </w:pPr>
      <w:bookmarkStart w:id="345" w:name="a598806"/>
      <w:r w:rsidRPr="006C3F47">
        <w:t xml:space="preserve">A notice given under </w:t>
      </w:r>
      <w:r w:rsidR="008F7BF8" w:rsidRPr="006C3F47">
        <w:t>this Agreement</w:t>
      </w:r>
      <w:r w:rsidRPr="006C3F47">
        <w:t xml:space="preserve"> is </w:t>
      </w:r>
      <w:r w:rsidR="00EF2453">
        <w:t xml:space="preserve">only </w:t>
      </w:r>
      <w:r w:rsidRPr="006C3F47">
        <w:t>valid if sent by email</w:t>
      </w:r>
      <w:r w:rsidR="00B54903">
        <w:t xml:space="preserve"> where the Contract Data so provides</w:t>
      </w:r>
      <w:r w:rsidRPr="006C3F47">
        <w:t>.</w:t>
      </w:r>
      <w:bookmarkEnd w:id="345"/>
    </w:p>
    <w:p w14:paraId="2DB8A6B4" w14:textId="77777777" w:rsidR="00B33CDF" w:rsidRPr="006C3F47" w:rsidRDefault="007213BD">
      <w:pPr>
        <w:pStyle w:val="Level1Heading"/>
      </w:pPr>
      <w:bookmarkStart w:id="346" w:name="a204749"/>
      <w:bookmarkStart w:id="347" w:name="_Toc207184060"/>
      <w:r w:rsidRPr="006C3F47">
        <w:lastRenderedPageBreak/>
        <w:t>Counterparts</w:t>
      </w:r>
      <w:bookmarkEnd w:id="346"/>
      <w:bookmarkEnd w:id="347"/>
    </w:p>
    <w:p w14:paraId="1FE003C9" w14:textId="3985C0B1" w:rsidR="00B33CDF" w:rsidRPr="006C3F47" w:rsidRDefault="007213BD">
      <w:pPr>
        <w:pStyle w:val="Level2Number"/>
      </w:pPr>
      <w:bookmarkStart w:id="348" w:name="a202985"/>
      <w:r w:rsidRPr="006C3F47">
        <w:t xml:space="preserve">This </w:t>
      </w:r>
      <w:r w:rsidR="00BA6DC3">
        <w:t>A</w:t>
      </w:r>
      <w:r w:rsidRPr="006C3F47">
        <w:t xml:space="preserve">greement may be executed in any number of counterparts, each of which when executed and delivered shall constitute a duplicate original, but all the counterparts shall together constitute the one </w:t>
      </w:r>
      <w:r w:rsidR="00BA6DC3">
        <w:t>A</w:t>
      </w:r>
      <w:r w:rsidRPr="006C3F47">
        <w:t>greement.</w:t>
      </w:r>
      <w:bookmarkEnd w:id="348"/>
    </w:p>
    <w:p w14:paraId="6FFDF8EE" w14:textId="7EF32F89" w:rsidR="00B33CDF" w:rsidRPr="006C3F47" w:rsidRDefault="007213BD">
      <w:pPr>
        <w:pStyle w:val="Level2Number"/>
      </w:pPr>
      <w:bookmarkStart w:id="349" w:name="a352296"/>
      <w:r w:rsidRPr="006C3F47">
        <w:t xml:space="preserve">Transmission of an executed counterpart of </w:t>
      </w:r>
      <w:r w:rsidR="008F7BF8" w:rsidRPr="006C3F47">
        <w:t>this Agreement</w:t>
      </w:r>
      <w:r w:rsidRPr="006C3F47">
        <w:t xml:space="preserve"> (but for the avoidance of doubt not just a signature page) by email (in PDF, JPEG or other agreed format) shall take effect as delivery of an executed counterpart of </w:t>
      </w:r>
      <w:r w:rsidR="008F7BF8" w:rsidRPr="006C3F47">
        <w:t>this Agreement</w:t>
      </w:r>
      <w:r w:rsidRPr="006C3F47">
        <w:t xml:space="preserve">. If either method of delivery is adopted, without prejudice to the validity of the agreement thus made, each </w:t>
      </w:r>
      <w:r w:rsidR="008F7BF8" w:rsidRPr="006C3F47">
        <w:t>Party</w:t>
      </w:r>
      <w:r w:rsidRPr="006C3F47">
        <w:t xml:space="preserve"> shall provide the others with the original of such counterpart as soon as reasonably possible thereafter.</w:t>
      </w:r>
      <w:bookmarkEnd w:id="349"/>
    </w:p>
    <w:p w14:paraId="7D43A42A" w14:textId="44F98BD7" w:rsidR="00B33CDF" w:rsidRPr="006C3F47" w:rsidRDefault="007213BD">
      <w:pPr>
        <w:pStyle w:val="Level2Number"/>
      </w:pPr>
      <w:bookmarkStart w:id="350" w:name="a354753"/>
      <w:r w:rsidRPr="006C3F47">
        <w:t xml:space="preserve">No counterpart shall be effective until each </w:t>
      </w:r>
      <w:r w:rsidR="008F7BF8" w:rsidRPr="006C3F47">
        <w:t>Party</w:t>
      </w:r>
      <w:r w:rsidRPr="006C3F47">
        <w:t xml:space="preserve"> has executed and delivered at least one counterpart.</w:t>
      </w:r>
      <w:bookmarkEnd w:id="350"/>
    </w:p>
    <w:p w14:paraId="26FDDA11" w14:textId="77777777" w:rsidR="00B33CDF" w:rsidRPr="006C3F47" w:rsidRDefault="007213BD">
      <w:pPr>
        <w:pStyle w:val="Level1Heading"/>
      </w:pPr>
      <w:bookmarkStart w:id="351" w:name="a496153"/>
      <w:bookmarkStart w:id="352" w:name="_Toc207184061"/>
      <w:r w:rsidRPr="006C3F47">
        <w:t>Governing law</w:t>
      </w:r>
      <w:bookmarkEnd w:id="351"/>
      <w:bookmarkEnd w:id="352"/>
    </w:p>
    <w:p w14:paraId="73A38CEC" w14:textId="77777777" w:rsidR="00B33CDF" w:rsidRPr="006C3F47" w:rsidRDefault="007213BD">
      <w:pPr>
        <w:pStyle w:val="BodyText1-alignedat15"/>
      </w:pPr>
      <w:r w:rsidRPr="006C3F47">
        <w:t xml:space="preserve">This </w:t>
      </w:r>
      <w:r w:rsidR="00BA6DC3">
        <w:t>A</w:t>
      </w:r>
      <w:r w:rsidRPr="006C3F47">
        <w:t>greement and any dispute or claim (including non-contractual disputes or claims) arising out of or in connection with it or its subject matter or formation shall be governed by and construed in accordance with the law of England and Wales.</w:t>
      </w:r>
    </w:p>
    <w:p w14:paraId="64623643" w14:textId="77777777" w:rsidR="00B33CDF" w:rsidRPr="006C3F47" w:rsidRDefault="007213BD">
      <w:pPr>
        <w:pStyle w:val="Level1Heading"/>
      </w:pPr>
      <w:bookmarkStart w:id="353" w:name="a138356"/>
      <w:bookmarkStart w:id="354" w:name="_Toc207184062"/>
      <w:r w:rsidRPr="006C3F47">
        <w:t>Jurisdiction</w:t>
      </w:r>
      <w:bookmarkEnd w:id="353"/>
      <w:bookmarkEnd w:id="354"/>
    </w:p>
    <w:p w14:paraId="26C8A459" w14:textId="4175BEAD" w:rsidR="00B33CDF" w:rsidRPr="006C3F47" w:rsidRDefault="007213BD">
      <w:pPr>
        <w:pStyle w:val="BodyText1-alignedat15"/>
      </w:pPr>
      <w:r w:rsidRPr="006C3F47">
        <w:t xml:space="preserve">Each </w:t>
      </w:r>
      <w:r w:rsidR="008F7BF8" w:rsidRPr="006C3F47">
        <w:t>Party</w:t>
      </w:r>
      <w:r w:rsidRPr="006C3F47">
        <w:t xml:space="preserve"> irrevocably agrees that the courts of England and Wales shall have non-exclusive jurisdiction to settle any dispute or claim (including non-contractual disputes or claims) arising out of or in connection with </w:t>
      </w:r>
      <w:r w:rsidR="008F7BF8" w:rsidRPr="006C3F47">
        <w:t>this Agreement</w:t>
      </w:r>
      <w:r w:rsidRPr="006C3F47">
        <w:t xml:space="preserve"> or its subject matter or formation.</w:t>
      </w:r>
    </w:p>
    <w:p w14:paraId="7A55B568" w14:textId="77777777" w:rsidR="00B33CDF" w:rsidRPr="006C3F47" w:rsidRDefault="007213BD">
      <w:pPr>
        <w:pStyle w:val="Schedule0"/>
      </w:pPr>
      <w:bookmarkStart w:id="355" w:name="a940531"/>
      <w:bookmarkEnd w:id="4"/>
      <w:r w:rsidRPr="006C3F47">
        <w:lastRenderedPageBreak/>
        <w:t xml:space="preserve"> </w:t>
      </w:r>
      <w:bookmarkStart w:id="356" w:name="_Ref1921846"/>
      <w:bookmarkStart w:id="357" w:name="_Toc207184063"/>
      <w:r w:rsidRPr="006C3F47">
        <w:t>- Service Requirements</w:t>
      </w:r>
      <w:bookmarkEnd w:id="355"/>
      <w:bookmarkEnd w:id="356"/>
      <w:bookmarkEnd w:id="357"/>
    </w:p>
    <w:p w14:paraId="451D5722" w14:textId="77777777" w:rsidR="00003FF3" w:rsidRPr="006C3F47" w:rsidRDefault="00003FF3" w:rsidP="00AA44DD">
      <w:pPr>
        <w:pStyle w:val="Part0"/>
      </w:pPr>
      <w:r w:rsidRPr="006C3F47">
        <w:t xml:space="preserve"> </w:t>
      </w:r>
      <w:bookmarkStart w:id="358" w:name="_Ref1921845"/>
      <w:bookmarkStart w:id="359" w:name="_Toc207184064"/>
      <w:r w:rsidR="00135761">
        <w:t>:</w:t>
      </w:r>
      <w:r w:rsidR="00231849">
        <w:t xml:space="preserve"> </w:t>
      </w:r>
      <w:r w:rsidR="004F1B0C">
        <w:t xml:space="preserve">Services </w:t>
      </w:r>
      <w:r w:rsidRPr="006C3F47">
        <w:t>Commencement Date</w:t>
      </w:r>
      <w:bookmarkEnd w:id="358"/>
      <w:bookmarkEnd w:id="359"/>
    </w:p>
    <w:p w14:paraId="11A4930A" w14:textId="5347514B" w:rsidR="008A0828" w:rsidRPr="00F91458" w:rsidRDefault="004F1B0C" w:rsidP="00A21B37">
      <w:pPr>
        <w:pStyle w:val="Sch1Number"/>
        <w:keepNext/>
        <w:spacing w:after="240"/>
        <w:ind w:left="851" w:hanging="851"/>
        <w:jc w:val="left"/>
        <w:outlineLvl w:val="1"/>
        <w:rPr>
          <w:szCs w:val="22"/>
        </w:rPr>
      </w:pPr>
      <w:r>
        <w:rPr>
          <w:szCs w:val="22"/>
        </w:rPr>
        <w:t>Services Commencement Date</w:t>
      </w:r>
      <w:r w:rsidR="00963056">
        <w:rPr>
          <w:szCs w:val="22"/>
        </w:rPr>
        <w:t xml:space="preserve"> shall be the date set out in the Contract Data.</w:t>
      </w:r>
    </w:p>
    <w:p w14:paraId="71A99862" w14:textId="77777777" w:rsidR="008A0828" w:rsidRPr="006C3F47" w:rsidRDefault="00135761" w:rsidP="008A0828">
      <w:pPr>
        <w:pStyle w:val="Part0"/>
        <w:spacing w:before="0" w:after="240"/>
        <w:rPr>
          <w:szCs w:val="22"/>
        </w:rPr>
      </w:pPr>
      <w:bookmarkStart w:id="360" w:name="_Ref15041951"/>
      <w:r>
        <w:rPr>
          <w:szCs w:val="22"/>
        </w:rPr>
        <w:t xml:space="preserve"> </w:t>
      </w:r>
      <w:bookmarkStart w:id="361" w:name="_Ref25239222"/>
      <w:bookmarkStart w:id="362" w:name="_Ref25239705"/>
      <w:bookmarkStart w:id="363" w:name="_Toc207184065"/>
      <w:r w:rsidR="008A0828" w:rsidRPr="006C3F47">
        <w:rPr>
          <w:szCs w:val="22"/>
        </w:rPr>
        <w:t xml:space="preserve">:  </w:t>
      </w:r>
      <w:bookmarkEnd w:id="360"/>
      <w:r w:rsidR="00231849">
        <w:rPr>
          <w:szCs w:val="22"/>
        </w:rPr>
        <w:t>Installation and Takeover of Managed Equipment</w:t>
      </w:r>
      <w:bookmarkEnd w:id="361"/>
      <w:bookmarkEnd w:id="362"/>
      <w:bookmarkEnd w:id="363"/>
    </w:p>
    <w:p w14:paraId="1247D8D2" w14:textId="77777777" w:rsidR="00B00D6C" w:rsidRPr="00231849" w:rsidRDefault="00B00D6C" w:rsidP="00B00D6C">
      <w:pPr>
        <w:pStyle w:val="Sch2Number"/>
        <w:rPr>
          <w:b/>
          <w:bCs/>
        </w:rPr>
      </w:pPr>
      <w:bookmarkStart w:id="364" w:name="_Ref15400942"/>
      <w:r w:rsidRPr="00231849">
        <w:rPr>
          <w:b/>
          <w:bCs/>
        </w:rPr>
        <w:t>Installation of Installed Managed Equipment</w:t>
      </w:r>
      <w:bookmarkEnd w:id="364"/>
      <w:r w:rsidRPr="00231849">
        <w:rPr>
          <w:b/>
          <w:bCs/>
        </w:rPr>
        <w:t xml:space="preserve"> </w:t>
      </w:r>
    </w:p>
    <w:p w14:paraId="6955B572" w14:textId="77777777" w:rsidR="00B00D6C" w:rsidRDefault="00B00D6C" w:rsidP="00B00D6C">
      <w:pPr>
        <w:pStyle w:val="Sch2Number"/>
      </w:pPr>
      <w:bookmarkStart w:id="365" w:name="_Ref25239531"/>
      <w:r>
        <w:t xml:space="preserve">On receipt of a written notice from </w:t>
      </w:r>
      <w:r w:rsidR="00496032">
        <w:t>ESCo</w:t>
      </w:r>
      <w:r>
        <w:t xml:space="preserve">, the </w:t>
      </w:r>
      <w:r w:rsidR="00496032">
        <w:t>Contractor</w:t>
      </w:r>
      <w:r>
        <w:t xml:space="preserve"> shall either:</w:t>
      </w:r>
      <w:bookmarkEnd w:id="365"/>
    </w:p>
    <w:p w14:paraId="181EC95B" w14:textId="77777777" w:rsidR="00B00D6C" w:rsidRDefault="00B00D6C" w:rsidP="00135761">
      <w:pPr>
        <w:pStyle w:val="Sch3Number"/>
      </w:pPr>
      <w:bookmarkStart w:id="366" w:name="_Ref15393312"/>
      <w:r w:rsidRPr="00135761">
        <w:t>supply</w:t>
      </w:r>
      <w:r>
        <w:t>, install and commission the Installed Managed Equipment, at notified Served Premises, in accordance with:</w:t>
      </w:r>
      <w:bookmarkEnd w:id="366"/>
    </w:p>
    <w:p w14:paraId="01B07E49" w14:textId="63F266CA" w:rsidR="00B00D6C" w:rsidRDefault="00B00D6C" w:rsidP="00231849">
      <w:pPr>
        <w:pStyle w:val="Sch4Number"/>
      </w:pPr>
      <w:r>
        <w:t>the Specification</w:t>
      </w:r>
      <w:r w:rsidR="003F35E2">
        <w:t>s</w:t>
      </w:r>
      <w:r>
        <w:t>; and</w:t>
      </w:r>
    </w:p>
    <w:p w14:paraId="6AE968CB" w14:textId="77777777" w:rsidR="00B00D6C" w:rsidRDefault="00B00D6C" w:rsidP="00231849">
      <w:pPr>
        <w:pStyle w:val="Sch4Number"/>
      </w:pPr>
      <w:r>
        <w:t xml:space="preserve">a programme to be proposed by the </w:t>
      </w:r>
      <w:r w:rsidR="00496032">
        <w:t>Contractor</w:t>
      </w:r>
      <w:r>
        <w:t xml:space="preserve"> with the agreement of the Landlord, and agreed in writing by </w:t>
      </w:r>
      <w:r w:rsidR="00496032">
        <w:t>ESCo</w:t>
      </w:r>
      <w:r>
        <w:t>; and/or</w:t>
      </w:r>
    </w:p>
    <w:p w14:paraId="17662F62" w14:textId="787371D9" w:rsidR="00B00D6C" w:rsidRDefault="00B00D6C" w:rsidP="00231849">
      <w:pPr>
        <w:pStyle w:val="Sch3Number"/>
      </w:pPr>
      <w:r>
        <w:t>supply CIUs</w:t>
      </w:r>
      <w:r w:rsidR="003F35E2">
        <w:t>/Metering Systems/HIUs</w:t>
      </w:r>
      <w:r w:rsidR="00F97377">
        <w:t xml:space="preserve"> (as appropriate) </w:t>
      </w:r>
      <w:r>
        <w:t xml:space="preserve"> to relevant third parties, the identity of which shall be notified by </w:t>
      </w:r>
      <w:r w:rsidR="00496032">
        <w:t>ESCo</w:t>
      </w:r>
      <w:r>
        <w:t>, together with the timing and location for delivery, and upon installation by the third party, verify the installation and commission</w:t>
      </w:r>
      <w:r w:rsidR="003F35E2">
        <w:t>ing</w:t>
      </w:r>
      <w:r>
        <w:t>.</w:t>
      </w:r>
    </w:p>
    <w:p w14:paraId="463481EA" w14:textId="77777777" w:rsidR="00B00D6C" w:rsidRPr="00231849" w:rsidRDefault="00B00D6C" w:rsidP="00B00D6C">
      <w:pPr>
        <w:pStyle w:val="Sch2Number"/>
        <w:rPr>
          <w:b/>
          <w:bCs/>
        </w:rPr>
      </w:pPr>
      <w:r w:rsidRPr="00231849">
        <w:rPr>
          <w:b/>
          <w:bCs/>
        </w:rPr>
        <w:t xml:space="preserve">Takeover of Pre-Installed Managed Equipment </w:t>
      </w:r>
    </w:p>
    <w:p w14:paraId="6768DA80" w14:textId="4AA42149" w:rsidR="00B00D6C" w:rsidRPr="00496032" w:rsidRDefault="00B00D6C" w:rsidP="00231849">
      <w:pPr>
        <w:pStyle w:val="Sch3Number"/>
      </w:pPr>
      <w:r w:rsidRPr="00496032">
        <w:t xml:space="preserve">During the design and build of relevant </w:t>
      </w:r>
      <w:r w:rsidR="003F35E2">
        <w:t>Units and/or Substations</w:t>
      </w:r>
      <w:r w:rsidR="003F35E2" w:rsidRPr="00496032">
        <w:t xml:space="preserve"> </w:t>
      </w:r>
      <w:r w:rsidRPr="00496032">
        <w:t xml:space="preserve">as advised by </w:t>
      </w:r>
      <w:r w:rsidR="00496032" w:rsidRPr="00496032">
        <w:t>ESCo</w:t>
      </w:r>
      <w:r w:rsidRPr="00496032">
        <w:t xml:space="preserve">, the </w:t>
      </w:r>
      <w:r w:rsidR="00496032" w:rsidRPr="00496032">
        <w:t>Contractor</w:t>
      </w:r>
      <w:r w:rsidRPr="00496032">
        <w:t xml:space="preserve"> shall be required to act as </w:t>
      </w:r>
      <w:r w:rsidR="00496032" w:rsidRPr="00496032">
        <w:t>ESCo</w:t>
      </w:r>
      <w:r w:rsidRPr="00496032">
        <w:t>'s agent to verify that the Developer has designed, installed and commissioned the Pre-installed Managed Equipment to the Specification</w:t>
      </w:r>
      <w:r w:rsidR="003F35E2">
        <w:t>s</w:t>
      </w:r>
      <w:r w:rsidRPr="00496032">
        <w:t xml:space="preserve"> (if relevant), all as part of the Takeover Procedure of the Pre-installed Managed Equipmen</w:t>
      </w:r>
      <w:r w:rsidR="00496032" w:rsidRPr="00496032">
        <w:t>t.</w:t>
      </w:r>
    </w:p>
    <w:p w14:paraId="3C93614D" w14:textId="65A03C65" w:rsidR="00B00D6C" w:rsidRDefault="00B00D6C" w:rsidP="00231849">
      <w:pPr>
        <w:pStyle w:val="Sch3Number"/>
      </w:pPr>
      <w:r>
        <w:t xml:space="preserve">With respect </w:t>
      </w:r>
      <w:r w:rsidR="00496032">
        <w:t xml:space="preserve">to </w:t>
      </w:r>
      <w:r>
        <w:t>Heat Meters</w:t>
      </w:r>
      <w:r w:rsidR="004229B6">
        <w:t xml:space="preserve"> and Electricity Meters</w:t>
      </w:r>
      <w:r>
        <w:t xml:space="preserve">, following completion of the Developer's commissioning, the </w:t>
      </w:r>
      <w:r w:rsidR="00496032">
        <w:t>Contractor</w:t>
      </w:r>
      <w:r>
        <w:t xml:space="preserve"> shall verify that the Heat Meters </w:t>
      </w:r>
      <w:r w:rsidR="004229B6">
        <w:t xml:space="preserve">and Electricity Meters </w:t>
      </w:r>
      <w:r>
        <w:t xml:space="preserve">provide data to the </w:t>
      </w:r>
      <w:r w:rsidR="00496032">
        <w:t>Contractor</w:t>
      </w:r>
      <w:r>
        <w:t xml:space="preserve"> to allow compliance with the requirements of this Agreement</w:t>
      </w:r>
      <w:r w:rsidR="00496032">
        <w:t xml:space="preserve">, including relevant fault reporting </w:t>
      </w:r>
      <w:r>
        <w:t xml:space="preserve">as required in paragraph </w:t>
      </w:r>
      <w:r w:rsidR="00496032">
        <w:fldChar w:fldCharType="begin"/>
      </w:r>
      <w:r w:rsidR="00496032">
        <w:instrText xml:space="preserve"> REF _Ref15393154 \r \h </w:instrText>
      </w:r>
      <w:r w:rsidR="00496032">
        <w:fldChar w:fldCharType="separate"/>
      </w:r>
      <w:r w:rsidR="000B2CCC">
        <w:t>1.4</w:t>
      </w:r>
      <w:r w:rsidR="00496032">
        <w:fldChar w:fldCharType="end"/>
      </w:r>
      <w:r>
        <w:t xml:space="preserve"> below.    </w:t>
      </w:r>
    </w:p>
    <w:p w14:paraId="7D08AA06" w14:textId="77777777" w:rsidR="00B00D6C" w:rsidRDefault="00496032" w:rsidP="00231849">
      <w:pPr>
        <w:pStyle w:val="Sch3Number"/>
      </w:pPr>
      <w:r>
        <w:t>ESCo</w:t>
      </w:r>
      <w:r w:rsidR="00B00D6C">
        <w:t xml:space="preserve"> shall notify the </w:t>
      </w:r>
      <w:r>
        <w:t>Contractor</w:t>
      </w:r>
      <w:r w:rsidR="00B00D6C">
        <w:t xml:space="preserve"> of the date of commencement of each development, from which</w:t>
      </w:r>
      <w:r>
        <w:t xml:space="preserve"> date</w:t>
      </w:r>
      <w:r w:rsidR="00B00D6C">
        <w:t xml:space="preserve"> the </w:t>
      </w:r>
      <w:r>
        <w:t>Contractor</w:t>
      </w:r>
      <w:r w:rsidR="00B00D6C">
        <w:t xml:space="preserve"> will be required to liaise with both the Developer and </w:t>
      </w:r>
      <w:r>
        <w:t>ESCo</w:t>
      </w:r>
      <w:r w:rsidR="00B00D6C">
        <w:t xml:space="preserve"> in the process of commencing the Takeover Procedure of the Pre-installed Managed Equipment. </w:t>
      </w:r>
    </w:p>
    <w:p w14:paraId="506FAD54" w14:textId="77777777" w:rsidR="00B00D6C" w:rsidRPr="00496032" w:rsidRDefault="00B00D6C" w:rsidP="00B00D6C">
      <w:pPr>
        <w:pStyle w:val="Sch2Number"/>
        <w:rPr>
          <w:b/>
          <w:bCs/>
        </w:rPr>
      </w:pPr>
      <w:bookmarkStart w:id="367" w:name="_Ref15393154"/>
      <w:r w:rsidRPr="00496032">
        <w:rPr>
          <w:b/>
          <w:bCs/>
        </w:rPr>
        <w:t>Planned Maintenance</w:t>
      </w:r>
      <w:bookmarkEnd w:id="367"/>
    </w:p>
    <w:p w14:paraId="675940D0" w14:textId="78CD1428" w:rsidR="00B00D6C" w:rsidRDefault="00B00D6C" w:rsidP="00496032">
      <w:pPr>
        <w:pStyle w:val="Sch3Number"/>
      </w:pPr>
      <w:r>
        <w:t xml:space="preserve">The </w:t>
      </w:r>
      <w:r w:rsidR="00496032">
        <w:t>Contractor</w:t>
      </w:r>
      <w:r>
        <w:t xml:space="preserve"> shall be responsible for ensuring that the Managed Equipment is maintained in good working order and all Metering Equipment provides an accurate measure of Heat </w:t>
      </w:r>
      <w:r w:rsidR="003F35E2">
        <w:t xml:space="preserve">and Electricity </w:t>
      </w:r>
      <w:r>
        <w:t xml:space="preserve">consumption and shall commence the Services in relation to such Managed Equipment as follows: </w:t>
      </w:r>
    </w:p>
    <w:p w14:paraId="66184879" w14:textId="4B4EC640" w:rsidR="00B00D6C" w:rsidRDefault="00B00D6C" w:rsidP="00496032">
      <w:pPr>
        <w:pStyle w:val="Sch4Number"/>
      </w:pPr>
      <w:r>
        <w:lastRenderedPageBreak/>
        <w:t xml:space="preserve">in relation to the Installed Managed Equipment, from the date installed pursuant to </w:t>
      </w:r>
      <w:r w:rsidR="00496032">
        <w:t>p</w:t>
      </w:r>
      <w:r>
        <w:t xml:space="preserve">aragraph </w:t>
      </w:r>
      <w:r w:rsidR="00496032">
        <w:fldChar w:fldCharType="begin"/>
      </w:r>
      <w:r w:rsidR="00496032">
        <w:instrText xml:space="preserve"> REF _Ref15393312 \r \h </w:instrText>
      </w:r>
      <w:r w:rsidR="00496032">
        <w:fldChar w:fldCharType="separate"/>
      </w:r>
      <w:r w:rsidR="000B2CCC">
        <w:t>1.2.1</w:t>
      </w:r>
      <w:r w:rsidR="00496032">
        <w:fldChar w:fldCharType="end"/>
      </w:r>
      <w:r>
        <w:t xml:space="preserve"> above; </w:t>
      </w:r>
    </w:p>
    <w:p w14:paraId="4CA12CC9" w14:textId="4B57F7C4" w:rsidR="00B00D6C" w:rsidRDefault="00B00D6C" w:rsidP="00496032">
      <w:pPr>
        <w:pStyle w:val="Sch4Number"/>
      </w:pPr>
      <w:r>
        <w:t xml:space="preserve">in relation to the Pre-Installed Managed Equipment, from the date agreed pursuant to </w:t>
      </w:r>
      <w:r w:rsidR="008F6BA3">
        <w:rPr>
          <w:highlight w:val="yellow"/>
        </w:rPr>
        <w:fldChar w:fldCharType="begin"/>
      </w:r>
      <w:r w:rsidR="008F6BA3">
        <w:instrText xml:space="preserve"> REF _Ref15402396 \r \h </w:instrText>
      </w:r>
      <w:r w:rsidR="008F6BA3">
        <w:rPr>
          <w:highlight w:val="yellow"/>
        </w:rPr>
      </w:r>
      <w:r w:rsidR="008F6BA3">
        <w:rPr>
          <w:highlight w:val="yellow"/>
        </w:rPr>
        <w:fldChar w:fldCharType="separate"/>
      </w:r>
      <w:r w:rsidR="000B2CCC">
        <w:t>Schedule 8</w:t>
      </w:r>
      <w:r w:rsidR="008F6BA3">
        <w:rPr>
          <w:highlight w:val="yellow"/>
        </w:rPr>
        <w:fldChar w:fldCharType="end"/>
      </w:r>
      <w:r w:rsidR="008F6BA3">
        <w:t xml:space="preserve"> </w:t>
      </w:r>
      <w:r w:rsidR="008F6BA3" w:rsidRPr="008F6BA3">
        <w:rPr>
          <w:i/>
          <w:iCs/>
        </w:rPr>
        <w:t>(Take Over Process)</w:t>
      </w:r>
      <w:r w:rsidRPr="008F6BA3">
        <w:rPr>
          <w:i/>
          <w:iCs/>
        </w:rPr>
        <w:t xml:space="preserve">. </w:t>
      </w:r>
    </w:p>
    <w:p w14:paraId="5E400B43" w14:textId="662B59A2" w:rsidR="00B00D6C" w:rsidRDefault="00B00D6C" w:rsidP="00496032">
      <w:pPr>
        <w:pStyle w:val="Sch3Number"/>
      </w:pPr>
      <w:r>
        <w:t xml:space="preserve">The </w:t>
      </w:r>
      <w:r w:rsidR="00496032">
        <w:t>Contractor</w:t>
      </w:r>
      <w:r>
        <w:t xml:space="preserve"> shall agree with </w:t>
      </w:r>
      <w:r w:rsidR="00496032">
        <w:t>ESCo</w:t>
      </w:r>
      <w:r>
        <w:t xml:space="preserve"> a </w:t>
      </w:r>
      <w:r w:rsidR="00496032">
        <w:t xml:space="preserve">regime of </w:t>
      </w:r>
      <w:r>
        <w:t xml:space="preserve">preventative maintenance </w:t>
      </w:r>
      <w:r w:rsidR="00496032">
        <w:t xml:space="preserve">to </w:t>
      </w:r>
      <w:r>
        <w:t>undertaken during Normal Working Hours which will be based on a check of Managed Equipment installed in Customer Units</w:t>
      </w:r>
      <w:r w:rsidR="007A2376">
        <w:t xml:space="preserve"> and</w:t>
      </w:r>
      <w:r w:rsidR="00E04851">
        <w:t xml:space="preserve"> </w:t>
      </w:r>
      <w:r>
        <w:t xml:space="preserve">Common Parts at least once </w:t>
      </w:r>
      <w:r w:rsidR="006E1412">
        <w:t xml:space="preserve">every </w:t>
      </w:r>
      <w:r w:rsidR="0037365D">
        <w:t xml:space="preserve">two </w:t>
      </w:r>
      <w:r>
        <w:t>years. The preventative maintenance regime of Managed Equipment installed in Substations shall be undertaken annually. The check of the Managed Equipment shall follow maintenance recommendations set out in the O&amp;M Manuals and the following as a minimum:</w:t>
      </w:r>
    </w:p>
    <w:p w14:paraId="59FCE6ED" w14:textId="77777777" w:rsidR="00B00D6C" w:rsidRDefault="00B00D6C" w:rsidP="00496032">
      <w:pPr>
        <w:pStyle w:val="Sch4Number"/>
      </w:pPr>
      <w:r>
        <w:t>check security seals and integrity of the whole system for signs of tampering or vandalism;</w:t>
      </w:r>
    </w:p>
    <w:p w14:paraId="5633E6EA" w14:textId="77777777" w:rsidR="00B00D6C" w:rsidRDefault="00B00D6C" w:rsidP="00496032">
      <w:pPr>
        <w:pStyle w:val="Sch4Number"/>
      </w:pPr>
      <w:r>
        <w:t>provide a visual and auditory inspection of the Managed Equipment by operating in heating and domestic hot water mode to ensure correct functionality;</w:t>
      </w:r>
    </w:p>
    <w:p w14:paraId="202E9087" w14:textId="77777777" w:rsidR="00B00D6C" w:rsidRDefault="00B00D6C" w:rsidP="00496032">
      <w:pPr>
        <w:pStyle w:val="Sch4Number"/>
      </w:pPr>
      <w:r>
        <w:t>check for leaks and damage and repair</w:t>
      </w:r>
      <w:r w:rsidR="007A2376">
        <w:t>;</w:t>
      </w:r>
    </w:p>
    <w:p w14:paraId="356B45A3" w14:textId="77777777" w:rsidR="00B00D6C" w:rsidRDefault="00B00D6C" w:rsidP="00496032">
      <w:pPr>
        <w:pStyle w:val="Sch4Number"/>
      </w:pPr>
      <w:r>
        <w:t xml:space="preserve">operation of all valves through their complete operating range; </w:t>
      </w:r>
    </w:p>
    <w:p w14:paraId="6F5B59B3" w14:textId="159DD17A" w:rsidR="00B00D6C" w:rsidRDefault="00B00D6C" w:rsidP="00496032">
      <w:pPr>
        <w:pStyle w:val="Sch4Number"/>
      </w:pPr>
      <w:r>
        <w:t xml:space="preserve">verify that the PAYG </w:t>
      </w:r>
      <w:r w:rsidR="00FF0643">
        <w:t>v</w:t>
      </w:r>
      <w:r>
        <w:t>alve closes and opens when instructed to do so by the CIU and that no heat transfers through the valve when closed;</w:t>
      </w:r>
    </w:p>
    <w:p w14:paraId="1E8D1FEA" w14:textId="77777777" w:rsidR="00B00D6C" w:rsidRDefault="00B00D6C" w:rsidP="00496032">
      <w:pPr>
        <w:pStyle w:val="Sch4Number"/>
      </w:pPr>
      <w:r>
        <w:t xml:space="preserve">verify that the heating system motorised valve within the HIU closes and opens when instructed to do so;  </w:t>
      </w:r>
    </w:p>
    <w:p w14:paraId="270E1F76" w14:textId="77777777" w:rsidR="00B00D6C" w:rsidRDefault="00B00D6C" w:rsidP="00496032">
      <w:pPr>
        <w:pStyle w:val="Sch4Number"/>
      </w:pPr>
      <w:r>
        <w:t>clean, reset, repair or replace any part of the Managed Equipment or any component parts thereof as required;</w:t>
      </w:r>
    </w:p>
    <w:p w14:paraId="63D9C855" w14:textId="1C9FFC44" w:rsidR="00B00D6C" w:rsidRDefault="00B00D6C" w:rsidP="00496032">
      <w:pPr>
        <w:pStyle w:val="Sch4Number"/>
      </w:pPr>
      <w:r>
        <w:t xml:space="preserve">take a manual </w:t>
      </w:r>
      <w:r w:rsidR="009F5BBD">
        <w:t>Customer Metering System</w:t>
      </w:r>
      <w:r>
        <w:t xml:space="preserve"> </w:t>
      </w:r>
      <w:r w:rsidR="004229B6">
        <w:t xml:space="preserve">and/or Electricity Meter </w:t>
      </w:r>
      <w:r>
        <w:t>reading and confirm the serial number;</w:t>
      </w:r>
    </w:p>
    <w:p w14:paraId="34E7563F" w14:textId="77777777" w:rsidR="00B00D6C" w:rsidRDefault="00B00D6C" w:rsidP="00496032">
      <w:pPr>
        <w:pStyle w:val="Sch4Number"/>
      </w:pPr>
      <w:r>
        <w:t>undertake all necessary repairs;</w:t>
      </w:r>
    </w:p>
    <w:p w14:paraId="29E481E9" w14:textId="77777777" w:rsidR="00B00D6C" w:rsidRDefault="00B00D6C" w:rsidP="00496032">
      <w:pPr>
        <w:pStyle w:val="Sch4Number"/>
      </w:pPr>
      <w:r>
        <w:t>retain an electronic record on a computerised system of the maintenance visit</w:t>
      </w:r>
      <w:r w:rsidR="00496032">
        <w:t>s,</w:t>
      </w:r>
      <w:r>
        <w:t xml:space="preserve"> detailing the general condition of the Managed Equipment, details of any maintenance/ repairs undertaken, meter registration number, meter reading, date and time of visit; and </w:t>
      </w:r>
    </w:p>
    <w:p w14:paraId="3E588503" w14:textId="77777777" w:rsidR="00B00D6C" w:rsidRDefault="00B00D6C" w:rsidP="00496032">
      <w:pPr>
        <w:pStyle w:val="Sch4Number"/>
      </w:pPr>
      <w:r>
        <w:t>confirm with the Customer that they fully understand the operation of the system and their bills and provide information where this is not the case.</w:t>
      </w:r>
    </w:p>
    <w:p w14:paraId="64F394DC" w14:textId="77777777" w:rsidR="00B00D6C" w:rsidRPr="00496032" w:rsidRDefault="00B00D6C" w:rsidP="00B00D6C">
      <w:pPr>
        <w:pStyle w:val="Sch2Number"/>
        <w:rPr>
          <w:b/>
          <w:bCs/>
        </w:rPr>
      </w:pPr>
      <w:bookmarkStart w:id="368" w:name="_Ref15403244"/>
      <w:r w:rsidRPr="00496032">
        <w:rPr>
          <w:b/>
          <w:bCs/>
        </w:rPr>
        <w:t>Response Maintenance</w:t>
      </w:r>
      <w:bookmarkEnd w:id="368"/>
    </w:p>
    <w:p w14:paraId="6FA2B4C7" w14:textId="77777777" w:rsidR="00B00D6C" w:rsidRDefault="00B00D6C" w:rsidP="00496032">
      <w:pPr>
        <w:pStyle w:val="Sch3Number"/>
      </w:pPr>
      <w:r>
        <w:lastRenderedPageBreak/>
        <w:t>When notified of a fault, prior to requesting site attendance</w:t>
      </w:r>
      <w:r w:rsidR="00496032">
        <w:t>,</w:t>
      </w:r>
      <w:r>
        <w:t xml:space="preserve"> the </w:t>
      </w:r>
      <w:r w:rsidR="00496032">
        <w:t>Contractor</w:t>
      </w:r>
      <w:r>
        <w:t xml:space="preserve"> shall use all reasonable endeavours to ascertain the nature of the reported fault, including but not limited to:</w:t>
      </w:r>
    </w:p>
    <w:p w14:paraId="4FFE35F8" w14:textId="77777777" w:rsidR="00B00D6C" w:rsidRDefault="00B00D6C" w:rsidP="00496032">
      <w:pPr>
        <w:pStyle w:val="Sch4Number"/>
      </w:pPr>
      <w:r>
        <w:t>whether the CIU controlled valve is being commanded open;</w:t>
      </w:r>
    </w:p>
    <w:p w14:paraId="666958B6" w14:textId="77777777" w:rsidR="004229B6" w:rsidRDefault="00B00D6C" w:rsidP="00496032">
      <w:pPr>
        <w:pStyle w:val="Sch4Number"/>
      </w:pPr>
      <w:r>
        <w:t>determining whether heat is being received at the HIU and whether it is at the correct temperature, all via the Heat Meter temperature sensors and communication via the CIU;</w:t>
      </w:r>
    </w:p>
    <w:p w14:paraId="727D345A" w14:textId="73B45D12" w:rsidR="00B00D6C" w:rsidRDefault="004229B6" w:rsidP="00496032">
      <w:pPr>
        <w:pStyle w:val="Sch4Number"/>
      </w:pPr>
      <w:r>
        <w:t>determining whether Electricity Supply is being received at the Electricity Meter; a</w:t>
      </w:r>
      <w:r w:rsidR="00B00D6C">
        <w:t>nd</w:t>
      </w:r>
    </w:p>
    <w:p w14:paraId="484E52A9" w14:textId="77777777" w:rsidR="00B00D6C" w:rsidRDefault="00B00D6C" w:rsidP="00E86DB3">
      <w:pPr>
        <w:pStyle w:val="Sch4Number"/>
      </w:pPr>
      <w:r>
        <w:t xml:space="preserve">communicating standard prepared questions to the Customer; </w:t>
      </w:r>
    </w:p>
    <w:p w14:paraId="7FC601DF" w14:textId="77777777" w:rsidR="00B00D6C" w:rsidRDefault="00B00D6C" w:rsidP="007A1CCE">
      <w:pPr>
        <w:pStyle w:val="BodyText2"/>
      </w:pPr>
      <w:r>
        <w:t xml:space="preserve">and to determine whether </w:t>
      </w:r>
      <w:r w:rsidR="00E86DB3">
        <w:t>the fault</w:t>
      </w:r>
      <w:r>
        <w:t xml:space="preserve"> </w:t>
      </w:r>
      <w:r w:rsidR="00E86DB3">
        <w:t>is the</w:t>
      </w:r>
      <w:r>
        <w:t xml:space="preserve"> responsibility of:</w:t>
      </w:r>
    </w:p>
    <w:p w14:paraId="6A42B81A" w14:textId="77777777" w:rsidR="00B00D6C" w:rsidRDefault="00B00D6C" w:rsidP="00E86DB3">
      <w:pPr>
        <w:pStyle w:val="Sch4Number"/>
      </w:pPr>
      <w:r>
        <w:t xml:space="preserve">the </w:t>
      </w:r>
      <w:r w:rsidR="00496032">
        <w:t>Contractor</w:t>
      </w:r>
      <w:r>
        <w:t xml:space="preserve"> under this Agreement;</w:t>
      </w:r>
    </w:p>
    <w:p w14:paraId="1C9DB376" w14:textId="77777777" w:rsidR="00B00D6C" w:rsidRDefault="00B00D6C" w:rsidP="00E86DB3">
      <w:pPr>
        <w:pStyle w:val="Sch4Number"/>
      </w:pPr>
      <w:r>
        <w:t>an O&amp;M Contractor;</w:t>
      </w:r>
    </w:p>
    <w:p w14:paraId="68FA6C90" w14:textId="77777777" w:rsidR="00B00D6C" w:rsidRDefault="00B00D6C" w:rsidP="00E86DB3">
      <w:pPr>
        <w:pStyle w:val="Sch4Number"/>
      </w:pPr>
      <w:r>
        <w:t xml:space="preserve">a Residential Customer; </w:t>
      </w:r>
    </w:p>
    <w:p w14:paraId="6A23C114" w14:textId="77777777" w:rsidR="00B00D6C" w:rsidRDefault="00B00D6C" w:rsidP="00E86DB3">
      <w:pPr>
        <w:pStyle w:val="Sch4Number"/>
      </w:pPr>
      <w:r>
        <w:t xml:space="preserve">a Commercial Customer; or </w:t>
      </w:r>
    </w:p>
    <w:p w14:paraId="78B30443" w14:textId="77777777" w:rsidR="00B00D6C" w:rsidRDefault="00B00D6C" w:rsidP="00E86DB3">
      <w:pPr>
        <w:pStyle w:val="Sch4Number"/>
      </w:pPr>
      <w:r>
        <w:t>a Landlord.</w:t>
      </w:r>
    </w:p>
    <w:p w14:paraId="06B7830B" w14:textId="221306FA" w:rsidR="00B00D6C" w:rsidRDefault="00B00D6C" w:rsidP="00E86DB3">
      <w:pPr>
        <w:pStyle w:val="Sch3Number"/>
      </w:pPr>
      <w:r>
        <w:t xml:space="preserve">Where the fault </w:t>
      </w:r>
      <w:r w:rsidR="00E86DB3">
        <w:t>is the</w:t>
      </w:r>
      <w:r>
        <w:t xml:space="preserve"> responsibility of the </w:t>
      </w:r>
      <w:r w:rsidR="00496032">
        <w:t>Contractor</w:t>
      </w:r>
      <w:r>
        <w:t xml:space="preserve"> under this Agreement, the </w:t>
      </w:r>
      <w:r w:rsidR="00496032">
        <w:t>Contractor</w:t>
      </w:r>
      <w:r>
        <w:t xml:space="preserve"> shall respond to the fault in accordance with the response times </w:t>
      </w:r>
      <w:r w:rsidR="00E86DB3">
        <w:t>specified</w:t>
      </w:r>
      <w:r>
        <w:t xml:space="preserve"> </w:t>
      </w:r>
      <w:r w:rsidR="00E86DB3">
        <w:t>in</w:t>
      </w:r>
      <w:r>
        <w:t xml:space="preserve"> the Service Levels. The </w:t>
      </w:r>
      <w:r w:rsidR="00496032">
        <w:t>Contractor</w:t>
      </w:r>
      <w:r>
        <w:t xml:space="preserve"> shall communicate with the Customer to ensure that </w:t>
      </w:r>
      <w:r w:rsidR="007A2376">
        <w:t xml:space="preserve">the Customer is </w:t>
      </w:r>
      <w:r>
        <w:t xml:space="preserve">aware of the intended actions of the </w:t>
      </w:r>
      <w:r w:rsidR="00496032">
        <w:t>Contractor</w:t>
      </w:r>
      <w:r>
        <w:t xml:space="preserve"> to resolve the fault and to arrange suitable access to the Customer Unit in accordance with Clause </w:t>
      </w:r>
      <w:r w:rsidR="00F21A8A">
        <w:fldChar w:fldCharType="begin"/>
      </w:r>
      <w:r w:rsidR="00F21A8A">
        <w:instrText xml:space="preserve"> REF _Ref25238929 \n \h </w:instrText>
      </w:r>
      <w:r w:rsidR="00F21A8A">
        <w:fldChar w:fldCharType="separate"/>
      </w:r>
      <w:r w:rsidR="000B2CCC">
        <w:t>6.1.4</w:t>
      </w:r>
      <w:r w:rsidR="00F21A8A">
        <w:fldChar w:fldCharType="end"/>
      </w:r>
      <w:r>
        <w:t xml:space="preserve"> (Access and Use of Premises) and the relevant Customer Supply Agreement. </w:t>
      </w:r>
    </w:p>
    <w:p w14:paraId="492AE47C" w14:textId="77777777" w:rsidR="00B00D6C" w:rsidRDefault="00B00D6C" w:rsidP="00E86DB3">
      <w:pPr>
        <w:pStyle w:val="Sch3Number"/>
      </w:pPr>
      <w:r>
        <w:t xml:space="preserve">Where the fault </w:t>
      </w:r>
      <w:r w:rsidR="00E86DB3">
        <w:t>is the</w:t>
      </w:r>
      <w:r>
        <w:t xml:space="preserve"> responsibility of an O&amp;M Contractor, the </w:t>
      </w:r>
      <w:r w:rsidR="00496032">
        <w:t>Contractor</w:t>
      </w:r>
      <w:r>
        <w:t xml:space="preserve"> shall contact the relevant O&amp;M Contractor's help desk in accordance with the response times </w:t>
      </w:r>
      <w:r w:rsidR="00E86DB3">
        <w:t>specified in</w:t>
      </w:r>
      <w:r>
        <w:t xml:space="preserve"> the Service Levels, including where the </w:t>
      </w:r>
      <w:r w:rsidR="00496032">
        <w:t>Contractor</w:t>
      </w:r>
      <w:r>
        <w:t xml:space="preserve"> has responded to the fault only to find that it is the responsibility of the O&amp;M Contractor. </w:t>
      </w:r>
    </w:p>
    <w:p w14:paraId="0D8C3853" w14:textId="77777777" w:rsidR="00B00D6C" w:rsidRDefault="00B00D6C" w:rsidP="00E86DB3">
      <w:pPr>
        <w:pStyle w:val="Sch3Number"/>
      </w:pPr>
      <w:r>
        <w:t xml:space="preserve">The </w:t>
      </w:r>
      <w:r w:rsidR="00496032">
        <w:t>Contractor</w:t>
      </w:r>
      <w:r>
        <w:t xml:space="preserve"> shall allocate the fault a unique reference and communicate this to the relevant O&amp;M Contractor's help desk. </w:t>
      </w:r>
    </w:p>
    <w:p w14:paraId="5759825F" w14:textId="77777777" w:rsidR="00B00D6C" w:rsidRDefault="00B00D6C" w:rsidP="00E86DB3">
      <w:pPr>
        <w:pStyle w:val="Sch3Number"/>
      </w:pPr>
      <w:r>
        <w:t xml:space="preserve">The fault shall be allocated the relevant response time in accordance with the O&amp;M Contractor's response times as set out under the O&amp;M Contractor's service levels by the </w:t>
      </w:r>
      <w:r w:rsidR="00496032">
        <w:t>Contractor</w:t>
      </w:r>
      <w:r>
        <w:t xml:space="preserve"> and the </w:t>
      </w:r>
      <w:r w:rsidR="00496032">
        <w:t>Contractor</w:t>
      </w:r>
      <w:r>
        <w:t xml:space="preserve"> shall obtain agreement from the O&amp;M Contractor to the allocated response time. Where there is disagreement, </w:t>
      </w:r>
      <w:r w:rsidR="00496032">
        <w:t>ESCo</w:t>
      </w:r>
      <w:r>
        <w:t>'s Representative shall be informed</w:t>
      </w:r>
      <w:r w:rsidR="00E86DB3">
        <w:t>.</w:t>
      </w:r>
    </w:p>
    <w:p w14:paraId="1FEB5586" w14:textId="77777777" w:rsidR="00B00D6C" w:rsidRDefault="00B00D6C" w:rsidP="00E86DB3">
      <w:pPr>
        <w:pStyle w:val="Sch3Number"/>
      </w:pPr>
      <w:r>
        <w:t xml:space="preserve">The </w:t>
      </w:r>
      <w:r w:rsidR="00496032">
        <w:t>Contractor</w:t>
      </w:r>
      <w:r>
        <w:t xml:space="preserve"> shall monitor the relevant O&amp;M Contractor's responses and any repairs or rectifications made and whether such responses, repairs or rectifications are made within </w:t>
      </w:r>
      <w:r>
        <w:lastRenderedPageBreak/>
        <w:t xml:space="preserve">the appropriate timescales by communicating with the relevant O&amp;M Contractor's help desk as necessary. In the event that the O&amp;M Contractor does not respond or rectify the fault within the appropriate timescales, the </w:t>
      </w:r>
      <w:r w:rsidR="00496032">
        <w:t>Contractor</w:t>
      </w:r>
      <w:r>
        <w:t xml:space="preserve"> shall notify </w:t>
      </w:r>
      <w:r w:rsidR="00496032">
        <w:t>ESCo</w:t>
      </w:r>
      <w:r>
        <w:t xml:space="preserve"> as soon as reasonably practicable and shall attend the fault to record and report the full details to </w:t>
      </w:r>
      <w:r w:rsidR="00496032">
        <w:t>ESCo</w:t>
      </w:r>
      <w:r>
        <w:t xml:space="preserve">. </w:t>
      </w:r>
    </w:p>
    <w:p w14:paraId="223CB572" w14:textId="77777777" w:rsidR="00B00D6C" w:rsidRDefault="00B00D6C" w:rsidP="00E86DB3">
      <w:pPr>
        <w:pStyle w:val="Sch3Number"/>
      </w:pPr>
      <w:r>
        <w:t xml:space="preserve">The </w:t>
      </w:r>
      <w:r w:rsidR="00496032">
        <w:t>Contractor</w:t>
      </w:r>
      <w:r>
        <w:t xml:space="preserve"> shall communicate with the Customer to ensure that the Customer is aware of the intended actions of the O&amp;M Contractor to resolve the fault and is notified once the fault has been rectified. </w:t>
      </w:r>
    </w:p>
    <w:p w14:paraId="0E099FFF" w14:textId="64144BC5" w:rsidR="00B00D6C" w:rsidRDefault="00B00D6C" w:rsidP="00E86DB3">
      <w:pPr>
        <w:pStyle w:val="Sch3Number"/>
      </w:pPr>
      <w:r>
        <w:t xml:space="preserve">Where the fault relates to </w:t>
      </w:r>
      <w:r w:rsidR="009B14CD">
        <w:t>Tertiary Heating System</w:t>
      </w:r>
      <w:r>
        <w:t xml:space="preserve"> within a Residential Customer Unit or an action of a Residential Customer or Landlord, the </w:t>
      </w:r>
      <w:r w:rsidR="00496032">
        <w:t>Contractor</w:t>
      </w:r>
      <w:r>
        <w:t xml:space="preserve"> shall use all reasonable endeavours to ascertain whether responsibility </w:t>
      </w:r>
      <w:r w:rsidR="00E86DB3">
        <w:t xml:space="preserve">for the fault lies with </w:t>
      </w:r>
      <w:r>
        <w:t xml:space="preserve">a Residential Customer or a Landlord of a Residential Customer pursuant to a Residential Customer's lease or a Framework Heat Supply Agreement (as relevant). Where responsibility has been ascertained, the </w:t>
      </w:r>
      <w:r w:rsidR="00496032">
        <w:t>Contractor</w:t>
      </w:r>
      <w:r>
        <w:t xml:space="preserve"> shall contact the Customer or Landlord, as relevant, in accordance with the response times </w:t>
      </w:r>
      <w:r w:rsidR="00E86DB3">
        <w:t>specified in</w:t>
      </w:r>
      <w:r>
        <w:t xml:space="preserve"> the Service Levels and shall explain clearly why the fault is the Customer or Landlord's (as relevant). Where the </w:t>
      </w:r>
      <w:r w:rsidR="00496032">
        <w:t>Contractor</w:t>
      </w:r>
      <w:r>
        <w:t xml:space="preserve"> is unable to ascertain the responsible party, the </w:t>
      </w:r>
      <w:r w:rsidR="00496032">
        <w:t>Contractor</w:t>
      </w:r>
      <w:r>
        <w:t xml:space="preserve"> shall notify </w:t>
      </w:r>
      <w:r w:rsidR="00496032">
        <w:t>ESCo</w:t>
      </w:r>
      <w:r>
        <w:t xml:space="preserve"> and </w:t>
      </w:r>
      <w:r w:rsidR="00496032">
        <w:t>ESCo</w:t>
      </w:r>
      <w:r>
        <w:t xml:space="preserve"> shall use all reasonable endeavours to assist the </w:t>
      </w:r>
      <w:r w:rsidR="00496032">
        <w:t>Contractor</w:t>
      </w:r>
      <w:r>
        <w:t xml:space="preserve">. Where the Customer does not agree that the fault is located within the </w:t>
      </w:r>
      <w:r w:rsidR="009B14CD">
        <w:t>Tertiary Heating System</w:t>
      </w:r>
      <w:r>
        <w:t xml:space="preserve">, the </w:t>
      </w:r>
      <w:r w:rsidR="00496032">
        <w:t>Contractor</w:t>
      </w:r>
      <w:r>
        <w:t xml:space="preserve"> shall respond to the fault in accordance with the Service Levels to verify its location.</w:t>
      </w:r>
    </w:p>
    <w:p w14:paraId="224BBB5A" w14:textId="79ABA7B1" w:rsidR="00B00D6C" w:rsidRDefault="00B00D6C" w:rsidP="00E86DB3">
      <w:pPr>
        <w:pStyle w:val="Sch3Number"/>
      </w:pPr>
      <w:r>
        <w:t xml:space="preserve">If a fault is found with the Secondary Heating Network, the HIU, the Metering System or the CIU within a Residential Customer Unit, the faulty equipment will be repaired or replaced, the Customer's consumption checked and the latest Customer Invoice or balance amended if required by the </w:t>
      </w:r>
      <w:r w:rsidR="00496032">
        <w:t>Contractor</w:t>
      </w:r>
      <w:r>
        <w:t>.</w:t>
      </w:r>
    </w:p>
    <w:p w14:paraId="4E5F2AA2" w14:textId="55A19F24" w:rsidR="00B00D6C" w:rsidRDefault="00B00D6C" w:rsidP="00E86DB3">
      <w:pPr>
        <w:pStyle w:val="Sch3Number"/>
      </w:pPr>
      <w:r>
        <w:t xml:space="preserve">Where any fault relates to any element of pipework or equipment used to deliver Heat to a Commercial Customer within a Commercial Unit or a Commercial Building, excepting Customer Meters, or relates to any action of a Commercial Customer or Landlord within such Unit or </w:t>
      </w:r>
      <w:r w:rsidR="0056229A">
        <w:t xml:space="preserve">Commercial </w:t>
      </w:r>
      <w:r>
        <w:t xml:space="preserve">Building, the </w:t>
      </w:r>
      <w:r w:rsidR="00496032">
        <w:t>Contractor</w:t>
      </w:r>
      <w:r>
        <w:t xml:space="preserve"> shall contact the Commercial Customer in accordance with the response times set out under the Service Levels and explain clearly why the fault is theirs to resolve. Where the Customer does not agree that the fault is located within the Commercial Unit or a Commercial Building, the </w:t>
      </w:r>
      <w:r w:rsidR="00496032">
        <w:t>Contractor</w:t>
      </w:r>
      <w:r>
        <w:t xml:space="preserve"> shall contact the relevant O&amp;M Contractor's help desk in accordance with the response times set out under the </w:t>
      </w:r>
      <w:r w:rsidR="00496032">
        <w:t>Contractor</w:t>
      </w:r>
      <w:r>
        <w:t>'s Service Levels, and shall monitor the O&amp;M Contractor's response to the fault in accordance with the relevant O&amp;M Contractor's service levels to verify the fault's location.</w:t>
      </w:r>
    </w:p>
    <w:p w14:paraId="33F378DF" w14:textId="77777777" w:rsidR="00B00D6C" w:rsidRPr="00E86DB3" w:rsidRDefault="00B00D6C" w:rsidP="00B00D6C">
      <w:pPr>
        <w:pStyle w:val="Sch2Number"/>
        <w:rPr>
          <w:b/>
          <w:bCs/>
        </w:rPr>
      </w:pPr>
      <w:r w:rsidRPr="00E86DB3">
        <w:rPr>
          <w:b/>
          <w:bCs/>
        </w:rPr>
        <w:t>Inspection of Works</w:t>
      </w:r>
    </w:p>
    <w:p w14:paraId="1E70CBB2" w14:textId="0B0E329E" w:rsidR="00B00D6C" w:rsidRDefault="00496032" w:rsidP="00E86DB3">
      <w:pPr>
        <w:pStyle w:val="Sch3Number"/>
      </w:pPr>
      <w:r>
        <w:t>ESCo</w:t>
      </w:r>
      <w:r w:rsidR="00B00D6C">
        <w:t>'s Representative or its duly authorised representative will have the right at any time when any part of the Services is being provided</w:t>
      </w:r>
      <w:r w:rsidR="0056229A">
        <w:t>,</w:t>
      </w:r>
      <w:r w:rsidR="00B00D6C">
        <w:t xml:space="preserve"> without notice (to the extent reasonably necessary and provided that, if at the time of any survey, the </w:t>
      </w:r>
      <w:r>
        <w:t>Contractor</w:t>
      </w:r>
      <w:r w:rsidR="00B00D6C">
        <w:t xml:space="preserve"> is undertaking any work, </w:t>
      </w:r>
      <w:r>
        <w:t>ESCo</w:t>
      </w:r>
      <w:r w:rsidR="00B00D6C">
        <w:t xml:space="preserve">'s Representative shall not be entitled to require the </w:t>
      </w:r>
      <w:r>
        <w:t>Contractor</w:t>
      </w:r>
      <w:r w:rsidR="00B00D6C">
        <w:t xml:space="preserve"> to leave that location during a survey)</w:t>
      </w:r>
      <w:r w:rsidR="0056229A">
        <w:t>,</w:t>
      </w:r>
      <w:r w:rsidR="00B00D6C">
        <w:t xml:space="preserve"> to ensure that the Services are being carried out to the requirements of the Agreement, to have access to and/or to inspect:</w:t>
      </w:r>
    </w:p>
    <w:p w14:paraId="6843267B" w14:textId="77777777" w:rsidR="00B00D6C" w:rsidRDefault="00B00D6C" w:rsidP="00E86DB3">
      <w:pPr>
        <w:pStyle w:val="Sch4Number"/>
      </w:pPr>
      <w:r>
        <w:lastRenderedPageBreak/>
        <w:t xml:space="preserve">any </w:t>
      </w:r>
      <w:r w:rsidR="00496032">
        <w:t>Contractor</w:t>
      </w:r>
      <w:r w:rsidR="00E86DB3">
        <w:t>’s Personnel</w:t>
      </w:r>
      <w:r>
        <w:t xml:space="preserve"> for the purpose of interviewing him or her in connection with the carrying out of all or any part of the Services;</w:t>
      </w:r>
    </w:p>
    <w:p w14:paraId="73282D13" w14:textId="77777777" w:rsidR="00B00D6C" w:rsidRDefault="00B00D6C" w:rsidP="00E86DB3">
      <w:pPr>
        <w:pStyle w:val="Sch4Number"/>
      </w:pPr>
      <w:r>
        <w:t>vehicles, materials, equipment, plant, stores, spare parts, and other equipment used or proposed to be used in connection with the provision of the Services for the purpose of ensuring the same meet the requirements of the Agreement;</w:t>
      </w:r>
    </w:p>
    <w:p w14:paraId="67561D6C" w14:textId="77777777" w:rsidR="00B00D6C" w:rsidRDefault="00B00D6C" w:rsidP="00E86DB3">
      <w:pPr>
        <w:pStyle w:val="Sch4Number"/>
      </w:pPr>
      <w:r>
        <w:t xml:space="preserve">any part of the </w:t>
      </w:r>
      <w:r w:rsidR="00496032">
        <w:t>Contractor</w:t>
      </w:r>
      <w:r>
        <w:t xml:space="preserve">'s premises for the purposes of examining such records and documents in the possession of the </w:t>
      </w:r>
      <w:r w:rsidR="00496032">
        <w:t>Contractor</w:t>
      </w:r>
      <w:r>
        <w:t xml:space="preserve"> as </w:t>
      </w:r>
      <w:r w:rsidR="00496032">
        <w:t>ESCo</w:t>
      </w:r>
      <w:r>
        <w:t xml:space="preserve"> is entitled to examine under the provisions of the Agreement;</w:t>
      </w:r>
    </w:p>
    <w:p w14:paraId="6DB3AB3F" w14:textId="77777777" w:rsidR="00B00D6C" w:rsidRDefault="00B00D6C" w:rsidP="00E86DB3">
      <w:pPr>
        <w:pStyle w:val="Sch4Number"/>
      </w:pPr>
      <w:r>
        <w:t>all vehicles or stores to ensure that they are stocked with adequate spare parts and equipment to a quality and type as required by this Agreement.</w:t>
      </w:r>
    </w:p>
    <w:p w14:paraId="20BD891F" w14:textId="77777777" w:rsidR="00B00D6C" w:rsidRPr="00E86DB3" w:rsidRDefault="00B00D6C" w:rsidP="00B00D6C">
      <w:pPr>
        <w:pStyle w:val="Sch2Number"/>
        <w:rPr>
          <w:b/>
          <w:bCs/>
        </w:rPr>
      </w:pPr>
      <w:r w:rsidRPr="00E86DB3">
        <w:rPr>
          <w:b/>
          <w:bCs/>
        </w:rPr>
        <w:t>Claims for compensation</w:t>
      </w:r>
    </w:p>
    <w:p w14:paraId="22424035" w14:textId="77777777" w:rsidR="00B00D6C" w:rsidRDefault="00B00D6C" w:rsidP="00E86DB3">
      <w:pPr>
        <w:pStyle w:val="Sch3Number"/>
      </w:pPr>
      <w:bookmarkStart w:id="369" w:name="_Ref15394024"/>
      <w:r>
        <w:t xml:space="preserve">In the event that </w:t>
      </w:r>
      <w:r w:rsidR="00496032">
        <w:t>ESCo</w:t>
      </w:r>
      <w:r>
        <w:t xml:space="preserve"> receives a claim for compensation for damage caused by the </w:t>
      </w:r>
      <w:r w:rsidR="00496032">
        <w:t>Contractor</w:t>
      </w:r>
      <w:r>
        <w:t xml:space="preserve"> carrying out works under this Agreement:</w:t>
      </w:r>
      <w:bookmarkEnd w:id="369"/>
      <w:r>
        <w:t xml:space="preserve"> </w:t>
      </w:r>
    </w:p>
    <w:p w14:paraId="62A5F1D7" w14:textId="7EB28448" w:rsidR="00B00D6C" w:rsidRDefault="00496032" w:rsidP="00E86DB3">
      <w:pPr>
        <w:pStyle w:val="Sch4Number"/>
      </w:pPr>
      <w:r>
        <w:t>ESCo</w:t>
      </w:r>
      <w:r w:rsidR="00B00D6C">
        <w:t xml:space="preserve"> will serve notice of the claim upon the </w:t>
      </w:r>
      <w:r>
        <w:t>Contractor</w:t>
      </w:r>
      <w:r w:rsidR="00B00D6C">
        <w:t xml:space="preserve"> by e-mail within </w:t>
      </w:r>
      <w:r w:rsidR="00F04837">
        <w:t xml:space="preserve">twenty </w:t>
      </w:r>
      <w:r w:rsidR="00E86DB3">
        <w:t>Business D</w:t>
      </w:r>
      <w:r w:rsidR="00B00D6C">
        <w:t xml:space="preserve">ays of its receipt; </w:t>
      </w:r>
    </w:p>
    <w:p w14:paraId="133BB4FA" w14:textId="23EB9AEB" w:rsidR="00B00D6C" w:rsidRDefault="00E86DB3" w:rsidP="00E86DB3">
      <w:pPr>
        <w:pStyle w:val="Sch4Number"/>
      </w:pPr>
      <w:r>
        <w:t>w</w:t>
      </w:r>
      <w:r w:rsidR="00B00D6C">
        <w:t xml:space="preserve">ithin </w:t>
      </w:r>
      <w:r w:rsidR="00F04837">
        <w:t xml:space="preserve">five </w:t>
      </w:r>
      <w:r>
        <w:t>Business D</w:t>
      </w:r>
      <w:r w:rsidR="00B00D6C">
        <w:t xml:space="preserve">ays of being notified of the claim the </w:t>
      </w:r>
      <w:r w:rsidR="00496032">
        <w:t>Contractor</w:t>
      </w:r>
      <w:r w:rsidR="00B00D6C">
        <w:t xml:space="preserve"> shall either:</w:t>
      </w:r>
    </w:p>
    <w:p w14:paraId="749A9590" w14:textId="77777777" w:rsidR="00B00D6C" w:rsidRDefault="00B00D6C" w:rsidP="00E86DB3">
      <w:pPr>
        <w:pStyle w:val="Sch5Number"/>
      </w:pPr>
      <w:r>
        <w:t xml:space="preserve">notify </w:t>
      </w:r>
      <w:r w:rsidR="00496032">
        <w:t>ESCo</w:t>
      </w:r>
      <w:r>
        <w:t xml:space="preserve"> in writing that liability is denied and confirming that the claim has been referred to its insurers; or</w:t>
      </w:r>
    </w:p>
    <w:p w14:paraId="69689EBC" w14:textId="77777777" w:rsidR="00B00D6C" w:rsidRDefault="00B00D6C" w:rsidP="00E86DB3">
      <w:pPr>
        <w:pStyle w:val="Sch5Number"/>
      </w:pPr>
      <w:r>
        <w:t xml:space="preserve">provide written evidence to </w:t>
      </w:r>
      <w:r w:rsidR="00496032">
        <w:t>ESCo</w:t>
      </w:r>
      <w:r>
        <w:t xml:space="preserve"> that the claim has been settled. </w:t>
      </w:r>
    </w:p>
    <w:p w14:paraId="6D9E8203" w14:textId="3985B842" w:rsidR="00B00D6C" w:rsidRDefault="00B00D6C" w:rsidP="00E86DB3">
      <w:pPr>
        <w:pStyle w:val="Sch3Number"/>
      </w:pPr>
      <w:r>
        <w:t xml:space="preserve">If the </w:t>
      </w:r>
      <w:r w:rsidR="00496032">
        <w:t>Contractor</w:t>
      </w:r>
      <w:r>
        <w:t xml:space="preserve"> breaches the provisions of </w:t>
      </w:r>
      <w:r w:rsidR="00E86DB3">
        <w:t>p</w:t>
      </w:r>
      <w:r>
        <w:t xml:space="preserve">aragraph </w:t>
      </w:r>
      <w:r w:rsidR="00E86DB3">
        <w:fldChar w:fldCharType="begin"/>
      </w:r>
      <w:r w:rsidR="00E86DB3">
        <w:instrText xml:space="preserve"> REF _Ref15394024 \r \h </w:instrText>
      </w:r>
      <w:r w:rsidR="00E86DB3">
        <w:fldChar w:fldCharType="separate"/>
      </w:r>
      <w:r w:rsidR="000B2CCC">
        <w:t>1.7.1</w:t>
      </w:r>
      <w:r w:rsidR="00E86DB3">
        <w:fldChar w:fldCharType="end"/>
      </w:r>
      <w:r>
        <w:t xml:space="preserve"> above, </w:t>
      </w:r>
      <w:r w:rsidR="00496032">
        <w:t>ESCo</w:t>
      </w:r>
      <w:r>
        <w:t xml:space="preserve"> shall be entitled to settle the claim without further reference to the </w:t>
      </w:r>
      <w:r w:rsidR="00496032">
        <w:t>Contractor</w:t>
      </w:r>
      <w:r>
        <w:t xml:space="preserve"> and to deduct the amount of such settlement from any monies due to the </w:t>
      </w:r>
      <w:r w:rsidR="00496032">
        <w:t>Contractor</w:t>
      </w:r>
      <w:r>
        <w:t xml:space="preserve"> under this Agreement whether by retention, set-off or otherwise.</w:t>
      </w:r>
    </w:p>
    <w:p w14:paraId="74EEA69F" w14:textId="77777777" w:rsidR="00B00D6C" w:rsidRPr="00E86DB3" w:rsidRDefault="00B00D6C" w:rsidP="00E86DB3">
      <w:pPr>
        <w:pStyle w:val="Sch1Heading"/>
      </w:pPr>
      <w:bookmarkStart w:id="370" w:name="_Ref15400502"/>
      <w:r w:rsidRPr="00E86DB3">
        <w:t>CUSTOMER SERVICES</w:t>
      </w:r>
      <w:bookmarkEnd w:id="370"/>
    </w:p>
    <w:p w14:paraId="027B1395" w14:textId="77777777" w:rsidR="00B00D6C" w:rsidRPr="00C6008A" w:rsidRDefault="00B00D6C" w:rsidP="00E86DB3">
      <w:pPr>
        <w:pStyle w:val="Sch2Number"/>
        <w:rPr>
          <w:b/>
          <w:bCs/>
        </w:rPr>
      </w:pPr>
      <w:r w:rsidRPr="00C6008A">
        <w:rPr>
          <w:b/>
          <w:bCs/>
        </w:rPr>
        <w:t xml:space="preserve">Customer Management </w:t>
      </w:r>
    </w:p>
    <w:p w14:paraId="46AAEB4F" w14:textId="77777777" w:rsidR="00B00D6C" w:rsidRDefault="00C6008A" w:rsidP="00E86DB3">
      <w:pPr>
        <w:pStyle w:val="Sch3Number"/>
      </w:pPr>
      <w:r>
        <w:t>T</w:t>
      </w:r>
      <w:r w:rsidR="00B00D6C">
        <w:t xml:space="preserve">he </w:t>
      </w:r>
      <w:r w:rsidR="00496032">
        <w:t>Contractor</w:t>
      </w:r>
      <w:r w:rsidR="00B00D6C">
        <w:t xml:space="preserve"> shall</w:t>
      </w:r>
      <w:r>
        <w:t>, as agent of ESCo,</w:t>
      </w:r>
      <w:r w:rsidR="00B00D6C">
        <w:t xml:space="preserve"> be responsible for managing Customer Supply Agreements with Customers including:</w:t>
      </w:r>
    </w:p>
    <w:p w14:paraId="261207AD" w14:textId="34630417" w:rsidR="00B00D6C" w:rsidRDefault="00B00D6C" w:rsidP="00C6008A">
      <w:pPr>
        <w:pStyle w:val="Sch4Number"/>
      </w:pPr>
      <w:r>
        <w:t xml:space="preserve">meeting and liaising with Developers and Landlords and communicating with Customers as necessary to obtain the Customer Details, including </w:t>
      </w:r>
      <w:r w:rsidR="0056229A">
        <w:t xml:space="preserve">in respect of </w:t>
      </w:r>
      <w:r>
        <w:t xml:space="preserve">Customers who are the first occupants of Customer Units; </w:t>
      </w:r>
    </w:p>
    <w:p w14:paraId="1CBD3764" w14:textId="77777777" w:rsidR="00B00D6C" w:rsidRDefault="00B00D6C" w:rsidP="00C6008A">
      <w:pPr>
        <w:pStyle w:val="Sch4Number"/>
      </w:pPr>
      <w:r>
        <w:t>ensuring</w:t>
      </w:r>
      <w:r w:rsidR="008F6BA3">
        <w:t xml:space="preserve"> </w:t>
      </w:r>
      <w:r>
        <w:t xml:space="preserve">that each Customer, including the first occupants of the Customer Units, enters into a Customer Supply Agreement prior to moving in to a property requiring Heat; and </w:t>
      </w:r>
    </w:p>
    <w:p w14:paraId="2202AC01" w14:textId="77777777" w:rsidR="00B00D6C" w:rsidRDefault="00B00D6C" w:rsidP="00C6008A">
      <w:pPr>
        <w:pStyle w:val="Sch4Number"/>
      </w:pPr>
      <w:r>
        <w:t xml:space="preserve">providing </w:t>
      </w:r>
      <w:r w:rsidR="00496032">
        <w:t>ESCo</w:t>
      </w:r>
      <w:r>
        <w:t xml:space="preserve"> with a scanned electronic copy of each signed or otherwise completed Customer Supply Agreement.</w:t>
      </w:r>
    </w:p>
    <w:p w14:paraId="5B8D7070" w14:textId="7D01C837" w:rsidR="00B00D6C" w:rsidRDefault="00496032" w:rsidP="00C6008A">
      <w:pPr>
        <w:pStyle w:val="Sch3Number"/>
      </w:pPr>
      <w:r>
        <w:lastRenderedPageBreak/>
        <w:t>ESCo</w:t>
      </w:r>
      <w:r w:rsidR="00B00D6C">
        <w:t xml:space="preserve"> shall manage the initial interface with Developers and Commercial Customers </w:t>
      </w:r>
      <w:r w:rsidR="007A2376">
        <w:t>who</w:t>
      </w:r>
      <w:r w:rsidR="00E04851">
        <w:t xml:space="preserve"> </w:t>
      </w:r>
      <w:r w:rsidR="00B00D6C">
        <w:t xml:space="preserve">are </w:t>
      </w:r>
      <w:r w:rsidR="007A2376">
        <w:t xml:space="preserve">counterparties </w:t>
      </w:r>
      <w:r w:rsidR="00B00D6C">
        <w:t xml:space="preserve">to a Framework Heat Supply Agreement and/or Commercial Supply Agreement in relation to Commercial Customer Buildings, including the negotiation and entry into such Agreements. Thereafter, the </w:t>
      </w:r>
      <w:r>
        <w:t>Contractor</w:t>
      </w:r>
      <w:r w:rsidR="00B00D6C">
        <w:t xml:space="preserve"> shall be responsible for the management of such agreements in accordance with this </w:t>
      </w:r>
      <w:r w:rsidR="008F6BA3">
        <w:fldChar w:fldCharType="begin"/>
      </w:r>
      <w:r w:rsidR="008F6BA3">
        <w:instrText xml:space="preserve"> REF _Ref1921846 \r \h </w:instrText>
      </w:r>
      <w:r w:rsidR="008F6BA3">
        <w:fldChar w:fldCharType="separate"/>
      </w:r>
      <w:r w:rsidR="000B2CCC">
        <w:t>Schedule 1</w:t>
      </w:r>
      <w:r w:rsidR="008F6BA3">
        <w:fldChar w:fldCharType="end"/>
      </w:r>
      <w:r w:rsidR="008F6BA3">
        <w:t xml:space="preserve"> </w:t>
      </w:r>
      <w:r w:rsidR="0083239E">
        <w:rPr>
          <w:i/>
          <w:iCs/>
        </w:rPr>
        <w:t>(Service Requirements)</w:t>
      </w:r>
      <w:r w:rsidR="00B00D6C">
        <w:t xml:space="preserve">. </w:t>
      </w:r>
    </w:p>
    <w:p w14:paraId="5C1F5CDE" w14:textId="065556D8" w:rsidR="00B00D6C" w:rsidRDefault="00B00D6C" w:rsidP="00EE59CE">
      <w:pPr>
        <w:pStyle w:val="Sch3Number"/>
      </w:pPr>
      <w:r>
        <w:t xml:space="preserve">Where the </w:t>
      </w:r>
      <w:r w:rsidR="00496032">
        <w:t>Contractor</w:t>
      </w:r>
      <w:r>
        <w:t xml:space="preserve"> is unable to obtain signed Customer Supply Agreements for new Customers within </w:t>
      </w:r>
      <w:r w:rsidR="00A300AC">
        <w:t xml:space="preserve">twenty </w:t>
      </w:r>
      <w:r w:rsidR="00EE59CE">
        <w:t>Business D</w:t>
      </w:r>
      <w:r>
        <w:t xml:space="preserve">ays prior to occupancy or commencement of </w:t>
      </w:r>
      <w:r w:rsidR="00312B0C">
        <w:t>the supply of Heat</w:t>
      </w:r>
      <w:r>
        <w:t xml:space="preserve">, the </w:t>
      </w:r>
      <w:r w:rsidR="00496032">
        <w:t>Contractor</w:t>
      </w:r>
      <w:r>
        <w:t xml:space="preserve"> shall promptly notify </w:t>
      </w:r>
      <w:r w:rsidR="00496032">
        <w:t>ESCo</w:t>
      </w:r>
      <w:r>
        <w:t xml:space="preserve"> </w:t>
      </w:r>
      <w:r w:rsidR="007A2376">
        <w:t xml:space="preserve">so that both Parties can </w:t>
      </w:r>
      <w:r>
        <w:t xml:space="preserve">agree further appropriate actions by the </w:t>
      </w:r>
      <w:r w:rsidR="00496032">
        <w:t>Contractor</w:t>
      </w:r>
      <w:r>
        <w:t xml:space="preserve"> and/or </w:t>
      </w:r>
      <w:r w:rsidR="00496032">
        <w:t>ESCo</w:t>
      </w:r>
      <w:r>
        <w:t>.</w:t>
      </w:r>
    </w:p>
    <w:p w14:paraId="3A3A84DE" w14:textId="77777777" w:rsidR="00B00D6C" w:rsidRDefault="00B00D6C" w:rsidP="00EE59CE">
      <w:pPr>
        <w:pStyle w:val="Sch3Number"/>
      </w:pPr>
      <w:r>
        <w:t xml:space="preserve">The </w:t>
      </w:r>
      <w:r w:rsidR="00496032">
        <w:t>Contractor</w:t>
      </w:r>
      <w:r>
        <w:t xml:space="preserve"> shall establish and maintain a database of Customers containing:</w:t>
      </w:r>
    </w:p>
    <w:p w14:paraId="720818C7" w14:textId="77777777" w:rsidR="00B00D6C" w:rsidRDefault="00B00D6C" w:rsidP="00EE59CE">
      <w:pPr>
        <w:pStyle w:val="Sch4Number"/>
      </w:pPr>
      <w:r>
        <w:t xml:space="preserve">Customer </w:t>
      </w:r>
      <w:r w:rsidR="00EE59CE">
        <w:t>D</w:t>
      </w:r>
      <w:r>
        <w:t xml:space="preserve">etails; </w:t>
      </w:r>
    </w:p>
    <w:p w14:paraId="3BAB8C38" w14:textId="4E89491A" w:rsidR="00B00D6C" w:rsidRDefault="00B00D6C" w:rsidP="00EE59CE">
      <w:pPr>
        <w:pStyle w:val="Sch4Number"/>
      </w:pPr>
      <w:r>
        <w:t xml:space="preserve">consumption data from Heat Meter </w:t>
      </w:r>
      <w:r w:rsidR="004229B6">
        <w:t xml:space="preserve">and Electricity Meter </w:t>
      </w:r>
      <w:r>
        <w:t>readings; and</w:t>
      </w:r>
    </w:p>
    <w:p w14:paraId="3F2F18FC" w14:textId="77777777" w:rsidR="00B00D6C" w:rsidRDefault="00B00D6C" w:rsidP="00EE59CE">
      <w:pPr>
        <w:pStyle w:val="Sch4Number"/>
      </w:pPr>
      <w:r>
        <w:t xml:space="preserve">details of all Customer Invoices raised, Customer Invoices settled, any outstanding debt balances and any aged debt and details of any cash transactions; </w:t>
      </w:r>
    </w:p>
    <w:p w14:paraId="0CDE50D2" w14:textId="77777777" w:rsidR="00B00D6C" w:rsidRDefault="00B00D6C" w:rsidP="007A1CCE">
      <w:pPr>
        <w:pStyle w:val="BodyText2"/>
      </w:pPr>
      <w:r>
        <w:t xml:space="preserve">and shall provide </w:t>
      </w:r>
      <w:r w:rsidR="00496032">
        <w:t>ESCo</w:t>
      </w:r>
      <w:r>
        <w:t xml:space="preserve"> with secure web access to such database and shall transfer such database to </w:t>
      </w:r>
      <w:r w:rsidR="00496032">
        <w:t>ESCo</w:t>
      </w:r>
      <w:r>
        <w:t xml:space="preserve"> on the Termination Date. </w:t>
      </w:r>
    </w:p>
    <w:p w14:paraId="47CF3087" w14:textId="77777777" w:rsidR="00B00D6C" w:rsidRPr="00EE59CE" w:rsidRDefault="00B00D6C" w:rsidP="00B00D6C">
      <w:pPr>
        <w:pStyle w:val="Sch2Number"/>
        <w:rPr>
          <w:b/>
          <w:bCs/>
        </w:rPr>
      </w:pPr>
      <w:r w:rsidRPr="00EE59CE">
        <w:rPr>
          <w:b/>
          <w:bCs/>
        </w:rPr>
        <w:t xml:space="preserve">Metering </w:t>
      </w:r>
    </w:p>
    <w:p w14:paraId="72857345" w14:textId="6A9D9A83" w:rsidR="00B00D6C" w:rsidRDefault="00B00D6C" w:rsidP="00EE59CE">
      <w:pPr>
        <w:pStyle w:val="Sch3Number"/>
      </w:pPr>
      <w:r>
        <w:t xml:space="preserve">The </w:t>
      </w:r>
      <w:r w:rsidR="00496032">
        <w:t>Contractor</w:t>
      </w:r>
      <w:r>
        <w:t xml:space="preserve"> will process </w:t>
      </w:r>
      <w:r w:rsidR="009F5BBD">
        <w:t>Customer Metering System</w:t>
      </w:r>
      <w:r w:rsidR="004229B6">
        <w:t xml:space="preserve"> and Electricity Meter</w:t>
      </w:r>
      <w:r>
        <w:t xml:space="preserve"> readings daily for all Customers. </w:t>
      </w:r>
      <w:r w:rsidR="00EE59CE">
        <w:t>A</w:t>
      </w:r>
      <w:r>
        <w:t xml:space="preserve">dditional Customer Meter readings will be taken as required for change of occupancy, and when requested by </w:t>
      </w:r>
      <w:r w:rsidR="00496032">
        <w:t>ESCo</w:t>
      </w:r>
      <w:r>
        <w:t xml:space="preserve"> at no additional cost to </w:t>
      </w:r>
      <w:r w:rsidR="00496032">
        <w:t>ESCo</w:t>
      </w:r>
      <w:r>
        <w:t xml:space="preserve">. </w:t>
      </w:r>
    </w:p>
    <w:p w14:paraId="04A4222B" w14:textId="77777777" w:rsidR="00B00D6C" w:rsidRDefault="00B00D6C" w:rsidP="00EE59CE">
      <w:pPr>
        <w:pStyle w:val="Sch3Number"/>
      </w:pPr>
      <w:r>
        <w:t>The Commercial Customer Meter readings collected daily shall detail hourly consumption data.</w:t>
      </w:r>
    </w:p>
    <w:p w14:paraId="27BF8817" w14:textId="445BA46B" w:rsidR="00B00D6C" w:rsidRDefault="00B00D6C" w:rsidP="00EE59CE">
      <w:pPr>
        <w:pStyle w:val="Sch3Number"/>
      </w:pPr>
      <w:r>
        <w:t xml:space="preserve">Where a </w:t>
      </w:r>
      <w:r w:rsidR="009F5BBD">
        <w:t>Customer Metering System</w:t>
      </w:r>
      <w:r w:rsidR="004229B6">
        <w:t xml:space="preserve"> and/or Electricity Meter</w:t>
      </w:r>
      <w:r>
        <w:t xml:space="preserve"> reading is not available for any reason, an estimated value will be produced and used in accordance with the method set out in the relevant Customer Supply Agreement. </w:t>
      </w:r>
    </w:p>
    <w:p w14:paraId="79D4A43B" w14:textId="0D5F5C1A" w:rsidR="00B00D6C" w:rsidRDefault="00B00D6C" w:rsidP="00EE59CE">
      <w:pPr>
        <w:pStyle w:val="Sch3Number"/>
      </w:pPr>
      <w:r>
        <w:t xml:space="preserve">The </w:t>
      </w:r>
      <w:r w:rsidR="00496032">
        <w:t>Contractor</w:t>
      </w:r>
      <w:r>
        <w:t xml:space="preserve"> shall make available to </w:t>
      </w:r>
      <w:r w:rsidR="00496032">
        <w:t>ESCo</w:t>
      </w:r>
      <w:r>
        <w:t xml:space="preserve"> secure web access to a website that shows up to date data from all </w:t>
      </w:r>
      <w:r w:rsidR="009F5BBD">
        <w:t>Customer Metering System</w:t>
      </w:r>
      <w:r>
        <w:t xml:space="preserve"> </w:t>
      </w:r>
      <w:r w:rsidR="004229B6">
        <w:t xml:space="preserve">and Electricity Meter </w:t>
      </w:r>
      <w:r>
        <w:t xml:space="preserve">readings and shall provide a monthly reconciliation of the daily </w:t>
      </w:r>
      <w:r w:rsidR="009F5BBD">
        <w:t>Customer Metering System</w:t>
      </w:r>
      <w:r w:rsidR="004229B6">
        <w:t xml:space="preserve"> and Electricity Meter</w:t>
      </w:r>
      <w:r w:rsidR="00A300AC">
        <w:t xml:space="preserve"> </w:t>
      </w:r>
      <w:r>
        <w:t xml:space="preserve">readings to </w:t>
      </w:r>
      <w:r w:rsidR="00496032">
        <w:t>ESCo</w:t>
      </w:r>
      <w:r>
        <w:t xml:space="preserve">.  </w:t>
      </w:r>
    </w:p>
    <w:p w14:paraId="6DAD6F61" w14:textId="471ECDB9" w:rsidR="00B00D6C" w:rsidRDefault="00B00D6C" w:rsidP="00EE59CE">
      <w:pPr>
        <w:pStyle w:val="Sch3Number"/>
      </w:pPr>
      <w:r>
        <w:t xml:space="preserve">The </w:t>
      </w:r>
      <w:r w:rsidR="00496032">
        <w:t>Contractor</w:t>
      </w:r>
      <w:r>
        <w:t xml:space="preserve"> shall collect daily Substation Heat Meter readings of hourly data and provide a report each month of the data for each Substation Heat Meter to </w:t>
      </w:r>
      <w:r w:rsidR="00496032">
        <w:t>ESCo</w:t>
      </w:r>
      <w:r>
        <w:t xml:space="preserve"> in both spreadsheet and graphical form within </w:t>
      </w:r>
      <w:r w:rsidR="00C220EE">
        <w:t xml:space="preserve">five </w:t>
      </w:r>
      <w:r w:rsidR="00EE59CE">
        <w:t>Business D</w:t>
      </w:r>
      <w:r>
        <w:t xml:space="preserve">ays </w:t>
      </w:r>
      <w:r w:rsidR="00C220EE">
        <w:t xml:space="preserve">of </w:t>
      </w:r>
      <w:r>
        <w:t>each month end, identifying for each Substation:</w:t>
      </w:r>
    </w:p>
    <w:p w14:paraId="3196D77F" w14:textId="6F7DECAC" w:rsidR="00B00D6C" w:rsidRDefault="00B00D6C" w:rsidP="00EE59CE">
      <w:pPr>
        <w:pStyle w:val="Sch4Number"/>
      </w:pPr>
      <w:r>
        <w:t>the number of Residential Units types connected;</w:t>
      </w:r>
    </w:p>
    <w:p w14:paraId="02D5F556" w14:textId="4CED7174" w:rsidR="00B00D6C" w:rsidRDefault="00B00D6C" w:rsidP="00EE59CE">
      <w:pPr>
        <w:pStyle w:val="Sch4Number"/>
      </w:pPr>
      <w:r>
        <w:t>the heated area of Commercial Units connected;</w:t>
      </w:r>
      <w:r w:rsidR="00EE59CE">
        <w:t xml:space="preserve"> and</w:t>
      </w:r>
    </w:p>
    <w:p w14:paraId="6531A1AE" w14:textId="77777777" w:rsidR="00B00D6C" w:rsidRDefault="00B00D6C" w:rsidP="00EE59CE">
      <w:pPr>
        <w:pStyle w:val="Sch4Number"/>
      </w:pPr>
      <w:r>
        <w:lastRenderedPageBreak/>
        <w:t xml:space="preserve">the lowest and peak capacity demanded for the month with time and date.    </w:t>
      </w:r>
    </w:p>
    <w:p w14:paraId="3C148E51" w14:textId="6584B8A3" w:rsidR="00B00D6C" w:rsidRDefault="00B00D6C" w:rsidP="00EE59CE">
      <w:pPr>
        <w:pStyle w:val="Sch3Number"/>
      </w:pPr>
      <w:r>
        <w:t xml:space="preserve">The </w:t>
      </w:r>
      <w:r w:rsidR="00496032">
        <w:t>Contractor</w:t>
      </w:r>
      <w:r>
        <w:t xml:space="preserve"> shall collect daily </w:t>
      </w:r>
      <w:r w:rsidR="009F5BBD">
        <w:t>Customer Metering System</w:t>
      </w:r>
      <w:r>
        <w:t xml:space="preserve"> </w:t>
      </w:r>
      <w:r w:rsidR="004229B6">
        <w:t>and Electric</w:t>
      </w:r>
      <w:r w:rsidR="00730CEF">
        <w:t>ity</w:t>
      </w:r>
      <w:r w:rsidR="004229B6">
        <w:t xml:space="preserve"> Meter </w:t>
      </w:r>
      <w:r>
        <w:t xml:space="preserve">readings of data (hourly where available from the Metering System installed) and provide monthly data for each Substation Heat Meter to </w:t>
      </w:r>
      <w:r w:rsidR="00496032">
        <w:t>ESCo</w:t>
      </w:r>
      <w:r>
        <w:t xml:space="preserve"> in both spreadsheet and graphical form within </w:t>
      </w:r>
      <w:r w:rsidR="00C220EE">
        <w:t xml:space="preserve">five </w:t>
      </w:r>
      <w:r w:rsidR="00EE59CE">
        <w:t>Business D</w:t>
      </w:r>
      <w:r>
        <w:t>ays of the end of each month, identifying for each Substation:</w:t>
      </w:r>
    </w:p>
    <w:p w14:paraId="7BA49ECD" w14:textId="73DBD614" w:rsidR="00B00D6C" w:rsidRDefault="00B00D6C" w:rsidP="00EE59CE">
      <w:pPr>
        <w:pStyle w:val="Sch4Number"/>
      </w:pPr>
      <w:r>
        <w:t>the average hourly consumption for each different Residential Unit type connected</w:t>
      </w:r>
      <w:r w:rsidR="00EE59CE">
        <w:t>; and</w:t>
      </w:r>
    </w:p>
    <w:p w14:paraId="756D1575" w14:textId="3A9BA1CB" w:rsidR="00B00D6C" w:rsidRDefault="00B00D6C" w:rsidP="00EE59CE">
      <w:pPr>
        <w:pStyle w:val="Sch4Number"/>
      </w:pPr>
      <w:r>
        <w:t xml:space="preserve">the average hourly consumption per </w:t>
      </w:r>
      <w:r w:rsidR="00EE59CE">
        <w:t xml:space="preserve">square meter </w:t>
      </w:r>
      <w:r>
        <w:t xml:space="preserve">of the heated area of Commercial Units or Commercial Buildings connected.  </w:t>
      </w:r>
    </w:p>
    <w:p w14:paraId="74DD146C" w14:textId="7ED8EC93" w:rsidR="00B00D6C" w:rsidRDefault="00B00D6C" w:rsidP="00EE59CE">
      <w:pPr>
        <w:pStyle w:val="Sch3Number"/>
      </w:pPr>
      <w:r>
        <w:t xml:space="preserve">The </w:t>
      </w:r>
      <w:r w:rsidR="00496032">
        <w:t>Contractor</w:t>
      </w:r>
      <w:r>
        <w:t xml:space="preserve"> shall not</w:t>
      </w:r>
      <w:r w:rsidR="00EE59CE">
        <w:t>, without ESCo's consent,</w:t>
      </w:r>
      <w:r>
        <w:t xml:space="preserve"> use the data obtained from </w:t>
      </w:r>
      <w:r w:rsidR="009F5BBD">
        <w:t>Customer Metering System</w:t>
      </w:r>
      <w:r>
        <w:t>s</w:t>
      </w:r>
      <w:r w:rsidR="004229B6">
        <w:t xml:space="preserve"> or Electricity Meters</w:t>
      </w:r>
      <w:r>
        <w:t xml:space="preserve"> for any uses other than those set out under this Agreement.</w:t>
      </w:r>
    </w:p>
    <w:p w14:paraId="60657B3A" w14:textId="77777777" w:rsidR="00B00D6C" w:rsidRPr="00EE59CE" w:rsidRDefault="00B00D6C" w:rsidP="00C220EE">
      <w:pPr>
        <w:pStyle w:val="Sch2Number"/>
        <w:keepNext/>
        <w:rPr>
          <w:b/>
          <w:bCs/>
        </w:rPr>
      </w:pPr>
      <w:r w:rsidRPr="00EE59CE">
        <w:rPr>
          <w:b/>
          <w:bCs/>
        </w:rPr>
        <w:t xml:space="preserve">Customer Accounts </w:t>
      </w:r>
    </w:p>
    <w:p w14:paraId="303553FC" w14:textId="77777777" w:rsidR="00B00D6C" w:rsidRDefault="00B00D6C" w:rsidP="00EE59CE">
      <w:pPr>
        <w:pStyle w:val="Sch3Number"/>
      </w:pPr>
      <w:r>
        <w:t xml:space="preserve">The </w:t>
      </w:r>
      <w:r w:rsidR="00496032">
        <w:t>Contractor</w:t>
      </w:r>
      <w:r>
        <w:t xml:space="preserve"> shall set up, operate and maintain individual Customer accounts and shall ensure that each Customer has access to their account via a secure Customer Website.</w:t>
      </w:r>
    </w:p>
    <w:p w14:paraId="08E3C451" w14:textId="77777777" w:rsidR="00B00D6C" w:rsidRDefault="00B00D6C" w:rsidP="00EE59CE">
      <w:pPr>
        <w:pStyle w:val="Sch3Number"/>
      </w:pPr>
      <w:r>
        <w:t xml:space="preserve">The content, layout and presentation of the secure Customer account shall be agreed with </w:t>
      </w:r>
      <w:r w:rsidR="00496032">
        <w:t>ESCo</w:t>
      </w:r>
      <w:r>
        <w:t xml:space="preserve">, and be updated from time to time to reflect best practice and as reasonably requested by </w:t>
      </w:r>
      <w:r w:rsidR="00496032">
        <w:t>ESCo</w:t>
      </w:r>
      <w:r>
        <w:t xml:space="preserve"> at no additional cost</w:t>
      </w:r>
    </w:p>
    <w:p w14:paraId="24EEFBC5" w14:textId="77777777" w:rsidR="00B00D6C" w:rsidRDefault="00B00D6C" w:rsidP="00EE59CE">
      <w:pPr>
        <w:pStyle w:val="Sch3Number"/>
      </w:pPr>
      <w:r>
        <w:t xml:space="preserve">The </w:t>
      </w:r>
      <w:r w:rsidR="00496032">
        <w:t>Contractor</w:t>
      </w:r>
      <w:r>
        <w:t xml:space="preserve"> shall promptly, on receipt of a written request from a Customer</w:t>
      </w:r>
      <w:r w:rsidR="00F870D8">
        <w:t>,</w:t>
      </w:r>
      <w:r>
        <w:t xml:space="preserve"> or from </w:t>
      </w:r>
      <w:r w:rsidR="00496032">
        <w:t>ESCo</w:t>
      </w:r>
      <w:r w:rsidR="00F870D8">
        <w:t>,</w:t>
      </w:r>
      <w:r>
        <w:t xml:space="preserve"> operate the relevant Customer account on a PAYG basis.  The </w:t>
      </w:r>
      <w:r w:rsidR="00496032">
        <w:t>Contractor</w:t>
      </w:r>
      <w:r>
        <w:t xml:space="preserve"> may switch a Customer account from PAYG mode to credit billing mode only with the prior, written agreement of </w:t>
      </w:r>
      <w:r w:rsidR="00496032">
        <w:t>ESCo</w:t>
      </w:r>
      <w:r>
        <w:t>.</w:t>
      </w:r>
    </w:p>
    <w:p w14:paraId="7F3D6BB6" w14:textId="79BA4C97" w:rsidR="00B00D6C" w:rsidRDefault="00B00D6C" w:rsidP="00EE59CE">
      <w:pPr>
        <w:pStyle w:val="Sch3Number"/>
      </w:pPr>
      <w:r>
        <w:t xml:space="preserve">The </w:t>
      </w:r>
      <w:r w:rsidR="00496032">
        <w:t>Contractor</w:t>
      </w:r>
      <w:r>
        <w:t xml:space="preserve"> shall maintain records of closed Customer accounts for a period of at least </w:t>
      </w:r>
      <w:r w:rsidR="00D55984">
        <w:t xml:space="preserve">seven </w:t>
      </w:r>
      <w:r>
        <w:t>years from the date of closure.</w:t>
      </w:r>
    </w:p>
    <w:p w14:paraId="725A1954" w14:textId="77777777" w:rsidR="00B00D6C" w:rsidRPr="00EE59CE" w:rsidRDefault="00B00D6C" w:rsidP="00B00D6C">
      <w:pPr>
        <w:pStyle w:val="Sch2Number"/>
        <w:rPr>
          <w:b/>
          <w:bCs/>
        </w:rPr>
      </w:pPr>
      <w:r w:rsidRPr="00EE59CE">
        <w:rPr>
          <w:b/>
          <w:bCs/>
        </w:rPr>
        <w:t>PAYG Service</w:t>
      </w:r>
    </w:p>
    <w:p w14:paraId="058AA13B" w14:textId="77777777" w:rsidR="00B00D6C" w:rsidRDefault="00B00D6C" w:rsidP="00EE59CE">
      <w:pPr>
        <w:pStyle w:val="Sch3Number"/>
      </w:pPr>
      <w:r>
        <w:t xml:space="preserve">Where </w:t>
      </w:r>
      <w:r w:rsidR="00496032">
        <w:t>ESCo</w:t>
      </w:r>
      <w:r>
        <w:t xml:space="preserve"> has requested the </w:t>
      </w:r>
      <w:r w:rsidR="00496032">
        <w:t>Contractor</w:t>
      </w:r>
      <w:r>
        <w:t xml:space="preserve"> to operate a Customer account on a PAYG basis, the Service provider shall:</w:t>
      </w:r>
    </w:p>
    <w:p w14:paraId="325815B3" w14:textId="77777777" w:rsidR="00B00D6C" w:rsidRDefault="00B00D6C" w:rsidP="00EE59CE">
      <w:pPr>
        <w:pStyle w:val="Sch4Number"/>
      </w:pPr>
      <w:r>
        <w:t>promptly ensure both the CIU and the Customer account are operating in PAYG mode</w:t>
      </w:r>
      <w:r w:rsidR="009201D9">
        <w:t>;</w:t>
      </w:r>
    </w:p>
    <w:p w14:paraId="78452F84" w14:textId="70ABD4B4" w:rsidR="00B00D6C" w:rsidRDefault="00B00D6C" w:rsidP="00EE59CE">
      <w:pPr>
        <w:pStyle w:val="Sch4Number"/>
      </w:pPr>
      <w:r>
        <w:t xml:space="preserve">ensure the CIU is configured to close the PAYG </w:t>
      </w:r>
      <w:r w:rsidR="00AD604C">
        <w:t>v</w:t>
      </w:r>
      <w:r>
        <w:t>alve when the credit (including any emergency credit available through the CIU) has been expended</w:t>
      </w:r>
      <w:r w:rsidR="009201D9">
        <w:t>;</w:t>
      </w:r>
    </w:p>
    <w:p w14:paraId="113CE3B3" w14:textId="4807AB14" w:rsidR="00B00D6C" w:rsidRDefault="00B00D6C" w:rsidP="00EE59CE">
      <w:pPr>
        <w:pStyle w:val="Sch4Number"/>
      </w:pPr>
      <w:r>
        <w:t>ensure the Customer account and CIU can accept payments by</w:t>
      </w:r>
      <w:r w:rsidR="008F6BA3">
        <w:t xml:space="preserve"> all payment methods specified in </w:t>
      </w:r>
      <w:r w:rsidR="008F6BA3">
        <w:fldChar w:fldCharType="begin"/>
      </w:r>
      <w:r w:rsidR="008F6BA3">
        <w:instrText xml:space="preserve"> REF _Ref15402569 \r \h </w:instrText>
      </w:r>
      <w:r w:rsidR="008F6BA3">
        <w:fldChar w:fldCharType="separate"/>
      </w:r>
      <w:r w:rsidR="000B2CCC">
        <w:t>Schedule 3</w:t>
      </w:r>
      <w:r w:rsidR="008F6BA3">
        <w:fldChar w:fldCharType="end"/>
      </w:r>
      <w:r w:rsidR="008F6BA3">
        <w:t xml:space="preserve"> </w:t>
      </w:r>
      <w:r w:rsidR="008F6BA3" w:rsidRPr="008F6BA3">
        <w:rPr>
          <w:i/>
          <w:iCs/>
        </w:rPr>
        <w:t>(Specification)</w:t>
      </w:r>
      <w:r w:rsidR="00EE59CE">
        <w:t>;</w:t>
      </w:r>
    </w:p>
    <w:p w14:paraId="67F81088" w14:textId="77777777" w:rsidR="00B00D6C" w:rsidRDefault="00B00D6C" w:rsidP="00EE59CE">
      <w:pPr>
        <w:pStyle w:val="Sch4Number"/>
      </w:pPr>
      <w:r>
        <w:t>ensure the CIU is configured to operate to the appropriate parameters as agreed by the Parties</w:t>
      </w:r>
      <w:r w:rsidR="009201D9">
        <w:t>;</w:t>
      </w:r>
      <w:r>
        <w:t xml:space="preserve">   </w:t>
      </w:r>
    </w:p>
    <w:p w14:paraId="329F2EB0" w14:textId="77777777" w:rsidR="00B00D6C" w:rsidRDefault="00B00D6C" w:rsidP="00EE59CE">
      <w:pPr>
        <w:pStyle w:val="Sch4Number"/>
      </w:pPr>
      <w:r>
        <w:lastRenderedPageBreak/>
        <w:t>answer any queries from the Customers about the operation of the PAYG Service</w:t>
      </w:r>
      <w:r w:rsidR="008F6BA3">
        <w:t>;</w:t>
      </w:r>
      <w:r w:rsidR="009201D9">
        <w:t xml:space="preserve"> and</w:t>
      </w:r>
    </w:p>
    <w:p w14:paraId="1FCEE464" w14:textId="77777777" w:rsidR="00B00D6C" w:rsidRDefault="00B00D6C" w:rsidP="00EE59CE">
      <w:pPr>
        <w:pStyle w:val="Sch4Number"/>
      </w:pPr>
      <w:r>
        <w:t>perform the PAYG Exception Review.</w:t>
      </w:r>
    </w:p>
    <w:p w14:paraId="5F1C8A9F" w14:textId="77777777" w:rsidR="00B00D6C" w:rsidRPr="00EE59CE" w:rsidRDefault="00B00D6C" w:rsidP="00B00D6C">
      <w:pPr>
        <w:pStyle w:val="Sch2Number"/>
        <w:rPr>
          <w:b/>
          <w:bCs/>
        </w:rPr>
      </w:pPr>
      <w:bookmarkStart w:id="371" w:name="_Ref15400119"/>
      <w:r w:rsidRPr="00EE59CE">
        <w:rPr>
          <w:b/>
          <w:bCs/>
        </w:rPr>
        <w:t>Review of Heat Tariffs</w:t>
      </w:r>
      <w:bookmarkEnd w:id="371"/>
      <w:r w:rsidRPr="00EE59CE">
        <w:rPr>
          <w:b/>
          <w:bCs/>
        </w:rPr>
        <w:t xml:space="preserve"> </w:t>
      </w:r>
    </w:p>
    <w:p w14:paraId="64FEDBBD" w14:textId="77777777" w:rsidR="00B00D6C" w:rsidRDefault="00B00D6C" w:rsidP="00EE59CE">
      <w:pPr>
        <w:pStyle w:val="Sch3Number"/>
      </w:pPr>
      <w:r>
        <w:t xml:space="preserve">The Residential Heat Tariff shall be reviewed annually by </w:t>
      </w:r>
      <w:r w:rsidR="00496032">
        <w:t>ESCo</w:t>
      </w:r>
      <w:r>
        <w:t xml:space="preserve"> in accordance with the procedure set out in the Residential Heat Supply Agreement. </w:t>
      </w:r>
    </w:p>
    <w:p w14:paraId="2040C3AB" w14:textId="31C8EB3F" w:rsidR="00B00D6C" w:rsidRDefault="00B00D6C" w:rsidP="00EE59CE">
      <w:pPr>
        <w:pStyle w:val="Sch3Number"/>
      </w:pPr>
      <w:r>
        <w:t xml:space="preserve">Following notification by </w:t>
      </w:r>
      <w:r w:rsidR="00496032">
        <w:t>ESCo</w:t>
      </w:r>
      <w:r>
        <w:t xml:space="preserve"> of the revised Residential Heat Tariff applicable for the following year, the </w:t>
      </w:r>
      <w:r w:rsidR="00496032">
        <w:t>Contractor</w:t>
      </w:r>
      <w:r>
        <w:t xml:space="preserve"> shall notify all Customers in their chosen form of communication not less than </w:t>
      </w:r>
      <w:r w:rsidR="00D55984">
        <w:t xml:space="preserve">sixty </w:t>
      </w:r>
      <w:r>
        <w:t>calendar days</w:t>
      </w:r>
      <w:r w:rsidR="00D55984">
        <w:t xml:space="preserve"> </w:t>
      </w:r>
      <w:r>
        <w:t>before it comes into effect.</w:t>
      </w:r>
    </w:p>
    <w:p w14:paraId="6F9F4113" w14:textId="77777777" w:rsidR="00B00D6C" w:rsidRDefault="00B00D6C" w:rsidP="00EE59CE">
      <w:pPr>
        <w:pStyle w:val="Sch3Number"/>
      </w:pPr>
      <w:r>
        <w:t xml:space="preserve">The </w:t>
      </w:r>
      <w:r w:rsidR="00496032">
        <w:t>Contractor</w:t>
      </w:r>
      <w:r>
        <w:t xml:space="preserve"> shall not be entitled levy any other charge to a Residential Customer without the specific prior consent of </w:t>
      </w:r>
      <w:r w:rsidR="00496032">
        <w:t>ESCo</w:t>
      </w:r>
      <w:r>
        <w:t>.</w:t>
      </w:r>
    </w:p>
    <w:p w14:paraId="4B905A75" w14:textId="0B15C0EB" w:rsidR="00B00D6C" w:rsidRDefault="00B00D6C" w:rsidP="00EE59CE">
      <w:pPr>
        <w:pStyle w:val="Sch3Number"/>
      </w:pPr>
      <w:r>
        <w:t xml:space="preserve">Where </w:t>
      </w:r>
      <w:r w:rsidR="00496032">
        <w:t>ESCo</w:t>
      </w:r>
      <w:r>
        <w:t xml:space="preserve"> has notified the </w:t>
      </w:r>
      <w:r w:rsidR="00496032">
        <w:t>Contractor</w:t>
      </w:r>
      <w:r>
        <w:t xml:space="preserve"> of any relevant parameters to be used to review the Commercial Heat Tariff, the </w:t>
      </w:r>
      <w:r w:rsidR="00496032">
        <w:t>Contractor</w:t>
      </w:r>
      <w:r>
        <w:t xml:space="preserve"> shall notify </w:t>
      </w:r>
      <w:r w:rsidR="00496032">
        <w:t>ESCo</w:t>
      </w:r>
      <w:r>
        <w:t xml:space="preserve"> of any changes in Commercial Heat Tariff that it proposes to make not less than </w:t>
      </w:r>
      <w:r w:rsidR="00D27B80">
        <w:t>ninety</w:t>
      </w:r>
      <w:r w:rsidR="00EE59CE">
        <w:t xml:space="preserve"> calendar days</w:t>
      </w:r>
      <w:r>
        <w:t xml:space="preserve"> before issuing a Customer Invoice that includes the change and shall take into account any representations made by </w:t>
      </w:r>
      <w:r w:rsidR="00496032">
        <w:t>ESCo</w:t>
      </w:r>
      <w:r>
        <w:t xml:space="preserve"> in respect of such review. </w:t>
      </w:r>
    </w:p>
    <w:p w14:paraId="7BEB0B59" w14:textId="4223E413" w:rsidR="00B00D6C" w:rsidRDefault="00B00D6C" w:rsidP="00EE59CE">
      <w:pPr>
        <w:pStyle w:val="Sch3Number"/>
      </w:pPr>
      <w:r>
        <w:t xml:space="preserve">The </w:t>
      </w:r>
      <w:r w:rsidR="00496032">
        <w:t>Contractor</w:t>
      </w:r>
      <w:r>
        <w:t xml:space="preserve"> shall ensure that it levies charges </w:t>
      </w:r>
      <w:r w:rsidR="009201D9">
        <w:t xml:space="preserve">pursuant to </w:t>
      </w:r>
      <w:r w:rsidR="008F6BA3" w:rsidRPr="008F6BA3">
        <w:t>clauses</w:t>
      </w:r>
      <w:r w:rsidRPr="008F6BA3">
        <w:t xml:space="preserve"> </w:t>
      </w:r>
      <w:r w:rsidR="008F6BA3" w:rsidRPr="008F6BA3">
        <w:fldChar w:fldCharType="begin"/>
      </w:r>
      <w:r w:rsidR="008F6BA3" w:rsidRPr="008F6BA3">
        <w:instrText xml:space="preserve"> REF _Ref15399960 \r \h </w:instrText>
      </w:r>
      <w:r w:rsidR="008F6BA3">
        <w:instrText xml:space="preserve"> \* MERGEFORMAT </w:instrText>
      </w:r>
      <w:r w:rsidR="008F6BA3" w:rsidRPr="008F6BA3">
        <w:fldChar w:fldCharType="separate"/>
      </w:r>
      <w:r w:rsidR="000B2CCC">
        <w:t>5.1.4</w:t>
      </w:r>
      <w:r w:rsidR="008F6BA3" w:rsidRPr="008F6BA3">
        <w:fldChar w:fldCharType="end"/>
      </w:r>
      <w:r w:rsidR="008F6BA3" w:rsidRPr="008F6BA3">
        <w:t xml:space="preserve"> and </w:t>
      </w:r>
      <w:r w:rsidR="008F6BA3" w:rsidRPr="008F6BA3">
        <w:fldChar w:fldCharType="begin"/>
      </w:r>
      <w:r w:rsidR="008F6BA3" w:rsidRPr="008F6BA3">
        <w:instrText xml:space="preserve"> REF _Ref15399962 \r \h </w:instrText>
      </w:r>
      <w:r w:rsidR="008F6BA3">
        <w:instrText xml:space="preserve"> \* MERGEFORMAT </w:instrText>
      </w:r>
      <w:r w:rsidR="008F6BA3" w:rsidRPr="008F6BA3">
        <w:fldChar w:fldCharType="separate"/>
      </w:r>
      <w:r w:rsidR="000B2CCC">
        <w:t>5.1.5</w:t>
      </w:r>
      <w:r w:rsidR="008F6BA3" w:rsidRPr="008F6BA3">
        <w:fldChar w:fldCharType="end"/>
      </w:r>
      <w:r>
        <w:t xml:space="preserve"> </w:t>
      </w:r>
      <w:r w:rsidR="009201D9">
        <w:t xml:space="preserve">to each Commercial Customer </w:t>
      </w:r>
      <w:r>
        <w:t xml:space="preserve">or in accordance with the relevant Customer Heat Tariff and the procedure for review set out in that Commercial Customer's Supply Agreement.  The </w:t>
      </w:r>
      <w:r w:rsidR="00496032">
        <w:t>Contractor</w:t>
      </w:r>
      <w:r>
        <w:t xml:space="preserve"> may not levy any other charge to a Commercial Customer without the specific prior consent of </w:t>
      </w:r>
      <w:r w:rsidR="00496032">
        <w:t>ESCo</w:t>
      </w:r>
      <w:r>
        <w:t>.</w:t>
      </w:r>
    </w:p>
    <w:p w14:paraId="031F552A" w14:textId="77777777" w:rsidR="00B00D6C" w:rsidRPr="00EE59CE" w:rsidRDefault="00B00D6C" w:rsidP="00B00D6C">
      <w:pPr>
        <w:pStyle w:val="Sch2Number"/>
        <w:rPr>
          <w:b/>
          <w:bCs/>
        </w:rPr>
      </w:pPr>
      <w:bookmarkStart w:id="372" w:name="_Ref25239450"/>
      <w:r w:rsidRPr="00EE59CE">
        <w:rPr>
          <w:b/>
          <w:bCs/>
        </w:rPr>
        <w:t>Revenue Collection</w:t>
      </w:r>
      <w:bookmarkEnd w:id="372"/>
      <w:r w:rsidRPr="00EE59CE">
        <w:rPr>
          <w:b/>
          <w:bCs/>
        </w:rPr>
        <w:t xml:space="preserve"> </w:t>
      </w:r>
    </w:p>
    <w:p w14:paraId="6412DB3C" w14:textId="7BDAC22C" w:rsidR="00B00D6C" w:rsidRDefault="00B00D6C" w:rsidP="00EE59CE">
      <w:pPr>
        <w:pStyle w:val="Sch3Number"/>
      </w:pPr>
      <w:r>
        <w:t xml:space="preserve">The </w:t>
      </w:r>
      <w:r w:rsidR="00496032">
        <w:t>Contractor</w:t>
      </w:r>
      <w:r>
        <w:t xml:space="preserve"> shall establish a dedicated account held in escrow or a separate client account that is held in trust or a separate client account held with a recognised bank in accordance with the Client Money Rules for </w:t>
      </w:r>
      <w:r w:rsidR="00496032">
        <w:t>ESCo</w:t>
      </w:r>
      <w:r>
        <w:t xml:space="preserve"> (the "</w:t>
      </w:r>
      <w:r w:rsidRPr="00603932">
        <w:rPr>
          <w:b/>
          <w:bCs/>
        </w:rPr>
        <w:t>Employer Account</w:t>
      </w:r>
      <w:r>
        <w:t xml:space="preserve">") into which monies shall either be paid directly by Customers which are on credit terms, or where monies are not paid directly, into which monies collected from Customers shall be deposited, reconciled and transferred to </w:t>
      </w:r>
      <w:r w:rsidR="00496032">
        <w:t>ESCo</w:t>
      </w:r>
      <w:r>
        <w:t xml:space="preserve"> within </w:t>
      </w:r>
      <w:r w:rsidR="0006495C">
        <w:t>ten</w:t>
      </w:r>
      <w:r w:rsidR="00603932">
        <w:t xml:space="preserve"> </w:t>
      </w:r>
      <w:r>
        <w:t xml:space="preserve">Business Days of the calendar month end date (or nearest Business Day). </w:t>
      </w:r>
    </w:p>
    <w:p w14:paraId="427188BB" w14:textId="77777777" w:rsidR="00B00D6C" w:rsidRDefault="00B00D6C" w:rsidP="00603932">
      <w:pPr>
        <w:pStyle w:val="Sch3Number"/>
      </w:pPr>
      <w:r>
        <w:t xml:space="preserve">The </w:t>
      </w:r>
      <w:r w:rsidR="00496032">
        <w:t>Contractor</w:t>
      </w:r>
      <w:r>
        <w:t xml:space="preserve"> shall establish and maintain the following payment options for all Customers:</w:t>
      </w:r>
    </w:p>
    <w:p w14:paraId="1897490D" w14:textId="77777777" w:rsidR="00B00D6C" w:rsidRDefault="00B00D6C" w:rsidP="00603932">
      <w:pPr>
        <w:pStyle w:val="Sch4Number"/>
      </w:pPr>
      <w:r>
        <w:t xml:space="preserve">online with direct payment to </w:t>
      </w:r>
      <w:r w:rsidR="00496032">
        <w:t>ESCo</w:t>
      </w:r>
      <w:r>
        <w:t xml:space="preserve"> Account via, debit  or credit card;</w:t>
      </w:r>
    </w:p>
    <w:p w14:paraId="7EDA2666" w14:textId="77777777" w:rsidR="00B00D6C" w:rsidRDefault="00B00D6C" w:rsidP="00603932">
      <w:pPr>
        <w:pStyle w:val="Sch4Number"/>
      </w:pPr>
      <w:r>
        <w:t xml:space="preserve">telephone by debit or credit card with direct payment to </w:t>
      </w:r>
      <w:r w:rsidR="00496032">
        <w:t>ESCo</w:t>
      </w:r>
      <w:r>
        <w:t xml:space="preserve"> Account; and</w:t>
      </w:r>
    </w:p>
    <w:p w14:paraId="12001D7B" w14:textId="77777777" w:rsidR="00B00D6C" w:rsidRDefault="00B00D6C" w:rsidP="00603932">
      <w:pPr>
        <w:pStyle w:val="Sch4Number"/>
      </w:pPr>
      <w:r>
        <w:t xml:space="preserve">for Residential Customers only, cash via PayPoint or alternatively pay zone, but not both, available at national outlets; </w:t>
      </w:r>
    </w:p>
    <w:p w14:paraId="2977A611" w14:textId="77777777" w:rsidR="00B00D6C" w:rsidRDefault="00B00D6C" w:rsidP="007A1CCE">
      <w:pPr>
        <w:pStyle w:val="BodyText2"/>
      </w:pPr>
      <w:r>
        <w:lastRenderedPageBreak/>
        <w:t>provided that the default payment option for all Residential Customers on first occupation shall be PAYG.</w:t>
      </w:r>
    </w:p>
    <w:p w14:paraId="6E2A9E5C" w14:textId="77777777" w:rsidR="00B00D6C" w:rsidRDefault="00B00D6C" w:rsidP="00603932">
      <w:pPr>
        <w:pStyle w:val="Sch3Number"/>
      </w:pPr>
      <w:r>
        <w:t>The on-line and debit card by telephone payment options shall be available for Customers using PAYG as well as for credit Customers.</w:t>
      </w:r>
    </w:p>
    <w:p w14:paraId="740A147F" w14:textId="42B49228" w:rsidR="00B00D6C" w:rsidRDefault="00B00D6C" w:rsidP="00603932">
      <w:pPr>
        <w:pStyle w:val="Sch3Number"/>
      </w:pPr>
      <w:r>
        <w:t xml:space="preserve">The </w:t>
      </w:r>
      <w:r w:rsidR="00496032">
        <w:t>Contractor</w:t>
      </w:r>
      <w:r>
        <w:t xml:space="preserve"> shall no later than </w:t>
      </w:r>
      <w:r w:rsidR="004512B1">
        <w:t xml:space="preserve">ten </w:t>
      </w:r>
      <w:r>
        <w:t xml:space="preserve">Business Days following the end of each month (or such alternative billing window as agreed with </w:t>
      </w:r>
      <w:r w:rsidR="00496032">
        <w:t>ESCo</w:t>
      </w:r>
      <w:r>
        <w:t xml:space="preserve">), issue Customer Invoices being supplied on credit terms on behalf of </w:t>
      </w:r>
      <w:r w:rsidR="00496032">
        <w:t>ESCo</w:t>
      </w:r>
      <w:r>
        <w:t xml:space="preserve">, in accordance with the relevant Customer Supply Agreement and including the minimum requirements set out at below. </w:t>
      </w:r>
    </w:p>
    <w:p w14:paraId="41C14DB0" w14:textId="1C7BCA5A" w:rsidR="00B00D6C" w:rsidRDefault="00B00D6C" w:rsidP="00603932">
      <w:pPr>
        <w:pStyle w:val="Sch3Number"/>
      </w:pPr>
      <w:r>
        <w:t xml:space="preserve">The risk associated with any monies collected from Customers shall lie wholly with the </w:t>
      </w:r>
      <w:r w:rsidR="00496032">
        <w:t>Contractor</w:t>
      </w:r>
      <w:r>
        <w:t xml:space="preserve"> until the monies collected from Customers are deposited into </w:t>
      </w:r>
      <w:r w:rsidR="00603932">
        <w:t xml:space="preserve">the </w:t>
      </w:r>
      <w:r w:rsidR="00496032">
        <w:t>ESCo</w:t>
      </w:r>
      <w:r>
        <w:t xml:space="preserve"> Account. The </w:t>
      </w:r>
      <w:r w:rsidR="00496032">
        <w:t>Contractor</w:t>
      </w:r>
      <w:r>
        <w:t xml:space="preserve"> shall be responsible for ensuring the accurate data transfer from the </w:t>
      </w:r>
      <w:r w:rsidR="009F5BBD">
        <w:t>Customer Metering System</w:t>
      </w:r>
      <w:r>
        <w:t xml:space="preserve"> to the CIU and from the CIU to the back</w:t>
      </w:r>
      <w:r w:rsidR="00603932">
        <w:t>-</w:t>
      </w:r>
      <w:r>
        <w:t>office systems</w:t>
      </w:r>
      <w:r w:rsidR="004229B6">
        <w:t xml:space="preserve"> and from Electricity Meters to the back-office systems</w:t>
      </w:r>
      <w:r>
        <w:t xml:space="preserve">. Any inaccurate data transfer from the </w:t>
      </w:r>
      <w:r w:rsidR="009F5BBD">
        <w:t>Customer Metering System</w:t>
      </w:r>
      <w:r>
        <w:t xml:space="preserve"> to the CIU and from the CIU to the back</w:t>
      </w:r>
      <w:r w:rsidR="00603932">
        <w:t>-</w:t>
      </w:r>
      <w:r>
        <w:t xml:space="preserve">office systems </w:t>
      </w:r>
      <w:r w:rsidR="004229B6">
        <w:t xml:space="preserve">or Electricity Meters to the back-office system </w:t>
      </w:r>
      <w:r>
        <w:t xml:space="preserve">shall be rectified by the </w:t>
      </w:r>
      <w:r w:rsidR="00496032">
        <w:t>Contractor</w:t>
      </w:r>
      <w:r>
        <w:t xml:space="preserve"> and any applicable adjustment applied to the relevant Customer account within </w:t>
      </w:r>
      <w:r w:rsidR="004512B1">
        <w:t xml:space="preserve">two </w:t>
      </w:r>
      <w:r>
        <w:t xml:space="preserve">months of the </w:t>
      </w:r>
      <w:r w:rsidR="00496032">
        <w:t>Contractor</w:t>
      </w:r>
      <w:r>
        <w:t xml:space="preserve"> becoming aware of any such inaccurate data transfer. Where any inaccurate data transfer results in a debt to </w:t>
      </w:r>
      <w:r w:rsidR="00496032">
        <w:t>ESCo</w:t>
      </w:r>
      <w:r>
        <w:t xml:space="preserve"> as a result of the Customer not paying for any such inaccurate data transfer within </w:t>
      </w:r>
      <w:r w:rsidR="004512B1">
        <w:t xml:space="preserve">two </w:t>
      </w:r>
      <w:r>
        <w:t xml:space="preserve">months of the </w:t>
      </w:r>
      <w:r w:rsidR="00496032">
        <w:t>Contractor</w:t>
      </w:r>
      <w:r>
        <w:t xml:space="preserve"> becoming aware of inaccurate data transfer, then the </w:t>
      </w:r>
      <w:r w:rsidR="00496032">
        <w:t>Contractor</w:t>
      </w:r>
      <w:r>
        <w:t xml:space="preserve"> shall be liable for such proportion of debt as is equivalent to the inaccuracy. It is the responsibility of the </w:t>
      </w:r>
      <w:r w:rsidR="00496032">
        <w:t>Contractor</w:t>
      </w:r>
      <w:r>
        <w:t xml:space="preserve"> to ensure that any Customer is charged correctly for any </w:t>
      </w:r>
      <w:r w:rsidR="004B04EC">
        <w:t xml:space="preserve">variable charge (in respect of </w:t>
      </w:r>
      <w:r>
        <w:t>metered consumption</w:t>
      </w:r>
      <w:r w:rsidR="004B04EC">
        <w:t>)</w:t>
      </w:r>
      <w:r w:rsidR="001674FE">
        <w:t xml:space="preserve">, </w:t>
      </w:r>
      <w:r>
        <w:t>and fixed standing charge</w:t>
      </w:r>
      <w:r w:rsidR="001674FE">
        <w:t xml:space="preserve">, </w:t>
      </w:r>
      <w:r>
        <w:t xml:space="preserve">using the applicable tariff. For the avoidance of doubt, the </w:t>
      </w:r>
      <w:r w:rsidR="00496032">
        <w:t>Contractor</w:t>
      </w:r>
      <w:r>
        <w:t xml:space="preserve"> shall not be liable for any Customer bad debt (other than where any inaccurate data transfer results in a debt to </w:t>
      </w:r>
      <w:r w:rsidR="00496032">
        <w:t>ESCo</w:t>
      </w:r>
      <w:r>
        <w:t xml:space="preserve"> as described in this clause), including failure by the Customer to pay either the variable charge and/or the fixed standing charge element of the applicable tariff. </w:t>
      </w:r>
    </w:p>
    <w:p w14:paraId="2FCE3507" w14:textId="77777777" w:rsidR="00B00D6C" w:rsidRDefault="00B00D6C" w:rsidP="00603932">
      <w:pPr>
        <w:pStyle w:val="Sch3Number"/>
      </w:pPr>
      <w:r>
        <w:t xml:space="preserve">The </w:t>
      </w:r>
      <w:r w:rsidR="00496032">
        <w:t>Contractor</w:t>
      </w:r>
      <w:r>
        <w:t xml:space="preserve"> shall provide </w:t>
      </w:r>
      <w:r w:rsidR="00496032">
        <w:t>ESCo</w:t>
      </w:r>
      <w:r w:rsidR="00603932">
        <w:t xml:space="preserve"> with</w:t>
      </w:r>
      <w:r>
        <w:t xml:space="preserve"> a monthly report</w:t>
      </w:r>
      <w:r w:rsidR="00603932">
        <w:t>,</w:t>
      </w:r>
      <w:r>
        <w:t xml:space="preserve"> in </w:t>
      </w:r>
      <w:r w:rsidR="00603932">
        <w:t>a</w:t>
      </w:r>
      <w:r>
        <w:t xml:space="preserve"> format </w:t>
      </w:r>
      <w:r w:rsidR="00603932">
        <w:t>to</w:t>
      </w:r>
      <w:r>
        <w:t xml:space="preserve"> be agreed between the </w:t>
      </w:r>
      <w:r w:rsidR="00D861B8">
        <w:t>P</w:t>
      </w:r>
      <w:r>
        <w:t xml:space="preserve">arties from time to time </w:t>
      </w:r>
      <w:r w:rsidR="00603932">
        <w:t xml:space="preserve">(each acting reasonably) </w:t>
      </w:r>
      <w:r>
        <w:t>that details the Customer Invoices raised, Customer Invoices settled, any outstanding debt balances and the aged debt, together with a report detailing any suspicion of fraud or other criminal activity.</w:t>
      </w:r>
    </w:p>
    <w:p w14:paraId="14D50A17" w14:textId="77777777" w:rsidR="00B00D6C" w:rsidRDefault="00B00D6C" w:rsidP="00603932">
      <w:pPr>
        <w:pStyle w:val="Sch3Number"/>
      </w:pPr>
      <w:r>
        <w:t xml:space="preserve">The </w:t>
      </w:r>
      <w:r w:rsidR="00496032">
        <w:t>Contractor</w:t>
      </w:r>
      <w:r>
        <w:t xml:space="preserve"> shall conduct an investigation into any reported suspicion of fraud or other criminal activity as </w:t>
      </w:r>
      <w:r w:rsidR="00496032">
        <w:t>ESCo</w:t>
      </w:r>
      <w:r>
        <w:t xml:space="preserve"> may reasonably require. </w:t>
      </w:r>
    </w:p>
    <w:p w14:paraId="4BF0BED7" w14:textId="77777777" w:rsidR="00B00D6C" w:rsidRDefault="00B00D6C" w:rsidP="00603932">
      <w:pPr>
        <w:pStyle w:val="Sch3Number"/>
      </w:pPr>
      <w:r>
        <w:t xml:space="preserve">The </w:t>
      </w:r>
      <w:r w:rsidR="00496032">
        <w:t>Contractor</w:t>
      </w:r>
      <w:r>
        <w:t xml:space="preserve"> shall provide the Credit Control and Debt Management Service.</w:t>
      </w:r>
    </w:p>
    <w:p w14:paraId="6DD61791" w14:textId="77777777" w:rsidR="00B00D6C" w:rsidRPr="00603932" w:rsidRDefault="00B00D6C" w:rsidP="00B00D6C">
      <w:pPr>
        <w:pStyle w:val="Sch2Number"/>
        <w:rPr>
          <w:b/>
          <w:bCs/>
        </w:rPr>
      </w:pPr>
      <w:r w:rsidRPr="00603932">
        <w:rPr>
          <w:b/>
          <w:bCs/>
        </w:rPr>
        <w:t>Customer Invoices</w:t>
      </w:r>
    </w:p>
    <w:p w14:paraId="4953113B" w14:textId="77777777" w:rsidR="00B00D6C" w:rsidRPr="0059782D" w:rsidRDefault="00B00D6C" w:rsidP="00603932">
      <w:pPr>
        <w:pStyle w:val="Sch3Number"/>
      </w:pPr>
      <w:r>
        <w:t>Bills shall be raised and issued for Customers who are on credit terms every month (the "</w:t>
      </w:r>
      <w:r w:rsidRPr="00603932">
        <w:rPr>
          <w:b/>
          <w:bCs/>
        </w:rPr>
        <w:t>Customer Invoices</w:t>
      </w:r>
      <w:r>
        <w:t>").</w:t>
      </w:r>
    </w:p>
    <w:p w14:paraId="12C8F282" w14:textId="34CED070" w:rsidR="00B00D6C" w:rsidRDefault="00B00D6C" w:rsidP="00603932">
      <w:pPr>
        <w:pStyle w:val="Sch3Number"/>
      </w:pPr>
      <w:r>
        <w:t xml:space="preserve">The data to be included in a Customer Invoice shall comply with  </w:t>
      </w:r>
      <w:r w:rsidR="006541C6">
        <w:t xml:space="preserve">Applicable Laws and applicable Authorisations </w:t>
      </w:r>
      <w:r>
        <w:t>and as a minimum include:</w:t>
      </w:r>
    </w:p>
    <w:p w14:paraId="420C122F" w14:textId="77777777" w:rsidR="00B00D6C" w:rsidRDefault="00603932" w:rsidP="00603932">
      <w:pPr>
        <w:pStyle w:val="Sch4Number"/>
      </w:pPr>
      <w:r>
        <w:t>n</w:t>
      </w:r>
      <w:r w:rsidR="00B00D6C">
        <w:t>ame and address of Customer</w:t>
      </w:r>
      <w:r>
        <w:t>;</w:t>
      </w:r>
    </w:p>
    <w:p w14:paraId="64226E50" w14:textId="77777777" w:rsidR="00B00D6C" w:rsidRDefault="00603932" w:rsidP="00603932">
      <w:pPr>
        <w:pStyle w:val="Sch4Number"/>
      </w:pPr>
      <w:r>
        <w:lastRenderedPageBreak/>
        <w:t>a</w:t>
      </w:r>
      <w:r w:rsidR="00B00D6C">
        <w:t>ccount date &amp; period</w:t>
      </w:r>
      <w:r>
        <w:t>;</w:t>
      </w:r>
    </w:p>
    <w:p w14:paraId="17EED9B8" w14:textId="77777777" w:rsidR="00B00D6C" w:rsidRDefault="00B00D6C" w:rsidP="00603932">
      <w:pPr>
        <w:pStyle w:val="Sch4Number"/>
      </w:pPr>
      <w:r>
        <w:t>bill number</w:t>
      </w:r>
      <w:r w:rsidR="00603932">
        <w:t>;</w:t>
      </w:r>
    </w:p>
    <w:p w14:paraId="4123157A" w14:textId="77777777" w:rsidR="00B00D6C" w:rsidRDefault="00603932" w:rsidP="00603932">
      <w:pPr>
        <w:pStyle w:val="Sch4Number"/>
      </w:pPr>
      <w:r>
        <w:t>S</w:t>
      </w:r>
      <w:r w:rsidR="00B00D6C">
        <w:t>ervices supplied</w:t>
      </w:r>
      <w:r>
        <w:t>;</w:t>
      </w:r>
    </w:p>
    <w:p w14:paraId="79FBB48C" w14:textId="77777777" w:rsidR="00B00D6C" w:rsidRDefault="00603932" w:rsidP="00603932">
      <w:pPr>
        <w:pStyle w:val="Sch4Number"/>
      </w:pPr>
      <w:r>
        <w:t>o</w:t>
      </w:r>
      <w:r w:rsidR="00B00D6C">
        <w:t>pening &amp; closing meter reading for the period covered</w:t>
      </w:r>
      <w:r>
        <w:t>;</w:t>
      </w:r>
    </w:p>
    <w:p w14:paraId="484A46C9" w14:textId="77777777" w:rsidR="00B00D6C" w:rsidRDefault="00B00D6C" w:rsidP="00603932">
      <w:pPr>
        <w:pStyle w:val="Sch4Number"/>
      </w:pPr>
      <w:r>
        <w:t>Heat Meter serial number</w:t>
      </w:r>
      <w:r w:rsidR="00603932">
        <w:t>;</w:t>
      </w:r>
    </w:p>
    <w:p w14:paraId="648A6475" w14:textId="4C77ACEB" w:rsidR="004229B6" w:rsidRDefault="004229B6" w:rsidP="00603932">
      <w:pPr>
        <w:pStyle w:val="Sch4Number"/>
      </w:pPr>
      <w:r>
        <w:t>Electricity Meter serial number</w:t>
      </w:r>
      <w:r w:rsidR="00312B0C">
        <w:t>;</w:t>
      </w:r>
    </w:p>
    <w:p w14:paraId="2C3CDBBC" w14:textId="77777777" w:rsidR="00B00D6C" w:rsidRDefault="00603932" w:rsidP="00603932">
      <w:pPr>
        <w:pStyle w:val="Sch4Number"/>
      </w:pPr>
      <w:r>
        <w:t>n</w:t>
      </w:r>
      <w:r w:rsidR="00B00D6C">
        <w:t>umber of units consumed in the period</w:t>
      </w:r>
      <w:r>
        <w:t>;</w:t>
      </w:r>
    </w:p>
    <w:p w14:paraId="35C67F1C" w14:textId="4DD614FC" w:rsidR="00B00D6C" w:rsidRDefault="00603932" w:rsidP="00603932">
      <w:pPr>
        <w:pStyle w:val="Sch4Number"/>
      </w:pPr>
      <w:r>
        <w:t>a</w:t>
      </w:r>
      <w:r w:rsidR="00B00D6C">
        <w:t xml:space="preserve">pplicable tariff, including a breakdown of </w:t>
      </w:r>
      <w:r w:rsidR="006944E8">
        <w:t>applicable</w:t>
      </w:r>
      <w:r w:rsidR="00B00D6C">
        <w:t xml:space="preserve"> fixed </w:t>
      </w:r>
      <w:r w:rsidR="001155DF">
        <w:t xml:space="preserve">standing charges </w:t>
      </w:r>
      <w:r w:rsidR="00B00D6C">
        <w:t>and variable charges</w:t>
      </w:r>
      <w:r w:rsidR="001155DF">
        <w:t xml:space="preserve"> (based on metered consumption)</w:t>
      </w:r>
      <w:r w:rsidR="007A3EFA">
        <w:rPr>
          <w:rStyle w:val="FootnoteReference"/>
        </w:rPr>
        <w:footnoteReference w:id="10"/>
      </w:r>
      <w:r w:rsidR="006944E8">
        <w:t>;</w:t>
      </w:r>
    </w:p>
    <w:p w14:paraId="1B071769" w14:textId="77777777" w:rsidR="00B00D6C" w:rsidRDefault="00603932" w:rsidP="00603932">
      <w:pPr>
        <w:pStyle w:val="Sch4Number"/>
      </w:pPr>
      <w:r>
        <w:t>d</w:t>
      </w:r>
      <w:r w:rsidR="00B00D6C">
        <w:t>ays in Billing Period</w:t>
      </w:r>
      <w:r>
        <w:t>;</w:t>
      </w:r>
    </w:p>
    <w:p w14:paraId="7A19E07F" w14:textId="77777777" w:rsidR="004D7372" w:rsidRDefault="00603932" w:rsidP="004D7372">
      <w:pPr>
        <w:pStyle w:val="Sch4Number"/>
      </w:pPr>
      <w:r>
        <w:t>t</w:t>
      </w:r>
      <w:r w:rsidR="00B00D6C">
        <w:t>otal amount to pay</w:t>
      </w:r>
      <w:r w:rsidR="004D7372">
        <w:t>, including a breakdown of:</w:t>
      </w:r>
    </w:p>
    <w:p w14:paraId="4DC661AB" w14:textId="77777777" w:rsidR="004D7372" w:rsidRDefault="004D7372" w:rsidP="004D7372">
      <w:pPr>
        <w:pStyle w:val="Sch5Number"/>
      </w:pPr>
      <w:r>
        <w:t>fixed standing charges;</w:t>
      </w:r>
    </w:p>
    <w:p w14:paraId="4E9DCEF0" w14:textId="46A1A9AD" w:rsidR="006944E8" w:rsidRDefault="006944E8" w:rsidP="006944E8">
      <w:pPr>
        <w:pStyle w:val="Sch5Number"/>
      </w:pPr>
      <w:r>
        <w:t>where applicable, the share of standing charges being borne by the landlord;</w:t>
      </w:r>
    </w:p>
    <w:p w14:paraId="1718A3A8" w14:textId="77777777" w:rsidR="006944E8" w:rsidRDefault="006944E8" w:rsidP="006944E8">
      <w:pPr>
        <w:pStyle w:val="Sch5Number"/>
      </w:pPr>
      <w:r>
        <w:t>variable charges (based on metered consumption);</w:t>
      </w:r>
    </w:p>
    <w:p w14:paraId="274B2F09" w14:textId="77777777" w:rsidR="00B00D6C" w:rsidRDefault="00603932" w:rsidP="00603932">
      <w:pPr>
        <w:pStyle w:val="Sch4Number"/>
      </w:pPr>
      <w:r>
        <w:t>a</w:t>
      </w:r>
      <w:r w:rsidR="00B00D6C">
        <w:t>pplicable VAT rate, number &amp; charge</w:t>
      </w:r>
      <w:r>
        <w:t>;</w:t>
      </w:r>
    </w:p>
    <w:p w14:paraId="0A583F4B" w14:textId="77777777" w:rsidR="00B00D6C" w:rsidRDefault="00603932" w:rsidP="00603932">
      <w:pPr>
        <w:pStyle w:val="Sch4Number"/>
      </w:pPr>
      <w:r>
        <w:t>p</w:t>
      </w:r>
      <w:r w:rsidR="00B00D6C">
        <w:t>ayments received</w:t>
      </w:r>
      <w:r>
        <w:t>;</w:t>
      </w:r>
    </w:p>
    <w:p w14:paraId="7680DD9C" w14:textId="77777777" w:rsidR="00B00D6C" w:rsidRDefault="00603932" w:rsidP="00603932">
      <w:pPr>
        <w:pStyle w:val="Sch4Number"/>
      </w:pPr>
      <w:r>
        <w:t>b</w:t>
      </w:r>
      <w:r w:rsidR="00B00D6C">
        <w:t>alance brought &amp; carried forward for both current usage and arrears</w:t>
      </w:r>
      <w:r>
        <w:t>;</w:t>
      </w:r>
    </w:p>
    <w:p w14:paraId="48C2A0CF" w14:textId="77777777" w:rsidR="00B00D6C" w:rsidRDefault="00B00D6C" w:rsidP="00603932">
      <w:pPr>
        <w:pStyle w:val="Sch4Number"/>
      </w:pPr>
      <w:r>
        <w:t>Customer Help Desk contact number and working hours for enquiries relating to metering and billing and those relating to losses of heat</w:t>
      </w:r>
      <w:r w:rsidR="00603932">
        <w:t>;</w:t>
      </w:r>
    </w:p>
    <w:p w14:paraId="6D9FF7D8" w14:textId="77777777" w:rsidR="00B00D6C" w:rsidRDefault="00496032" w:rsidP="00603932">
      <w:pPr>
        <w:pStyle w:val="Sch4Number"/>
      </w:pPr>
      <w:r>
        <w:t>ESCo</w:t>
      </w:r>
      <w:r w:rsidR="00B00D6C">
        <w:t xml:space="preserve"> name, address &amp; VAT number</w:t>
      </w:r>
      <w:r w:rsidR="00603932">
        <w:t>;</w:t>
      </w:r>
    </w:p>
    <w:p w14:paraId="2CF400B9" w14:textId="77777777" w:rsidR="00B00D6C" w:rsidRDefault="00B00D6C" w:rsidP="00603932">
      <w:pPr>
        <w:pStyle w:val="Sch4Number"/>
      </w:pPr>
      <w:r>
        <w:t xml:space="preserve">an area for a message from </w:t>
      </w:r>
      <w:r w:rsidR="00496032">
        <w:t>ESCo</w:t>
      </w:r>
      <w:r w:rsidR="00603932">
        <w:t>;</w:t>
      </w:r>
    </w:p>
    <w:p w14:paraId="27CC7860" w14:textId="77777777" w:rsidR="00B00D6C" w:rsidRDefault="00B00D6C" w:rsidP="00603932">
      <w:pPr>
        <w:pStyle w:val="Sch4Number"/>
      </w:pPr>
      <w:r>
        <w:t>estimated annual bill based on Heat consumption to date</w:t>
      </w:r>
      <w:r w:rsidR="00603932">
        <w:t>;</w:t>
      </w:r>
      <w:r w:rsidR="00E04851">
        <w:t xml:space="preserve"> </w:t>
      </w:r>
      <w:r w:rsidR="00D861B8">
        <w:t>and</w:t>
      </w:r>
    </w:p>
    <w:p w14:paraId="6A32B312" w14:textId="77777777" w:rsidR="00B00D6C" w:rsidRDefault="00603932" w:rsidP="00603932">
      <w:pPr>
        <w:pStyle w:val="Sch4Number"/>
      </w:pPr>
      <w:r>
        <w:t>a</w:t>
      </w:r>
      <w:r w:rsidR="00B00D6C">
        <w:t xml:space="preserve">ny other relevant charges as agreed with </w:t>
      </w:r>
      <w:r w:rsidR="00496032">
        <w:t>ESCo</w:t>
      </w:r>
      <w:r w:rsidR="00B00D6C">
        <w:t>.</w:t>
      </w:r>
    </w:p>
    <w:p w14:paraId="360C9C38" w14:textId="77777777" w:rsidR="00B00D6C" w:rsidRDefault="00B00D6C" w:rsidP="00603932">
      <w:pPr>
        <w:pStyle w:val="Sch3Number"/>
      </w:pPr>
      <w:r>
        <w:lastRenderedPageBreak/>
        <w:t xml:space="preserve">The content, layout and presentation of the Customer Invoice shall be agreed with </w:t>
      </w:r>
      <w:r w:rsidR="00496032">
        <w:t>ESCo</w:t>
      </w:r>
      <w:r>
        <w:t xml:space="preserve">, and be updated from time to time to reflect best practice and as reasonably requested by </w:t>
      </w:r>
      <w:r w:rsidR="00496032">
        <w:t>ESCo</w:t>
      </w:r>
      <w:r>
        <w:t xml:space="preserve"> at no additional cost.</w:t>
      </w:r>
    </w:p>
    <w:p w14:paraId="1CD1F2A7" w14:textId="77777777" w:rsidR="00B00D6C" w:rsidRDefault="00B00D6C" w:rsidP="00603932">
      <w:pPr>
        <w:pStyle w:val="Sch3Number"/>
      </w:pPr>
      <w:r>
        <w:t xml:space="preserve">The Customer Invoice shall present only the logo and name of </w:t>
      </w:r>
      <w:r w:rsidR="00496032">
        <w:t>ESCo</w:t>
      </w:r>
      <w:r>
        <w:t xml:space="preserve">, not the </w:t>
      </w:r>
      <w:r w:rsidR="00496032">
        <w:t>Contractor</w:t>
      </w:r>
      <w:r>
        <w:t xml:space="preserve"> but shall make it clear that the </w:t>
      </w:r>
      <w:r w:rsidR="00496032">
        <w:t>Contractor</w:t>
      </w:r>
      <w:r>
        <w:t xml:space="preserve"> is a billing partner of </w:t>
      </w:r>
      <w:r w:rsidR="00496032">
        <w:t>ESCo</w:t>
      </w:r>
      <w:r>
        <w:t xml:space="preserve">.   </w:t>
      </w:r>
    </w:p>
    <w:p w14:paraId="3D56B022" w14:textId="77777777" w:rsidR="008F6BA3" w:rsidRDefault="00B00D6C" w:rsidP="00603932">
      <w:pPr>
        <w:pStyle w:val="Sch3Number"/>
      </w:pPr>
      <w:r>
        <w:t xml:space="preserve">For Customers who are on PAYG the </w:t>
      </w:r>
      <w:r w:rsidR="00496032">
        <w:t>Contractor</w:t>
      </w:r>
      <w:r>
        <w:t xml:space="preserve"> will produce an annual statement reconciling the purchases made against the charges for services supplied in the period. </w:t>
      </w:r>
    </w:p>
    <w:p w14:paraId="41AFDC6C" w14:textId="77777777" w:rsidR="00B00D6C" w:rsidRDefault="00B00D6C" w:rsidP="00603932">
      <w:pPr>
        <w:pStyle w:val="Sch3Number"/>
      </w:pPr>
      <w:r>
        <w:t xml:space="preserve">The </w:t>
      </w:r>
      <w:r w:rsidR="00496032">
        <w:t>Contractor</w:t>
      </w:r>
      <w:r>
        <w:t xml:space="preserve"> shall allow for Customer Invoices and annual statements to be despatched either by post, or by an email that the statement can be viewed on the Website dependent upon the individual Customers preference. </w:t>
      </w:r>
    </w:p>
    <w:p w14:paraId="12A7ED6F" w14:textId="77777777" w:rsidR="00B00D6C" w:rsidRPr="00603932" w:rsidRDefault="00B00D6C" w:rsidP="00B00D6C">
      <w:pPr>
        <w:pStyle w:val="Sch2Number"/>
        <w:rPr>
          <w:b/>
          <w:bCs/>
        </w:rPr>
      </w:pPr>
      <w:bookmarkStart w:id="373" w:name="_Ref15400558"/>
      <w:r w:rsidRPr="00603932">
        <w:rPr>
          <w:b/>
          <w:bCs/>
        </w:rPr>
        <w:t>Customer Website and E-mail</w:t>
      </w:r>
      <w:bookmarkEnd w:id="373"/>
    </w:p>
    <w:p w14:paraId="4F4C78C4" w14:textId="77777777" w:rsidR="00B00D6C" w:rsidRDefault="00B00D6C" w:rsidP="00603932">
      <w:pPr>
        <w:pStyle w:val="Sch3Number"/>
      </w:pPr>
      <w:r>
        <w:t xml:space="preserve">The </w:t>
      </w:r>
      <w:r w:rsidR="00496032">
        <w:t>Contractor</w:t>
      </w:r>
      <w:r>
        <w:t xml:space="preserve"> shall ensure that a secure </w:t>
      </w:r>
      <w:r w:rsidR="00603932">
        <w:t>ESCo</w:t>
      </w:r>
      <w:r>
        <w:t xml:space="preserve"> only branded Customer Website is available for Customers. As a minimum it should include the following:</w:t>
      </w:r>
    </w:p>
    <w:p w14:paraId="43C1CEF2" w14:textId="77777777" w:rsidR="00B00D6C" w:rsidRDefault="00B00D6C" w:rsidP="00603932">
      <w:pPr>
        <w:pStyle w:val="Sch4Number"/>
      </w:pPr>
      <w:r>
        <w:t>register for online billing;</w:t>
      </w:r>
    </w:p>
    <w:p w14:paraId="7D2CE849" w14:textId="77777777" w:rsidR="00B00D6C" w:rsidRDefault="00B00D6C" w:rsidP="00603932">
      <w:pPr>
        <w:pStyle w:val="Sch4Number"/>
      </w:pPr>
      <w:r>
        <w:t xml:space="preserve">change Customer Details; </w:t>
      </w:r>
    </w:p>
    <w:p w14:paraId="3ED83893" w14:textId="77777777" w:rsidR="00B00D6C" w:rsidRDefault="00B00D6C" w:rsidP="00603932">
      <w:pPr>
        <w:pStyle w:val="Sch4Number"/>
      </w:pPr>
      <w:r>
        <w:t>allow Customers to view their bills and make payments at no additional cost to the Customer;</w:t>
      </w:r>
    </w:p>
    <w:p w14:paraId="07FF2337" w14:textId="77777777" w:rsidR="00B00D6C" w:rsidRDefault="00B00D6C" w:rsidP="00603932">
      <w:pPr>
        <w:pStyle w:val="Sch4Number"/>
      </w:pPr>
      <w:r>
        <w:t>allow Customers to request equal monthly fixed direct debit payments for credit billing Customers or Continuous Payment Authority for PAYG Customers;</w:t>
      </w:r>
    </w:p>
    <w:p w14:paraId="61F6B737" w14:textId="77777777" w:rsidR="00B00D6C" w:rsidRDefault="00B00D6C" w:rsidP="00603932">
      <w:pPr>
        <w:pStyle w:val="Sch4Number"/>
      </w:pPr>
      <w:r>
        <w:t>allow Customers to request switch from PAYG mode to credit billing mode;</w:t>
      </w:r>
    </w:p>
    <w:p w14:paraId="50DFA8B3" w14:textId="77777777" w:rsidR="00B00D6C" w:rsidRDefault="00B00D6C" w:rsidP="00603932">
      <w:pPr>
        <w:pStyle w:val="Sch4Number"/>
      </w:pPr>
      <w:r>
        <w:t>allow Customers to request switch from  credit billing mode to PAYG mode;</w:t>
      </w:r>
    </w:p>
    <w:p w14:paraId="2F57AE33" w14:textId="77777777" w:rsidR="00B00D6C" w:rsidRDefault="00B00D6C" w:rsidP="00603932">
      <w:pPr>
        <w:pStyle w:val="Sch4Number"/>
      </w:pPr>
      <w:r>
        <w:t xml:space="preserve">view historical consumption information;   </w:t>
      </w:r>
    </w:p>
    <w:p w14:paraId="51C2A5D4" w14:textId="77777777" w:rsidR="00B00D6C" w:rsidRDefault="00B00D6C" w:rsidP="00603932">
      <w:pPr>
        <w:pStyle w:val="Sch4Number"/>
      </w:pPr>
      <w:r>
        <w:t>view historical payment (billing) information;</w:t>
      </w:r>
    </w:p>
    <w:p w14:paraId="3360A4E9" w14:textId="77777777" w:rsidR="00B00D6C" w:rsidRDefault="00B00D6C" w:rsidP="00603932">
      <w:pPr>
        <w:pStyle w:val="Sch4Number"/>
      </w:pPr>
      <w:r>
        <w:t>predicted annual cost of Heat based on present consumption;</w:t>
      </w:r>
    </w:p>
    <w:p w14:paraId="1DA351E4" w14:textId="77777777" w:rsidR="00B00D6C" w:rsidRDefault="00B00D6C" w:rsidP="00603932">
      <w:pPr>
        <w:pStyle w:val="Sch4Number"/>
      </w:pPr>
      <w:r>
        <w:t>raise a query via secure email;</w:t>
      </w:r>
    </w:p>
    <w:p w14:paraId="1D896A1A" w14:textId="77777777" w:rsidR="00B00D6C" w:rsidRDefault="00B00D6C" w:rsidP="00603932">
      <w:pPr>
        <w:pStyle w:val="Sch4Number"/>
      </w:pPr>
      <w:r>
        <w:t>allow Customer</w:t>
      </w:r>
      <w:r w:rsidR="00D861B8">
        <w:t>s</w:t>
      </w:r>
      <w:r>
        <w:t xml:space="preserve"> to select their preferred method of communication;</w:t>
      </w:r>
    </w:p>
    <w:p w14:paraId="3BB82BDB" w14:textId="2CD261BC" w:rsidR="00B00D6C" w:rsidRDefault="00B00D6C" w:rsidP="00603932">
      <w:pPr>
        <w:pStyle w:val="Sch4Number"/>
      </w:pPr>
      <w:r>
        <w:t xml:space="preserve">record a Customer reading from the </w:t>
      </w:r>
      <w:r w:rsidR="009F5BBD">
        <w:t>Customer Metering System</w:t>
      </w:r>
      <w:r>
        <w:t xml:space="preserve"> from which the </w:t>
      </w:r>
      <w:r w:rsidR="00496032">
        <w:t>Contractor</w:t>
      </w:r>
      <w:r>
        <w:t xml:space="preserve"> shall verify to the CIU and/or central metering data held</w:t>
      </w:r>
      <w:r w:rsidR="00D861B8">
        <w:t xml:space="preserve"> (</w:t>
      </w:r>
      <w:r>
        <w:t>as relevant</w:t>
      </w:r>
      <w:r w:rsidR="00D861B8">
        <w:t>)</w:t>
      </w:r>
      <w:r>
        <w:t xml:space="preserve"> and </w:t>
      </w:r>
      <w:r w:rsidR="00D861B8">
        <w:t xml:space="preserve">also </w:t>
      </w:r>
      <w:r>
        <w:t>investigate</w:t>
      </w:r>
      <w:r w:rsidR="00D861B8">
        <w:t xml:space="preserve"> any differences</w:t>
      </w:r>
      <w:r>
        <w:t>; and</w:t>
      </w:r>
    </w:p>
    <w:p w14:paraId="2377442E" w14:textId="77777777" w:rsidR="00B00D6C" w:rsidRDefault="00B00D6C" w:rsidP="00603932">
      <w:pPr>
        <w:pStyle w:val="Sch4Number"/>
      </w:pPr>
      <w:r>
        <w:t>update their personal details.</w:t>
      </w:r>
    </w:p>
    <w:p w14:paraId="317F6776" w14:textId="77777777" w:rsidR="00B00D6C" w:rsidRDefault="00603932" w:rsidP="00603932">
      <w:pPr>
        <w:pStyle w:val="Sch3Number"/>
      </w:pPr>
      <w:r>
        <w:t xml:space="preserve">Where </w:t>
      </w:r>
      <w:r w:rsidR="00496032">
        <w:t>ESCo</w:t>
      </w:r>
      <w:r w:rsidR="00B00D6C">
        <w:t xml:space="preserve"> has procured </w:t>
      </w:r>
      <w:r>
        <w:t>a</w:t>
      </w:r>
      <w:r w:rsidR="00B00D6C">
        <w:t xml:space="preserve"> website domain</w:t>
      </w:r>
      <w:r>
        <w:t xml:space="preserve"> name, the Contractor</w:t>
      </w:r>
      <w:r w:rsidR="00B00D6C">
        <w:t xml:space="preserve"> shall transfer the ownership and management of this domain</w:t>
      </w:r>
      <w:r w:rsidR="00D861B8">
        <w:t xml:space="preserve"> </w:t>
      </w:r>
      <w:r w:rsidR="00B00D6C">
        <w:t xml:space="preserve">to the </w:t>
      </w:r>
      <w:r w:rsidR="00496032">
        <w:t>Contractor</w:t>
      </w:r>
      <w:r w:rsidR="00B00D6C">
        <w:t xml:space="preserve"> to facilitate the delivery of </w:t>
      </w:r>
      <w:r w:rsidR="00B00D6C">
        <w:lastRenderedPageBreak/>
        <w:t xml:space="preserve">the Services on behalf of </w:t>
      </w:r>
      <w:r w:rsidR="00496032">
        <w:t>ESCo</w:t>
      </w:r>
      <w:r w:rsidR="00B00D6C">
        <w:t xml:space="preserve">. The </w:t>
      </w:r>
      <w:r w:rsidR="00496032">
        <w:t>Contractor</w:t>
      </w:r>
      <w:r w:rsidR="00B00D6C">
        <w:t xml:space="preserve"> shall keep and maintain the domain in good working order for the Contract Term.</w:t>
      </w:r>
    </w:p>
    <w:p w14:paraId="7FB0F008" w14:textId="77777777" w:rsidR="00B00D6C" w:rsidRPr="00603932" w:rsidRDefault="00B00D6C" w:rsidP="00B00D6C">
      <w:pPr>
        <w:pStyle w:val="Sch2Number"/>
        <w:rPr>
          <w:b/>
          <w:bCs/>
        </w:rPr>
      </w:pPr>
      <w:r w:rsidRPr="00603932">
        <w:rPr>
          <w:b/>
          <w:bCs/>
        </w:rPr>
        <w:t>Credit Control and Debt Management Service</w:t>
      </w:r>
    </w:p>
    <w:p w14:paraId="41F55EC3" w14:textId="4B35D671" w:rsidR="00B00D6C" w:rsidRPr="008F6BA3" w:rsidRDefault="00B00D6C" w:rsidP="00603932">
      <w:pPr>
        <w:pStyle w:val="Sch3Number"/>
      </w:pPr>
      <w:bookmarkStart w:id="374" w:name="_Ref25238992"/>
      <w:r>
        <w:t xml:space="preserve">The </w:t>
      </w:r>
      <w:r w:rsidR="00496032">
        <w:t>Contractor</w:t>
      </w:r>
      <w:r>
        <w:t xml:space="preserve"> shall be responsible for ensuring that the PAYG Service, the PAYG Exception Review, the Credit Control Procedure, Debt Management Service and Debt Recovery Service are operated and managed correctly, in </w:t>
      </w:r>
      <w:r w:rsidRPr="008F6BA3">
        <w:t xml:space="preserve">order to minimise any loss of revenue to </w:t>
      </w:r>
      <w:r w:rsidR="00496032" w:rsidRPr="008F6BA3">
        <w:t>ESCo</w:t>
      </w:r>
      <w:r w:rsidRPr="008F6BA3">
        <w:t xml:space="preserve">. Any failure to efficiently operate such services shall be subject to Service Failure Points in accordance with </w:t>
      </w:r>
      <w:r w:rsidR="008F6BA3" w:rsidRPr="008F6BA3">
        <w:fldChar w:fldCharType="begin"/>
      </w:r>
      <w:r w:rsidR="008F6BA3" w:rsidRPr="008F6BA3">
        <w:instrText xml:space="preserve"> REF _Ref15140457 \r \h </w:instrText>
      </w:r>
      <w:r w:rsidR="008F6BA3">
        <w:instrText xml:space="preserve"> \* MERGEFORMAT </w:instrText>
      </w:r>
      <w:r w:rsidR="008F6BA3" w:rsidRPr="008F6BA3">
        <w:fldChar w:fldCharType="separate"/>
      </w:r>
      <w:r w:rsidR="000B2CCC">
        <w:t>Schedule 2</w:t>
      </w:r>
      <w:r w:rsidR="008F6BA3" w:rsidRPr="008F6BA3">
        <w:fldChar w:fldCharType="end"/>
      </w:r>
      <w:r w:rsidRPr="008F6BA3">
        <w:t xml:space="preserve"> </w:t>
      </w:r>
      <w:r w:rsidRPr="008F6BA3">
        <w:rPr>
          <w:i/>
          <w:iCs/>
        </w:rPr>
        <w:t>(</w:t>
      </w:r>
      <w:r w:rsidR="008F6BA3" w:rsidRPr="008F6BA3">
        <w:rPr>
          <w:i/>
          <w:iCs/>
        </w:rPr>
        <w:t>Output Specification and Service Levels)</w:t>
      </w:r>
      <w:r w:rsidRPr="008F6BA3">
        <w:rPr>
          <w:i/>
          <w:iCs/>
        </w:rPr>
        <w:t>.</w:t>
      </w:r>
      <w:bookmarkEnd w:id="374"/>
      <w:r w:rsidRPr="008F6BA3">
        <w:rPr>
          <w:i/>
          <w:iCs/>
        </w:rPr>
        <w:t xml:space="preserve"> </w:t>
      </w:r>
    </w:p>
    <w:p w14:paraId="7D41426B" w14:textId="77777777" w:rsidR="00B00D6C" w:rsidRDefault="00B00D6C" w:rsidP="00603932">
      <w:pPr>
        <w:pStyle w:val="Sch3Number"/>
      </w:pPr>
      <w:r>
        <w:t xml:space="preserve">The CIU provided by the </w:t>
      </w:r>
      <w:r w:rsidR="00496032">
        <w:t>Contractor</w:t>
      </w:r>
      <w:r>
        <w:t xml:space="preserve"> shall allow the flexibility to switch Residential Customers between PAYG mode and credit billing mode options remotely, without the need to enter the property and shall also handle Customer debt arrears. </w:t>
      </w:r>
    </w:p>
    <w:p w14:paraId="4B9DEC12" w14:textId="77777777" w:rsidR="00B00D6C" w:rsidRPr="00603932" w:rsidRDefault="00B00D6C" w:rsidP="0090252B">
      <w:pPr>
        <w:pStyle w:val="Sch3Number"/>
      </w:pPr>
      <w:r w:rsidRPr="00603932">
        <w:t>PAYG Exception Review</w:t>
      </w:r>
    </w:p>
    <w:p w14:paraId="04764948" w14:textId="77777777" w:rsidR="00B00D6C" w:rsidRDefault="00B00D6C" w:rsidP="0090252B">
      <w:pPr>
        <w:pStyle w:val="Sch4Number"/>
      </w:pPr>
      <w:r>
        <w:t xml:space="preserve">For Customer accounts which are operating in PAYG mode, the </w:t>
      </w:r>
      <w:r w:rsidR="00496032">
        <w:t>Contractor</w:t>
      </w:r>
      <w:r>
        <w:t xml:space="preserve"> shall perform an exception review and provide a report on a monthly basis indicating those Customer accounts where exceptions exist.  The following exceptions will be highlighted:</w:t>
      </w:r>
    </w:p>
    <w:p w14:paraId="48E6015C" w14:textId="77777777" w:rsidR="00B00D6C" w:rsidRDefault="00B00D6C" w:rsidP="0090252B">
      <w:pPr>
        <w:pStyle w:val="Sch5Number"/>
      </w:pPr>
      <w:r>
        <w:t>no consumption</w:t>
      </w:r>
      <w:r w:rsidR="00603932">
        <w:t>;</w:t>
      </w:r>
    </w:p>
    <w:p w14:paraId="3ACEF4B9" w14:textId="77777777" w:rsidR="00B00D6C" w:rsidRDefault="00B00D6C" w:rsidP="0090252B">
      <w:pPr>
        <w:pStyle w:val="Sch5Number"/>
      </w:pPr>
      <w:r>
        <w:t>high credit balances</w:t>
      </w:r>
      <w:r w:rsidR="00603932">
        <w:t>;</w:t>
      </w:r>
    </w:p>
    <w:p w14:paraId="308F2FEE" w14:textId="77777777" w:rsidR="00B00D6C" w:rsidRDefault="00B00D6C" w:rsidP="0090252B">
      <w:pPr>
        <w:pStyle w:val="Sch5Number"/>
      </w:pPr>
      <w:r>
        <w:t>Heat Meters which continue to clock usage despite no credit being available on the CIU</w:t>
      </w:r>
      <w:r w:rsidR="00603932">
        <w:t>;</w:t>
      </w:r>
    </w:p>
    <w:p w14:paraId="002E8552" w14:textId="77777777" w:rsidR="00B00D6C" w:rsidRDefault="00B00D6C" w:rsidP="0090252B">
      <w:pPr>
        <w:pStyle w:val="Sch5Number"/>
      </w:pPr>
      <w:r>
        <w:t>CIUs which have not received payments sent via GSM communication</w:t>
      </w:r>
      <w:r w:rsidR="00603932">
        <w:t>;</w:t>
      </w:r>
      <w:r w:rsidR="00874DCD">
        <w:t xml:space="preserve"> and</w:t>
      </w:r>
    </w:p>
    <w:p w14:paraId="13BD55B0" w14:textId="77777777" w:rsidR="00B00D6C" w:rsidRDefault="00B00D6C" w:rsidP="0090252B">
      <w:pPr>
        <w:pStyle w:val="Sch5Number"/>
      </w:pPr>
      <w:r>
        <w:t>Customers who have not made further payment following the cessation of Heat due to all credit (including any emergency credit available through the CIU) having been used up</w:t>
      </w:r>
      <w:r w:rsidR="00603932">
        <w:t>.</w:t>
      </w:r>
    </w:p>
    <w:p w14:paraId="618CEB92" w14:textId="55333EAD" w:rsidR="00B00D6C" w:rsidRDefault="00B00D6C" w:rsidP="0090252B">
      <w:pPr>
        <w:pStyle w:val="Sch4Number"/>
      </w:pPr>
      <w:r>
        <w:t xml:space="preserve">The report will detail any action that has been taken to comply with clause </w:t>
      </w:r>
      <w:r w:rsidR="00F21A8A">
        <w:fldChar w:fldCharType="begin"/>
      </w:r>
      <w:r w:rsidR="00F21A8A">
        <w:instrText xml:space="preserve"> REF _Ref25238992 \n \h </w:instrText>
      </w:r>
      <w:r w:rsidR="00F21A8A">
        <w:fldChar w:fldCharType="separate"/>
      </w:r>
      <w:r w:rsidR="000B2CCC">
        <w:t>2.9.1</w:t>
      </w:r>
      <w:r w:rsidR="00F21A8A">
        <w:fldChar w:fldCharType="end"/>
      </w:r>
      <w:r>
        <w:t xml:space="preserve"> during the previous month</w:t>
      </w:r>
    </w:p>
    <w:p w14:paraId="763635CE" w14:textId="77777777" w:rsidR="00B00D6C" w:rsidRDefault="00496032" w:rsidP="0090252B">
      <w:pPr>
        <w:pStyle w:val="Sch4Number"/>
      </w:pPr>
      <w:r>
        <w:t>ESCo</w:t>
      </w:r>
      <w:r w:rsidR="00B00D6C">
        <w:t xml:space="preserve"> shall agree with the </w:t>
      </w:r>
      <w:r>
        <w:t>Contractor</w:t>
      </w:r>
      <w:r w:rsidR="00B00D6C">
        <w:t xml:space="preserve"> on any further action to be taken to resolve any outstanding exceptions.</w:t>
      </w:r>
    </w:p>
    <w:p w14:paraId="18BB163A" w14:textId="77777777" w:rsidR="00B00D6C" w:rsidRPr="0090252B" w:rsidRDefault="00B00D6C" w:rsidP="0090252B">
      <w:pPr>
        <w:pStyle w:val="Sch3Number"/>
        <w:rPr>
          <w:b/>
          <w:bCs/>
        </w:rPr>
      </w:pPr>
      <w:bookmarkStart w:id="375" w:name="_Ref15400290"/>
      <w:r w:rsidRPr="0090252B">
        <w:rPr>
          <w:b/>
          <w:bCs/>
        </w:rPr>
        <w:t>Credit Control Procedure for Residential Customers</w:t>
      </w:r>
      <w:bookmarkEnd w:id="375"/>
    </w:p>
    <w:p w14:paraId="5C50623F" w14:textId="77777777" w:rsidR="00B00D6C" w:rsidRDefault="00B00D6C" w:rsidP="0090252B">
      <w:pPr>
        <w:pStyle w:val="Sch4Number"/>
      </w:pPr>
      <w:r>
        <w:t>The Credit Control Procedure in respect of Residential Customers being billed on a credit basis shall be carried out as follows:</w:t>
      </w:r>
    </w:p>
    <w:p w14:paraId="12D5E70D" w14:textId="60926F95" w:rsidR="00B00D6C" w:rsidRDefault="00603932" w:rsidP="0090252B">
      <w:pPr>
        <w:pStyle w:val="Sch5Number"/>
      </w:pPr>
      <w:r>
        <w:t>a</w:t>
      </w:r>
      <w:r w:rsidR="00B00D6C">
        <w:t xml:space="preserve">t the expiry of </w:t>
      </w:r>
      <w:r w:rsidR="00C55356">
        <w:t xml:space="preserve">twenty </w:t>
      </w:r>
      <w:r>
        <w:t>Business D</w:t>
      </w:r>
      <w:r w:rsidR="00B00D6C">
        <w:t xml:space="preserve">ays from the date of issue of a Customer Invoice, an initial account reminder will be issued to the Residential Customer. This letter will act as a reminder that the debt exists and should </w:t>
      </w:r>
      <w:r w:rsidR="00B00D6C">
        <w:lastRenderedPageBreak/>
        <w:t>be paid immediately. The letter will show the current outstanding balance and suggest ways in which the account may be settled;</w:t>
      </w:r>
    </w:p>
    <w:p w14:paraId="330DA13C" w14:textId="7B26B329" w:rsidR="00B00D6C" w:rsidRDefault="00603932" w:rsidP="0090252B">
      <w:pPr>
        <w:pStyle w:val="Sch5Number"/>
      </w:pPr>
      <w:r>
        <w:t>i</w:t>
      </w:r>
      <w:r w:rsidR="00B00D6C">
        <w:t xml:space="preserve">f the account remains outstanding at the expiry of a further </w:t>
      </w:r>
      <w:r w:rsidR="00C55356">
        <w:t xml:space="preserve">five </w:t>
      </w:r>
      <w:r>
        <w:t>Business Days</w:t>
      </w:r>
      <w:r w:rsidR="00B00D6C">
        <w:t>, at least three (3) telephone calls shall be attempted to the Residential Customer with at least one call being made outside of Normal Working Hours. The call shall confirm the current outstanding balance</w:t>
      </w:r>
      <w:r w:rsidR="00874DCD">
        <w:t xml:space="preserve"> and</w:t>
      </w:r>
      <w:r w:rsidR="00E04851">
        <w:t xml:space="preserve"> </w:t>
      </w:r>
      <w:r w:rsidR="00B00D6C">
        <w:t>check if payment has recently been made</w:t>
      </w:r>
      <w:r w:rsidR="00874DCD">
        <w:t>.</w:t>
      </w:r>
      <w:r w:rsidR="00B00D6C">
        <w:t xml:space="preserve"> </w:t>
      </w:r>
      <w:r w:rsidR="00874DCD">
        <w:t>If</w:t>
      </w:r>
      <w:r w:rsidR="00E04851">
        <w:t xml:space="preserve"> </w:t>
      </w:r>
      <w:r w:rsidR="00B00D6C">
        <w:t xml:space="preserve">such payment has been made, the Residential Customer will be asked how the payment was made and when, thanked and apologies made for the call. If no payment has been made, the Residential Customer will be asked if they would like to pay the account balance by debit card whilst on the telephone; if so, payment will be taken. If not paid, the Residential Customer will be reminded that the account should be paid immediately. </w:t>
      </w:r>
      <w:r w:rsidR="00874DCD">
        <w:t>Additionally, the</w:t>
      </w:r>
      <w:r w:rsidR="00E04851">
        <w:t xml:space="preserve"> </w:t>
      </w:r>
      <w:r w:rsidR="00B00D6C">
        <w:t xml:space="preserve">Residential Customer will be asked if any problems exist with the account or </w:t>
      </w:r>
      <w:r w:rsidR="00874DCD">
        <w:t>its</w:t>
      </w:r>
      <w:r w:rsidR="00E04851">
        <w:t xml:space="preserve"> </w:t>
      </w:r>
      <w:r w:rsidR="00B00D6C">
        <w:t>ability to pay. Any communication with the Residential Customer shall be recorded in a database, noting the date and time of the call and a brief explanation of the purpose and outcome of the call</w:t>
      </w:r>
      <w:r w:rsidR="00874DCD">
        <w:t>; and</w:t>
      </w:r>
    </w:p>
    <w:p w14:paraId="2CEF4786" w14:textId="09E9C492" w:rsidR="00B00D6C" w:rsidRDefault="00603932" w:rsidP="0090252B">
      <w:pPr>
        <w:pStyle w:val="Sch5Number"/>
      </w:pPr>
      <w:bookmarkStart w:id="376" w:name="_Ref15402951"/>
      <w:r>
        <w:t>i</w:t>
      </w:r>
      <w:r w:rsidR="00B00D6C">
        <w:t xml:space="preserve">f the account remains outstanding at the expiry of a further </w:t>
      </w:r>
      <w:r w:rsidR="00F77F5D">
        <w:t>forty</w:t>
      </w:r>
      <w:r>
        <w:t xml:space="preserve"> Business D</w:t>
      </w:r>
      <w:r w:rsidR="00B00D6C">
        <w:t>ays</w:t>
      </w:r>
      <w:r>
        <w:t>,</w:t>
      </w:r>
      <w:r w:rsidR="00B00D6C">
        <w:t xml:space="preserve"> a final letter is issued.  The letter will list the means of payment, advise the Residential Customer to contact the </w:t>
      </w:r>
      <w:r w:rsidR="00496032">
        <w:t>Contractor</w:t>
      </w:r>
      <w:r w:rsidR="00B00D6C">
        <w:t xml:space="preserve"> immediately with any query or difficulty in making payment, give a time frame for settlement, and offer to switch the Residential Customer to PAYG mode.</w:t>
      </w:r>
      <w:bookmarkEnd w:id="376"/>
      <w:r w:rsidR="00B00D6C">
        <w:t xml:space="preserve"> </w:t>
      </w:r>
    </w:p>
    <w:p w14:paraId="7297B984" w14:textId="77777777" w:rsidR="00B00D6C" w:rsidRPr="0090252B" w:rsidRDefault="00B00D6C" w:rsidP="0090252B">
      <w:pPr>
        <w:pStyle w:val="Sch3Number"/>
        <w:rPr>
          <w:b/>
          <w:bCs/>
        </w:rPr>
      </w:pPr>
      <w:bookmarkStart w:id="377" w:name="_Ref15400656"/>
      <w:r w:rsidRPr="0090252B">
        <w:rPr>
          <w:b/>
          <w:bCs/>
        </w:rPr>
        <w:t>Debt Management Service for Residential Customers</w:t>
      </w:r>
      <w:bookmarkEnd w:id="377"/>
    </w:p>
    <w:p w14:paraId="41B4F4FD" w14:textId="0EAC7EAB" w:rsidR="00B00D6C" w:rsidRDefault="00B00D6C" w:rsidP="007A1CCE">
      <w:pPr>
        <w:pStyle w:val="BodyText2"/>
      </w:pPr>
      <w:r>
        <w:t xml:space="preserve">If, following the Credit Control Procedure, no further action is taken to settle the account within </w:t>
      </w:r>
      <w:r w:rsidR="00F77F5D">
        <w:t>forty</w:t>
      </w:r>
      <w:r w:rsidR="0090252B">
        <w:t xml:space="preserve"> Business Days</w:t>
      </w:r>
      <w:r>
        <w:t xml:space="preserve"> of the final letter being issued pursuant to</w:t>
      </w:r>
      <w:r w:rsidR="008F6BA3">
        <w:t xml:space="preserve"> paragraph</w:t>
      </w:r>
      <w:r>
        <w:t xml:space="preserve"> </w:t>
      </w:r>
      <w:r w:rsidR="008F6BA3">
        <w:rPr>
          <w:highlight w:val="yellow"/>
        </w:rPr>
        <w:fldChar w:fldCharType="begin"/>
      </w:r>
      <w:r w:rsidR="008F6BA3">
        <w:instrText xml:space="preserve"> REF _Ref15402951 \r \h </w:instrText>
      </w:r>
      <w:r w:rsidR="008F6BA3">
        <w:rPr>
          <w:highlight w:val="yellow"/>
        </w:rPr>
      </w:r>
      <w:r w:rsidR="008F6BA3">
        <w:rPr>
          <w:highlight w:val="yellow"/>
        </w:rPr>
        <w:fldChar w:fldCharType="separate"/>
      </w:r>
      <w:r w:rsidR="000B2CCC">
        <w:t>2.9.4(a)(iii)</w:t>
      </w:r>
      <w:r w:rsidR="008F6BA3">
        <w:rPr>
          <w:highlight w:val="yellow"/>
        </w:rPr>
        <w:fldChar w:fldCharType="end"/>
      </w:r>
      <w:r w:rsidR="008F6BA3">
        <w:t xml:space="preserve"> of </w:t>
      </w:r>
      <w:r w:rsidR="008F6BA3">
        <w:fldChar w:fldCharType="begin"/>
      </w:r>
      <w:r w:rsidR="008F6BA3">
        <w:instrText xml:space="preserve"> REF _Ref1921846 \r \h </w:instrText>
      </w:r>
      <w:r w:rsidR="008F6BA3">
        <w:fldChar w:fldCharType="separate"/>
      </w:r>
      <w:r w:rsidR="000B2CCC">
        <w:t>Schedule 1</w:t>
      </w:r>
      <w:r w:rsidR="008F6BA3">
        <w:fldChar w:fldCharType="end"/>
      </w:r>
      <w:r w:rsidR="008F6BA3">
        <w:t xml:space="preserve"> </w:t>
      </w:r>
      <w:r w:rsidR="0083239E">
        <w:rPr>
          <w:i/>
          <w:iCs/>
        </w:rPr>
        <w:t>(Service Requirements)</w:t>
      </w:r>
      <w:r>
        <w:t xml:space="preserve">, the </w:t>
      </w:r>
      <w:r w:rsidR="00496032">
        <w:t>Contractor</w:t>
      </w:r>
      <w:r>
        <w:t xml:space="preserve"> shall notify </w:t>
      </w:r>
      <w:r w:rsidR="00496032">
        <w:t>ESCo</w:t>
      </w:r>
      <w:r>
        <w:t xml:space="preserve"> and:</w:t>
      </w:r>
    </w:p>
    <w:p w14:paraId="56276773" w14:textId="5123BF0A" w:rsidR="00B00D6C" w:rsidRDefault="00B00D6C" w:rsidP="0090252B">
      <w:pPr>
        <w:pStyle w:val="Sch4Number"/>
      </w:pPr>
      <w:bookmarkStart w:id="378" w:name="_Ref25239889"/>
      <w:r>
        <w:t xml:space="preserve">switch the Residential Customer to PAYG mode and recover the debt as a percentage of purchases made, at a daily rate or percentage of each transaction made, such rate not to exceed </w:t>
      </w:r>
      <w:r w:rsidR="00F40CC5">
        <w:t>10</w:t>
      </w:r>
      <w:r>
        <w:t>% of the Residential Customer's monthly bill; and</w:t>
      </w:r>
      <w:bookmarkEnd w:id="378"/>
    </w:p>
    <w:p w14:paraId="40B882F0" w14:textId="77777777" w:rsidR="00B00D6C" w:rsidRDefault="00B00D6C" w:rsidP="0090252B">
      <w:pPr>
        <w:pStyle w:val="Sch4Number"/>
      </w:pPr>
      <w:bookmarkStart w:id="379" w:name="_Ref15403059"/>
      <w:r>
        <w:t xml:space="preserve">if the Residential Customer is tenant of a </w:t>
      </w:r>
      <w:r w:rsidR="0090252B">
        <w:t>Registered Provider</w:t>
      </w:r>
      <w:r>
        <w:t xml:space="preserve">, notify the relevant </w:t>
      </w:r>
      <w:r w:rsidR="0090252B">
        <w:t>Registered Provider</w:t>
      </w:r>
      <w:r>
        <w:t xml:space="preserve"> to determine whether the </w:t>
      </w:r>
      <w:r w:rsidR="0090252B">
        <w:t>Registered Provider</w:t>
      </w:r>
      <w:r>
        <w:t xml:space="preserve"> will make payment on behalf of the Customer in respect of the outstanding Customer Invoice and take responsibility for payment direct to the </w:t>
      </w:r>
      <w:r w:rsidR="00496032">
        <w:t>Contractor</w:t>
      </w:r>
      <w:r>
        <w:t xml:space="preserve"> for any subsequent Heat consumed by the Residential Customer;</w:t>
      </w:r>
      <w:bookmarkEnd w:id="379"/>
      <w:r w:rsidR="00656BA3">
        <w:t xml:space="preserve"> and</w:t>
      </w:r>
    </w:p>
    <w:p w14:paraId="01841B11" w14:textId="322EE122" w:rsidR="00B00D6C" w:rsidRDefault="00B00D6C" w:rsidP="0090252B">
      <w:pPr>
        <w:pStyle w:val="Sch4Number"/>
      </w:pPr>
      <w:r>
        <w:t xml:space="preserve">in the event that the </w:t>
      </w:r>
      <w:r w:rsidR="0090252B">
        <w:t xml:space="preserve">Registered Provider </w:t>
      </w:r>
      <w:r>
        <w:t xml:space="preserve">will not make payments on behalf of the Residential Customer pursuant to </w:t>
      </w:r>
      <w:r w:rsidR="008F6BA3">
        <w:rPr>
          <w:highlight w:val="yellow"/>
        </w:rPr>
        <w:fldChar w:fldCharType="begin"/>
      </w:r>
      <w:r w:rsidR="008F6BA3">
        <w:instrText xml:space="preserve"> REF _Ref15403059 \r \h </w:instrText>
      </w:r>
      <w:r w:rsidR="008F6BA3">
        <w:rPr>
          <w:highlight w:val="yellow"/>
        </w:rPr>
      </w:r>
      <w:r w:rsidR="008F6BA3">
        <w:rPr>
          <w:highlight w:val="yellow"/>
        </w:rPr>
        <w:fldChar w:fldCharType="separate"/>
      </w:r>
      <w:r w:rsidR="000B2CCC">
        <w:t>(b)</w:t>
      </w:r>
      <w:r w:rsidR="008F6BA3">
        <w:rPr>
          <w:highlight w:val="yellow"/>
        </w:rPr>
        <w:fldChar w:fldCharType="end"/>
      </w:r>
      <w:r>
        <w:t xml:space="preserve"> above, the </w:t>
      </w:r>
      <w:r w:rsidR="00496032">
        <w:t>Contractor</w:t>
      </w:r>
      <w:r>
        <w:t xml:space="preserve"> shall switch the Residential Customer to PAYG mode in accordance with paragraph </w:t>
      </w:r>
      <w:r w:rsidR="00F21A8A">
        <w:fldChar w:fldCharType="begin"/>
      </w:r>
      <w:r w:rsidR="00F21A8A">
        <w:instrText xml:space="preserve"> REF _Ref15400656 \n \h </w:instrText>
      </w:r>
      <w:r w:rsidR="00F21A8A">
        <w:fldChar w:fldCharType="separate"/>
      </w:r>
      <w:r w:rsidR="000B2CCC">
        <w:t>2.9.5</w:t>
      </w:r>
      <w:r w:rsidR="00F21A8A">
        <w:fldChar w:fldCharType="end"/>
      </w:r>
      <w:r w:rsidR="00F21A8A">
        <w:fldChar w:fldCharType="begin"/>
      </w:r>
      <w:r w:rsidR="00F21A8A">
        <w:instrText xml:space="preserve"> REF _Ref25239889 \n \h </w:instrText>
      </w:r>
      <w:r w:rsidR="00F21A8A">
        <w:fldChar w:fldCharType="separate"/>
      </w:r>
      <w:r w:rsidR="000B2CCC">
        <w:t>(a)</w:t>
      </w:r>
      <w:r w:rsidR="00F21A8A">
        <w:fldChar w:fldCharType="end"/>
      </w:r>
      <w:r>
        <w:t xml:space="preserve"> above;</w:t>
      </w:r>
      <w:r w:rsidR="00656BA3">
        <w:t xml:space="preserve"> and</w:t>
      </w:r>
    </w:p>
    <w:p w14:paraId="440F018A" w14:textId="77777777" w:rsidR="00B00D6C" w:rsidRDefault="00B00D6C" w:rsidP="0090252B">
      <w:pPr>
        <w:pStyle w:val="Sch4Number"/>
      </w:pPr>
      <w:r>
        <w:t xml:space="preserve">if the Residential Customer is a Vulnerable Customer, inform </w:t>
      </w:r>
      <w:r w:rsidR="00496032">
        <w:t>ESCo</w:t>
      </w:r>
      <w:r>
        <w:t xml:space="preserve"> and follow any reasonable instructions given by </w:t>
      </w:r>
      <w:r w:rsidR="00496032">
        <w:t>ESCo</w:t>
      </w:r>
      <w:r>
        <w:t xml:space="preserve">. </w:t>
      </w:r>
    </w:p>
    <w:p w14:paraId="0EBAE4FA" w14:textId="77777777" w:rsidR="00B00D6C" w:rsidRPr="0090252B" w:rsidRDefault="00B00D6C" w:rsidP="0090252B">
      <w:pPr>
        <w:pStyle w:val="Sch3Number"/>
        <w:rPr>
          <w:b/>
          <w:bCs/>
        </w:rPr>
      </w:pPr>
      <w:bookmarkStart w:id="380" w:name="_Ref15400700"/>
      <w:r w:rsidRPr="0090252B">
        <w:rPr>
          <w:b/>
          <w:bCs/>
        </w:rPr>
        <w:t>Debt Recovery Service for Residential Customers</w:t>
      </w:r>
      <w:bookmarkEnd w:id="380"/>
    </w:p>
    <w:p w14:paraId="32EF0198" w14:textId="48458B03" w:rsidR="00B00D6C" w:rsidRDefault="00656BA3" w:rsidP="0090252B">
      <w:pPr>
        <w:pStyle w:val="Sch4Number"/>
      </w:pPr>
      <w:bookmarkStart w:id="381" w:name="_Ref25239912"/>
      <w:r>
        <w:lastRenderedPageBreak/>
        <w:t>if</w:t>
      </w:r>
      <w:r w:rsidR="00B00D6C">
        <w:t xml:space="preserve">, after </w:t>
      </w:r>
      <w:r w:rsidR="001D2C81">
        <w:t>12</w:t>
      </w:r>
      <w:r w:rsidR="0090252B">
        <w:t xml:space="preserve"> </w:t>
      </w:r>
      <w:r w:rsidR="00B00D6C">
        <w:t>weeks following the Debt Management Service and the switch to PAYG</w:t>
      </w:r>
      <w:r w:rsidR="0090252B">
        <w:t>,</w:t>
      </w:r>
      <w:r w:rsidR="00B00D6C">
        <w:t xml:space="preserve"> no further payments are made using the PAYG system and no payments are made by a </w:t>
      </w:r>
      <w:r w:rsidR="0090252B">
        <w:t>Registered Provider,</w:t>
      </w:r>
      <w:r w:rsidR="00B00D6C">
        <w:t xml:space="preserve"> the </w:t>
      </w:r>
      <w:r w:rsidR="00496032">
        <w:t>Contractor</w:t>
      </w:r>
      <w:r w:rsidR="00B00D6C">
        <w:t xml:space="preserve"> shall notify </w:t>
      </w:r>
      <w:r w:rsidR="00496032">
        <w:t>ESCo</w:t>
      </w:r>
      <w:r w:rsidR="00B00D6C">
        <w:t xml:space="preserve"> and subject to </w:t>
      </w:r>
      <w:r w:rsidR="00496032">
        <w:t>ESCo</w:t>
      </w:r>
      <w:r w:rsidR="00B00D6C">
        <w:t xml:space="preserve">'s instruction, shall cease the supply of Heat to the relevant Customer Unit in accordance with the terms of the Residential Heat Supply Agreement or undertake any other actions </w:t>
      </w:r>
      <w:r w:rsidR="00496032">
        <w:t>ESCo</w:t>
      </w:r>
      <w:r w:rsidR="00B00D6C">
        <w:t xml:space="preserve"> may reasonably direct. Cessation of Heat shall be undertaken by closing the PAYG </w:t>
      </w:r>
      <w:r w:rsidR="00FF0643">
        <w:t>v</w:t>
      </w:r>
      <w:r w:rsidR="00B00D6C">
        <w:t>alve. If Heat continues to be consumed following such steps, the Heat supply to the Residential Customer Unit shall be manually isolated (using the lockable isolation valves outside of the Residential Customer Unit where they have been provided, otherwise any other available isolation valves that are least likely to be tampered with by the Residential Customer)</w:t>
      </w:r>
      <w:r>
        <w:t>;</w:t>
      </w:r>
      <w:bookmarkEnd w:id="381"/>
    </w:p>
    <w:p w14:paraId="161CF598" w14:textId="235853E3" w:rsidR="00B00D6C" w:rsidRDefault="00656BA3" w:rsidP="0090252B">
      <w:pPr>
        <w:pStyle w:val="Sch4Number"/>
      </w:pPr>
      <w:r>
        <w:t>f</w:t>
      </w:r>
      <w:r w:rsidR="00B00D6C">
        <w:t xml:space="preserve">ollowing cessation of supply of Heat in accordance with Paragraph </w:t>
      </w:r>
      <w:r w:rsidR="00F21A8A">
        <w:fldChar w:fldCharType="begin"/>
      </w:r>
      <w:r w:rsidR="00F21A8A">
        <w:instrText xml:space="preserve"> REF _Ref15400700 \n \h </w:instrText>
      </w:r>
      <w:r w:rsidR="00F21A8A">
        <w:fldChar w:fldCharType="separate"/>
      </w:r>
      <w:r w:rsidR="000B2CCC">
        <w:t>2.9.6</w:t>
      </w:r>
      <w:r w:rsidR="00F21A8A">
        <w:fldChar w:fldCharType="end"/>
      </w:r>
      <w:r w:rsidR="00F21A8A">
        <w:fldChar w:fldCharType="begin"/>
      </w:r>
      <w:r w:rsidR="00F21A8A">
        <w:instrText xml:space="preserve"> REF _Ref25239912 \n \h </w:instrText>
      </w:r>
      <w:r w:rsidR="00F21A8A">
        <w:fldChar w:fldCharType="separate"/>
      </w:r>
      <w:r w:rsidR="000B2CCC">
        <w:t>(a)</w:t>
      </w:r>
      <w:r w:rsidR="00F21A8A">
        <w:fldChar w:fldCharType="end"/>
      </w:r>
      <w:r w:rsidR="00B00D6C">
        <w:t xml:space="preserve">, the </w:t>
      </w:r>
      <w:r w:rsidR="00496032">
        <w:t>Contractor</w:t>
      </w:r>
      <w:r w:rsidR="00B00D6C">
        <w:t xml:space="preserve"> shall, on request by and at the cost of </w:t>
      </w:r>
      <w:r w:rsidR="00496032">
        <w:t>ESCo</w:t>
      </w:r>
      <w:r w:rsidR="00B00D6C">
        <w:t xml:space="preserve"> (such costs as set out in </w:t>
      </w:r>
      <w:r w:rsidR="00F21A8A">
        <w:fldChar w:fldCharType="begin"/>
      </w:r>
      <w:r w:rsidR="00F21A8A">
        <w:instrText xml:space="preserve"> REF _Ref15397867 \w \h </w:instrText>
      </w:r>
      <w:r w:rsidR="00F21A8A">
        <w:fldChar w:fldCharType="separate"/>
      </w:r>
      <w:r w:rsidR="000B2CCC">
        <w:t>Schedule 4</w:t>
      </w:r>
      <w:r w:rsidR="00F21A8A">
        <w:fldChar w:fldCharType="end"/>
      </w:r>
      <w:r w:rsidR="00E04851">
        <w:t xml:space="preserve"> </w:t>
      </w:r>
      <w:r w:rsidR="00B00D6C">
        <w:t>(</w:t>
      </w:r>
      <w:r w:rsidR="00E97511">
        <w:t>Charges</w:t>
      </w:r>
      <w:r w:rsidR="00B00D6C">
        <w:t>)), pursue any outstanding Customer Invoices from a Residential Customer as a debt claim via the courts system</w:t>
      </w:r>
      <w:r>
        <w:t>;</w:t>
      </w:r>
      <w:r w:rsidR="00E04851">
        <w:t xml:space="preserve"> </w:t>
      </w:r>
      <w:r>
        <w:t>and</w:t>
      </w:r>
    </w:p>
    <w:p w14:paraId="700685BB" w14:textId="1E4D511D" w:rsidR="00B00D6C" w:rsidRDefault="00656BA3" w:rsidP="0090252B">
      <w:pPr>
        <w:pStyle w:val="Sch4Number"/>
      </w:pPr>
      <w:r>
        <w:t>o</w:t>
      </w:r>
      <w:r w:rsidR="00B00D6C">
        <w:t xml:space="preserve">n payment by the Residential Customer (or </w:t>
      </w:r>
      <w:r w:rsidR="00FF0643">
        <w:t>Registered Provider</w:t>
      </w:r>
      <w:r w:rsidR="00B00D6C">
        <w:t xml:space="preserve"> Landlord, if applicable) of the outstanding debt due or alternatively, on satisfactory establishment of a debt recovery plan, the </w:t>
      </w:r>
      <w:r w:rsidR="00496032">
        <w:t>Contractor</w:t>
      </w:r>
      <w:r w:rsidR="00B00D6C">
        <w:t xml:space="preserve"> shall reinstate the Heat supply within (4) hours if cessation of Heat was via the CIU, provided that times outside of Normal Working Hours shall be discounted for calculating the four (4) hour period, or twenty-four (24) hours if cessation of heat was via using isolation valves not controlled by a CIU. </w:t>
      </w:r>
    </w:p>
    <w:p w14:paraId="45455C02" w14:textId="77777777" w:rsidR="00B00D6C" w:rsidRPr="0090252B" w:rsidRDefault="00B00D6C" w:rsidP="0090252B">
      <w:pPr>
        <w:pStyle w:val="Sch3Number"/>
        <w:rPr>
          <w:b/>
          <w:bCs/>
        </w:rPr>
      </w:pPr>
      <w:bookmarkStart w:id="382" w:name="_Ref15400317"/>
      <w:r w:rsidRPr="0090252B">
        <w:rPr>
          <w:b/>
          <w:bCs/>
        </w:rPr>
        <w:t>Credit Control Procedure for Commercial Customers</w:t>
      </w:r>
      <w:bookmarkEnd w:id="382"/>
    </w:p>
    <w:p w14:paraId="10E782FC" w14:textId="77777777" w:rsidR="00B00D6C" w:rsidRDefault="00B00D6C" w:rsidP="007A1CCE">
      <w:pPr>
        <w:pStyle w:val="BodyText2"/>
      </w:pPr>
      <w:r>
        <w:t>The Credit Control Procedure in respect of Commercial Customers shall be carried out as follows:</w:t>
      </w:r>
    </w:p>
    <w:p w14:paraId="1C98B140" w14:textId="3D025E3B" w:rsidR="00B00D6C" w:rsidRDefault="0090252B" w:rsidP="0090252B">
      <w:pPr>
        <w:pStyle w:val="Sch4Number"/>
      </w:pPr>
      <w:r>
        <w:t>a</w:t>
      </w:r>
      <w:r w:rsidR="00B00D6C">
        <w:t xml:space="preserve">t the expiry of </w:t>
      </w:r>
      <w:r w:rsidR="001D2C81">
        <w:t xml:space="preserve">twenty </w:t>
      </w:r>
      <w:r>
        <w:t>Business</w:t>
      </w:r>
      <w:r w:rsidR="00B00D6C">
        <w:t xml:space="preserve"> </w:t>
      </w:r>
      <w:r>
        <w:t>D</w:t>
      </w:r>
      <w:r w:rsidR="00B00D6C">
        <w:t>ays from the date of issue of a Customer Invoice, an initial account reminder will be issued to the Commercial Customer and three (3) attempts to contact the Commercial Customer by telephone call shall be made. The letter will act as a reminder that the debt exists and should be paid immediately. The letter will show the current outstanding balance and suggest ways in which the account may be settled</w:t>
      </w:r>
      <w:r w:rsidR="00656BA3">
        <w:t>;</w:t>
      </w:r>
    </w:p>
    <w:p w14:paraId="28D4A477" w14:textId="4BBF4529" w:rsidR="00B00D6C" w:rsidRDefault="00B00D6C" w:rsidP="0090252B">
      <w:pPr>
        <w:pStyle w:val="Sch4Number"/>
      </w:pPr>
      <w:r>
        <w:t xml:space="preserve">If the account remains outstanding at the expiry of a further </w:t>
      </w:r>
      <w:r w:rsidR="000304E0">
        <w:t xml:space="preserve">fifteen </w:t>
      </w:r>
      <w:r w:rsidR="0090252B">
        <w:t>Business Days</w:t>
      </w:r>
      <w:r>
        <w:t>, a further telephone call will be made to the Commercial Customer and a second reminder letter sent</w:t>
      </w:r>
      <w:r w:rsidR="00656BA3">
        <w:t>;</w:t>
      </w:r>
      <w:r w:rsidR="00E04851">
        <w:t xml:space="preserve"> </w:t>
      </w:r>
      <w:r w:rsidR="00656BA3">
        <w:t>and</w:t>
      </w:r>
    </w:p>
    <w:p w14:paraId="00B63643" w14:textId="64E21B4B" w:rsidR="00B00D6C" w:rsidRDefault="00656BA3" w:rsidP="0090252B">
      <w:pPr>
        <w:pStyle w:val="Sch4Number"/>
      </w:pPr>
      <w:r>
        <w:t>i</w:t>
      </w:r>
      <w:r w:rsidR="00B00D6C">
        <w:t xml:space="preserve">f the account remains outstanding after a further </w:t>
      </w:r>
      <w:r w:rsidR="000304E0">
        <w:t>ten</w:t>
      </w:r>
      <w:r w:rsidR="0090252B">
        <w:t xml:space="preserve"> Business Days,</w:t>
      </w:r>
      <w:r w:rsidR="00B00D6C">
        <w:t xml:space="preserve"> a final reminder letter will be set to the Commercial Customer, setting out that disconnection will occur if payment is not made within a further </w:t>
      </w:r>
      <w:r w:rsidR="000304E0">
        <w:t xml:space="preserve">ten </w:t>
      </w:r>
      <w:r w:rsidR="0090252B">
        <w:t>Business Days</w:t>
      </w:r>
      <w:r w:rsidR="00B00D6C">
        <w:t>.</w:t>
      </w:r>
    </w:p>
    <w:p w14:paraId="694C5153" w14:textId="77777777" w:rsidR="00B00D6C" w:rsidRPr="0090252B" w:rsidRDefault="00B00D6C" w:rsidP="0090252B">
      <w:pPr>
        <w:pStyle w:val="Sch3Number"/>
        <w:rPr>
          <w:b/>
          <w:bCs/>
        </w:rPr>
      </w:pPr>
      <w:bookmarkStart w:id="383" w:name="_Ref15400706"/>
      <w:r w:rsidRPr="0090252B">
        <w:rPr>
          <w:b/>
          <w:bCs/>
        </w:rPr>
        <w:t>Debt Recovery Service for Commercial Customers</w:t>
      </w:r>
      <w:bookmarkEnd w:id="383"/>
    </w:p>
    <w:p w14:paraId="2FD8C4B5" w14:textId="1CAD57A1" w:rsidR="00B00D6C" w:rsidRDefault="00C361EA" w:rsidP="0090252B">
      <w:pPr>
        <w:pStyle w:val="Sch4Number"/>
      </w:pPr>
      <w:bookmarkStart w:id="384" w:name="_Ref15403130"/>
      <w:r>
        <w:t>f</w:t>
      </w:r>
      <w:r w:rsidR="00B00D6C">
        <w:t xml:space="preserve">ollowing the expiry of </w:t>
      </w:r>
      <w:r w:rsidR="00DA3C78">
        <w:t xml:space="preserve">ten </w:t>
      </w:r>
      <w:r w:rsidR="0090252B">
        <w:t>Business Days</w:t>
      </w:r>
      <w:r w:rsidR="00B00D6C">
        <w:t xml:space="preserve"> from the date of the final reminder letter, the </w:t>
      </w:r>
      <w:r w:rsidR="00496032">
        <w:t>Contractor</w:t>
      </w:r>
      <w:r w:rsidR="00B00D6C">
        <w:t xml:space="preserve"> shall notify </w:t>
      </w:r>
      <w:r w:rsidR="00496032">
        <w:t>ESCo</w:t>
      </w:r>
      <w:r w:rsidR="00B00D6C">
        <w:t xml:space="preserve"> and subject to </w:t>
      </w:r>
      <w:r w:rsidR="00496032">
        <w:t>ESCo</w:t>
      </w:r>
      <w:r w:rsidR="00B00D6C">
        <w:t xml:space="preserve">'s instruction, shall disconnect the Commercial Customer in accordance with the Commercial </w:t>
      </w:r>
      <w:r w:rsidR="00FE185E">
        <w:t xml:space="preserve">Unit </w:t>
      </w:r>
      <w:r w:rsidR="00B00D6C">
        <w:t xml:space="preserve">Heat Supply </w:t>
      </w:r>
      <w:r w:rsidR="00B00D6C">
        <w:lastRenderedPageBreak/>
        <w:t xml:space="preserve">Agreement, or undertake any other actions </w:t>
      </w:r>
      <w:r w:rsidR="00496032">
        <w:t>ESCo</w:t>
      </w:r>
      <w:r w:rsidR="00B00D6C">
        <w:t xml:space="preserve"> may reasonably direct. Cessation of Heat shall be undertaken by way of manually isolating a Commercial Customer Unit via the lockable isolation valves outside of the Commercial Customer Unit where they have been provided, otherwise any other available isolation valves that are least likely to be tampered with by the Commercial Customer, or by requesting the O&amp;M Contractor to isolate the relevant valve at the Substation </w:t>
      </w:r>
      <w:r w:rsidR="009255C8">
        <w:t xml:space="preserve">(if any) </w:t>
      </w:r>
      <w:r w:rsidR="00B00D6C">
        <w:t>for Commercial Buildings</w:t>
      </w:r>
      <w:r>
        <w:t>;</w:t>
      </w:r>
      <w:bookmarkEnd w:id="384"/>
      <w:r w:rsidR="00B00D6C">
        <w:t xml:space="preserve"> </w:t>
      </w:r>
    </w:p>
    <w:p w14:paraId="29FF13BF" w14:textId="506BCD43" w:rsidR="00B00D6C" w:rsidRDefault="00C361EA" w:rsidP="0090252B">
      <w:pPr>
        <w:pStyle w:val="Sch4Number"/>
      </w:pPr>
      <w:r>
        <w:t>f</w:t>
      </w:r>
      <w:r w:rsidR="00B00D6C">
        <w:t xml:space="preserve">ollowing cessation of supply of Heat in accordance with </w:t>
      </w:r>
      <w:r w:rsidR="008F6BA3">
        <w:rPr>
          <w:highlight w:val="yellow"/>
        </w:rPr>
        <w:fldChar w:fldCharType="begin"/>
      </w:r>
      <w:r w:rsidR="008F6BA3">
        <w:instrText xml:space="preserve"> REF _Ref15403130 \r \h </w:instrText>
      </w:r>
      <w:r w:rsidR="008F6BA3">
        <w:rPr>
          <w:highlight w:val="yellow"/>
        </w:rPr>
      </w:r>
      <w:r w:rsidR="008F6BA3">
        <w:rPr>
          <w:highlight w:val="yellow"/>
        </w:rPr>
        <w:fldChar w:fldCharType="separate"/>
      </w:r>
      <w:r w:rsidR="000B2CCC">
        <w:t>(a)</w:t>
      </w:r>
      <w:r w:rsidR="008F6BA3">
        <w:rPr>
          <w:highlight w:val="yellow"/>
        </w:rPr>
        <w:fldChar w:fldCharType="end"/>
      </w:r>
      <w:r w:rsidR="00B00D6C">
        <w:t xml:space="preserve">, the </w:t>
      </w:r>
      <w:r w:rsidR="00496032">
        <w:t>Contractor</w:t>
      </w:r>
      <w:r w:rsidR="00B00D6C">
        <w:t xml:space="preserve"> shall, on request by and at the cost of </w:t>
      </w:r>
      <w:r w:rsidR="00496032">
        <w:t>ESCo</w:t>
      </w:r>
      <w:r w:rsidR="00B00D6C">
        <w:t>, pursue any outstanding Customer Invoices from a Commercial Customer as a debt claim via the courts system</w:t>
      </w:r>
      <w:r>
        <w:t>; and</w:t>
      </w:r>
    </w:p>
    <w:p w14:paraId="39A53E82" w14:textId="45158A42" w:rsidR="00B00D6C" w:rsidRDefault="00C361EA" w:rsidP="0090252B">
      <w:pPr>
        <w:pStyle w:val="Sch4Number"/>
      </w:pPr>
      <w:r>
        <w:t>on</w:t>
      </w:r>
      <w:r w:rsidR="00B00D6C">
        <w:t xml:space="preserve"> payment by the Commercial Customer of the outstanding debt due, the </w:t>
      </w:r>
      <w:r w:rsidR="00496032">
        <w:t>Contractor</w:t>
      </w:r>
      <w:r w:rsidR="00B00D6C">
        <w:t xml:space="preserve"> shall reinstate the Heat supply within </w:t>
      </w:r>
      <w:r w:rsidR="00DA3C78">
        <w:t xml:space="preserve">48 </w:t>
      </w:r>
      <w:r w:rsidR="00B00D6C">
        <w:t xml:space="preserve">hours. </w:t>
      </w:r>
    </w:p>
    <w:p w14:paraId="135BDCF1" w14:textId="77777777" w:rsidR="00B00D6C" w:rsidRPr="0090252B" w:rsidRDefault="0090252B" w:rsidP="0090252B">
      <w:pPr>
        <w:pStyle w:val="Sch3Number"/>
        <w:rPr>
          <w:b/>
          <w:bCs/>
        </w:rPr>
      </w:pPr>
      <w:r>
        <w:rPr>
          <w:b/>
          <w:bCs/>
        </w:rPr>
        <w:t>ESCo</w:t>
      </w:r>
      <w:r w:rsidR="00B00D6C" w:rsidRPr="0090252B">
        <w:rPr>
          <w:b/>
          <w:bCs/>
        </w:rPr>
        <w:t xml:space="preserve"> Notification </w:t>
      </w:r>
    </w:p>
    <w:p w14:paraId="4637C99D" w14:textId="77777777" w:rsidR="00B00D6C" w:rsidRDefault="00B00D6C" w:rsidP="007A1CCE">
      <w:pPr>
        <w:pStyle w:val="BodyText2"/>
      </w:pPr>
      <w:r>
        <w:t xml:space="preserve">The </w:t>
      </w:r>
      <w:r w:rsidR="00496032">
        <w:t>Contractor</w:t>
      </w:r>
      <w:r>
        <w:t xml:space="preserve"> shall</w:t>
      </w:r>
      <w:r w:rsidR="00C361EA">
        <w:t>, on a monthly basis,</w:t>
      </w:r>
      <w:r>
        <w:t xml:space="preserve"> notify </w:t>
      </w:r>
      <w:r w:rsidR="00496032">
        <w:t>ESCo</w:t>
      </w:r>
      <w:r>
        <w:t xml:space="preserve"> of any Customer account in respect of which it has commenced the Debt Management Procedure and/or Debt Recovery Service, with full particulars of the amount outstanding and relevant circumstances.  </w:t>
      </w:r>
    </w:p>
    <w:p w14:paraId="653E717C" w14:textId="77777777" w:rsidR="00B00D6C" w:rsidRPr="0090252B" w:rsidRDefault="00B00D6C" w:rsidP="0090252B">
      <w:pPr>
        <w:pStyle w:val="Sch3Number"/>
        <w:rPr>
          <w:b/>
          <w:bCs/>
        </w:rPr>
      </w:pPr>
      <w:r w:rsidRPr="0090252B">
        <w:rPr>
          <w:b/>
          <w:bCs/>
        </w:rPr>
        <w:t>Switching Residential Customers back to Credit</w:t>
      </w:r>
    </w:p>
    <w:p w14:paraId="2794A001" w14:textId="77777777" w:rsidR="00B00D6C" w:rsidRDefault="00B00D6C" w:rsidP="007A1CCE">
      <w:pPr>
        <w:pStyle w:val="BodyText2"/>
      </w:pPr>
      <w:r>
        <w:t xml:space="preserve">In the event that a Residential Customer having been switched to PAYG, requests to be switched back to billing on a credit basis, the </w:t>
      </w:r>
      <w:r w:rsidR="00496032">
        <w:t>Contractor</w:t>
      </w:r>
      <w:r>
        <w:t xml:space="preserve"> shall, subject to:</w:t>
      </w:r>
    </w:p>
    <w:p w14:paraId="0BCB06CE" w14:textId="77777777" w:rsidR="00B00D6C" w:rsidRDefault="00B00D6C" w:rsidP="0090252B">
      <w:pPr>
        <w:pStyle w:val="Sch4Number"/>
      </w:pPr>
      <w:r>
        <w:t>the Customer making payment of all outstanding debts;</w:t>
      </w:r>
    </w:p>
    <w:p w14:paraId="06D0C868" w14:textId="77777777" w:rsidR="00B00D6C" w:rsidRDefault="00B00D6C" w:rsidP="0090252B">
      <w:pPr>
        <w:pStyle w:val="Sch4Number"/>
      </w:pPr>
      <w:r>
        <w:t>the Customer satisfactorily passing any relevant credit checks;</w:t>
      </w:r>
    </w:p>
    <w:p w14:paraId="12A500C5" w14:textId="77777777" w:rsidR="00B00D6C" w:rsidRDefault="00B00D6C" w:rsidP="0090252B">
      <w:pPr>
        <w:pStyle w:val="Sch4Number"/>
      </w:pPr>
      <w:r>
        <w:t xml:space="preserve">the </w:t>
      </w:r>
      <w:r w:rsidR="00496032">
        <w:t>Contractor</w:t>
      </w:r>
      <w:r>
        <w:t xml:space="preserve"> carrying out any suitable actions to ensure future payments (such as requiring moneys on account); and</w:t>
      </w:r>
    </w:p>
    <w:p w14:paraId="5F1B47E0" w14:textId="77777777" w:rsidR="00B00D6C" w:rsidRDefault="00496032" w:rsidP="0090252B">
      <w:pPr>
        <w:pStyle w:val="Sch4Number"/>
      </w:pPr>
      <w:r>
        <w:t>ESCo</w:t>
      </w:r>
      <w:r w:rsidR="00B00D6C">
        <w:t>'s approval</w:t>
      </w:r>
      <w:r w:rsidR="0090252B">
        <w:t>,</w:t>
      </w:r>
    </w:p>
    <w:p w14:paraId="34A15310" w14:textId="77777777" w:rsidR="00B00D6C" w:rsidRDefault="00B00D6C" w:rsidP="007A1CCE">
      <w:pPr>
        <w:pStyle w:val="BodyText2"/>
      </w:pPr>
      <w:r>
        <w:t xml:space="preserve">switch the Customer back to billing on a credit basis and shall inform </w:t>
      </w:r>
      <w:r w:rsidR="00496032">
        <w:t>ESCo</w:t>
      </w:r>
      <w:r>
        <w:t xml:space="preserve"> of such actions, all at no additional cost to </w:t>
      </w:r>
      <w:r w:rsidR="00496032">
        <w:t>ESCo</w:t>
      </w:r>
      <w:r>
        <w:t xml:space="preserve">. </w:t>
      </w:r>
    </w:p>
    <w:p w14:paraId="2BFC5BDD" w14:textId="77777777" w:rsidR="00B00D6C" w:rsidRPr="0090252B" w:rsidRDefault="00B00D6C" w:rsidP="00DA3C78">
      <w:pPr>
        <w:pStyle w:val="Sch2Number"/>
        <w:keepNext/>
        <w:rPr>
          <w:b/>
          <w:bCs/>
        </w:rPr>
      </w:pPr>
      <w:bookmarkStart w:id="385" w:name="_Ref15400430"/>
      <w:r w:rsidRPr="0090252B">
        <w:rPr>
          <w:b/>
          <w:bCs/>
        </w:rPr>
        <w:t>Customer Help Desk</w:t>
      </w:r>
      <w:bookmarkEnd w:id="385"/>
    </w:p>
    <w:p w14:paraId="0B5CF8F7" w14:textId="2E3121FC" w:rsidR="00B00D6C" w:rsidRDefault="00B00D6C" w:rsidP="0090252B">
      <w:pPr>
        <w:pStyle w:val="Sch3Number"/>
      </w:pPr>
      <w:r>
        <w:t xml:space="preserve">The </w:t>
      </w:r>
      <w:r w:rsidR="00496032">
        <w:t>Contractor</w:t>
      </w:r>
      <w:r>
        <w:t xml:space="preserve"> shall operate a telephone call centre to respond promptly to any query raised by a Customer in relation to a Customer Invoice, </w:t>
      </w:r>
      <w:r w:rsidR="009F5BBD">
        <w:t>Customer Metering System</w:t>
      </w:r>
      <w:r w:rsidR="00312B0C">
        <w:t xml:space="preserve"> or Electricity Meter</w:t>
      </w:r>
      <w:r>
        <w:t xml:space="preserve"> or to a defect in the supply of Heat </w:t>
      </w:r>
      <w:r w:rsidR="00312B0C">
        <w:t xml:space="preserve">or Electricity Supply </w:t>
      </w:r>
      <w:r>
        <w:t>or Managed Equipment.  The call centre shall be located in the UK and be available:</w:t>
      </w:r>
    </w:p>
    <w:p w14:paraId="08C7E0BE" w14:textId="26E24EFA" w:rsidR="00B00D6C" w:rsidRDefault="00B00D6C" w:rsidP="0090252B">
      <w:pPr>
        <w:pStyle w:val="Sch4Number"/>
      </w:pPr>
      <w:r>
        <w:t>at all times for reports of a defect in the supply of Heat</w:t>
      </w:r>
      <w:r w:rsidR="00312B0C">
        <w:t>, Electricity Supply</w:t>
      </w:r>
      <w:r>
        <w:t xml:space="preserve"> or Managed Equipment, leaks from the Managed Equipment or an Emergency (with calls permitted to be forwarded outside of Normal Working Hours to an on-call engineer who is familiar with the Served Premises and has been through a required site induction process); and</w:t>
      </w:r>
    </w:p>
    <w:p w14:paraId="770597A9" w14:textId="77777777" w:rsidR="00B00D6C" w:rsidRDefault="00B00D6C" w:rsidP="0090252B">
      <w:pPr>
        <w:pStyle w:val="Sch4Number"/>
      </w:pPr>
      <w:r>
        <w:lastRenderedPageBreak/>
        <w:t>in relation to all other enquiries or reports</w:t>
      </w:r>
      <w:r w:rsidR="0090252B">
        <w:t>,</w:t>
      </w:r>
      <w:r>
        <w:t xml:space="preserve"> during </w:t>
      </w:r>
      <w:r w:rsidR="0090252B">
        <w:t>Normal Working Hours</w:t>
      </w:r>
      <w:r>
        <w:t>.</w:t>
      </w:r>
    </w:p>
    <w:p w14:paraId="2C9828E7" w14:textId="050BACF7" w:rsidR="00B00D6C" w:rsidRDefault="00B00D6C" w:rsidP="0090252B">
      <w:pPr>
        <w:pStyle w:val="Sch3Number"/>
      </w:pPr>
      <w:r>
        <w:t xml:space="preserve">The </w:t>
      </w:r>
      <w:r w:rsidR="00496032">
        <w:t>Contractor</w:t>
      </w:r>
      <w:r>
        <w:t xml:space="preserve"> shall manage any query raised by a Customer in relation to a Customer Invoice in accordance with the standards of service set out in the relevant Supply Agreement and in </w:t>
      </w:r>
      <w:r w:rsidR="008F6BA3">
        <w:rPr>
          <w:highlight w:val="yellow"/>
        </w:rPr>
        <w:fldChar w:fldCharType="begin"/>
      </w:r>
      <w:r w:rsidR="008F6BA3">
        <w:instrText xml:space="preserve"> REF _Ref15140457 \r \h </w:instrText>
      </w:r>
      <w:r w:rsidR="008F6BA3">
        <w:rPr>
          <w:highlight w:val="yellow"/>
        </w:rPr>
      </w:r>
      <w:r w:rsidR="008F6BA3">
        <w:rPr>
          <w:highlight w:val="yellow"/>
        </w:rPr>
        <w:fldChar w:fldCharType="separate"/>
      </w:r>
      <w:r w:rsidR="000B2CCC">
        <w:t>Schedule 2</w:t>
      </w:r>
      <w:r w:rsidR="008F6BA3">
        <w:rPr>
          <w:highlight w:val="yellow"/>
        </w:rPr>
        <w:fldChar w:fldCharType="end"/>
      </w:r>
      <w:r w:rsidR="008F6BA3">
        <w:t xml:space="preserve"> </w:t>
      </w:r>
      <w:r w:rsidR="008F6BA3" w:rsidRPr="008F6BA3">
        <w:rPr>
          <w:i/>
          <w:iCs/>
        </w:rPr>
        <w:t>(Output Specification and Service Levels)</w:t>
      </w:r>
      <w:r w:rsidRPr="008F6BA3">
        <w:rPr>
          <w:i/>
          <w:iCs/>
        </w:rPr>
        <w:t>.</w:t>
      </w:r>
    </w:p>
    <w:p w14:paraId="6465FF28" w14:textId="46FE1835" w:rsidR="00B00D6C" w:rsidRDefault="00B00D6C" w:rsidP="0090252B">
      <w:pPr>
        <w:pStyle w:val="Sch3Number"/>
      </w:pPr>
      <w:r>
        <w:t xml:space="preserve">The </w:t>
      </w:r>
      <w:r w:rsidR="00496032">
        <w:t>Contractor</w:t>
      </w:r>
      <w:r>
        <w:t xml:space="preserve"> shall manage any query raised by a Customer in relation to the Managed Equipment in accordance with the standards of service set out in </w:t>
      </w:r>
      <w:r w:rsidR="008F6BA3">
        <w:t xml:space="preserve"> </w:t>
      </w:r>
      <w:r w:rsidR="008F6BA3">
        <w:rPr>
          <w:highlight w:val="yellow"/>
        </w:rPr>
        <w:fldChar w:fldCharType="begin"/>
      </w:r>
      <w:r w:rsidR="008F6BA3">
        <w:instrText xml:space="preserve"> REF _Ref15140457 \r \h </w:instrText>
      </w:r>
      <w:r w:rsidR="008F6BA3">
        <w:rPr>
          <w:highlight w:val="yellow"/>
        </w:rPr>
      </w:r>
      <w:r w:rsidR="008F6BA3">
        <w:rPr>
          <w:highlight w:val="yellow"/>
        </w:rPr>
        <w:fldChar w:fldCharType="separate"/>
      </w:r>
      <w:r w:rsidR="000B2CCC">
        <w:t>Schedule 2</w:t>
      </w:r>
      <w:r w:rsidR="008F6BA3">
        <w:rPr>
          <w:highlight w:val="yellow"/>
        </w:rPr>
        <w:fldChar w:fldCharType="end"/>
      </w:r>
      <w:r w:rsidR="008F6BA3">
        <w:t xml:space="preserve"> </w:t>
      </w:r>
      <w:r w:rsidR="008F6BA3" w:rsidRPr="008F6BA3">
        <w:rPr>
          <w:i/>
          <w:iCs/>
        </w:rPr>
        <w:t>(Output Specification and Service Levels)</w:t>
      </w:r>
      <w:r>
        <w:t>.</w:t>
      </w:r>
    </w:p>
    <w:p w14:paraId="37FA882F" w14:textId="1C911742" w:rsidR="00B00D6C" w:rsidRDefault="00B00D6C" w:rsidP="0090252B">
      <w:pPr>
        <w:pStyle w:val="Sch3Number"/>
      </w:pPr>
      <w:r>
        <w:t xml:space="preserve">In respect of queries from Customers that relate to other aspects of the supply from </w:t>
      </w:r>
      <w:r w:rsidR="00496032">
        <w:t>ESCo</w:t>
      </w:r>
      <w:r>
        <w:t xml:space="preserve">, the </w:t>
      </w:r>
      <w:r w:rsidR="00496032">
        <w:t>Contractor</w:t>
      </w:r>
      <w:r>
        <w:t xml:space="preserve"> shall use all reasonable endeavours to establish the nature of the matter that has given rise to the query and shall </w:t>
      </w:r>
      <w:r w:rsidRPr="008F6BA3">
        <w:t>promptly pass on the information to the O&amp;M Contractor using the arrangements agreed under</w:t>
      </w:r>
      <w:r w:rsidR="008F6BA3" w:rsidRPr="008F6BA3">
        <w:t xml:space="preserve"> paragraph</w:t>
      </w:r>
      <w:r w:rsidRPr="008F6BA3">
        <w:t xml:space="preserve"> </w:t>
      </w:r>
      <w:r w:rsidR="008F6BA3" w:rsidRPr="008F6BA3">
        <w:fldChar w:fldCharType="begin"/>
      </w:r>
      <w:r w:rsidR="008F6BA3" w:rsidRPr="008F6BA3">
        <w:instrText xml:space="preserve"> REF _Ref15403244 \r \h </w:instrText>
      </w:r>
      <w:r w:rsidR="008F6BA3">
        <w:instrText xml:space="preserve"> \* MERGEFORMAT </w:instrText>
      </w:r>
      <w:r w:rsidR="008F6BA3" w:rsidRPr="008F6BA3">
        <w:fldChar w:fldCharType="separate"/>
      </w:r>
      <w:r w:rsidR="000B2CCC">
        <w:t>1.5</w:t>
      </w:r>
      <w:r w:rsidR="008F6BA3" w:rsidRPr="008F6BA3">
        <w:fldChar w:fldCharType="end"/>
      </w:r>
      <w:r w:rsidRPr="008F6BA3">
        <w:t xml:space="preserve"> </w:t>
      </w:r>
      <w:r w:rsidRPr="008F6BA3">
        <w:rPr>
          <w:i/>
          <w:iCs/>
        </w:rPr>
        <w:t>(Response Maintenance)</w:t>
      </w:r>
      <w:r w:rsidRPr="008F6BA3">
        <w:t xml:space="preserve"> and </w:t>
      </w:r>
      <w:r w:rsidR="0090252B" w:rsidRPr="008F6BA3">
        <w:t>p</w:t>
      </w:r>
      <w:r w:rsidRPr="008F6BA3">
        <w:t xml:space="preserve">aragraph </w:t>
      </w:r>
      <w:r w:rsidR="008F6BA3" w:rsidRPr="008F6BA3">
        <w:fldChar w:fldCharType="begin"/>
      </w:r>
      <w:r w:rsidR="008F6BA3" w:rsidRPr="008F6BA3">
        <w:instrText xml:space="preserve"> REF _Ref15403318 \r \h </w:instrText>
      </w:r>
      <w:r w:rsidR="008F6BA3">
        <w:instrText xml:space="preserve"> \* MERGEFORMAT </w:instrText>
      </w:r>
      <w:r w:rsidR="008F6BA3" w:rsidRPr="008F6BA3">
        <w:fldChar w:fldCharType="separate"/>
      </w:r>
      <w:r w:rsidR="000B2CCC">
        <w:t>8</w:t>
      </w:r>
      <w:r w:rsidR="008F6BA3" w:rsidRPr="008F6BA3">
        <w:fldChar w:fldCharType="end"/>
      </w:r>
      <w:r w:rsidRPr="008F6BA3">
        <w:t xml:space="preserve"> </w:t>
      </w:r>
      <w:r w:rsidRPr="008F6BA3">
        <w:rPr>
          <w:i/>
          <w:iCs/>
        </w:rPr>
        <w:t>(Liaison with the O&amp;M Contractor</w:t>
      </w:r>
      <w:r w:rsidR="0090252B" w:rsidRPr="008F6BA3">
        <w:rPr>
          <w:i/>
          <w:iCs/>
        </w:rPr>
        <w:t>)</w:t>
      </w:r>
      <w:r w:rsidRPr="008F6BA3">
        <w:t xml:space="preserve"> below.  The</w:t>
      </w:r>
      <w:r>
        <w:t xml:space="preserve"> </w:t>
      </w:r>
      <w:r w:rsidR="00496032">
        <w:t>Contractor</w:t>
      </w:r>
      <w:r>
        <w:t xml:space="preserve"> shall continue to be responsible for providing responses to the Customer until the query has been resolved.</w:t>
      </w:r>
    </w:p>
    <w:p w14:paraId="21474712" w14:textId="187A64CD" w:rsidR="00B00D6C" w:rsidRDefault="00B00D6C" w:rsidP="0090252B">
      <w:pPr>
        <w:pStyle w:val="Sch3Number"/>
      </w:pPr>
      <w:r>
        <w:t xml:space="preserve">The </w:t>
      </w:r>
      <w:r w:rsidR="00496032">
        <w:t>Contractor</w:t>
      </w:r>
      <w:r>
        <w:t xml:space="preserve"> shall keep a record of each query raised by a Customer, of the response it provides to the Customer and of any follow-up activity whether by the </w:t>
      </w:r>
      <w:r w:rsidR="00496032">
        <w:t>Contractor</w:t>
      </w:r>
      <w:r>
        <w:t xml:space="preserve">, the </w:t>
      </w:r>
      <w:r w:rsidR="00EA4B57">
        <w:t>Secondary Distribution Network</w:t>
      </w:r>
      <w:r w:rsidR="00735F97">
        <w:t xml:space="preserve"> </w:t>
      </w:r>
      <w:r>
        <w:t>O&amp;M Contractor or the Satellite Scheme O&amp;M Contractor, or the Customer, including:</w:t>
      </w:r>
    </w:p>
    <w:p w14:paraId="467E48C4" w14:textId="77777777" w:rsidR="00B00D6C" w:rsidRDefault="0090252B" w:rsidP="0090252B">
      <w:pPr>
        <w:pStyle w:val="Sch4Number"/>
      </w:pPr>
      <w:r>
        <w:t>t</w:t>
      </w:r>
      <w:r w:rsidR="00B00D6C">
        <w:t>ime the call is received</w:t>
      </w:r>
      <w:r>
        <w:t>;</w:t>
      </w:r>
    </w:p>
    <w:p w14:paraId="75BA6F20" w14:textId="77777777" w:rsidR="00B00D6C" w:rsidRDefault="0090252B" w:rsidP="0090252B">
      <w:pPr>
        <w:pStyle w:val="Sch4Number"/>
      </w:pPr>
      <w:r>
        <w:t>n</w:t>
      </w:r>
      <w:r w:rsidR="00B00D6C">
        <w:t>ature of the call</w:t>
      </w:r>
      <w:r>
        <w:t>;</w:t>
      </w:r>
    </w:p>
    <w:p w14:paraId="0C461C5C" w14:textId="77777777" w:rsidR="00B00D6C" w:rsidRDefault="0090252B" w:rsidP="0090252B">
      <w:pPr>
        <w:pStyle w:val="Sch4Number"/>
      </w:pPr>
      <w:r>
        <w:t>c</w:t>
      </w:r>
      <w:r w:rsidR="00B00D6C">
        <w:t>ategory/priority of the call</w:t>
      </w:r>
      <w:r>
        <w:t>;</w:t>
      </w:r>
    </w:p>
    <w:p w14:paraId="78BAA11A" w14:textId="77777777" w:rsidR="00B00D6C" w:rsidRDefault="0090252B" w:rsidP="0090252B">
      <w:pPr>
        <w:pStyle w:val="Sch4Number"/>
      </w:pPr>
      <w:r>
        <w:t>w</w:t>
      </w:r>
      <w:r w:rsidR="00B00D6C">
        <w:t xml:space="preserve">here a visit to a Customer Unit is required, the time at which the </w:t>
      </w:r>
      <w:r w:rsidR="00496032">
        <w:t>Contractor</w:t>
      </w:r>
      <w:r w:rsidR="00B00D6C">
        <w:t xml:space="preserve"> Operative arrived and left the property and the activities undertaken during the visit</w:t>
      </w:r>
      <w:r>
        <w:t>; and</w:t>
      </w:r>
    </w:p>
    <w:p w14:paraId="2AC35EAE" w14:textId="77777777" w:rsidR="00B00D6C" w:rsidRDefault="0090252B" w:rsidP="0090252B">
      <w:pPr>
        <w:pStyle w:val="Sch4Number"/>
      </w:pPr>
      <w:r>
        <w:t>p</w:t>
      </w:r>
      <w:r w:rsidR="00B00D6C">
        <w:t>arts fixed and replaced including the serial numbers of the component parts</w:t>
      </w:r>
      <w:r>
        <w:t>.</w:t>
      </w:r>
      <w:r w:rsidR="00B00D6C">
        <w:t xml:space="preserve"> </w:t>
      </w:r>
    </w:p>
    <w:p w14:paraId="2413F2FC" w14:textId="77777777" w:rsidR="00B00D6C" w:rsidRDefault="00B00D6C" w:rsidP="0090252B">
      <w:pPr>
        <w:pStyle w:val="Sch3Number"/>
      </w:pPr>
      <w:r>
        <w:t xml:space="preserve">All telephone calls should be recorded for monitoring purposes and </w:t>
      </w:r>
      <w:r w:rsidR="00496032">
        <w:t>ESCo</w:t>
      </w:r>
      <w:r>
        <w:t xml:space="preserve"> shall, upon reasonable request to the </w:t>
      </w:r>
      <w:r w:rsidR="00496032">
        <w:t>Contractor</w:t>
      </w:r>
      <w:r>
        <w:t xml:space="preserve">, have access to these recordings. On a quarterly basis and at </w:t>
      </w:r>
      <w:r w:rsidR="00496032">
        <w:t>ESCo</w:t>
      </w:r>
      <w:r>
        <w:t xml:space="preserve">'s discretion, </w:t>
      </w:r>
      <w:r w:rsidR="00496032">
        <w:t>ESCo</w:t>
      </w:r>
      <w:r>
        <w:t xml:space="preserve"> may audit a sample of calls in order to monitor quality.</w:t>
      </w:r>
    </w:p>
    <w:p w14:paraId="2C5D62BF" w14:textId="77777777" w:rsidR="00B00D6C" w:rsidRDefault="00B00D6C" w:rsidP="0090252B">
      <w:pPr>
        <w:pStyle w:val="Sch3Number"/>
      </w:pPr>
      <w:r>
        <w:t xml:space="preserve">Without prejudice to its obligations under this Agreement, the </w:t>
      </w:r>
      <w:r w:rsidR="00496032">
        <w:t>Contractor</w:t>
      </w:r>
      <w:r>
        <w:t xml:space="preserve"> will comply with any reasonable instruction given by </w:t>
      </w:r>
      <w:r w:rsidR="00496032">
        <w:t>ESCo</w:t>
      </w:r>
      <w:r>
        <w:t xml:space="preserve"> to the </w:t>
      </w:r>
      <w:r w:rsidR="00496032">
        <w:t>Contractor</w:t>
      </w:r>
      <w:r>
        <w:t xml:space="preserve"> in response to a query received from a Customer which has been received by </w:t>
      </w:r>
      <w:r w:rsidR="00496032">
        <w:t>ESCo</w:t>
      </w:r>
      <w:r>
        <w:t xml:space="preserve">. To the extent that any instructions are outside the normal practice of performance of the Services, the costs of undertaking such instructions shall be borne by </w:t>
      </w:r>
      <w:r w:rsidR="00496032">
        <w:t>ESCo</w:t>
      </w:r>
      <w:r>
        <w:t xml:space="preserve">. </w:t>
      </w:r>
    </w:p>
    <w:p w14:paraId="15A211E1" w14:textId="6C14BFC4" w:rsidR="00B00D6C" w:rsidRDefault="00B00D6C" w:rsidP="00EF681F">
      <w:pPr>
        <w:pStyle w:val="Sch3Number"/>
      </w:pPr>
      <w:r>
        <w:t xml:space="preserve">The </w:t>
      </w:r>
      <w:r w:rsidR="00496032">
        <w:t>Contractor</w:t>
      </w:r>
      <w:r>
        <w:t xml:space="preserve"> shall ensure that all Customer complaints are dealt with in a prompt and courteous manner. In the event that a Customer is not satisfied with the service provided to them, the </w:t>
      </w:r>
      <w:r w:rsidR="00496032">
        <w:t>Contractor</w:t>
      </w:r>
      <w:r>
        <w:t xml:space="preserve"> shall refer the Customer to a </w:t>
      </w:r>
      <w:r w:rsidR="00496032">
        <w:t>Contractor</w:t>
      </w:r>
      <w:r>
        <w:t xml:space="preserve"> complaints management team who will attempt to resolve the complaint within </w:t>
      </w:r>
      <w:r w:rsidR="009321B5">
        <w:t xml:space="preserve">twenty </w:t>
      </w:r>
      <w:r>
        <w:t xml:space="preserve">Business Days. If the </w:t>
      </w:r>
      <w:r w:rsidR="00496032">
        <w:t>Contractor</w:t>
      </w:r>
      <w:r>
        <w:t xml:space="preserve"> customer complaints team is unable to resolve the complaint to the </w:t>
      </w:r>
      <w:r>
        <w:lastRenderedPageBreak/>
        <w:t xml:space="preserve">satisfaction of the Customer, the Customer shall be referred to the </w:t>
      </w:r>
      <w:r w:rsidR="00496032">
        <w:t>Contractor</w:t>
      </w:r>
      <w:r>
        <w:t xml:space="preserve">'s Operations Director who will attempt to resolve the complaint within </w:t>
      </w:r>
      <w:r w:rsidR="009321B5">
        <w:t xml:space="preserve">twenty </w:t>
      </w:r>
      <w:r>
        <w:t xml:space="preserve">Business Days. In the event that the </w:t>
      </w:r>
      <w:r w:rsidR="00496032">
        <w:t>Contractor</w:t>
      </w:r>
      <w:r>
        <w:t xml:space="preserve">'s Operations Director is unable to resolve the complaint to the satisfaction of the Customer, the </w:t>
      </w:r>
      <w:r w:rsidR="00496032">
        <w:t>Contractor</w:t>
      </w:r>
      <w:r>
        <w:t xml:space="preserve"> shall refer the Customer to </w:t>
      </w:r>
      <w:r w:rsidR="00496032">
        <w:t>ESCo</w:t>
      </w:r>
      <w:r>
        <w:t xml:space="preserve">. </w:t>
      </w:r>
    </w:p>
    <w:p w14:paraId="0594AC13" w14:textId="77777777" w:rsidR="00B00D6C" w:rsidRPr="00EF681F" w:rsidRDefault="00B00D6C" w:rsidP="00EF681F">
      <w:pPr>
        <w:pStyle w:val="Sch2Number"/>
        <w:rPr>
          <w:b/>
          <w:bCs/>
        </w:rPr>
      </w:pPr>
      <w:r w:rsidRPr="00EF681F">
        <w:rPr>
          <w:b/>
          <w:bCs/>
        </w:rPr>
        <w:t xml:space="preserve">Vulnerable Customers </w:t>
      </w:r>
    </w:p>
    <w:p w14:paraId="339A0562" w14:textId="77777777" w:rsidR="00B00D6C" w:rsidRDefault="00B00D6C" w:rsidP="00EF681F">
      <w:pPr>
        <w:pStyle w:val="Sch3Number"/>
      </w:pPr>
      <w:r>
        <w:t xml:space="preserve">The </w:t>
      </w:r>
      <w:r w:rsidR="00496032">
        <w:t>Contractor</w:t>
      </w:r>
      <w:r>
        <w:t xml:space="preserve"> shall develop a comprehensive list of Vulnerable Customers, updated on a six monthly basis. </w:t>
      </w:r>
    </w:p>
    <w:p w14:paraId="36CD4816" w14:textId="5448E882" w:rsidR="00B00D6C" w:rsidRDefault="00B00D6C" w:rsidP="00EF681F">
      <w:pPr>
        <w:pStyle w:val="Sch3Number"/>
      </w:pPr>
      <w:r>
        <w:t xml:space="preserve">The </w:t>
      </w:r>
      <w:r w:rsidR="00496032">
        <w:t>Contractor</w:t>
      </w:r>
      <w:r>
        <w:t xml:space="preserve"> shall use all reasonable endeavours to identify Vulnerable Customers on a rolling basis, by contacting Landlords and </w:t>
      </w:r>
      <w:r w:rsidR="00FF0643">
        <w:t>Registered Providers</w:t>
      </w:r>
      <w:r>
        <w:t xml:space="preserve"> as agent for </w:t>
      </w:r>
      <w:r w:rsidR="00496032">
        <w:t>ESCo</w:t>
      </w:r>
      <w:r>
        <w:t xml:space="preserve">. In the event that the Landlords and </w:t>
      </w:r>
      <w:r w:rsidR="00FF0643">
        <w:t>Registered Providers</w:t>
      </w:r>
      <w:r>
        <w:t xml:space="preserve"> are unable to provide comprehensive lists of Vulnerable Customers for such purpose, </w:t>
      </w:r>
      <w:r w:rsidR="00496032">
        <w:t>ESCo</w:t>
      </w:r>
      <w:r>
        <w:t xml:space="preserve"> shall use all reasonable endeavours to assist the </w:t>
      </w:r>
      <w:r w:rsidR="00496032">
        <w:t>Contractor</w:t>
      </w:r>
      <w:r>
        <w:t xml:space="preserve">. </w:t>
      </w:r>
    </w:p>
    <w:p w14:paraId="7C533267" w14:textId="1D860922" w:rsidR="00B00D6C" w:rsidRDefault="00B00D6C" w:rsidP="00EF681F">
      <w:pPr>
        <w:pStyle w:val="Sch3Number"/>
      </w:pPr>
      <w:r>
        <w:t xml:space="preserve">The </w:t>
      </w:r>
      <w:r w:rsidR="00496032">
        <w:t>Contractor</w:t>
      </w:r>
      <w:r>
        <w:t xml:space="preserve"> shall not disconnect Heat supplies to any Vulnerable Customer in accordance with the provisions of the Residential </w:t>
      </w:r>
      <w:r w:rsidR="00FF0643">
        <w:t xml:space="preserve">Heat </w:t>
      </w:r>
      <w:r>
        <w:t>Supply Agreement during a Winter Period.</w:t>
      </w:r>
    </w:p>
    <w:p w14:paraId="1EC1A563" w14:textId="77777777" w:rsidR="00B00D6C" w:rsidRDefault="00B00D6C" w:rsidP="00EF681F">
      <w:pPr>
        <w:pStyle w:val="Sch3Number"/>
      </w:pPr>
      <w:r>
        <w:t xml:space="preserve">The </w:t>
      </w:r>
      <w:r w:rsidR="00496032">
        <w:t>Contractor</w:t>
      </w:r>
      <w:r>
        <w:t xml:space="preserve"> shall provide temporary space heating equipment to Vulnerable Customers if the Heat supply is discontinued because of a planned or unplanned interruption within 8 hours if Vulnerable Customers are affected. </w:t>
      </w:r>
    </w:p>
    <w:p w14:paraId="05F28622" w14:textId="77777777" w:rsidR="00B00D6C" w:rsidRDefault="00B00D6C" w:rsidP="00EF681F">
      <w:pPr>
        <w:pStyle w:val="Sch3Number"/>
      </w:pPr>
      <w:r>
        <w:t xml:space="preserve">The </w:t>
      </w:r>
      <w:r w:rsidR="00496032">
        <w:t>Contractor</w:t>
      </w:r>
      <w:r>
        <w:t xml:space="preserve"> shall provide additional support to Vulnerable Customers, including the provision of:</w:t>
      </w:r>
    </w:p>
    <w:p w14:paraId="44107E8C" w14:textId="77777777" w:rsidR="00B00D6C" w:rsidRDefault="00EF681F" w:rsidP="00EF681F">
      <w:pPr>
        <w:pStyle w:val="Sch4Number"/>
      </w:pPr>
      <w:r>
        <w:t xml:space="preserve">Customer Invoices </w:t>
      </w:r>
      <w:r w:rsidR="00B00D6C">
        <w:t xml:space="preserve">in braille or large font; </w:t>
      </w:r>
    </w:p>
    <w:p w14:paraId="47D3A38A" w14:textId="77777777" w:rsidR="00B00D6C" w:rsidRDefault="00EF681F" w:rsidP="00EF681F">
      <w:pPr>
        <w:pStyle w:val="Sch4Number"/>
      </w:pPr>
      <w:r>
        <w:t>p</w:t>
      </w:r>
      <w:r w:rsidR="00B00D6C">
        <w:t xml:space="preserve">assword protection for use when </w:t>
      </w:r>
      <w:r w:rsidR="00496032">
        <w:t>Contractor</w:t>
      </w:r>
      <w:r>
        <w:t>’s Personnel</w:t>
      </w:r>
      <w:r w:rsidR="00B00D6C">
        <w:t xml:space="preserve"> visit the Vulnerable Customer's Unit; </w:t>
      </w:r>
    </w:p>
    <w:p w14:paraId="1D35C771" w14:textId="77777777" w:rsidR="00B00D6C" w:rsidRDefault="00EF681F" w:rsidP="00EF681F">
      <w:pPr>
        <w:pStyle w:val="Sch4Number"/>
      </w:pPr>
      <w:r>
        <w:t>r</w:t>
      </w:r>
      <w:r w:rsidR="00B00D6C">
        <w:t>edirection of Customer Invoices to nominated individuals</w:t>
      </w:r>
      <w:r>
        <w:t>,</w:t>
      </w:r>
      <w:r w:rsidR="00B00D6C">
        <w:t xml:space="preserve"> such as carers or relatives;</w:t>
      </w:r>
      <w:r w:rsidR="00681E5C">
        <w:t xml:space="preserve"> and</w:t>
      </w:r>
    </w:p>
    <w:p w14:paraId="3330F984" w14:textId="1FCD99A3" w:rsidR="00B00D6C" w:rsidRDefault="00EF681F" w:rsidP="00EF681F">
      <w:pPr>
        <w:pStyle w:val="Sch4Number"/>
      </w:pPr>
      <w:r>
        <w:t>t</w:t>
      </w:r>
      <w:r w:rsidR="00B00D6C">
        <w:t>emporary heating in the event of a loss of heat to the Customer</w:t>
      </w:r>
      <w:r w:rsidR="00FF0643">
        <w:t>’s</w:t>
      </w:r>
      <w:r w:rsidR="00B00D6C">
        <w:t xml:space="preserve"> Unit.</w:t>
      </w:r>
    </w:p>
    <w:p w14:paraId="78E11105" w14:textId="77777777" w:rsidR="00B00D6C" w:rsidRDefault="00B00D6C" w:rsidP="00EF681F">
      <w:pPr>
        <w:pStyle w:val="Sch1Heading"/>
      </w:pPr>
      <w:r>
        <w:t>TEMPORARY VARIATION TO NORMAL SERVICES</w:t>
      </w:r>
    </w:p>
    <w:p w14:paraId="6D56E560" w14:textId="77777777" w:rsidR="00B00D6C" w:rsidRDefault="00B00D6C" w:rsidP="00B00D6C">
      <w:pPr>
        <w:pStyle w:val="Sch2Number"/>
      </w:pPr>
      <w:r>
        <w:t xml:space="preserve">The </w:t>
      </w:r>
      <w:r w:rsidR="00496032">
        <w:t>Contractor</w:t>
      </w:r>
      <w:r>
        <w:t xml:space="preserve"> shall perform the Services within the times detailed in the Agreement save as is hereinafter provided:</w:t>
      </w:r>
    </w:p>
    <w:p w14:paraId="39AA77C1" w14:textId="77777777" w:rsidR="00B00D6C" w:rsidRDefault="00EF681F" w:rsidP="00EF681F">
      <w:pPr>
        <w:pStyle w:val="Sch3Number"/>
      </w:pPr>
      <w:r>
        <w:t>w</w:t>
      </w:r>
      <w:r w:rsidR="00B00D6C">
        <w:t xml:space="preserve">here the </w:t>
      </w:r>
      <w:r w:rsidR="00496032">
        <w:t>Contractor</w:t>
      </w:r>
      <w:r w:rsidR="00B00D6C">
        <w:t xml:space="preserve"> is performing </w:t>
      </w:r>
      <w:r w:rsidR="00EE6D7A">
        <w:t>Works</w:t>
      </w:r>
      <w:r w:rsidR="00B00D6C">
        <w:t xml:space="preserve"> which may disrupt the orderly running of the </w:t>
      </w:r>
      <w:r>
        <w:t>Energy System</w:t>
      </w:r>
      <w:r w:rsidR="00B00D6C">
        <w:t xml:space="preserve"> or any Managed Equipment in a Customer Unit, the </w:t>
      </w:r>
      <w:r w:rsidR="00496032">
        <w:t>Contractor</w:t>
      </w:r>
      <w:r w:rsidR="00B00D6C">
        <w:t xml:space="preserve"> shall inform </w:t>
      </w:r>
      <w:r w:rsidR="00681E5C">
        <w:t xml:space="preserve">both </w:t>
      </w:r>
      <w:r w:rsidR="00496032">
        <w:t>ESCo</w:t>
      </w:r>
      <w:r w:rsidR="00B00D6C">
        <w:t xml:space="preserve"> </w:t>
      </w:r>
      <w:r w:rsidR="00681E5C">
        <w:t xml:space="preserve">and the Customer </w:t>
      </w:r>
      <w:r w:rsidR="00B00D6C">
        <w:t xml:space="preserve">before commencing such work and take reasonable steps to minimise the impact of any loss of </w:t>
      </w:r>
      <w:r w:rsidR="00EE6D7A">
        <w:t>H</w:t>
      </w:r>
      <w:r w:rsidR="00B00D6C">
        <w:t>eat</w:t>
      </w:r>
      <w:r w:rsidR="00EE6D7A">
        <w:t xml:space="preserve"> </w:t>
      </w:r>
      <w:r w:rsidR="00B00D6C">
        <w:t>to the Customer during the Works. Where possible such Works shall be undertaken outside of the Winter Period</w:t>
      </w:r>
      <w:r>
        <w:t>.</w:t>
      </w:r>
      <w:r w:rsidR="00B00D6C">
        <w:t xml:space="preserve"> If requested by </w:t>
      </w:r>
      <w:r w:rsidR="00496032">
        <w:t>ESCo</w:t>
      </w:r>
      <w:r w:rsidR="00B00D6C">
        <w:t xml:space="preserve">, the </w:t>
      </w:r>
      <w:r w:rsidR="00496032">
        <w:t>Contractor</w:t>
      </w:r>
      <w:r w:rsidR="00B00D6C">
        <w:t xml:space="preserve"> shall accommodate minor or temporary variations to its normal </w:t>
      </w:r>
      <w:r w:rsidR="00B00D6C">
        <w:lastRenderedPageBreak/>
        <w:t xml:space="preserve">method of performing the Services, to avoid unnecessary disruption. Any </w:t>
      </w:r>
      <w:r>
        <w:t>major</w:t>
      </w:r>
      <w:r w:rsidR="00B00D6C">
        <w:t xml:space="preserve"> variation shall be treated as a </w:t>
      </w:r>
      <w:r>
        <w:t>Change</w:t>
      </w:r>
      <w:r w:rsidR="00B00D6C">
        <w:t xml:space="preserve"> in accordance with </w:t>
      </w:r>
      <w:r>
        <w:t>the Change Control Procedure;</w:t>
      </w:r>
    </w:p>
    <w:p w14:paraId="5BC105E5" w14:textId="77777777" w:rsidR="00B00D6C" w:rsidRDefault="00EF681F" w:rsidP="00EF681F">
      <w:pPr>
        <w:pStyle w:val="Sch3Number"/>
      </w:pPr>
      <w:r>
        <w:t>w</w:t>
      </w:r>
      <w:r w:rsidR="00B00D6C">
        <w:t xml:space="preserve">here the </w:t>
      </w:r>
      <w:r w:rsidR="00496032">
        <w:t>Contractor</w:t>
      </w:r>
      <w:r w:rsidR="00B00D6C">
        <w:t xml:space="preserve">'s operating arrangements require any interface with </w:t>
      </w:r>
      <w:r w:rsidR="00496032">
        <w:t>ESCo</w:t>
      </w:r>
      <w:r w:rsidR="00B00D6C">
        <w:t xml:space="preserve">'s </w:t>
      </w:r>
      <w:r>
        <w:t>Personnel</w:t>
      </w:r>
      <w:r w:rsidR="00B00D6C">
        <w:t xml:space="preserve">, the </w:t>
      </w:r>
      <w:r w:rsidR="00496032">
        <w:t>Contractor</w:t>
      </w:r>
      <w:r w:rsidR="00B00D6C">
        <w:t xml:space="preserve"> shall co-operate fully with such </w:t>
      </w:r>
      <w:r>
        <w:t xml:space="preserve">ESCo’s Personnel </w:t>
      </w:r>
      <w:r w:rsidR="00B00D6C">
        <w:t xml:space="preserve">so that </w:t>
      </w:r>
      <w:r w:rsidR="00496032">
        <w:t>ESCo</w:t>
      </w:r>
      <w:r w:rsidR="00B00D6C">
        <w:t>'s services are maintained.</w:t>
      </w:r>
    </w:p>
    <w:p w14:paraId="170C19C8" w14:textId="77777777" w:rsidR="00B00D6C" w:rsidRDefault="00B00D6C" w:rsidP="00EF681F">
      <w:pPr>
        <w:pStyle w:val="Sch3Number"/>
      </w:pPr>
      <w:r>
        <w:t xml:space="preserve">Such arrangements or re-arrangements which are undertaken by the </w:t>
      </w:r>
      <w:r w:rsidR="00496032">
        <w:t>Contractor</w:t>
      </w:r>
      <w:r>
        <w:t xml:space="preserve"> shall be at no cost to </w:t>
      </w:r>
      <w:r w:rsidR="00496032">
        <w:t>ESCo</w:t>
      </w:r>
      <w:r>
        <w:t>.</w:t>
      </w:r>
    </w:p>
    <w:p w14:paraId="4645BD3C" w14:textId="77777777" w:rsidR="00B00D6C" w:rsidRDefault="00B00D6C" w:rsidP="00EF681F">
      <w:pPr>
        <w:pStyle w:val="Sch1Heading"/>
      </w:pPr>
      <w:bookmarkStart w:id="386" w:name="_Ref25239238"/>
      <w:r>
        <w:t>MONITORING OF THE SERVICES</w:t>
      </w:r>
      <w:bookmarkEnd w:id="386"/>
    </w:p>
    <w:p w14:paraId="7C798DBF" w14:textId="77777777" w:rsidR="00B00D6C" w:rsidRDefault="00B00D6C" w:rsidP="00B00D6C">
      <w:pPr>
        <w:pStyle w:val="Sch2Number"/>
      </w:pPr>
      <w:r>
        <w:t xml:space="preserve">The </w:t>
      </w:r>
      <w:r w:rsidR="00496032">
        <w:t>Contractor</w:t>
      </w:r>
      <w:r>
        <w:t xml:space="preserve"> shall put in place</w:t>
      </w:r>
      <w:r w:rsidR="00EF681F">
        <w:t>,</w:t>
      </w:r>
      <w:r>
        <w:t xml:space="preserve"> from the </w:t>
      </w:r>
      <w:r w:rsidR="00EF681F">
        <w:t>Services Commencement</w:t>
      </w:r>
      <w:r>
        <w:t xml:space="preserve"> Date, and maintain throughout the Term, a performance monitoring </w:t>
      </w:r>
      <w:r w:rsidR="009B2087">
        <w:t xml:space="preserve">reporting </w:t>
      </w:r>
      <w:r>
        <w:t>system designed to ensure that the Services are carried out to the Performance Standards required by the Agreement. Such a system must include</w:t>
      </w:r>
      <w:r w:rsidR="00EF681F">
        <w:t>:</w:t>
      </w:r>
    </w:p>
    <w:p w14:paraId="5E3FC841" w14:textId="77777777" w:rsidR="00B00D6C" w:rsidRDefault="00B00D6C" w:rsidP="00EF681F">
      <w:pPr>
        <w:pStyle w:val="Sch3Number"/>
      </w:pPr>
      <w:r>
        <w:t>adequate supervision by competent supervisory staff to ensure performance of the Services to the Performance Standards;</w:t>
      </w:r>
    </w:p>
    <w:p w14:paraId="4FF246CB" w14:textId="77777777" w:rsidR="00B00D6C" w:rsidRDefault="00B00D6C" w:rsidP="00EF681F">
      <w:pPr>
        <w:pStyle w:val="Sch3Number"/>
      </w:pPr>
      <w:r>
        <w:t xml:space="preserve">meetings with </w:t>
      </w:r>
      <w:r w:rsidR="00496032">
        <w:t>ESCo</w:t>
      </w:r>
      <w:r>
        <w:t>'s Representative;</w:t>
      </w:r>
      <w:r w:rsidR="009B2087">
        <w:t xml:space="preserve"> and</w:t>
      </w:r>
    </w:p>
    <w:p w14:paraId="1C92CA24" w14:textId="77777777" w:rsidR="00B00D6C" w:rsidRDefault="00B00D6C" w:rsidP="00EF681F">
      <w:pPr>
        <w:pStyle w:val="Sch3Number"/>
      </w:pPr>
      <w:r>
        <w:t>the preparation and maintenance of accurate electronic records in respect of the provision of the Services to the extent:</w:t>
      </w:r>
    </w:p>
    <w:p w14:paraId="46618C3D" w14:textId="77777777" w:rsidR="00B00D6C" w:rsidRDefault="00B00D6C" w:rsidP="00EF681F">
      <w:pPr>
        <w:pStyle w:val="Sch4Number"/>
      </w:pPr>
      <w:r>
        <w:t>required by the Agreement;</w:t>
      </w:r>
    </w:p>
    <w:p w14:paraId="274DCCBD" w14:textId="77777777" w:rsidR="00B00D6C" w:rsidRDefault="00B00D6C" w:rsidP="00EF681F">
      <w:pPr>
        <w:pStyle w:val="Sch4Number"/>
      </w:pPr>
      <w:r>
        <w:t xml:space="preserve">reasonably required by </w:t>
      </w:r>
      <w:r w:rsidR="00496032">
        <w:t>ESCo</w:t>
      </w:r>
      <w:r>
        <w:t xml:space="preserve">'s Representative to ensure that any costs charged to </w:t>
      </w:r>
      <w:r w:rsidR="00496032">
        <w:t>ESCo</w:t>
      </w:r>
      <w:r>
        <w:t xml:space="preserve"> in respect of the Services are properly recorded, identified and auditable;</w:t>
      </w:r>
    </w:p>
    <w:p w14:paraId="6EB43A8F" w14:textId="77777777" w:rsidR="00B00D6C" w:rsidRDefault="00B00D6C" w:rsidP="00EF681F">
      <w:pPr>
        <w:pStyle w:val="Sch4Number"/>
      </w:pPr>
      <w:r>
        <w:t xml:space="preserve">reasonably necessary to record the nature and quality of all work carried out by the </w:t>
      </w:r>
      <w:r w:rsidR="00496032">
        <w:t>Contractor</w:t>
      </w:r>
      <w:r>
        <w:t xml:space="preserve"> in the performance of the Services;</w:t>
      </w:r>
      <w:r w:rsidR="009B2087">
        <w:t xml:space="preserve"> and</w:t>
      </w:r>
    </w:p>
    <w:p w14:paraId="1337803B" w14:textId="77777777" w:rsidR="00B00D6C" w:rsidRDefault="00B00D6C" w:rsidP="00EF681F">
      <w:pPr>
        <w:pStyle w:val="Sch4Number"/>
      </w:pPr>
      <w:r>
        <w:t>otherwise reasonably necessary to ensure that the Services are provided in a proper and timely fashion.</w:t>
      </w:r>
    </w:p>
    <w:p w14:paraId="533F09B6" w14:textId="6938CE22" w:rsidR="00B00D6C" w:rsidRDefault="00B00D6C" w:rsidP="00EF681F">
      <w:pPr>
        <w:pStyle w:val="Sch3Number"/>
      </w:pPr>
      <w:r>
        <w:t xml:space="preserve">A copy of such records must be retained at least for a period of </w:t>
      </w:r>
      <w:r w:rsidR="009321B5">
        <w:t xml:space="preserve">seven </w:t>
      </w:r>
      <w:r>
        <w:t xml:space="preserve">years following the Termination Date, or until such time as any claim has been settled and shall be made available during every Business Day for inspection and copying by </w:t>
      </w:r>
      <w:r w:rsidR="00496032">
        <w:t>ESCo</w:t>
      </w:r>
      <w:r>
        <w:t>'s Representative on reasonable notice.</w:t>
      </w:r>
    </w:p>
    <w:p w14:paraId="34646063" w14:textId="77777777" w:rsidR="00B00D6C" w:rsidRDefault="00B00D6C" w:rsidP="00EF681F">
      <w:pPr>
        <w:pStyle w:val="Sch3Number"/>
      </w:pPr>
      <w:r>
        <w:t xml:space="preserve">In the event that any reasonable written recommendation concerning the improvement of such system is made by </w:t>
      </w:r>
      <w:r w:rsidR="00496032">
        <w:t>ESCo</w:t>
      </w:r>
      <w:r>
        <w:t xml:space="preserve">'s Representative from time to time, such recommendation shall, as soon as reasonably practicable, be implemented by the </w:t>
      </w:r>
      <w:r w:rsidR="00496032">
        <w:t>Contractor</w:t>
      </w:r>
      <w:r>
        <w:t>.</w:t>
      </w:r>
    </w:p>
    <w:p w14:paraId="09D28491" w14:textId="77777777" w:rsidR="00B00D6C" w:rsidRDefault="00B00D6C" w:rsidP="00EF681F">
      <w:pPr>
        <w:pStyle w:val="Sch1Heading"/>
      </w:pPr>
      <w:r>
        <w:t xml:space="preserve">MEETINGS </w:t>
      </w:r>
    </w:p>
    <w:p w14:paraId="6C3476E7" w14:textId="77777777" w:rsidR="00B00D6C" w:rsidRDefault="00B00D6C" w:rsidP="00B00D6C">
      <w:pPr>
        <w:pStyle w:val="Sch2Number"/>
      </w:pPr>
      <w:r>
        <w:t xml:space="preserve">The </w:t>
      </w:r>
      <w:r w:rsidR="00496032">
        <w:t>Contractor</w:t>
      </w:r>
      <w:r>
        <w:t xml:space="preserve"> shall, where requested so to do by either </w:t>
      </w:r>
      <w:r w:rsidR="00496032">
        <w:t>ESCo</w:t>
      </w:r>
      <w:r w:rsidR="0061563F">
        <w:t xml:space="preserve"> or ESCo’s</w:t>
      </w:r>
      <w:r w:rsidR="00C859E6">
        <w:t xml:space="preserve"> </w:t>
      </w:r>
      <w:r>
        <w:t>Representative</w:t>
      </w:r>
      <w:r w:rsidR="0061563F">
        <w:t xml:space="preserve"> </w:t>
      </w:r>
      <w:r>
        <w:t xml:space="preserve">attend any meetings with either </w:t>
      </w:r>
      <w:r w:rsidR="0061563F">
        <w:t>ESCo or Employer’s</w:t>
      </w:r>
      <w:r>
        <w:t xml:space="preserve"> Representative which may be arranged between either </w:t>
      </w:r>
      <w:r w:rsidR="00496032">
        <w:lastRenderedPageBreak/>
        <w:t>ESCo</w:t>
      </w:r>
      <w:r w:rsidR="0061563F">
        <w:t xml:space="preserve"> or </w:t>
      </w:r>
      <w:r w:rsidR="00496032">
        <w:t>ESCo</w:t>
      </w:r>
      <w:r>
        <w:t>'s Representative</w:t>
      </w:r>
      <w:r w:rsidR="0061563F">
        <w:t xml:space="preserve"> </w:t>
      </w:r>
      <w:r>
        <w:t xml:space="preserve">and any members of the public and/or organisations </w:t>
      </w:r>
      <w:r w:rsidR="0061563F">
        <w:t>(</w:t>
      </w:r>
      <w:r>
        <w:t>including, but not limited to, residents</w:t>
      </w:r>
      <w:r w:rsidR="0061563F">
        <w:t xml:space="preserve"> </w:t>
      </w:r>
      <w:r>
        <w:t>forums</w:t>
      </w:r>
      <w:r w:rsidR="00C859E6">
        <w:t xml:space="preserve"> and </w:t>
      </w:r>
      <w:r>
        <w:t>local organisations</w:t>
      </w:r>
      <w:r w:rsidR="0061563F">
        <w:t>) and</w:t>
      </w:r>
      <w:r w:rsidR="00C859E6">
        <w:t xml:space="preserve"> </w:t>
      </w:r>
      <w:r w:rsidR="0061563F">
        <w:t>ESCO’s Personnel.</w:t>
      </w:r>
    </w:p>
    <w:p w14:paraId="33C28005" w14:textId="77777777" w:rsidR="00B00D6C" w:rsidRDefault="00496032" w:rsidP="00B00D6C">
      <w:pPr>
        <w:pStyle w:val="Sch2Number"/>
      </w:pPr>
      <w:r>
        <w:t>ESC</w:t>
      </w:r>
      <w:r w:rsidR="0061563F">
        <w:t>o or ESCo’s</w:t>
      </w:r>
      <w:r w:rsidR="00C859E6">
        <w:t xml:space="preserve"> </w:t>
      </w:r>
      <w:r w:rsidR="00B00D6C">
        <w:t xml:space="preserve">Representative shall give the </w:t>
      </w:r>
      <w:r>
        <w:t>Contractor</w:t>
      </w:r>
      <w:r w:rsidR="00B00D6C">
        <w:t xml:space="preserve"> reasonable notice of such meetings which may take place outside the </w:t>
      </w:r>
      <w:r>
        <w:t>Contractor</w:t>
      </w:r>
      <w:r w:rsidR="00B00D6C">
        <w:t xml:space="preserve">'s Normal Working Hours. </w:t>
      </w:r>
    </w:p>
    <w:p w14:paraId="47B5FC49" w14:textId="77777777" w:rsidR="00B00D6C" w:rsidRDefault="00B00D6C" w:rsidP="00EF681F">
      <w:pPr>
        <w:pStyle w:val="Sch1Heading"/>
      </w:pPr>
      <w:r>
        <w:t>WORKING HOURS</w:t>
      </w:r>
    </w:p>
    <w:p w14:paraId="2B9C4667" w14:textId="77777777" w:rsidR="00B00D6C" w:rsidRDefault="00B00D6C" w:rsidP="00B00D6C">
      <w:pPr>
        <w:pStyle w:val="Sch2Number"/>
      </w:pPr>
      <w:r>
        <w:t xml:space="preserve">The </w:t>
      </w:r>
      <w:r w:rsidR="00496032">
        <w:t>Contractor</w:t>
      </w:r>
      <w:r>
        <w:t xml:space="preserve"> shall perform the Services within Normal Working Hours save where expressed otherwise or where required due to the nature of the repair or maintenance works.</w:t>
      </w:r>
    </w:p>
    <w:p w14:paraId="254594A4" w14:textId="77777777" w:rsidR="00B00D6C" w:rsidRDefault="00B00D6C" w:rsidP="00B00D6C">
      <w:pPr>
        <w:pStyle w:val="Sch2Number"/>
      </w:pPr>
      <w:r>
        <w:t xml:space="preserve">Where the </w:t>
      </w:r>
      <w:r w:rsidR="00496032">
        <w:t>Contractor</w:t>
      </w:r>
      <w:r>
        <w:t xml:space="preserve"> is performing works in the carrying out of the Services which may disrupt the orderly running of the </w:t>
      </w:r>
      <w:r w:rsidR="00EF681F">
        <w:t>Energy System</w:t>
      </w:r>
      <w:r>
        <w:t xml:space="preserve"> or any Managed Equipment in a Customer Unit or Commercial Customer Building, the </w:t>
      </w:r>
      <w:r w:rsidR="00496032">
        <w:t>Contractor</w:t>
      </w:r>
      <w:r>
        <w:t xml:space="preserve"> shall inform the relevant Customers before the commencement of such work, and </w:t>
      </w:r>
      <w:r w:rsidR="006B5935">
        <w:t xml:space="preserve">advise </w:t>
      </w:r>
      <w:r>
        <w:t xml:space="preserve">the Customer of the likely impact and duration of the works. This </w:t>
      </w:r>
      <w:r w:rsidR="006B5935">
        <w:t xml:space="preserve">work </w:t>
      </w:r>
      <w:r>
        <w:t xml:space="preserve">shall be undertaken by the </w:t>
      </w:r>
      <w:r w:rsidR="00496032">
        <w:t>Contractor</w:t>
      </w:r>
      <w:r>
        <w:t xml:space="preserve"> at no additional cost to </w:t>
      </w:r>
      <w:r w:rsidR="00496032">
        <w:t>ESCo</w:t>
      </w:r>
      <w:r>
        <w:t>.</w:t>
      </w:r>
    </w:p>
    <w:p w14:paraId="79642C65" w14:textId="77777777" w:rsidR="00B00D6C" w:rsidRDefault="00B00D6C" w:rsidP="00B00D6C">
      <w:pPr>
        <w:pStyle w:val="Sch2Number"/>
      </w:pPr>
      <w:r>
        <w:t xml:space="preserve">Where the </w:t>
      </w:r>
      <w:r w:rsidR="00496032">
        <w:t>Contractor</w:t>
      </w:r>
      <w:r>
        <w:t xml:space="preserve"> needs to work overtime to deliver the Services, he may do so without the prior approval of </w:t>
      </w:r>
      <w:r w:rsidR="00496032">
        <w:t>ESCo</w:t>
      </w:r>
      <w:r>
        <w:t>'s Representative provided that where the work may impact on a Customer, it is carried out with the agreement of the Customer. No additional payment shall be made</w:t>
      </w:r>
      <w:r w:rsidR="00C859E6">
        <w:t xml:space="preserve"> </w:t>
      </w:r>
      <w:r w:rsidR="006B5935">
        <w:t>where the Contractor works overtime.</w:t>
      </w:r>
    </w:p>
    <w:p w14:paraId="13081036" w14:textId="77777777" w:rsidR="00B00D6C" w:rsidRDefault="00B00D6C" w:rsidP="00EF681F">
      <w:pPr>
        <w:pStyle w:val="Sch1Heading"/>
      </w:pPr>
      <w:r>
        <w:t>EMERGENCIES</w:t>
      </w:r>
    </w:p>
    <w:p w14:paraId="3762A249" w14:textId="77777777" w:rsidR="00B00D6C" w:rsidRDefault="00B00D6C" w:rsidP="00B00D6C">
      <w:pPr>
        <w:pStyle w:val="Sch2Number"/>
      </w:pPr>
      <w:r>
        <w:t xml:space="preserve">In the event of an Emergency endangering life or property or the proper functioning of the Managed Equipment, the </w:t>
      </w:r>
      <w:r w:rsidR="00496032">
        <w:t>Contractor</w:t>
      </w:r>
      <w:r>
        <w:t xml:space="preserve"> shall take such action as necessary in order to prevent or minimise injury, damage or loss, and will promptly report to </w:t>
      </w:r>
      <w:r w:rsidR="00496032">
        <w:t>ESCo</w:t>
      </w:r>
      <w:r>
        <w:t xml:space="preserve"> the nature of the Emergency and the action taken by the </w:t>
      </w:r>
      <w:r w:rsidR="00496032">
        <w:t>Contractor</w:t>
      </w:r>
      <w:r>
        <w:t xml:space="preserve"> in response thereto and the loss or damage caused.  The </w:t>
      </w:r>
      <w:r w:rsidR="00496032">
        <w:t>Contractor</w:t>
      </w:r>
      <w:r>
        <w:t xml:space="preserve"> shall, as appropriate, take steps to notify any </w:t>
      </w:r>
      <w:r w:rsidR="00EF681F">
        <w:t>c</w:t>
      </w:r>
      <w:r>
        <w:t xml:space="preserve">ompetent </w:t>
      </w:r>
      <w:r w:rsidR="00EF681F">
        <w:t>a</w:t>
      </w:r>
      <w:r>
        <w:t xml:space="preserve">uthority, the </w:t>
      </w:r>
      <w:r w:rsidR="00496032">
        <w:t>Contractor</w:t>
      </w:r>
      <w:r>
        <w:t xml:space="preserve">'s insurers and any other persons required to be notified by </w:t>
      </w:r>
      <w:r w:rsidR="00496032">
        <w:t>ESCo</w:t>
      </w:r>
      <w:r>
        <w:t xml:space="preserve"> or the </w:t>
      </w:r>
      <w:r w:rsidR="00496032">
        <w:t>Contractor</w:t>
      </w:r>
      <w:r>
        <w:t xml:space="preserve">. </w:t>
      </w:r>
    </w:p>
    <w:p w14:paraId="5DF8ACF9" w14:textId="77777777" w:rsidR="00B00D6C" w:rsidRDefault="00B00D6C" w:rsidP="00B00D6C">
      <w:pPr>
        <w:pStyle w:val="Sch2Number"/>
      </w:pPr>
      <w:r>
        <w:t xml:space="preserve">If </w:t>
      </w:r>
      <w:r w:rsidR="00496032">
        <w:t>ESCo</w:t>
      </w:r>
      <w:r>
        <w:t xml:space="preserve"> reasonably considers that there is an Emergency endangering life or property or the proper functioning of the Managed Equipment and in its sole and reasonable discretion believes that the </w:t>
      </w:r>
      <w:r w:rsidR="00496032">
        <w:t>Contractor</w:t>
      </w:r>
      <w:r>
        <w:t xml:space="preserve"> is not taking the necessary and proper steps to overcome the Emergency, </w:t>
      </w:r>
      <w:r w:rsidR="00496032">
        <w:t>ESCo</w:t>
      </w:r>
      <w:r>
        <w:t xml:space="preserve"> shall, for so long as such Emergency or the consequences thereof continues to affect the Managed Equipment, be entitled to direct the </w:t>
      </w:r>
      <w:r w:rsidR="00496032">
        <w:t>Contractor</w:t>
      </w:r>
      <w:r>
        <w:t xml:space="preserve"> to provide all or any of the Services in such manner and/or at such times and/or to provide such Services as </w:t>
      </w:r>
      <w:r w:rsidR="00496032">
        <w:t>ESCo</w:t>
      </w:r>
      <w:r>
        <w:t xml:space="preserve"> shall consider to be necessary to maintain the proper operation and/or maintenance of the Managed Equipment or to reduce the risk to life or property, provided always that </w:t>
      </w:r>
      <w:r w:rsidR="00496032">
        <w:t>ESCo</w:t>
      </w:r>
      <w:r>
        <w:t xml:space="preserve"> may not require the </w:t>
      </w:r>
      <w:r w:rsidR="00496032">
        <w:t>Contractor</w:t>
      </w:r>
      <w:r>
        <w:t xml:space="preserve"> to undertake the Services in a manner contrary to the requirements of any Authorisations or that puts </w:t>
      </w:r>
      <w:r w:rsidR="00EF681F">
        <w:t>the</w:t>
      </w:r>
      <w:r>
        <w:t xml:space="preserve"> </w:t>
      </w:r>
      <w:r w:rsidR="00496032">
        <w:t>Contractor</w:t>
      </w:r>
      <w:r w:rsidR="00EF681F">
        <w:t>’s Personnel</w:t>
      </w:r>
      <w:r>
        <w:t xml:space="preserve"> at risk of personal injury.</w:t>
      </w:r>
    </w:p>
    <w:p w14:paraId="2810C039" w14:textId="77777777" w:rsidR="00B00D6C" w:rsidRDefault="00B00D6C" w:rsidP="00EF681F">
      <w:pPr>
        <w:pStyle w:val="Sch1Heading"/>
      </w:pPr>
      <w:bookmarkStart w:id="387" w:name="_Ref15403318"/>
      <w:r>
        <w:t>LIAISON WITH OTHER CONTRACTORS</w:t>
      </w:r>
      <w:bookmarkEnd w:id="387"/>
      <w:r>
        <w:t xml:space="preserve"> </w:t>
      </w:r>
    </w:p>
    <w:p w14:paraId="25AB1689" w14:textId="77777777" w:rsidR="00B00D6C" w:rsidRDefault="00EF681F" w:rsidP="00B00D6C">
      <w:pPr>
        <w:pStyle w:val="Sch2Number"/>
      </w:pPr>
      <w:r>
        <w:t>T</w:t>
      </w:r>
      <w:r w:rsidR="00B00D6C">
        <w:t xml:space="preserve">he </w:t>
      </w:r>
      <w:r w:rsidR="00496032">
        <w:t>Contractor</w:t>
      </w:r>
      <w:r w:rsidR="00B00D6C">
        <w:t xml:space="preserve"> shall agree practical arrangements with the O&amp;M Contractor and any other relevant </w:t>
      </w:r>
      <w:r>
        <w:t xml:space="preserve">ESCo’s Personnel </w:t>
      </w:r>
      <w:r w:rsidR="00B00D6C">
        <w:t>for co-ordinating its activities, including in respect of:</w:t>
      </w:r>
    </w:p>
    <w:p w14:paraId="2F8C58B7" w14:textId="77777777" w:rsidR="00B00D6C" w:rsidRDefault="00B00D6C" w:rsidP="00EF681F">
      <w:pPr>
        <w:pStyle w:val="Sch3Number"/>
      </w:pPr>
      <w:r>
        <w:t xml:space="preserve">the Managed Equipment maintenance services it is obliged to provide under </w:t>
      </w:r>
      <w:r w:rsidR="00EF681F">
        <w:t>this Agreement</w:t>
      </w:r>
      <w:r>
        <w:t xml:space="preserve">; </w:t>
      </w:r>
    </w:p>
    <w:p w14:paraId="3634413E" w14:textId="6008AE5A" w:rsidR="00B00D6C" w:rsidRDefault="00B00D6C" w:rsidP="00EF681F">
      <w:pPr>
        <w:pStyle w:val="Sch3Number"/>
      </w:pPr>
      <w:r>
        <w:lastRenderedPageBreak/>
        <w:t xml:space="preserve">the management of queries relating to defects in the supply of Heat </w:t>
      </w:r>
      <w:r w:rsidR="00312B0C">
        <w:t xml:space="preserve">or Electricity Supply </w:t>
      </w:r>
      <w:r>
        <w:t xml:space="preserve">as </w:t>
      </w:r>
      <w:r w:rsidR="00EF681F">
        <w:t>provided under this Agreement</w:t>
      </w:r>
      <w:r>
        <w:t>;</w:t>
      </w:r>
    </w:p>
    <w:p w14:paraId="0DB7BC6C" w14:textId="77777777" w:rsidR="00B00D6C" w:rsidRDefault="00B00D6C" w:rsidP="00EF681F">
      <w:pPr>
        <w:pStyle w:val="Sch3Number"/>
      </w:pPr>
      <w:r>
        <w:t xml:space="preserve">the interface between the </w:t>
      </w:r>
      <w:r w:rsidR="00EF681F">
        <w:t>Energy System</w:t>
      </w:r>
      <w:r>
        <w:t xml:space="preserve"> and the Managed Equipment as set out under </w:t>
      </w:r>
      <w:r w:rsidR="00EF681F">
        <w:t>this Agreement</w:t>
      </w:r>
      <w:r>
        <w:t xml:space="preserve">; </w:t>
      </w:r>
      <w:r w:rsidR="009F3287">
        <w:t>and</w:t>
      </w:r>
    </w:p>
    <w:p w14:paraId="5CC426FE" w14:textId="77777777" w:rsidR="00B00D6C" w:rsidRDefault="00B00D6C" w:rsidP="00EF681F">
      <w:pPr>
        <w:pStyle w:val="Sch3Number"/>
      </w:pPr>
      <w:r>
        <w:t xml:space="preserve">the provision by the O&amp;M Contractor of a twenty-four (24) hour seven (7) day a week telephone line which the </w:t>
      </w:r>
      <w:r w:rsidR="00496032">
        <w:t>Contractor</w:t>
      </w:r>
      <w:r>
        <w:t xml:space="preserve"> can call to report faults relating to the </w:t>
      </w:r>
      <w:r w:rsidR="00EF681F">
        <w:t xml:space="preserve">Energy System </w:t>
      </w:r>
      <w:r>
        <w:t>to the O&amp;M Contractor.</w:t>
      </w:r>
    </w:p>
    <w:p w14:paraId="6C18BB1B" w14:textId="77777777" w:rsidR="00B00D6C" w:rsidRDefault="00B00D6C" w:rsidP="00EF681F">
      <w:pPr>
        <w:pStyle w:val="Sch2Number"/>
      </w:pPr>
      <w:r>
        <w:t xml:space="preserve">The </w:t>
      </w:r>
      <w:r w:rsidR="00496032">
        <w:t>Contractor</w:t>
      </w:r>
      <w:r>
        <w:t xml:space="preserve"> (together with </w:t>
      </w:r>
      <w:r w:rsidR="00EF681F">
        <w:t>the</w:t>
      </w:r>
      <w:r>
        <w:t xml:space="preserve"> O&amp;M Contractor), shall provide in written form and via a presentation, the practical arrangements for co-ordination, and shall obtain approval from </w:t>
      </w:r>
      <w:r w:rsidR="00496032">
        <w:t>ESCo</w:t>
      </w:r>
      <w:r>
        <w:t xml:space="preserve"> of the arrangements it has agreed with each of the O&amp;M Contractors and any other relevant third party contractor/body.</w:t>
      </w:r>
    </w:p>
    <w:p w14:paraId="0BCEFD0A" w14:textId="77777777" w:rsidR="00B00D6C" w:rsidRDefault="00B00D6C" w:rsidP="003E668C">
      <w:pPr>
        <w:pStyle w:val="Sch2Number"/>
      </w:pPr>
      <w:r>
        <w:t xml:space="preserve">Where </w:t>
      </w:r>
      <w:r w:rsidR="003E668C">
        <w:t>the</w:t>
      </w:r>
      <w:r>
        <w:t xml:space="preserve"> O&amp;M Contractor is performing works which may disrupt the orderly running of the </w:t>
      </w:r>
      <w:r w:rsidR="003E668C">
        <w:t>Energy System</w:t>
      </w:r>
      <w:r>
        <w:t xml:space="preserve"> or any Managed Equipment in a Customer Unit or Commercial Customer Building, the </w:t>
      </w:r>
      <w:r w:rsidR="00496032">
        <w:t>Contractor</w:t>
      </w:r>
      <w:r>
        <w:t xml:space="preserve"> shall be responsible for liaising with the O&amp;M Contractor and informing relevant Customers before the commencement of such work, and </w:t>
      </w:r>
      <w:r w:rsidR="009F3287">
        <w:t xml:space="preserve">advise </w:t>
      </w:r>
      <w:r>
        <w:t xml:space="preserve">the Customer of the likely impact and duration of the works. This </w:t>
      </w:r>
      <w:r w:rsidR="009F3287">
        <w:t xml:space="preserve">work </w:t>
      </w:r>
      <w:r>
        <w:t xml:space="preserve">shall be undertaken by the </w:t>
      </w:r>
      <w:r w:rsidR="00496032">
        <w:t>Contractor</w:t>
      </w:r>
      <w:r>
        <w:t xml:space="preserve"> at no additional cost to </w:t>
      </w:r>
      <w:r w:rsidR="00496032">
        <w:t>ESCo</w:t>
      </w:r>
      <w:r>
        <w:t>.</w:t>
      </w:r>
    </w:p>
    <w:p w14:paraId="1ECE106C" w14:textId="77777777" w:rsidR="003E668C" w:rsidRDefault="003E668C" w:rsidP="003E668C">
      <w:pPr>
        <w:pStyle w:val="Sch2Number"/>
        <w:numPr>
          <w:ilvl w:val="0"/>
          <w:numId w:val="0"/>
        </w:numPr>
        <w:ind w:left="850"/>
      </w:pPr>
    </w:p>
    <w:p w14:paraId="6258C404" w14:textId="77777777" w:rsidR="003E668C" w:rsidRPr="006C3F47" w:rsidRDefault="007A1CCE" w:rsidP="003E668C">
      <w:pPr>
        <w:pStyle w:val="Part0"/>
        <w:spacing w:before="0" w:after="240"/>
        <w:rPr>
          <w:szCs w:val="22"/>
        </w:rPr>
      </w:pPr>
      <w:bookmarkStart w:id="388" w:name="_Ref15303486"/>
      <w:r>
        <w:rPr>
          <w:szCs w:val="22"/>
        </w:rPr>
        <w:t xml:space="preserve"> </w:t>
      </w:r>
      <w:bookmarkStart w:id="389" w:name="_Toc207184066"/>
      <w:r w:rsidR="003E668C" w:rsidRPr="006C3F47">
        <w:rPr>
          <w:szCs w:val="22"/>
        </w:rPr>
        <w:t>: Employees, Health and Safety</w:t>
      </w:r>
      <w:bookmarkEnd w:id="388"/>
      <w:r w:rsidR="003E668C">
        <w:rPr>
          <w:szCs w:val="22"/>
        </w:rPr>
        <w:t xml:space="preserve"> and Environment</w:t>
      </w:r>
      <w:bookmarkEnd w:id="389"/>
    </w:p>
    <w:p w14:paraId="0264C3EB" w14:textId="77777777" w:rsidR="003E668C" w:rsidRPr="0092406C" w:rsidRDefault="003E668C" w:rsidP="003E668C">
      <w:pPr>
        <w:pStyle w:val="Sch1Number"/>
        <w:keepNext/>
        <w:spacing w:after="240"/>
        <w:ind w:left="851" w:hanging="851"/>
        <w:jc w:val="left"/>
        <w:outlineLvl w:val="1"/>
        <w:rPr>
          <w:b/>
          <w:bCs/>
          <w:szCs w:val="22"/>
        </w:rPr>
      </w:pPr>
      <w:r w:rsidRPr="0092406C">
        <w:rPr>
          <w:b/>
          <w:bCs/>
          <w:szCs w:val="22"/>
        </w:rPr>
        <w:t>Health and Safety</w:t>
      </w:r>
    </w:p>
    <w:p w14:paraId="6EBCC883" w14:textId="77777777" w:rsidR="003E668C" w:rsidRDefault="003E668C" w:rsidP="003E668C">
      <w:pPr>
        <w:pStyle w:val="Sch2Number"/>
        <w:spacing w:before="0" w:after="240"/>
        <w:ind w:left="851" w:hanging="851"/>
        <w:outlineLvl w:val="9"/>
        <w:rPr>
          <w:szCs w:val="22"/>
        </w:rPr>
      </w:pPr>
      <w:r w:rsidRPr="0092406C">
        <w:rPr>
          <w:szCs w:val="22"/>
        </w:rPr>
        <w:t xml:space="preserve">The Contractor will operate a suitable safety management system and describe that system within its Health &amp; Safety Policy. </w:t>
      </w:r>
    </w:p>
    <w:p w14:paraId="5B6547FF" w14:textId="77777777" w:rsidR="003E668C" w:rsidRPr="0092406C" w:rsidRDefault="003E668C" w:rsidP="007A1CCE">
      <w:pPr>
        <w:pStyle w:val="Sch2Number"/>
        <w:spacing w:before="0"/>
        <w:ind w:left="851" w:hanging="851"/>
        <w:outlineLvl w:val="9"/>
        <w:rPr>
          <w:szCs w:val="22"/>
        </w:rPr>
      </w:pPr>
      <w:r w:rsidRPr="0092406C">
        <w:rPr>
          <w:szCs w:val="22"/>
        </w:rPr>
        <w:t>The Contractor shall:</w:t>
      </w:r>
    </w:p>
    <w:p w14:paraId="5787DC86" w14:textId="77777777" w:rsidR="003E668C" w:rsidRPr="006C3F47" w:rsidRDefault="003E668C" w:rsidP="007A1CCE">
      <w:pPr>
        <w:pStyle w:val="Sch3Number"/>
      </w:pPr>
      <w:r w:rsidRPr="006C3F47">
        <w:t xml:space="preserve">be </w:t>
      </w:r>
      <w:r w:rsidRPr="007A1CCE">
        <w:t>responsible</w:t>
      </w:r>
      <w:r w:rsidRPr="006C3F47">
        <w:t xml:space="preserve"> for putting in place and managing a fully compliant health and safety and permitting system for the </w:t>
      </w:r>
      <w:r w:rsidR="00A05DEC">
        <w:t>Managed Equipment</w:t>
      </w:r>
      <w:r w:rsidRPr="006C3F47">
        <w:t>;</w:t>
      </w:r>
      <w:r w:rsidR="009F3287">
        <w:t xml:space="preserve"> and</w:t>
      </w:r>
    </w:p>
    <w:p w14:paraId="1223E72F" w14:textId="77777777" w:rsidR="003E668C" w:rsidRPr="006C3F47" w:rsidRDefault="003E668C" w:rsidP="007A1CCE">
      <w:pPr>
        <w:pStyle w:val="Sch3Number"/>
        <w:rPr>
          <w:szCs w:val="22"/>
        </w:rPr>
      </w:pPr>
      <w:r w:rsidRPr="007A1CCE">
        <w:t>promptly</w:t>
      </w:r>
      <w:r w:rsidRPr="006C3F47">
        <w:rPr>
          <w:szCs w:val="22"/>
        </w:rPr>
        <w:t xml:space="preserve"> notify ESCo</w:t>
      </w:r>
      <w:r>
        <w:rPr>
          <w:szCs w:val="22"/>
        </w:rPr>
        <w:t>’s Representative</w:t>
      </w:r>
      <w:r w:rsidRPr="006C3F47">
        <w:rPr>
          <w:szCs w:val="22"/>
        </w:rPr>
        <w:t xml:space="preserve"> of any health and safety hazards, which may arise in connection with the performance of the Services; and</w:t>
      </w:r>
    </w:p>
    <w:p w14:paraId="0668BC23" w14:textId="77777777" w:rsidR="003E668C" w:rsidRPr="006C3F47" w:rsidRDefault="003E668C" w:rsidP="007A1CCE">
      <w:pPr>
        <w:pStyle w:val="Sch3Number"/>
        <w:rPr>
          <w:szCs w:val="22"/>
        </w:rPr>
      </w:pPr>
      <w:r w:rsidRPr="006C3F47">
        <w:rPr>
          <w:szCs w:val="22"/>
        </w:rPr>
        <w:t>promptly notify ESCo</w:t>
      </w:r>
      <w:r>
        <w:rPr>
          <w:szCs w:val="22"/>
        </w:rPr>
        <w:t>’s Representative</w:t>
      </w:r>
      <w:r w:rsidRPr="006C3F47">
        <w:rPr>
          <w:szCs w:val="22"/>
        </w:rPr>
        <w:t xml:space="preserve"> of any health and safety hazards which </w:t>
      </w:r>
      <w:r w:rsidRPr="007A1CCE">
        <w:t>may</w:t>
      </w:r>
      <w:r w:rsidRPr="006C3F47">
        <w:rPr>
          <w:szCs w:val="22"/>
        </w:rPr>
        <w:t xml:space="preserve"> exist or arise in relation to the </w:t>
      </w:r>
      <w:r w:rsidR="00A05DEC">
        <w:rPr>
          <w:szCs w:val="22"/>
        </w:rPr>
        <w:t>Managed Equipment</w:t>
      </w:r>
      <w:r w:rsidRPr="006C3F47">
        <w:rPr>
          <w:szCs w:val="22"/>
        </w:rPr>
        <w:t xml:space="preserve"> and which may affect the Contractor in the performance of the Services or any Customer; and</w:t>
      </w:r>
    </w:p>
    <w:p w14:paraId="7B0637D2" w14:textId="77777777" w:rsidR="003E668C" w:rsidRPr="006C3F47" w:rsidRDefault="003E668C" w:rsidP="007A1CCE">
      <w:pPr>
        <w:pStyle w:val="Sch3Number"/>
        <w:rPr>
          <w:szCs w:val="22"/>
        </w:rPr>
      </w:pPr>
      <w:r w:rsidRPr="007A1CCE">
        <w:t>inform</w:t>
      </w:r>
      <w:r w:rsidRPr="006C3F47">
        <w:rPr>
          <w:szCs w:val="22"/>
        </w:rPr>
        <w:t xml:space="preserve"> all </w:t>
      </w:r>
      <w:r>
        <w:rPr>
          <w:szCs w:val="22"/>
        </w:rPr>
        <w:t>Contractor’s Personnel</w:t>
      </w:r>
      <w:r w:rsidRPr="006C3F47">
        <w:rPr>
          <w:szCs w:val="22"/>
        </w:rPr>
        <w:t xml:space="preserve"> and visitors to the Energy Centre of all known health and safety hazards and shall instruct </w:t>
      </w:r>
      <w:r>
        <w:rPr>
          <w:szCs w:val="22"/>
        </w:rPr>
        <w:t>them</w:t>
      </w:r>
      <w:r w:rsidRPr="006C3F47">
        <w:rPr>
          <w:szCs w:val="22"/>
        </w:rPr>
        <w:t xml:space="preserve"> in connection with any necessary safety measures; and</w:t>
      </w:r>
    </w:p>
    <w:p w14:paraId="38985A77" w14:textId="77777777" w:rsidR="003E668C" w:rsidRPr="006C3F47" w:rsidRDefault="003E668C" w:rsidP="007A1CCE">
      <w:pPr>
        <w:pStyle w:val="Sch3Number"/>
        <w:rPr>
          <w:szCs w:val="22"/>
        </w:rPr>
      </w:pPr>
      <w:r w:rsidRPr="006C3F47">
        <w:rPr>
          <w:szCs w:val="22"/>
        </w:rPr>
        <w:t xml:space="preserve">notify ESCo’s Representative immediately in the event of any incident occurring in the </w:t>
      </w:r>
      <w:r w:rsidRPr="007A1CCE">
        <w:t>performance</w:t>
      </w:r>
      <w:r w:rsidRPr="006C3F47">
        <w:rPr>
          <w:szCs w:val="22"/>
        </w:rPr>
        <w:t xml:space="preserve"> of the Services where that incident causes any personal injury or any damage to property; and</w:t>
      </w:r>
    </w:p>
    <w:p w14:paraId="47D365B7" w14:textId="77777777" w:rsidR="003E668C" w:rsidRPr="007A1CCE" w:rsidRDefault="003E668C" w:rsidP="007A1CCE">
      <w:pPr>
        <w:pStyle w:val="Sch3Number"/>
      </w:pPr>
      <w:r w:rsidRPr="006C3F47">
        <w:rPr>
          <w:szCs w:val="22"/>
        </w:rPr>
        <w:lastRenderedPageBreak/>
        <w:t xml:space="preserve">take all measures necessary to comply with </w:t>
      </w:r>
      <w:r>
        <w:rPr>
          <w:szCs w:val="22"/>
        </w:rPr>
        <w:t xml:space="preserve">Applicable Law </w:t>
      </w:r>
      <w:r w:rsidRPr="006C3F47">
        <w:rPr>
          <w:szCs w:val="22"/>
        </w:rPr>
        <w:t xml:space="preserve">which may apply to </w:t>
      </w:r>
      <w:r>
        <w:rPr>
          <w:szCs w:val="22"/>
        </w:rPr>
        <w:t>the safety of the Contractor, the Contractor’s Personnel, Customers</w:t>
      </w:r>
      <w:r w:rsidRPr="006C3F47">
        <w:rPr>
          <w:szCs w:val="22"/>
        </w:rPr>
        <w:t xml:space="preserve"> </w:t>
      </w:r>
      <w:r>
        <w:rPr>
          <w:szCs w:val="22"/>
        </w:rPr>
        <w:t>or</w:t>
      </w:r>
      <w:r w:rsidRPr="006C3F47">
        <w:rPr>
          <w:szCs w:val="22"/>
        </w:rPr>
        <w:t xml:space="preserve"> the general public </w:t>
      </w:r>
      <w:r w:rsidRPr="007A1CCE">
        <w:t>in the performance of the Services; and</w:t>
      </w:r>
    </w:p>
    <w:p w14:paraId="13F1F932" w14:textId="77777777" w:rsidR="003E668C" w:rsidRPr="007A1CCE" w:rsidRDefault="003E668C" w:rsidP="007A1CCE">
      <w:pPr>
        <w:pStyle w:val="Sch3Number"/>
      </w:pPr>
      <w:r w:rsidRPr="007A1CCE">
        <w:t>comply with any reasonable directions made by ESCo’s Representative in respect of health and safety policies or safe working procedures and practices; and</w:t>
      </w:r>
    </w:p>
    <w:p w14:paraId="44F1B33A" w14:textId="77777777" w:rsidR="003E668C" w:rsidRPr="007A1CCE" w:rsidRDefault="003E668C" w:rsidP="007A1CCE">
      <w:pPr>
        <w:pStyle w:val="Sch3Number"/>
      </w:pPr>
      <w:r w:rsidRPr="007A1CCE">
        <w:t>ensure that, throughout the Term, such persons as may be required by Applicable Law are appointed as persons responsible for health and safety matters and that the Contractor has, available to respond within a reasonable time, an authorised person to carry out high voltage electrical switching procedures and isolation. The Contractor shall inform ESCo’s Representative in writing of the identity, address and daytime telephone number of such persons and shall inform ESCo’s Representative in advance of any change in their identity; and</w:t>
      </w:r>
    </w:p>
    <w:p w14:paraId="07759D87" w14:textId="77777777" w:rsidR="003E668C" w:rsidRPr="006C3F47" w:rsidRDefault="003E668C" w:rsidP="007A1CCE">
      <w:pPr>
        <w:pStyle w:val="Sch3Number"/>
        <w:rPr>
          <w:szCs w:val="22"/>
        </w:rPr>
      </w:pPr>
      <w:r w:rsidRPr="007A1CCE">
        <w:t>ensure that</w:t>
      </w:r>
      <w:r w:rsidRPr="006C3F47">
        <w:rPr>
          <w:szCs w:val="22"/>
        </w:rPr>
        <w:t xml:space="preserve"> </w:t>
      </w:r>
      <w:r>
        <w:rPr>
          <w:szCs w:val="22"/>
        </w:rPr>
        <w:t>all Contractor’s Personnel</w:t>
      </w:r>
      <w:r w:rsidRPr="006C3F47">
        <w:rPr>
          <w:szCs w:val="22"/>
        </w:rPr>
        <w:t xml:space="preserve"> are fully conversant with </w:t>
      </w:r>
      <w:r>
        <w:rPr>
          <w:szCs w:val="22"/>
        </w:rPr>
        <w:t xml:space="preserve">and comply with </w:t>
      </w:r>
      <w:r w:rsidRPr="006C3F47">
        <w:rPr>
          <w:szCs w:val="22"/>
        </w:rPr>
        <w:t>ESCo’s health and safety policy and that they take all such precautions as are necessary to protect the health and safety of ESCo staff</w:t>
      </w:r>
      <w:r>
        <w:rPr>
          <w:szCs w:val="22"/>
        </w:rPr>
        <w:t>, Customers</w:t>
      </w:r>
      <w:r w:rsidRPr="006C3F47">
        <w:rPr>
          <w:szCs w:val="22"/>
        </w:rPr>
        <w:t xml:space="preserve"> and the public; and</w:t>
      </w:r>
    </w:p>
    <w:p w14:paraId="4628F545" w14:textId="77777777" w:rsidR="003E668C" w:rsidRPr="007A1CCE" w:rsidRDefault="003E668C" w:rsidP="007A1CCE">
      <w:pPr>
        <w:pStyle w:val="Sch3Number"/>
      </w:pPr>
      <w:r w:rsidRPr="006C3F47">
        <w:rPr>
          <w:szCs w:val="22"/>
        </w:rPr>
        <w:t xml:space="preserve">ensure </w:t>
      </w:r>
      <w:r w:rsidRPr="007A1CCE">
        <w:t>that all Contractor’s Personnel are properly trained and instructed with regard to fire risks and fire precautions; and</w:t>
      </w:r>
    </w:p>
    <w:p w14:paraId="2C563EDF" w14:textId="77777777" w:rsidR="003E668C" w:rsidRPr="007A1CCE" w:rsidRDefault="003E668C" w:rsidP="007A1CCE">
      <w:pPr>
        <w:pStyle w:val="Sch3Number"/>
      </w:pPr>
      <w:r w:rsidRPr="007A1CCE">
        <w:t>regularly inspect and assess the condition of all equipment, machines and procedures used in the provision of the Services and which the Contractor is required to maintain in accordance with this Agreement and promptly remedy any defects or faults revealed by such inspections, in order to restore proper health and safety standards; and</w:t>
      </w:r>
    </w:p>
    <w:p w14:paraId="03B6AC95" w14:textId="77777777" w:rsidR="003E668C" w:rsidRPr="006C3F47" w:rsidRDefault="003E668C" w:rsidP="007A1CCE">
      <w:pPr>
        <w:pStyle w:val="Sch3Number"/>
        <w:rPr>
          <w:szCs w:val="22"/>
        </w:rPr>
      </w:pPr>
      <w:r w:rsidRPr="007A1CCE">
        <w:t>ensure that</w:t>
      </w:r>
      <w:r w:rsidRPr="006C3F47">
        <w:rPr>
          <w:szCs w:val="22"/>
        </w:rPr>
        <w:t xml:space="preserve"> it keeps records of such inspections and the results thereof</w:t>
      </w:r>
      <w:r>
        <w:rPr>
          <w:szCs w:val="22"/>
        </w:rPr>
        <w:t>.</w:t>
      </w:r>
    </w:p>
    <w:p w14:paraId="1207931E" w14:textId="082D8AE5" w:rsidR="003E668C" w:rsidRPr="006C3F47" w:rsidRDefault="003E668C" w:rsidP="003E668C">
      <w:pPr>
        <w:pStyle w:val="Sch2Number"/>
      </w:pPr>
      <w:r w:rsidRPr="006C3F47">
        <w:t>Without prejudice to any other rights or remedies</w:t>
      </w:r>
      <w:r>
        <w:t xml:space="preserve"> available to ESCo,</w:t>
      </w:r>
      <w:r w:rsidRPr="006C3F47">
        <w:t xml:space="preserve"> ESCo’s Representative may suspend the provision of the Service</w:t>
      </w:r>
      <w:r>
        <w:t>s</w:t>
      </w:r>
      <w:r w:rsidRPr="006C3F47">
        <w:t xml:space="preserve"> </w:t>
      </w:r>
      <w:r>
        <w:t>(</w:t>
      </w:r>
      <w:r w:rsidRPr="006C3F47">
        <w:t xml:space="preserve">or any part </w:t>
      </w:r>
      <w:r>
        <w:t>of the Services)</w:t>
      </w:r>
      <w:r w:rsidRPr="006C3F47">
        <w:t xml:space="preserve"> forthwith </w:t>
      </w:r>
      <w:r>
        <w:t xml:space="preserve">if the Contractor is in breach of this </w:t>
      </w:r>
      <w:r>
        <w:fldChar w:fldCharType="begin"/>
      </w:r>
      <w:r>
        <w:instrText xml:space="preserve"> REF _Ref15303486 \r \h </w:instrText>
      </w:r>
      <w:r>
        <w:fldChar w:fldCharType="separate"/>
      </w:r>
      <w:r w:rsidR="000B2CCC">
        <w:t>Part 3</w:t>
      </w:r>
      <w:r>
        <w:fldChar w:fldCharType="end"/>
      </w:r>
      <w:r>
        <w:t xml:space="preserve"> of </w:t>
      </w:r>
      <w:r>
        <w:fldChar w:fldCharType="begin"/>
      </w:r>
      <w:r>
        <w:instrText xml:space="preserve"> REF _Ref1921846 \r \h </w:instrText>
      </w:r>
      <w:r>
        <w:fldChar w:fldCharType="separate"/>
      </w:r>
      <w:r w:rsidR="000B2CCC">
        <w:t>Schedule 1</w:t>
      </w:r>
      <w:r>
        <w:fldChar w:fldCharType="end"/>
      </w:r>
      <w:r>
        <w:t xml:space="preserve"> </w:t>
      </w:r>
      <w:r w:rsidRPr="001A5520">
        <w:rPr>
          <w:i/>
          <w:iCs/>
        </w:rPr>
        <w:t>(Service Requirem</w:t>
      </w:r>
      <w:r>
        <w:rPr>
          <w:i/>
          <w:iCs/>
        </w:rPr>
        <w:t>e</w:t>
      </w:r>
      <w:r w:rsidRPr="001A5520">
        <w:rPr>
          <w:i/>
          <w:iCs/>
        </w:rPr>
        <w:t>nts)</w:t>
      </w:r>
      <w:r>
        <w:rPr>
          <w:i/>
          <w:iCs/>
        </w:rPr>
        <w:t xml:space="preserve"> </w:t>
      </w:r>
      <w:r w:rsidRPr="00AC7E1D">
        <w:t xml:space="preserve">or of any </w:t>
      </w:r>
      <w:r w:rsidRPr="006C3F47">
        <w:t xml:space="preserve">other duties or obligations in relation to health and safety matters or where </w:t>
      </w:r>
      <w:r>
        <w:t xml:space="preserve">the continued performance of the relevant Service(s), in the reasonable opinion of ESCo’s Representative, presents </w:t>
      </w:r>
      <w:r w:rsidRPr="006C3F47">
        <w:t>a</w:t>
      </w:r>
      <w:r>
        <w:t>n Emergency</w:t>
      </w:r>
      <w:r w:rsidRPr="006C3F47">
        <w:t xml:space="preserve">.  If ESCo reasonably believes that it needs to take action in connection with </w:t>
      </w:r>
      <w:r>
        <w:t>such an Emergency</w:t>
      </w:r>
      <w:r w:rsidRPr="006C3F47">
        <w:t>, then it shall do so in a manner which is reasonable and shall be entitled to charge such additional direct reasonable costs as it incurs to the Contractor.</w:t>
      </w:r>
    </w:p>
    <w:p w14:paraId="47A3A836" w14:textId="77777777" w:rsidR="003E668C" w:rsidRPr="00AC7E1D" w:rsidRDefault="003E668C" w:rsidP="003E668C">
      <w:pPr>
        <w:pStyle w:val="Sch1Number"/>
        <w:keepNext/>
        <w:spacing w:after="240"/>
        <w:ind w:left="851" w:hanging="851"/>
        <w:jc w:val="left"/>
        <w:outlineLvl w:val="1"/>
        <w:rPr>
          <w:b/>
          <w:bCs/>
          <w:szCs w:val="22"/>
        </w:rPr>
      </w:pPr>
      <w:r w:rsidRPr="00AC7E1D">
        <w:rPr>
          <w:b/>
          <w:bCs/>
          <w:szCs w:val="22"/>
        </w:rPr>
        <w:t>Contractor’s Personnel and Contract Manager</w:t>
      </w:r>
    </w:p>
    <w:p w14:paraId="6C78EFF0" w14:textId="0DC4F2EE" w:rsidR="003E668C" w:rsidRPr="006C3F47" w:rsidRDefault="003E668C" w:rsidP="003E668C">
      <w:pPr>
        <w:pStyle w:val="Sch2Number"/>
        <w:spacing w:before="0" w:after="240"/>
        <w:ind w:left="851" w:hanging="851"/>
        <w:outlineLvl w:val="9"/>
        <w:rPr>
          <w:szCs w:val="22"/>
        </w:rPr>
      </w:pPr>
      <w:r w:rsidRPr="006C3F47">
        <w:rPr>
          <w:szCs w:val="22"/>
        </w:rPr>
        <w:t xml:space="preserve">The Contractor must deploy a sufficient number of Contractor’s Personnel to ensure that the Services are provided at all times and in all respects </w:t>
      </w:r>
      <w:r>
        <w:rPr>
          <w:szCs w:val="22"/>
        </w:rPr>
        <w:t>in accordance with this Agreement</w:t>
      </w:r>
      <w:r w:rsidRPr="006C3F47">
        <w:rPr>
          <w:szCs w:val="22"/>
        </w:rPr>
        <w:t xml:space="preserve"> and</w:t>
      </w:r>
      <w:r>
        <w:rPr>
          <w:szCs w:val="22"/>
        </w:rPr>
        <w:t>,</w:t>
      </w:r>
      <w:r w:rsidRPr="006C3F47">
        <w:rPr>
          <w:szCs w:val="22"/>
        </w:rPr>
        <w:t xml:space="preserve"> in any event, shall provide a Contract Manager who will be </w:t>
      </w:r>
      <w:r>
        <w:rPr>
          <w:szCs w:val="22"/>
        </w:rPr>
        <w:t>based</w:t>
      </w:r>
      <w:r w:rsidRPr="006C3F47">
        <w:rPr>
          <w:szCs w:val="22"/>
        </w:rPr>
        <w:t xml:space="preserve"> in the Energy Centre </w:t>
      </w:r>
      <w:r w:rsidR="00A14BB2">
        <w:rPr>
          <w:szCs w:val="22"/>
        </w:rPr>
        <w:t xml:space="preserve">if so requested by ESCo </w:t>
      </w:r>
      <w:r w:rsidR="00146E05">
        <w:rPr>
          <w:szCs w:val="22"/>
        </w:rPr>
        <w:t xml:space="preserve">and </w:t>
      </w:r>
      <w:r w:rsidRPr="006C3F47">
        <w:rPr>
          <w:szCs w:val="22"/>
        </w:rPr>
        <w:t xml:space="preserve">who is able to respond during Normal Working Hours but also including Bank Holidays, to issues if they arise on the </w:t>
      </w:r>
      <w:r>
        <w:rPr>
          <w:szCs w:val="22"/>
        </w:rPr>
        <w:t>Energy System</w:t>
      </w:r>
      <w:r w:rsidRPr="006C3F47">
        <w:rPr>
          <w:szCs w:val="22"/>
        </w:rPr>
        <w:t>, within a reasonable time period (taking into account the need to ensure that the Services are provided at all times). Where the Contract Manager is not available to respond to issues</w:t>
      </w:r>
      <w:r>
        <w:rPr>
          <w:szCs w:val="22"/>
        </w:rPr>
        <w:t xml:space="preserve"> arising</w:t>
      </w:r>
      <w:r w:rsidRPr="006C3F47">
        <w:rPr>
          <w:szCs w:val="22"/>
        </w:rPr>
        <w:t>, the Contractor shall ensure that alternative</w:t>
      </w:r>
      <w:r>
        <w:rPr>
          <w:szCs w:val="22"/>
        </w:rPr>
        <w:t>,</w:t>
      </w:r>
      <w:r w:rsidRPr="006C3F47">
        <w:rPr>
          <w:szCs w:val="22"/>
        </w:rPr>
        <w:t xml:space="preserve"> suitably qualified operation and maintenance personnel are available and</w:t>
      </w:r>
      <w:r>
        <w:rPr>
          <w:szCs w:val="22"/>
        </w:rPr>
        <w:t>,</w:t>
      </w:r>
      <w:r w:rsidRPr="006C3F47">
        <w:rPr>
          <w:szCs w:val="22"/>
        </w:rPr>
        <w:t xml:space="preserve"> for the avoidance of doubt, such personnel shall be available on a 24/7 </w:t>
      </w:r>
      <w:r w:rsidR="0031554F">
        <w:rPr>
          <w:szCs w:val="22"/>
        </w:rPr>
        <w:t>3</w:t>
      </w:r>
      <w:r w:rsidRPr="006C3F47">
        <w:rPr>
          <w:szCs w:val="22"/>
        </w:rPr>
        <w:t xml:space="preserve">65 day per year cover rota. </w:t>
      </w:r>
    </w:p>
    <w:p w14:paraId="7699BF99" w14:textId="77777777" w:rsidR="003E668C" w:rsidRPr="006C3F47" w:rsidRDefault="003E668C" w:rsidP="007A1CCE">
      <w:pPr>
        <w:pStyle w:val="Sch2Number"/>
        <w:spacing w:before="0"/>
        <w:ind w:left="851" w:hanging="851"/>
        <w:outlineLvl w:val="9"/>
        <w:rPr>
          <w:szCs w:val="22"/>
        </w:rPr>
      </w:pPr>
      <w:r w:rsidRPr="006C3F47">
        <w:rPr>
          <w:szCs w:val="22"/>
        </w:rPr>
        <w:lastRenderedPageBreak/>
        <w:t>The Contractor shall only deploy such suitably qualified experienced and competent personnel as are required for the performance of the Services and the Contractor's other obligations under this Agreement. The Contractor shall ensure that each of the Contractor’s Personnel has sufficient competence to carry out the duties allocated to them, and provide proof of such competence when required and are fully trained in and fully aware of;</w:t>
      </w:r>
    </w:p>
    <w:p w14:paraId="035842B4" w14:textId="77777777" w:rsidR="003E668C" w:rsidRPr="006C3F47" w:rsidRDefault="003E668C" w:rsidP="007A1CCE">
      <w:pPr>
        <w:pStyle w:val="Sch3Number"/>
      </w:pPr>
      <w:r w:rsidRPr="006C3F47">
        <w:t xml:space="preserve">any </w:t>
      </w:r>
      <w:r w:rsidRPr="007A1CCE">
        <w:t>relevant</w:t>
      </w:r>
      <w:r w:rsidRPr="006C3F47">
        <w:t xml:space="preserve"> provisions of this Agreement</w:t>
      </w:r>
      <w:r>
        <w:t>, including all Standards and Policies</w:t>
      </w:r>
      <w:r w:rsidRPr="006C3F47">
        <w:t>;</w:t>
      </w:r>
    </w:p>
    <w:p w14:paraId="6C039914" w14:textId="77777777" w:rsidR="003E668C" w:rsidRPr="007A1CCE" w:rsidRDefault="003E668C" w:rsidP="007A1CCE">
      <w:pPr>
        <w:pStyle w:val="Sch3Number"/>
      </w:pPr>
      <w:r w:rsidRPr="006C3F47">
        <w:rPr>
          <w:szCs w:val="22"/>
        </w:rPr>
        <w:t xml:space="preserve">all </w:t>
      </w:r>
      <w:r w:rsidRPr="007A1CCE">
        <w:t>rules, procedures and standards referred to in this Agreement relevant to the work that each of the Contractor’s Personnel is deployed to perform;</w:t>
      </w:r>
    </w:p>
    <w:p w14:paraId="61147C1D" w14:textId="77777777" w:rsidR="003E668C" w:rsidRPr="007A1CCE" w:rsidRDefault="003E668C" w:rsidP="007A1CCE">
      <w:pPr>
        <w:pStyle w:val="Sch3Number"/>
      </w:pPr>
      <w:r w:rsidRPr="007A1CCE">
        <w:t>all requirements of Applicable Law and Authorisations, including relevant rules, procedures and statutory requirements concerning health and safety at work;</w:t>
      </w:r>
    </w:p>
    <w:p w14:paraId="69EA5B72" w14:textId="77777777" w:rsidR="003E668C" w:rsidRPr="007A1CCE" w:rsidRDefault="003E668C" w:rsidP="007A1CCE">
      <w:pPr>
        <w:pStyle w:val="Sch3Number"/>
      </w:pPr>
      <w:r w:rsidRPr="007A1CCE">
        <w:t>fire risks and fire precautions and emergency action including evacuation procedures;</w:t>
      </w:r>
    </w:p>
    <w:p w14:paraId="5EC3085E" w14:textId="77777777" w:rsidR="003E668C" w:rsidRPr="007A1CCE" w:rsidRDefault="003E668C" w:rsidP="007A1CCE">
      <w:pPr>
        <w:pStyle w:val="Sch3Number"/>
      </w:pPr>
      <w:r w:rsidRPr="007A1CCE">
        <w:t>the need to maintain high standards of hygiene, courtesy and consideration;</w:t>
      </w:r>
    </w:p>
    <w:p w14:paraId="7B24E3D3" w14:textId="77777777" w:rsidR="003E668C" w:rsidRPr="007A1CCE" w:rsidRDefault="003E668C" w:rsidP="007A1CCE">
      <w:pPr>
        <w:pStyle w:val="Sch3Number"/>
      </w:pPr>
      <w:r w:rsidRPr="007A1CCE">
        <w:t>the need to recognise situations which may involve any actual or potential risk of personal injury to any person (including members of the public), and the need to make such situations safe;</w:t>
      </w:r>
    </w:p>
    <w:p w14:paraId="51450226" w14:textId="77777777" w:rsidR="003E668C" w:rsidRPr="007A1CCE" w:rsidRDefault="003E668C" w:rsidP="007A1CCE">
      <w:pPr>
        <w:pStyle w:val="Sch3Number"/>
      </w:pPr>
      <w:r w:rsidRPr="007A1CCE">
        <w:t xml:space="preserve">the need, in the event of any Emergency, immediately to contact the Contract Manager (and the Contractor will ensure that the Contract Manager shall forthwith notify ESCo’s Representative); and </w:t>
      </w:r>
    </w:p>
    <w:p w14:paraId="5F70463E" w14:textId="77777777" w:rsidR="003E668C" w:rsidRPr="006C3F47" w:rsidRDefault="003E668C" w:rsidP="007A1CCE">
      <w:pPr>
        <w:pStyle w:val="Sch3Number"/>
        <w:rPr>
          <w:szCs w:val="22"/>
        </w:rPr>
      </w:pPr>
      <w:r w:rsidRPr="007A1CCE">
        <w:t>the need</w:t>
      </w:r>
      <w:r w:rsidRPr="006C3F47">
        <w:rPr>
          <w:szCs w:val="22"/>
        </w:rPr>
        <w:t xml:space="preserve"> to maintain the highest practical environmental and energy efficiency standards.</w:t>
      </w:r>
    </w:p>
    <w:p w14:paraId="71439B93" w14:textId="77777777" w:rsidR="003E668C" w:rsidRPr="006C3F47" w:rsidRDefault="003E668C" w:rsidP="003E668C">
      <w:pPr>
        <w:pStyle w:val="Sch2Number"/>
        <w:spacing w:before="0" w:after="240"/>
        <w:ind w:left="851" w:hanging="851"/>
        <w:outlineLvl w:val="9"/>
        <w:rPr>
          <w:szCs w:val="22"/>
        </w:rPr>
      </w:pPr>
      <w:r w:rsidRPr="006C3F47">
        <w:rPr>
          <w:szCs w:val="22"/>
        </w:rPr>
        <w:t>The Contractor will be entirely responsible for the employment and conditions of service of all Contractor’s Personnel including, inter alia the payment of salaries and wages (including any overtime and bonuses), the payment of income or other taxes, national insurance contributions and sick pay.</w:t>
      </w:r>
    </w:p>
    <w:p w14:paraId="49B45B8D" w14:textId="77777777" w:rsidR="003E668C" w:rsidRPr="006C3F47" w:rsidRDefault="003E668C" w:rsidP="003E668C">
      <w:pPr>
        <w:pStyle w:val="Sch2Number"/>
        <w:spacing w:before="0" w:after="240"/>
        <w:ind w:left="851" w:hanging="851"/>
        <w:outlineLvl w:val="9"/>
        <w:rPr>
          <w:szCs w:val="22"/>
        </w:rPr>
      </w:pPr>
      <w:r w:rsidRPr="006C3F47">
        <w:rPr>
          <w:szCs w:val="22"/>
        </w:rPr>
        <w:t>The Contractor will and shall procure that all Contractor’s Personnel comply with the policies, codes and procedures referred to in this Agreement and with all Authorisations and Applicable Law.</w:t>
      </w:r>
    </w:p>
    <w:p w14:paraId="27290186" w14:textId="77777777" w:rsidR="003E668C" w:rsidRPr="006C3F47" w:rsidRDefault="003E668C" w:rsidP="003E668C">
      <w:pPr>
        <w:pStyle w:val="Sch2Number"/>
        <w:spacing w:before="0" w:after="240"/>
        <w:ind w:left="851" w:hanging="851"/>
        <w:outlineLvl w:val="9"/>
        <w:rPr>
          <w:szCs w:val="22"/>
        </w:rPr>
      </w:pPr>
      <w:r w:rsidRPr="006C3F47">
        <w:rPr>
          <w:szCs w:val="22"/>
        </w:rPr>
        <w:t>To the extent that the conduct of any of the Contractor’s Personnel has given rise to or is likely to give rise to an impairment of the image or reputation of ESCo, ESCo’s Representative may (acting reasonably) require the Contractor to remove such Contractor’s Personnel from the provision of the Services.</w:t>
      </w:r>
    </w:p>
    <w:p w14:paraId="6B2C283A" w14:textId="77777777" w:rsidR="003E668C" w:rsidRPr="006C3F47" w:rsidRDefault="003E668C" w:rsidP="003E668C">
      <w:pPr>
        <w:pStyle w:val="Sch2Number"/>
        <w:spacing w:before="0" w:after="240"/>
        <w:ind w:left="851" w:hanging="851"/>
        <w:outlineLvl w:val="9"/>
        <w:rPr>
          <w:szCs w:val="22"/>
        </w:rPr>
      </w:pPr>
      <w:r w:rsidRPr="006C3F47">
        <w:rPr>
          <w:szCs w:val="22"/>
        </w:rPr>
        <w:t>The Contractor will be responsible for any liability, loss or damage which may arise as a consequence of the deployment or removal of any of the Contractor’s Personnel and the Contractor will fully and promptly indemnify ESCo in respect of all demands, claims, liabilities, losses, damages, costs and expenses incurred by ESCo arising out of or in connection with such deployment or removal.</w:t>
      </w:r>
    </w:p>
    <w:p w14:paraId="18101BE7" w14:textId="024078A6" w:rsidR="003E668C" w:rsidRDefault="003E668C" w:rsidP="003E668C">
      <w:pPr>
        <w:pStyle w:val="Sch2Number"/>
        <w:spacing w:before="0" w:after="240"/>
        <w:ind w:left="851" w:hanging="851"/>
        <w:outlineLvl w:val="9"/>
        <w:rPr>
          <w:szCs w:val="22"/>
        </w:rPr>
      </w:pPr>
      <w:r w:rsidRPr="006C3F47">
        <w:rPr>
          <w:szCs w:val="22"/>
        </w:rPr>
        <w:t xml:space="preserve">The Contractor must ensure that all Contractor’s Personnel carry out their duties, conduct themselves and perform the Services in as orderly and quiet a manner as may be reasonably practicable, having regard to the nature of the duties being performed by them and in accordance with </w:t>
      </w:r>
      <w:r w:rsidR="009B1930">
        <w:rPr>
          <w:szCs w:val="22"/>
        </w:rPr>
        <w:t>Good Industry Practice</w:t>
      </w:r>
      <w:r>
        <w:rPr>
          <w:szCs w:val="22"/>
        </w:rPr>
        <w:t xml:space="preserve"> and </w:t>
      </w:r>
      <w:r w:rsidR="009B1930">
        <w:rPr>
          <w:szCs w:val="22"/>
        </w:rPr>
        <w:t xml:space="preserve">the </w:t>
      </w:r>
      <w:r>
        <w:rPr>
          <w:szCs w:val="22"/>
        </w:rPr>
        <w:t>Policies.</w:t>
      </w:r>
    </w:p>
    <w:p w14:paraId="3D0B36DF" w14:textId="77777777" w:rsidR="003E668C" w:rsidRPr="006C3F47" w:rsidRDefault="003E668C" w:rsidP="003E668C">
      <w:pPr>
        <w:pStyle w:val="Sch2Number"/>
        <w:spacing w:before="0" w:after="240"/>
        <w:ind w:left="851" w:hanging="851"/>
        <w:outlineLvl w:val="9"/>
        <w:rPr>
          <w:szCs w:val="22"/>
        </w:rPr>
      </w:pPr>
      <w:r w:rsidRPr="006C3F47">
        <w:rPr>
          <w:szCs w:val="22"/>
        </w:rPr>
        <w:lastRenderedPageBreak/>
        <w:t xml:space="preserve">The Contractor </w:t>
      </w:r>
      <w:r>
        <w:rPr>
          <w:szCs w:val="22"/>
        </w:rPr>
        <w:t>shall</w:t>
      </w:r>
      <w:r w:rsidRPr="006C3F47">
        <w:rPr>
          <w:szCs w:val="22"/>
        </w:rPr>
        <w:t xml:space="preserve"> further ensure that no Contractor’s Personnel unlawfully remove</w:t>
      </w:r>
      <w:r>
        <w:rPr>
          <w:szCs w:val="22"/>
        </w:rPr>
        <w:t>s</w:t>
      </w:r>
      <w:r w:rsidRPr="006C3F47">
        <w:rPr>
          <w:szCs w:val="22"/>
        </w:rPr>
        <w:t xml:space="preserve"> any article, thing, material, item of equipment or part thereof from premises owned or managed by ESCo.</w:t>
      </w:r>
    </w:p>
    <w:p w14:paraId="7244ED90" w14:textId="77777777" w:rsidR="003E668C" w:rsidRPr="006C3F47" w:rsidRDefault="003E668C" w:rsidP="003E668C">
      <w:pPr>
        <w:pStyle w:val="Sch2Number"/>
        <w:spacing w:before="0" w:after="240"/>
        <w:ind w:left="851" w:hanging="851"/>
        <w:outlineLvl w:val="9"/>
        <w:rPr>
          <w:szCs w:val="22"/>
        </w:rPr>
      </w:pPr>
      <w:r w:rsidRPr="006C3F47">
        <w:rPr>
          <w:szCs w:val="22"/>
        </w:rPr>
        <w:t xml:space="preserve">The Contractor will ensure that Contractor’s Personnel carry out their duties and otherwise conduct themselves whilst at premises belonging to ESCo in such a way as to </w:t>
      </w:r>
      <w:r>
        <w:rPr>
          <w:szCs w:val="22"/>
        </w:rPr>
        <w:t xml:space="preserve">minimise </w:t>
      </w:r>
      <w:r w:rsidRPr="006C3F47">
        <w:rPr>
          <w:szCs w:val="22"/>
        </w:rPr>
        <w:t xml:space="preserve">disruption to the work of </w:t>
      </w:r>
      <w:r>
        <w:rPr>
          <w:szCs w:val="22"/>
        </w:rPr>
        <w:t xml:space="preserve">ESCo, </w:t>
      </w:r>
      <w:r w:rsidRPr="006C3F47">
        <w:rPr>
          <w:szCs w:val="22"/>
        </w:rPr>
        <w:t xml:space="preserve">any of ESCo’s </w:t>
      </w:r>
      <w:r>
        <w:rPr>
          <w:szCs w:val="22"/>
        </w:rPr>
        <w:t xml:space="preserve">Personnel, </w:t>
      </w:r>
      <w:r w:rsidRPr="006C3F47">
        <w:rPr>
          <w:szCs w:val="22"/>
        </w:rPr>
        <w:t>any Customers or the general public.</w:t>
      </w:r>
    </w:p>
    <w:p w14:paraId="595AA45F" w14:textId="77777777" w:rsidR="003E668C" w:rsidRPr="006C3F47" w:rsidRDefault="003E668C" w:rsidP="003E668C">
      <w:pPr>
        <w:pStyle w:val="Sch2Number"/>
        <w:spacing w:before="0" w:after="240"/>
        <w:ind w:left="851" w:hanging="851"/>
        <w:outlineLvl w:val="9"/>
        <w:rPr>
          <w:szCs w:val="22"/>
        </w:rPr>
      </w:pPr>
      <w:r w:rsidRPr="006C3F47">
        <w:rPr>
          <w:szCs w:val="22"/>
        </w:rPr>
        <w:t>The Contractor will at its own cost provide, and will ensure that Contractor’s Personnel carry at all times whilst deployed in the provision of the Services, such identification as may from time to time be specified by ESCo’s Representative (including, if so required by ESCo’s Representative, photographic identification). The Contractor will ensure that each Contractor’s Personnel discloses his or her identity and status as Contractor’s Personnel when requested to do so by ESCo’s Representative.</w:t>
      </w:r>
    </w:p>
    <w:p w14:paraId="0560C27B" w14:textId="334B5401" w:rsidR="003E668C" w:rsidRPr="006C3F47" w:rsidRDefault="003E668C" w:rsidP="003E668C">
      <w:pPr>
        <w:pStyle w:val="Sch2Number"/>
        <w:spacing w:before="0" w:after="240"/>
        <w:ind w:left="851" w:hanging="851"/>
        <w:outlineLvl w:val="9"/>
        <w:rPr>
          <w:szCs w:val="22"/>
        </w:rPr>
      </w:pPr>
      <w:r w:rsidRPr="006C3F47">
        <w:rPr>
          <w:szCs w:val="22"/>
        </w:rPr>
        <w:t xml:space="preserve">The Contractor </w:t>
      </w:r>
      <w:r>
        <w:rPr>
          <w:szCs w:val="22"/>
        </w:rPr>
        <w:t>shall</w:t>
      </w:r>
      <w:r w:rsidRPr="006C3F47">
        <w:rPr>
          <w:szCs w:val="22"/>
        </w:rPr>
        <w:t>, at its own cost provide, and ensure that Contractor’s Personnel wear at all times whilst deployed in the provision of the Services, a uniform as approved by ESCo’s Representative.</w:t>
      </w:r>
    </w:p>
    <w:p w14:paraId="6C11A6B9" w14:textId="77777777" w:rsidR="003E668C" w:rsidRPr="006C3F47" w:rsidRDefault="003E668C" w:rsidP="003E668C">
      <w:pPr>
        <w:pStyle w:val="Sch2Number"/>
        <w:spacing w:before="0" w:after="240"/>
        <w:ind w:left="851" w:hanging="851"/>
        <w:outlineLvl w:val="9"/>
        <w:rPr>
          <w:szCs w:val="22"/>
        </w:rPr>
      </w:pPr>
      <w:r w:rsidRPr="006C3F47">
        <w:rPr>
          <w:szCs w:val="22"/>
        </w:rPr>
        <w:t>Where the nature of</w:t>
      </w:r>
      <w:r>
        <w:rPr>
          <w:szCs w:val="22"/>
        </w:rPr>
        <w:t>,</w:t>
      </w:r>
      <w:r w:rsidRPr="006C3F47">
        <w:rPr>
          <w:szCs w:val="22"/>
        </w:rPr>
        <w:t xml:space="preserve"> or the place or circumstances of</w:t>
      </w:r>
      <w:r>
        <w:rPr>
          <w:szCs w:val="22"/>
        </w:rPr>
        <w:t>,</w:t>
      </w:r>
      <w:r w:rsidRPr="006C3F47">
        <w:rPr>
          <w:szCs w:val="22"/>
        </w:rPr>
        <w:t xml:space="preserve"> the tasks being carried out by Contractor’s Personnel make the wearing of any special or protective clothing and/or footwear necessary or appropriate, the Contractor will at its own cost provide, maintain and replace such clothing or footwear and ensure that Contractor’s Personnel wear such clothing or footwear when engaged in such tasks</w:t>
      </w:r>
    </w:p>
    <w:p w14:paraId="7C35F054" w14:textId="77777777" w:rsidR="003E668C" w:rsidRPr="006C3F47" w:rsidRDefault="003E668C" w:rsidP="003E668C">
      <w:pPr>
        <w:pStyle w:val="Sch2Number"/>
        <w:spacing w:before="0" w:after="240"/>
        <w:ind w:left="851" w:hanging="851"/>
        <w:outlineLvl w:val="9"/>
        <w:rPr>
          <w:szCs w:val="22"/>
        </w:rPr>
      </w:pPr>
      <w:r w:rsidRPr="006C3F47">
        <w:rPr>
          <w:szCs w:val="22"/>
        </w:rPr>
        <w:t>If, owing to the nature of any particular tasks which Contractor’s Personnel are requested to perform, such tasks are exempt from the provisions of Section 4(2) of the Rehabilitation of Offenders Act 1974 by virtue of the Rehabilitation of Offenders Act 1974 (Exemptions) Order 1975, then the Contractor must ensure that all Contractor’s Personnel deployed in carrying out such tasks provide all information required by the said Act and Order about convictions which would otherwise be spent under the provision of the such Act.  The Contractor must disclose to ESCo’s Representative the names and sufficient information to enable proper checks to be made and, as appropriate, all convictions of Contractor’s Personnel deployed in the performance of such tasks and ESCo may require such Contractor’s Personnel to be removed from the provision of the Services in the event that ESCo’s Representative reasonably believes such Contractor’s Personnel to be unsuitable to perform such tasks.</w:t>
      </w:r>
    </w:p>
    <w:p w14:paraId="3C51C0B9" w14:textId="77777777" w:rsidR="003E668C" w:rsidRDefault="003E668C" w:rsidP="003E668C">
      <w:pPr>
        <w:pStyle w:val="Sch2Number"/>
        <w:spacing w:before="0" w:after="240"/>
        <w:ind w:left="851" w:hanging="851"/>
        <w:outlineLvl w:val="9"/>
        <w:rPr>
          <w:szCs w:val="22"/>
        </w:rPr>
      </w:pPr>
      <w:r w:rsidRPr="006C3F47">
        <w:rPr>
          <w:szCs w:val="22"/>
        </w:rPr>
        <w:t xml:space="preserve">All Contractor’s Personnel working on </w:t>
      </w:r>
      <w:r>
        <w:rPr>
          <w:szCs w:val="22"/>
        </w:rPr>
        <w:t xml:space="preserve">the </w:t>
      </w:r>
      <w:r w:rsidR="00A05DEC">
        <w:rPr>
          <w:szCs w:val="22"/>
        </w:rPr>
        <w:t xml:space="preserve">any part of the </w:t>
      </w:r>
      <w:r>
        <w:rPr>
          <w:szCs w:val="22"/>
        </w:rPr>
        <w:t>Energy System</w:t>
      </w:r>
      <w:r w:rsidR="00A05DEC">
        <w:rPr>
          <w:szCs w:val="22"/>
        </w:rPr>
        <w:t xml:space="preserve">, including the Managed Equipment, </w:t>
      </w:r>
      <w:r w:rsidRPr="006C3F47">
        <w:rPr>
          <w:szCs w:val="22"/>
        </w:rPr>
        <w:t xml:space="preserve">shall be </w:t>
      </w:r>
      <w:r>
        <w:rPr>
          <w:szCs w:val="22"/>
        </w:rPr>
        <w:t xml:space="preserve">suitably </w:t>
      </w:r>
      <w:r w:rsidRPr="006C3F47">
        <w:rPr>
          <w:szCs w:val="22"/>
        </w:rPr>
        <w:t xml:space="preserve">qualified </w:t>
      </w:r>
      <w:r>
        <w:rPr>
          <w:szCs w:val="22"/>
        </w:rPr>
        <w:t>to undertake the work they are undertaking.</w:t>
      </w:r>
    </w:p>
    <w:p w14:paraId="275B5CF0" w14:textId="0BC2FB82" w:rsidR="003E668C" w:rsidRPr="006C3F47" w:rsidRDefault="003E668C" w:rsidP="003E668C">
      <w:pPr>
        <w:pStyle w:val="Sch2Number"/>
        <w:spacing w:before="0" w:after="240"/>
        <w:ind w:left="851" w:hanging="851"/>
        <w:outlineLvl w:val="9"/>
        <w:rPr>
          <w:szCs w:val="22"/>
        </w:rPr>
      </w:pPr>
      <w:r w:rsidRPr="006C3F47">
        <w:rPr>
          <w:szCs w:val="22"/>
        </w:rPr>
        <w:t xml:space="preserve">Within </w:t>
      </w:r>
      <w:r w:rsidR="003A6A8F">
        <w:rPr>
          <w:szCs w:val="22"/>
        </w:rPr>
        <w:t xml:space="preserve">twenty </w:t>
      </w:r>
      <w:r w:rsidRPr="006C3F47">
        <w:rPr>
          <w:szCs w:val="22"/>
        </w:rPr>
        <w:t>Business Days of the Services Commencement Date</w:t>
      </w:r>
      <w:r>
        <w:rPr>
          <w:szCs w:val="22"/>
        </w:rPr>
        <w:t>,</w:t>
      </w:r>
      <w:r w:rsidRPr="006C3F47">
        <w:rPr>
          <w:szCs w:val="22"/>
        </w:rPr>
        <w:t xml:space="preserve"> the Contractor shall provide a schedule of all Contractor’s Personnel and their job titles who will be working on </w:t>
      </w:r>
      <w:r w:rsidR="00A05DEC">
        <w:rPr>
          <w:szCs w:val="22"/>
        </w:rPr>
        <w:t xml:space="preserve">any part of </w:t>
      </w:r>
      <w:r w:rsidRPr="006C3F47">
        <w:rPr>
          <w:szCs w:val="22"/>
        </w:rPr>
        <w:t xml:space="preserve">the </w:t>
      </w:r>
      <w:r>
        <w:rPr>
          <w:szCs w:val="22"/>
        </w:rPr>
        <w:t>Energy System</w:t>
      </w:r>
      <w:r w:rsidR="00A05DEC">
        <w:rPr>
          <w:szCs w:val="22"/>
        </w:rPr>
        <w:t>, including the Managed Equipment</w:t>
      </w:r>
      <w:r w:rsidRPr="006C3F47">
        <w:rPr>
          <w:szCs w:val="22"/>
        </w:rPr>
        <w:t xml:space="preserve">. This schedule will include the name and details of all relevant training or qualification of each of the Contractor’s Personnel and evidence of the competence of any of the Contractor’s Personnel, including details of previous experience. The Contractor </w:t>
      </w:r>
      <w:r>
        <w:rPr>
          <w:szCs w:val="22"/>
        </w:rPr>
        <w:t>shall</w:t>
      </w:r>
      <w:r w:rsidRPr="006C3F47">
        <w:rPr>
          <w:szCs w:val="22"/>
        </w:rPr>
        <w:t xml:space="preserve"> ensure that this schedule is updated on a six monthly basis and where there is a change in personnel.</w:t>
      </w:r>
    </w:p>
    <w:p w14:paraId="770933F5" w14:textId="77777777" w:rsidR="003E668C" w:rsidRPr="006C3F47" w:rsidRDefault="003E668C" w:rsidP="007A1CCE">
      <w:pPr>
        <w:pStyle w:val="Sch2Number"/>
        <w:spacing w:before="0"/>
        <w:ind w:left="851" w:hanging="851"/>
        <w:outlineLvl w:val="9"/>
        <w:rPr>
          <w:szCs w:val="22"/>
        </w:rPr>
      </w:pPr>
      <w:r w:rsidRPr="006C3F47">
        <w:rPr>
          <w:szCs w:val="22"/>
        </w:rPr>
        <w:t>ESCo reserves the right to require removal from the Services of any individual used by the Contractor who, in the opinion of ESCo’s Representative:</w:t>
      </w:r>
    </w:p>
    <w:p w14:paraId="371B36DD" w14:textId="77777777" w:rsidR="003E668C" w:rsidRPr="006C3F47" w:rsidRDefault="003E668C" w:rsidP="007A1CCE">
      <w:pPr>
        <w:pStyle w:val="Sch3Number"/>
      </w:pPr>
      <w:r w:rsidRPr="006C3F47">
        <w:lastRenderedPageBreak/>
        <w:t>is not performing work in strict compliance with this Agreement;</w:t>
      </w:r>
      <w:r w:rsidR="0031554F">
        <w:t xml:space="preserve"> and/or</w:t>
      </w:r>
    </w:p>
    <w:p w14:paraId="2A1495AD" w14:textId="77777777" w:rsidR="003E668C" w:rsidRPr="007A1CCE" w:rsidRDefault="003E668C" w:rsidP="007A1CCE">
      <w:pPr>
        <w:pStyle w:val="Sch3Number"/>
      </w:pPr>
      <w:r w:rsidRPr="006C3F47">
        <w:rPr>
          <w:szCs w:val="22"/>
        </w:rPr>
        <w:t xml:space="preserve">is or is </w:t>
      </w:r>
      <w:r w:rsidRPr="007A1CCE">
        <w:t>deemed to be guilty of misconduct or negligence;</w:t>
      </w:r>
      <w:r w:rsidR="0031554F" w:rsidRPr="007A1CCE">
        <w:t xml:space="preserve"> and/or</w:t>
      </w:r>
    </w:p>
    <w:p w14:paraId="72BEDC12" w14:textId="77777777" w:rsidR="003E668C" w:rsidRPr="006C3F47" w:rsidRDefault="003E668C" w:rsidP="007A1CCE">
      <w:pPr>
        <w:pStyle w:val="Sch3Number"/>
        <w:rPr>
          <w:szCs w:val="22"/>
        </w:rPr>
      </w:pPr>
      <w:r w:rsidRPr="007A1CCE">
        <w:t>is acting</w:t>
      </w:r>
      <w:r w:rsidRPr="006C3F47">
        <w:rPr>
          <w:szCs w:val="22"/>
        </w:rPr>
        <w:t xml:space="preserve"> in a manner which is detrimental to ESCo's interests;</w:t>
      </w:r>
      <w:r>
        <w:rPr>
          <w:szCs w:val="22"/>
        </w:rPr>
        <w:t xml:space="preserve"> </w:t>
      </w:r>
      <w:r w:rsidR="0031554F">
        <w:rPr>
          <w:szCs w:val="22"/>
        </w:rPr>
        <w:t>and/</w:t>
      </w:r>
      <w:r>
        <w:rPr>
          <w:szCs w:val="22"/>
        </w:rPr>
        <w:t>or</w:t>
      </w:r>
    </w:p>
    <w:p w14:paraId="1F0D90A8" w14:textId="77777777" w:rsidR="003E668C" w:rsidRPr="006C3F47" w:rsidRDefault="003E668C" w:rsidP="007A1CCE">
      <w:pPr>
        <w:pStyle w:val="Sch3Number"/>
        <w:rPr>
          <w:szCs w:val="22"/>
        </w:rPr>
      </w:pPr>
      <w:r w:rsidRPr="006C3F47">
        <w:rPr>
          <w:szCs w:val="22"/>
        </w:rPr>
        <w:t xml:space="preserve">is not </w:t>
      </w:r>
      <w:r w:rsidRPr="007A1CCE">
        <w:t>medically</w:t>
      </w:r>
      <w:r w:rsidRPr="006C3F47">
        <w:rPr>
          <w:szCs w:val="22"/>
        </w:rPr>
        <w:t xml:space="preserve"> fit to perform the Services or provides a risk to the health of those with whom that person may come into contact during work on the Contract</w:t>
      </w:r>
      <w:r>
        <w:rPr>
          <w:szCs w:val="22"/>
        </w:rPr>
        <w:t>.</w:t>
      </w:r>
    </w:p>
    <w:p w14:paraId="66734915" w14:textId="77777777" w:rsidR="003E668C" w:rsidRPr="006C3F47" w:rsidRDefault="003E668C" w:rsidP="003E668C">
      <w:pPr>
        <w:pStyle w:val="Sch2Number"/>
        <w:spacing w:before="0" w:after="240"/>
        <w:ind w:left="851" w:hanging="851"/>
        <w:outlineLvl w:val="9"/>
        <w:rPr>
          <w:szCs w:val="22"/>
        </w:rPr>
      </w:pPr>
      <w:r w:rsidRPr="006C3F47">
        <w:rPr>
          <w:szCs w:val="22"/>
        </w:rPr>
        <w:t>This right to remove Contractor’s Personnel shall not be exercised arbitrarily, vexatiously or capriciously by ESCo’s Representative.</w:t>
      </w:r>
    </w:p>
    <w:p w14:paraId="6FC7927A" w14:textId="77777777" w:rsidR="003E668C" w:rsidRPr="006C3F47" w:rsidRDefault="003E668C" w:rsidP="003E668C">
      <w:pPr>
        <w:pStyle w:val="Sch2Number"/>
        <w:spacing w:before="0" w:after="240"/>
        <w:ind w:left="851" w:hanging="851"/>
        <w:outlineLvl w:val="9"/>
        <w:rPr>
          <w:szCs w:val="22"/>
        </w:rPr>
      </w:pPr>
      <w:r w:rsidRPr="006C3F47">
        <w:rPr>
          <w:szCs w:val="22"/>
        </w:rPr>
        <w:t>Any such individual removed will be promptly replaced by the Contractor with a properly qualified Contractor’s Personnel, in such time as is acceptable to ESCo’s Representative, and at no extra cost to ESCo.</w:t>
      </w:r>
    </w:p>
    <w:p w14:paraId="564B4915" w14:textId="77777777" w:rsidR="003E668C" w:rsidRPr="006C3F47" w:rsidRDefault="003E668C" w:rsidP="003E668C">
      <w:pPr>
        <w:pStyle w:val="Sch2Number"/>
        <w:spacing w:before="0" w:after="240"/>
        <w:ind w:left="851" w:hanging="851"/>
        <w:outlineLvl w:val="9"/>
        <w:rPr>
          <w:szCs w:val="22"/>
        </w:rPr>
      </w:pPr>
      <w:r w:rsidRPr="006C3F47">
        <w:rPr>
          <w:szCs w:val="22"/>
        </w:rPr>
        <w:t>ESCo shall in no circumstances be liable to the Contractor in respect of any such removal or ensuing disciplinary action and the Contractor shall fully and promptly indemnify ESCo against any claim made by such staff</w:t>
      </w:r>
      <w:r>
        <w:rPr>
          <w:szCs w:val="22"/>
        </w:rPr>
        <w:t>.</w:t>
      </w:r>
    </w:p>
    <w:p w14:paraId="213F80B9" w14:textId="409402CE" w:rsidR="003E668C" w:rsidRPr="006C3F47" w:rsidRDefault="003E668C" w:rsidP="003E668C">
      <w:pPr>
        <w:pStyle w:val="Sch2Number"/>
        <w:spacing w:before="0" w:after="240"/>
        <w:ind w:left="851" w:hanging="851"/>
        <w:outlineLvl w:val="9"/>
        <w:rPr>
          <w:szCs w:val="22"/>
        </w:rPr>
      </w:pPr>
      <w:r w:rsidRPr="006C3F47">
        <w:rPr>
          <w:szCs w:val="22"/>
        </w:rPr>
        <w:t xml:space="preserve">The Contractor shall notify ESCo of its proposed lead manager for the </w:t>
      </w:r>
      <w:r w:rsidR="00A05DEC">
        <w:rPr>
          <w:szCs w:val="22"/>
        </w:rPr>
        <w:t>Managed Equipment and the Services</w:t>
      </w:r>
      <w:r w:rsidRPr="006C3F47">
        <w:rPr>
          <w:szCs w:val="22"/>
        </w:rPr>
        <w:t>, the “</w:t>
      </w:r>
      <w:r w:rsidRPr="006C3F47">
        <w:rPr>
          <w:b/>
          <w:szCs w:val="22"/>
        </w:rPr>
        <w:t>Contract Manager</w:t>
      </w:r>
      <w:r w:rsidRPr="006C3F47">
        <w:rPr>
          <w:szCs w:val="22"/>
        </w:rPr>
        <w:t xml:space="preserve">” who shall </w:t>
      </w:r>
      <w:r w:rsidR="003A6A8F">
        <w:rPr>
          <w:szCs w:val="22"/>
        </w:rPr>
        <w:t xml:space="preserve">(if so requested by ESCo) </w:t>
      </w:r>
      <w:r w:rsidRPr="006C3F47">
        <w:rPr>
          <w:szCs w:val="22"/>
        </w:rPr>
        <w:t xml:space="preserve">be based on site at the </w:t>
      </w:r>
      <w:r>
        <w:rPr>
          <w:szCs w:val="22"/>
        </w:rPr>
        <w:t>Energy Centre Site</w:t>
      </w:r>
      <w:r w:rsidRPr="006C3F47">
        <w:rPr>
          <w:szCs w:val="22"/>
        </w:rPr>
        <w:t>, and provide details of such individual's previous experience and</w:t>
      </w:r>
      <w:r>
        <w:rPr>
          <w:szCs w:val="22"/>
        </w:rPr>
        <w:t>,</w:t>
      </w:r>
      <w:r w:rsidRPr="006C3F47">
        <w:rPr>
          <w:szCs w:val="22"/>
        </w:rPr>
        <w:t xml:space="preserve"> if ESCo is not reasonably satisfied of that individual's ability to carry out the functions required, ESCo shall be entitled to reject the appointment. The Contractor shall notify ESCo if at any time it intends to replace the Contract Manager and ESCo shall also have the right to reject such appointment if it is not reasonably satisfied of the individual's ability. If a Contract Manager is appointed who subsequently reasonably appears to ESCo to be incapable of performing to the standard required of the Contract Manager</w:t>
      </w:r>
      <w:r>
        <w:rPr>
          <w:szCs w:val="22"/>
        </w:rPr>
        <w:t>,</w:t>
      </w:r>
      <w:r w:rsidRPr="006C3F47">
        <w:rPr>
          <w:szCs w:val="22"/>
        </w:rPr>
        <w:t xml:space="preserve"> ESCo shall be entitled to request </w:t>
      </w:r>
      <w:r>
        <w:rPr>
          <w:szCs w:val="22"/>
        </w:rPr>
        <w:t>the Contract Manager’s</w:t>
      </w:r>
      <w:r w:rsidRPr="006C3F47">
        <w:rPr>
          <w:szCs w:val="22"/>
        </w:rPr>
        <w:t xml:space="preserve"> dismissal and the Contractor shall use its best endeavours to find a suitable replacement.</w:t>
      </w:r>
    </w:p>
    <w:p w14:paraId="1C3A07BC" w14:textId="77777777" w:rsidR="003E668C" w:rsidRPr="006C3F47" w:rsidRDefault="003E668C" w:rsidP="003E668C">
      <w:pPr>
        <w:pStyle w:val="Sch2Number"/>
        <w:spacing w:before="0" w:after="240"/>
        <w:ind w:left="851" w:hanging="851"/>
        <w:outlineLvl w:val="9"/>
        <w:rPr>
          <w:szCs w:val="22"/>
        </w:rPr>
      </w:pPr>
      <w:r w:rsidRPr="006C3F47">
        <w:rPr>
          <w:szCs w:val="22"/>
        </w:rPr>
        <w:t>The Contractor will provide a sufficient complement of supervisory staff in addition to the Contract Manager who will be available to attend a weekly meeting in person with such members of ESCo</w:t>
      </w:r>
      <w:r>
        <w:rPr>
          <w:szCs w:val="22"/>
        </w:rPr>
        <w:t xml:space="preserve">’s Personnel </w:t>
      </w:r>
      <w:r w:rsidRPr="006C3F47">
        <w:rPr>
          <w:szCs w:val="22"/>
        </w:rPr>
        <w:t>as ESCo’s Representative shall specify and to ensure that Contractor’s Personnel engaged in the provision of the Services are at all times adequately supervised and that such Contractor’s Personnel properly perform their duties.</w:t>
      </w:r>
    </w:p>
    <w:p w14:paraId="7947788E" w14:textId="77777777" w:rsidR="003E668C" w:rsidRPr="006C3F47" w:rsidRDefault="003E668C" w:rsidP="003E668C">
      <w:pPr>
        <w:pStyle w:val="Sch2Number"/>
        <w:spacing w:before="0" w:after="240"/>
        <w:ind w:left="851" w:hanging="851"/>
        <w:outlineLvl w:val="9"/>
        <w:rPr>
          <w:szCs w:val="22"/>
        </w:rPr>
      </w:pPr>
      <w:r w:rsidRPr="006C3F47">
        <w:rPr>
          <w:szCs w:val="22"/>
        </w:rPr>
        <w:t>The Contractor</w:t>
      </w:r>
      <w:r>
        <w:rPr>
          <w:szCs w:val="22"/>
        </w:rPr>
        <w:t xml:space="preserve"> shall ensure that its </w:t>
      </w:r>
      <w:r w:rsidRPr="006C3F47">
        <w:rPr>
          <w:szCs w:val="22"/>
        </w:rPr>
        <w:t xml:space="preserve">own supervisory staff </w:t>
      </w:r>
      <w:r>
        <w:rPr>
          <w:szCs w:val="22"/>
        </w:rPr>
        <w:t>shall</w:t>
      </w:r>
      <w:r w:rsidRPr="006C3F47">
        <w:rPr>
          <w:szCs w:val="22"/>
        </w:rPr>
        <w:t xml:space="preserve"> be responsible for the control and direction of all Contractor’s Personnel deployed in the provision of the Services and that they comply with all reasonable instructions and requests given and made by ESCo’s Representative in connection with the conduct of Contractor’s Personnel whilst at premises belonging to or managed by ESCo.</w:t>
      </w:r>
    </w:p>
    <w:p w14:paraId="45E8E7CE" w14:textId="77777777" w:rsidR="003E668C" w:rsidRPr="006C3F47" w:rsidRDefault="003E668C" w:rsidP="003E668C">
      <w:pPr>
        <w:pStyle w:val="Sch2Number"/>
        <w:spacing w:before="0" w:after="240"/>
        <w:ind w:left="851" w:hanging="851"/>
        <w:outlineLvl w:val="9"/>
        <w:rPr>
          <w:szCs w:val="22"/>
        </w:rPr>
      </w:pPr>
      <w:r w:rsidRPr="006C3F47">
        <w:rPr>
          <w:szCs w:val="22"/>
        </w:rPr>
        <w:t>All supervisory staff must be available to consult with ESCo’s Representative at all times during the working day and to attend a meeting with ESCo’s Representative upon reasonable notice of any meeting being given.</w:t>
      </w:r>
    </w:p>
    <w:p w14:paraId="1311AC5F" w14:textId="77777777" w:rsidR="003E668C" w:rsidRPr="006C3F47" w:rsidRDefault="003E668C" w:rsidP="007A1CCE">
      <w:pPr>
        <w:pStyle w:val="Sch2Number"/>
        <w:spacing w:before="0"/>
        <w:ind w:left="851" w:hanging="851"/>
        <w:outlineLvl w:val="9"/>
        <w:rPr>
          <w:szCs w:val="22"/>
        </w:rPr>
      </w:pPr>
      <w:r w:rsidRPr="006C3F47">
        <w:rPr>
          <w:szCs w:val="22"/>
        </w:rPr>
        <w:t>The Contractor shall:</w:t>
      </w:r>
    </w:p>
    <w:p w14:paraId="280E6685" w14:textId="77777777" w:rsidR="003E668C" w:rsidRPr="007A1CCE" w:rsidRDefault="003E668C" w:rsidP="007A1CCE">
      <w:pPr>
        <w:pStyle w:val="Sch3Number"/>
      </w:pPr>
      <w:r w:rsidRPr="007A1CCE">
        <w:lastRenderedPageBreak/>
        <w:t>ensure a system for staff consultation and liaison including safety matters in keeping with all statutory requirements, the Authorisations and good industrial relations is maintained; and</w:t>
      </w:r>
    </w:p>
    <w:p w14:paraId="4B7FC406" w14:textId="77777777" w:rsidR="003E668C" w:rsidRDefault="003E668C" w:rsidP="007A1CCE">
      <w:pPr>
        <w:pStyle w:val="Sch3Number"/>
        <w:rPr>
          <w:szCs w:val="22"/>
        </w:rPr>
      </w:pPr>
      <w:r w:rsidRPr="007A1CCE">
        <w:t>arrang</w:t>
      </w:r>
      <w:r w:rsidRPr="006C3F47">
        <w:rPr>
          <w:szCs w:val="22"/>
        </w:rPr>
        <w:t>e for any necessary continuing training and retraining of staff</w:t>
      </w:r>
      <w:r>
        <w:rPr>
          <w:szCs w:val="22"/>
        </w:rPr>
        <w:t>.</w:t>
      </w:r>
    </w:p>
    <w:p w14:paraId="7F8FED7F" w14:textId="77777777" w:rsidR="003E668C" w:rsidRPr="00671B40" w:rsidRDefault="003E668C" w:rsidP="003E668C">
      <w:pPr>
        <w:pStyle w:val="Sch1Number"/>
        <w:keepNext/>
        <w:spacing w:after="240"/>
        <w:ind w:left="851" w:hanging="851"/>
        <w:jc w:val="left"/>
        <w:outlineLvl w:val="1"/>
        <w:rPr>
          <w:b/>
          <w:bCs/>
          <w:szCs w:val="22"/>
        </w:rPr>
      </w:pPr>
      <w:r w:rsidRPr="00671B40">
        <w:rPr>
          <w:b/>
          <w:bCs/>
          <w:szCs w:val="22"/>
        </w:rPr>
        <w:t xml:space="preserve">Hazardous Substances </w:t>
      </w:r>
      <w:r>
        <w:rPr>
          <w:b/>
          <w:bCs/>
          <w:szCs w:val="22"/>
        </w:rPr>
        <w:t>and waste</w:t>
      </w:r>
    </w:p>
    <w:p w14:paraId="4F9720BD" w14:textId="77777777" w:rsidR="003E668C" w:rsidRPr="006C3F47" w:rsidRDefault="003E668C" w:rsidP="003E668C">
      <w:pPr>
        <w:pStyle w:val="Sch2Number"/>
        <w:spacing w:before="0" w:after="240"/>
        <w:ind w:left="851" w:hanging="851"/>
        <w:outlineLvl w:val="9"/>
        <w:rPr>
          <w:szCs w:val="22"/>
        </w:rPr>
      </w:pPr>
      <w:r w:rsidRPr="006C3F47">
        <w:rPr>
          <w:szCs w:val="22"/>
        </w:rPr>
        <w:t>The Contractor shall inform ESCo of the delivery</w:t>
      </w:r>
      <w:r>
        <w:rPr>
          <w:szCs w:val="22"/>
        </w:rPr>
        <w:t>,</w:t>
      </w:r>
      <w:r w:rsidRPr="006C3F47">
        <w:rPr>
          <w:szCs w:val="22"/>
        </w:rPr>
        <w:t xml:space="preserve"> </w:t>
      </w:r>
      <w:r>
        <w:rPr>
          <w:szCs w:val="22"/>
        </w:rPr>
        <w:t xml:space="preserve">in the performance of the Services, </w:t>
      </w:r>
      <w:r w:rsidRPr="006C3F47">
        <w:rPr>
          <w:szCs w:val="22"/>
        </w:rPr>
        <w:t>of any goods having a toxic hazard or other hazard or to the safety or health of persons or property, identifying those hazards and giving full details of any precautions to be taken by the Contractor on the delivery of such goods and their subsequent storage or handling.</w:t>
      </w:r>
    </w:p>
    <w:p w14:paraId="73CFD962" w14:textId="77777777" w:rsidR="003E668C" w:rsidRPr="006C3F47" w:rsidRDefault="003E668C" w:rsidP="003E668C">
      <w:pPr>
        <w:pStyle w:val="Sch2Number"/>
        <w:spacing w:before="0" w:after="240"/>
        <w:ind w:left="851" w:hanging="851"/>
        <w:outlineLvl w:val="9"/>
        <w:rPr>
          <w:szCs w:val="22"/>
        </w:rPr>
      </w:pPr>
      <w:r w:rsidRPr="006C3F47">
        <w:rPr>
          <w:szCs w:val="22"/>
        </w:rPr>
        <w:t>The Contractor shall ensure that all such goods are suitably packed and identified at the time of delivery with reference to the hazards attaching to them.</w:t>
      </w:r>
    </w:p>
    <w:p w14:paraId="07D385EE" w14:textId="77777777" w:rsidR="003E668C" w:rsidRDefault="003E668C" w:rsidP="003E668C">
      <w:pPr>
        <w:pStyle w:val="Sch2Number"/>
        <w:spacing w:before="0" w:after="240"/>
        <w:ind w:left="851" w:hanging="851"/>
        <w:outlineLvl w:val="9"/>
        <w:rPr>
          <w:szCs w:val="22"/>
        </w:rPr>
      </w:pPr>
      <w:r w:rsidRPr="006C3F47">
        <w:rPr>
          <w:szCs w:val="22"/>
        </w:rPr>
        <w:t>The Contractor shall give all notices and shall procure all necessary licences and permits and will indemnify ESCo against all actions, claims, demands, proceedings, damages, costs, charges and expenses whatsoever in respect of any breach by the Contractor of this obligation</w:t>
      </w:r>
      <w:r>
        <w:rPr>
          <w:szCs w:val="22"/>
        </w:rPr>
        <w:t>.</w:t>
      </w:r>
    </w:p>
    <w:p w14:paraId="58C5C2B7" w14:textId="77777777" w:rsidR="003E668C" w:rsidRPr="001E7BDD" w:rsidRDefault="003E668C" w:rsidP="003E668C">
      <w:pPr>
        <w:pStyle w:val="Sch2Number"/>
        <w:spacing w:before="0" w:after="240"/>
        <w:ind w:left="851" w:hanging="851"/>
        <w:outlineLvl w:val="9"/>
        <w:rPr>
          <w:szCs w:val="22"/>
        </w:rPr>
      </w:pPr>
      <w:r>
        <w:rPr>
          <w:szCs w:val="22"/>
        </w:rPr>
        <w:t>The Contractor shall be responsible, at its own cost, for the safe disposal in accordance with Applicable Law and Good Industry Practice of any waste produced in the performance of the Services.</w:t>
      </w:r>
    </w:p>
    <w:p w14:paraId="35CBDCB8" w14:textId="77777777" w:rsidR="003E668C" w:rsidRDefault="003E668C" w:rsidP="007A1CCE">
      <w:pPr>
        <w:pStyle w:val="Sch2Number"/>
        <w:spacing w:before="0"/>
        <w:ind w:left="851" w:hanging="851"/>
        <w:outlineLvl w:val="9"/>
        <w:rPr>
          <w:szCs w:val="22"/>
        </w:rPr>
      </w:pPr>
      <w:r w:rsidRPr="006C3F47">
        <w:rPr>
          <w:szCs w:val="22"/>
        </w:rPr>
        <w:t>The Contractor shall be responsible for the security of all materials</w:t>
      </w:r>
      <w:r>
        <w:rPr>
          <w:szCs w:val="22"/>
        </w:rPr>
        <w:t xml:space="preserve"> (including all hazardous materials)</w:t>
      </w:r>
      <w:r w:rsidRPr="006C3F47">
        <w:rPr>
          <w:szCs w:val="22"/>
        </w:rPr>
        <w:t xml:space="preserve"> used by</w:t>
      </w:r>
      <w:r>
        <w:rPr>
          <w:szCs w:val="22"/>
        </w:rPr>
        <w:t xml:space="preserve">, and all waste (including all hazardous waste) produced by, </w:t>
      </w:r>
      <w:r w:rsidRPr="006C3F47">
        <w:rPr>
          <w:szCs w:val="22"/>
        </w:rPr>
        <w:t>the Contractor</w:t>
      </w:r>
      <w:r>
        <w:rPr>
          <w:szCs w:val="22"/>
        </w:rPr>
        <w:t xml:space="preserve"> and any Contractor’s Personnel</w:t>
      </w:r>
      <w:r w:rsidRPr="006C3F47">
        <w:rPr>
          <w:szCs w:val="22"/>
        </w:rPr>
        <w:t xml:space="preserve"> in connection with the provision of the Services and </w:t>
      </w:r>
      <w:r>
        <w:rPr>
          <w:szCs w:val="22"/>
        </w:rPr>
        <w:t xml:space="preserve">shall hold </w:t>
      </w:r>
      <w:r w:rsidRPr="006C3F47">
        <w:rPr>
          <w:szCs w:val="22"/>
        </w:rPr>
        <w:t xml:space="preserve">ESCo </w:t>
      </w:r>
      <w:r>
        <w:rPr>
          <w:szCs w:val="22"/>
        </w:rPr>
        <w:t xml:space="preserve">harmless in respect of </w:t>
      </w:r>
      <w:r w:rsidRPr="006C3F47">
        <w:rPr>
          <w:szCs w:val="22"/>
        </w:rPr>
        <w:t xml:space="preserve">any </w:t>
      </w:r>
      <w:r>
        <w:rPr>
          <w:szCs w:val="22"/>
        </w:rPr>
        <w:t xml:space="preserve">costs, claims, expenses, losses or other </w:t>
      </w:r>
      <w:r w:rsidRPr="006C3F47">
        <w:rPr>
          <w:szCs w:val="22"/>
        </w:rPr>
        <w:t xml:space="preserve">liability </w:t>
      </w:r>
      <w:r>
        <w:rPr>
          <w:szCs w:val="22"/>
        </w:rPr>
        <w:t>or claims incurred by ESCo as a result of any use, storage or disposal of such materials by the Contractor in breach of this Agreement.</w:t>
      </w:r>
    </w:p>
    <w:p w14:paraId="68DF4A72" w14:textId="77777777" w:rsidR="003E668C" w:rsidRPr="0032657B" w:rsidRDefault="003E668C" w:rsidP="003E668C">
      <w:pPr>
        <w:pStyle w:val="Sch1Number"/>
        <w:keepNext/>
        <w:spacing w:after="240"/>
        <w:ind w:left="851" w:hanging="851"/>
        <w:jc w:val="left"/>
        <w:outlineLvl w:val="1"/>
        <w:rPr>
          <w:b/>
          <w:bCs/>
          <w:szCs w:val="22"/>
        </w:rPr>
      </w:pPr>
      <w:r w:rsidRPr="0032657B">
        <w:rPr>
          <w:b/>
          <w:bCs/>
          <w:szCs w:val="22"/>
        </w:rPr>
        <w:t>Tools, Vehicles and Equipment</w:t>
      </w:r>
    </w:p>
    <w:p w14:paraId="5937DBD1" w14:textId="77777777" w:rsidR="003E668C" w:rsidRPr="006C3F47" w:rsidRDefault="003E668C" w:rsidP="003E668C">
      <w:pPr>
        <w:pStyle w:val="Sch2Number"/>
        <w:spacing w:before="0" w:after="240"/>
        <w:ind w:left="851" w:hanging="851"/>
        <w:outlineLvl w:val="9"/>
        <w:rPr>
          <w:szCs w:val="22"/>
        </w:rPr>
      </w:pPr>
      <w:r w:rsidRPr="006C3F47">
        <w:rPr>
          <w:szCs w:val="22"/>
        </w:rPr>
        <w:t>Save as otherwise provided in this Agreement</w:t>
      </w:r>
      <w:r>
        <w:rPr>
          <w:szCs w:val="22"/>
        </w:rPr>
        <w:t>,</w:t>
      </w:r>
      <w:r w:rsidRPr="006C3F47">
        <w:rPr>
          <w:szCs w:val="22"/>
        </w:rPr>
        <w:t xml:space="preserve"> the Contractor shall at its own expense provide, all vehicles, tools and other equipment necessary for the provision of the Services and ensure that they are kept and stored in accordance with the provisions of this Agreement.</w:t>
      </w:r>
    </w:p>
    <w:p w14:paraId="4EF8CA0D" w14:textId="5219470F" w:rsidR="003E668C" w:rsidRPr="006C3F47" w:rsidRDefault="003E668C" w:rsidP="003E668C">
      <w:pPr>
        <w:pStyle w:val="Sch2Number"/>
        <w:spacing w:before="0" w:after="240"/>
        <w:ind w:left="851" w:hanging="851"/>
        <w:outlineLvl w:val="9"/>
        <w:rPr>
          <w:szCs w:val="22"/>
        </w:rPr>
      </w:pPr>
      <w:r w:rsidRPr="006C3F47">
        <w:rPr>
          <w:szCs w:val="22"/>
        </w:rPr>
        <w:t>The Contractor shall have available</w:t>
      </w:r>
      <w:r>
        <w:rPr>
          <w:szCs w:val="22"/>
        </w:rPr>
        <w:t>,</w:t>
      </w:r>
      <w:r w:rsidRPr="006C3F47">
        <w:rPr>
          <w:szCs w:val="22"/>
        </w:rPr>
        <w:t xml:space="preserve"> as standard equipment</w:t>
      </w:r>
      <w:r>
        <w:rPr>
          <w:szCs w:val="22"/>
        </w:rPr>
        <w:t>,</w:t>
      </w:r>
      <w:r w:rsidRPr="006C3F47">
        <w:rPr>
          <w:szCs w:val="22"/>
        </w:rPr>
        <w:t xml:space="preserve"> a freezing set capable of effective isolation of water services up to 50mm in diameter. The Contractor shall also have Contractor’s Personnel available to operate this equipment properly. </w:t>
      </w:r>
    </w:p>
    <w:p w14:paraId="396C287E" w14:textId="77777777" w:rsidR="003E668C" w:rsidRPr="006C3F47" w:rsidRDefault="003E668C" w:rsidP="003E668C">
      <w:pPr>
        <w:pStyle w:val="Sch2Number"/>
        <w:spacing w:before="0" w:after="240"/>
        <w:ind w:left="851" w:hanging="851"/>
        <w:outlineLvl w:val="9"/>
        <w:rPr>
          <w:szCs w:val="22"/>
        </w:rPr>
      </w:pPr>
      <w:r w:rsidRPr="006C3F47">
        <w:rPr>
          <w:szCs w:val="22"/>
        </w:rPr>
        <w:t>The Contractor shall also have available</w:t>
      </w:r>
      <w:r>
        <w:rPr>
          <w:szCs w:val="22"/>
        </w:rPr>
        <w:t>,</w:t>
      </w:r>
      <w:r w:rsidRPr="006C3F47">
        <w:rPr>
          <w:szCs w:val="22"/>
        </w:rPr>
        <w:t xml:space="preserve"> as standard equipment</w:t>
      </w:r>
      <w:r>
        <w:rPr>
          <w:szCs w:val="22"/>
        </w:rPr>
        <w:t>,</w:t>
      </w:r>
      <w:r w:rsidRPr="006C3F47">
        <w:rPr>
          <w:szCs w:val="22"/>
        </w:rPr>
        <w:t xml:space="preserve"> a system flusher for use when flushing out of small sections of heating system pipework. No flushing through to drain</w:t>
      </w:r>
      <w:r>
        <w:rPr>
          <w:szCs w:val="22"/>
        </w:rPr>
        <w:t>s</w:t>
      </w:r>
      <w:r w:rsidRPr="006C3F47">
        <w:rPr>
          <w:szCs w:val="22"/>
        </w:rPr>
        <w:t xml:space="preserve"> will be allowed. The Contractor shall agree </w:t>
      </w:r>
      <w:r>
        <w:rPr>
          <w:szCs w:val="22"/>
        </w:rPr>
        <w:t xml:space="preserve">with the </w:t>
      </w:r>
      <w:r w:rsidR="006B5935">
        <w:rPr>
          <w:szCs w:val="22"/>
        </w:rPr>
        <w:t>ESCo’s</w:t>
      </w:r>
      <w:r w:rsidR="00C859E6">
        <w:rPr>
          <w:szCs w:val="22"/>
        </w:rPr>
        <w:t xml:space="preserve"> </w:t>
      </w:r>
      <w:r>
        <w:rPr>
          <w:szCs w:val="22"/>
        </w:rPr>
        <w:t xml:space="preserve">Representative </w:t>
      </w:r>
      <w:r w:rsidRPr="006C3F47">
        <w:rPr>
          <w:szCs w:val="22"/>
        </w:rPr>
        <w:t xml:space="preserve">any flushing chemical to be used before use. Where a system flusher is used, the Contractor shall provide </w:t>
      </w:r>
      <w:r>
        <w:rPr>
          <w:szCs w:val="22"/>
        </w:rPr>
        <w:t xml:space="preserve">all relevant </w:t>
      </w:r>
      <w:r w:rsidR="00730CEF">
        <w:rPr>
          <w:szCs w:val="22"/>
        </w:rPr>
        <w:t>safety</w:t>
      </w:r>
      <w:r>
        <w:rPr>
          <w:szCs w:val="22"/>
        </w:rPr>
        <w:t xml:space="preserve"> </w:t>
      </w:r>
      <w:r w:rsidRPr="006C3F47">
        <w:rPr>
          <w:szCs w:val="22"/>
        </w:rPr>
        <w:t>sheet</w:t>
      </w:r>
      <w:r>
        <w:rPr>
          <w:szCs w:val="22"/>
        </w:rPr>
        <w:t>s,</w:t>
      </w:r>
      <w:r w:rsidRPr="006C3F47">
        <w:rPr>
          <w:szCs w:val="22"/>
        </w:rPr>
        <w:t xml:space="preserve"> at point of use.</w:t>
      </w:r>
    </w:p>
    <w:p w14:paraId="055A4677" w14:textId="77777777" w:rsidR="003E668C" w:rsidRPr="006C3F47" w:rsidRDefault="003E668C" w:rsidP="003E668C">
      <w:pPr>
        <w:pStyle w:val="Sch2Number"/>
        <w:spacing w:before="0" w:after="240"/>
        <w:ind w:left="851" w:hanging="851"/>
        <w:outlineLvl w:val="9"/>
        <w:rPr>
          <w:szCs w:val="22"/>
        </w:rPr>
      </w:pPr>
      <w:r w:rsidRPr="006C3F47">
        <w:rPr>
          <w:szCs w:val="22"/>
        </w:rPr>
        <w:t>For the avoidance of doubt</w:t>
      </w:r>
      <w:r>
        <w:rPr>
          <w:szCs w:val="22"/>
        </w:rPr>
        <w:t>,</w:t>
      </w:r>
      <w:r w:rsidRPr="006C3F47">
        <w:rPr>
          <w:szCs w:val="22"/>
        </w:rPr>
        <w:t xml:space="preserve"> the Contractor shall at all times be fully responsible for the licensing and payment of all licensing fees, parking fees, taxes and insurance required in connection with or </w:t>
      </w:r>
      <w:r w:rsidRPr="006C3F47">
        <w:rPr>
          <w:szCs w:val="22"/>
        </w:rPr>
        <w:lastRenderedPageBreak/>
        <w:t>arising out of the possession or use of all vehicles and other equipment, and parts used in the provision of the Services.</w:t>
      </w:r>
    </w:p>
    <w:p w14:paraId="734DEACA" w14:textId="77777777" w:rsidR="003E668C" w:rsidRPr="006C3F47" w:rsidRDefault="003E668C" w:rsidP="003E668C">
      <w:pPr>
        <w:pStyle w:val="Sch2Number"/>
        <w:spacing w:before="0" w:after="240"/>
        <w:ind w:left="851" w:hanging="851"/>
        <w:outlineLvl w:val="9"/>
        <w:rPr>
          <w:szCs w:val="22"/>
        </w:rPr>
      </w:pPr>
      <w:r w:rsidRPr="006C3F47">
        <w:rPr>
          <w:szCs w:val="22"/>
        </w:rPr>
        <w:t xml:space="preserve">The Contractor shall be responsible for the security of all vehicles, equipment and other equipment and parts and ESCo shall not be liable in the event of any loss thereof or damage thereto </w:t>
      </w:r>
      <w:r>
        <w:rPr>
          <w:szCs w:val="22"/>
        </w:rPr>
        <w:t>(</w:t>
      </w:r>
      <w:r w:rsidRPr="006C3F47">
        <w:rPr>
          <w:szCs w:val="22"/>
        </w:rPr>
        <w:t xml:space="preserve">save in so far as such loss or damage is caused by any deliberate or negligent act of ESCo or </w:t>
      </w:r>
      <w:r>
        <w:rPr>
          <w:szCs w:val="22"/>
        </w:rPr>
        <w:t>ESCo Personnel)</w:t>
      </w:r>
      <w:r w:rsidRPr="006C3F47">
        <w:rPr>
          <w:szCs w:val="22"/>
        </w:rPr>
        <w:t>.</w:t>
      </w:r>
    </w:p>
    <w:p w14:paraId="0F3543FE" w14:textId="77777777" w:rsidR="003E668C" w:rsidRPr="006C3F47" w:rsidRDefault="003E668C" w:rsidP="003E668C">
      <w:pPr>
        <w:pStyle w:val="Sch2Number"/>
        <w:spacing w:before="0" w:after="240"/>
        <w:ind w:left="851" w:hanging="851"/>
        <w:outlineLvl w:val="9"/>
        <w:rPr>
          <w:szCs w:val="22"/>
        </w:rPr>
      </w:pPr>
      <w:r w:rsidRPr="006C3F47">
        <w:rPr>
          <w:szCs w:val="22"/>
        </w:rPr>
        <w:t>The Contractor shall</w:t>
      </w:r>
      <w:r>
        <w:rPr>
          <w:szCs w:val="22"/>
        </w:rPr>
        <w:t>,</w:t>
      </w:r>
      <w:r w:rsidRPr="006C3F47">
        <w:rPr>
          <w:szCs w:val="22"/>
        </w:rPr>
        <w:t xml:space="preserve"> at its own expense</w:t>
      </w:r>
      <w:r>
        <w:rPr>
          <w:szCs w:val="22"/>
        </w:rPr>
        <w:t>,</w:t>
      </w:r>
      <w:r w:rsidRPr="006C3F47">
        <w:rPr>
          <w:szCs w:val="22"/>
        </w:rPr>
        <w:t xml:space="preserve"> put and keep all vehicles, equipment, and other equipment used in the performance of the Services at all times in safe, good, clean and serviceable repair and condition in accordance (where applicable) with all </w:t>
      </w:r>
      <w:r>
        <w:rPr>
          <w:szCs w:val="22"/>
        </w:rPr>
        <w:t xml:space="preserve">Applicable Law </w:t>
      </w:r>
      <w:r w:rsidRPr="006C3F47">
        <w:rPr>
          <w:szCs w:val="22"/>
        </w:rPr>
        <w:t>and in such condition and appearance as is commensurate with the proper performance of this Agreement.</w:t>
      </w:r>
    </w:p>
    <w:p w14:paraId="097E1D73" w14:textId="48175F54" w:rsidR="003E668C" w:rsidRPr="006C3F47" w:rsidRDefault="003E668C" w:rsidP="003E668C">
      <w:pPr>
        <w:pStyle w:val="Sch2Number"/>
        <w:spacing w:before="0" w:after="240"/>
        <w:ind w:left="851" w:hanging="851"/>
        <w:outlineLvl w:val="9"/>
        <w:rPr>
          <w:szCs w:val="22"/>
        </w:rPr>
      </w:pPr>
      <w:r w:rsidRPr="006C3F47">
        <w:rPr>
          <w:szCs w:val="22"/>
        </w:rPr>
        <w:t>The Contractor shall ensure that its name, address and business are clearly displayed on all of its vehicles, with the exception of company cars used by supervisory staff.</w:t>
      </w:r>
    </w:p>
    <w:p w14:paraId="463C84C4" w14:textId="77777777" w:rsidR="003E668C" w:rsidRPr="006C3F47" w:rsidRDefault="003E668C" w:rsidP="007A1CCE">
      <w:pPr>
        <w:pStyle w:val="Sch2Number"/>
        <w:spacing w:before="0"/>
        <w:ind w:left="851" w:hanging="851"/>
        <w:outlineLvl w:val="9"/>
        <w:rPr>
          <w:szCs w:val="22"/>
        </w:rPr>
      </w:pPr>
      <w:r w:rsidRPr="006C3F47">
        <w:rPr>
          <w:szCs w:val="22"/>
        </w:rPr>
        <w:t>The Contractor shall:</w:t>
      </w:r>
    </w:p>
    <w:p w14:paraId="1ABE31B1" w14:textId="77777777" w:rsidR="003E668C" w:rsidRPr="006C3F47" w:rsidRDefault="003E668C" w:rsidP="007A1CCE">
      <w:pPr>
        <w:pStyle w:val="Sch3Number"/>
      </w:pPr>
      <w:r>
        <w:t>t</w:t>
      </w:r>
      <w:r w:rsidRPr="006C3F47">
        <w:t>ake all reasonable and practicable steps to ensure that any vehicle and other equipment are used in a careful and proper manner and for the purpose for which they are constructed, designed and/or modified;</w:t>
      </w:r>
    </w:p>
    <w:p w14:paraId="0D8508A7" w14:textId="77777777" w:rsidR="003E668C" w:rsidRPr="007A1CCE" w:rsidRDefault="003E668C" w:rsidP="007A1CCE">
      <w:pPr>
        <w:pStyle w:val="Sch3Number"/>
      </w:pPr>
      <w:r w:rsidRPr="007A1CCE">
        <w:t>ensure that all vehicles and, where appropriate equipment are driven only by the holder of a full and current driving licence as required for that category of vehicle;</w:t>
      </w:r>
    </w:p>
    <w:p w14:paraId="43A9AEBB" w14:textId="77777777" w:rsidR="003E668C" w:rsidRPr="007A1CCE" w:rsidRDefault="003E668C" w:rsidP="007A1CCE">
      <w:pPr>
        <w:pStyle w:val="Sch3Number"/>
      </w:pPr>
      <w:r w:rsidRPr="007A1CCE">
        <w:t>ensure that no vehicles, or other equipment (where applicable) are loaded at any time in excess of the maximum weights permitted by Applicable Law in respect of such equipment;</w:t>
      </w:r>
    </w:p>
    <w:p w14:paraId="5FA12163" w14:textId="77777777" w:rsidR="003E668C" w:rsidRPr="007A1CCE" w:rsidRDefault="003E668C" w:rsidP="007A1CCE">
      <w:pPr>
        <w:pStyle w:val="Sch3Number"/>
      </w:pPr>
      <w:r w:rsidRPr="007A1CCE">
        <w:t>comply with all Applicable Law governing the use and operation of any vehicles or other equipment used in the provision of the Services;</w:t>
      </w:r>
    </w:p>
    <w:p w14:paraId="438AAA8E" w14:textId="77777777" w:rsidR="003E668C" w:rsidRPr="007A1CCE" w:rsidRDefault="003E668C" w:rsidP="007A1CCE">
      <w:pPr>
        <w:pStyle w:val="Sch3Number"/>
      </w:pPr>
      <w:r w:rsidRPr="007A1CCE">
        <w:t>be responsible for all costs in any way associated or connected with the use and operation of equipment and vehicles;</w:t>
      </w:r>
    </w:p>
    <w:p w14:paraId="39BDF063" w14:textId="77777777" w:rsidR="003E668C" w:rsidRPr="007A1CCE" w:rsidRDefault="003E668C" w:rsidP="007A1CCE">
      <w:pPr>
        <w:pStyle w:val="Sch3Number"/>
      </w:pPr>
      <w:r w:rsidRPr="007A1CCE">
        <w:t>ensure drivers are trained and thoroughly competent in all aspects of the safe use of vehicles and other equipment;</w:t>
      </w:r>
    </w:p>
    <w:p w14:paraId="46BBE7E5" w14:textId="77777777" w:rsidR="003E668C" w:rsidRPr="006C3F47" w:rsidRDefault="003E668C" w:rsidP="007A1CCE">
      <w:pPr>
        <w:pStyle w:val="Sch3Number"/>
        <w:rPr>
          <w:szCs w:val="22"/>
        </w:rPr>
      </w:pPr>
      <w:r w:rsidRPr="007A1CCE">
        <w:t>ensure</w:t>
      </w:r>
      <w:r w:rsidRPr="006C3F47">
        <w:rPr>
          <w:szCs w:val="22"/>
        </w:rPr>
        <w:t xml:space="preserve"> that vehicles or equipment are used carefully when in close proximity to children;</w:t>
      </w:r>
    </w:p>
    <w:p w14:paraId="31BC258B" w14:textId="77777777" w:rsidR="003E668C" w:rsidRPr="007A1CCE" w:rsidRDefault="003E668C" w:rsidP="007A1CCE">
      <w:pPr>
        <w:pStyle w:val="Sch3Number"/>
      </w:pPr>
      <w:r>
        <w:rPr>
          <w:szCs w:val="22"/>
        </w:rPr>
        <w:t>e</w:t>
      </w:r>
      <w:r w:rsidRPr="006C3F47">
        <w:rPr>
          <w:szCs w:val="22"/>
        </w:rPr>
        <w:t xml:space="preserve">nsure that the routes including access and egress points to be taken by vehicles and </w:t>
      </w:r>
      <w:r w:rsidRPr="007A1CCE">
        <w:t>other equipment for the purposes required in connection with the performance of the Services, are clearly defined and agreed with ESCo’s Representative;</w:t>
      </w:r>
    </w:p>
    <w:p w14:paraId="19F907CF" w14:textId="77777777" w:rsidR="003E668C" w:rsidRPr="007A1CCE" w:rsidRDefault="003E668C" w:rsidP="007A1CCE">
      <w:pPr>
        <w:pStyle w:val="Sch3Number"/>
      </w:pPr>
      <w:r w:rsidRPr="007A1CCE">
        <w:t>ensure that all parking rules are followed and that a parking permit is used when required;</w:t>
      </w:r>
    </w:p>
    <w:p w14:paraId="01AD6087" w14:textId="77777777" w:rsidR="003E668C" w:rsidRPr="007A1CCE" w:rsidRDefault="003E668C" w:rsidP="007A1CCE">
      <w:pPr>
        <w:pStyle w:val="Sch3Number"/>
      </w:pPr>
      <w:r w:rsidRPr="007A1CCE">
        <w:t>ensure that parking does not obstruct chute, storage or emergency access;</w:t>
      </w:r>
    </w:p>
    <w:p w14:paraId="735CC3BA" w14:textId="77777777" w:rsidR="003E668C" w:rsidRDefault="003E668C" w:rsidP="007A1CCE">
      <w:pPr>
        <w:pStyle w:val="Sch3Number"/>
        <w:rPr>
          <w:szCs w:val="22"/>
        </w:rPr>
      </w:pPr>
      <w:r w:rsidRPr="007A1CCE">
        <w:t>ensure that</w:t>
      </w:r>
      <w:r w:rsidRPr="006C3F47">
        <w:rPr>
          <w:szCs w:val="22"/>
        </w:rPr>
        <w:t xml:space="preserve"> disabled access ramps are not obstructed</w:t>
      </w:r>
      <w:r>
        <w:rPr>
          <w:szCs w:val="22"/>
        </w:rPr>
        <w:t>;</w:t>
      </w:r>
    </w:p>
    <w:p w14:paraId="48CDA89D" w14:textId="77777777" w:rsidR="003E668C" w:rsidRPr="003E668C" w:rsidRDefault="003E668C" w:rsidP="007A1CCE">
      <w:pPr>
        <w:pStyle w:val="Sch2Number"/>
      </w:pPr>
      <w:r w:rsidRPr="006C3F47">
        <w:lastRenderedPageBreak/>
        <w:t xml:space="preserve">The Contractor shall indemnify ESCo against all damage to property or injury to persons that occur through the use </w:t>
      </w:r>
      <w:r w:rsidR="0031554F">
        <w:t>by</w:t>
      </w:r>
      <w:r w:rsidR="00C859E6">
        <w:t xml:space="preserve"> </w:t>
      </w:r>
      <w:r w:rsidRPr="006C3F47">
        <w:t>the Contractor</w:t>
      </w:r>
      <w:r w:rsidR="00C859E6">
        <w:t xml:space="preserve"> </w:t>
      </w:r>
      <w:r w:rsidRPr="006C3F47">
        <w:t>of vehicles and equipment in the provision of the Services.</w:t>
      </w:r>
    </w:p>
    <w:p w14:paraId="14CA6B20" w14:textId="77777777" w:rsidR="00B00D6C" w:rsidRDefault="00B00D6C" w:rsidP="008A0828">
      <w:pPr>
        <w:pStyle w:val="Sch1Number"/>
        <w:numPr>
          <w:ilvl w:val="0"/>
          <w:numId w:val="0"/>
        </w:numPr>
        <w:ind w:left="851"/>
        <w:rPr>
          <w:bCs/>
          <w:szCs w:val="22"/>
        </w:rPr>
      </w:pPr>
    </w:p>
    <w:p w14:paraId="347C672B" w14:textId="77777777" w:rsidR="0045015F" w:rsidRPr="006C3F47" w:rsidRDefault="007213BD">
      <w:pPr>
        <w:pStyle w:val="Schedule0"/>
      </w:pPr>
      <w:bookmarkStart w:id="390" w:name="a604187"/>
      <w:r w:rsidRPr="006C3F47">
        <w:lastRenderedPageBreak/>
        <w:t xml:space="preserve"> </w:t>
      </w:r>
      <w:bookmarkStart w:id="391" w:name="a121452"/>
      <w:bookmarkEnd w:id="390"/>
      <w:r w:rsidR="0045015F" w:rsidRPr="006C3F47">
        <w:t xml:space="preserve"> </w:t>
      </w:r>
      <w:bookmarkStart w:id="392" w:name="_Ref11671873"/>
      <w:bookmarkStart w:id="393" w:name="_Ref15140457"/>
      <w:bookmarkStart w:id="394" w:name="_Toc207184067"/>
      <w:r w:rsidR="0045015F" w:rsidRPr="006C3F47">
        <w:t>– Output Specification</w:t>
      </w:r>
      <w:bookmarkEnd w:id="392"/>
      <w:r w:rsidR="00242D3D">
        <w:t xml:space="preserve"> and Service Levels</w:t>
      </w:r>
      <w:bookmarkEnd w:id="393"/>
      <w:bookmarkEnd w:id="394"/>
    </w:p>
    <w:p w14:paraId="238EAD79" w14:textId="77777777" w:rsidR="0045015F" w:rsidRPr="006C3F47" w:rsidRDefault="007A1CCE" w:rsidP="0045015F">
      <w:pPr>
        <w:pStyle w:val="Part0"/>
        <w:spacing w:before="0" w:after="240"/>
        <w:rPr>
          <w:szCs w:val="22"/>
        </w:rPr>
      </w:pPr>
      <w:bookmarkStart w:id="395" w:name="_Ref14192375"/>
      <w:r>
        <w:rPr>
          <w:szCs w:val="22"/>
        </w:rPr>
        <w:t xml:space="preserve"> </w:t>
      </w:r>
      <w:bookmarkStart w:id="396" w:name="_Ref25239265"/>
      <w:bookmarkStart w:id="397" w:name="_Ref25239729"/>
      <w:bookmarkStart w:id="398" w:name="_Toc207184068"/>
      <w:r w:rsidR="0045015F" w:rsidRPr="006C3F47">
        <w:rPr>
          <w:szCs w:val="22"/>
        </w:rPr>
        <w:t>: Output Specification</w:t>
      </w:r>
      <w:bookmarkEnd w:id="395"/>
      <w:bookmarkEnd w:id="396"/>
      <w:bookmarkEnd w:id="397"/>
      <w:bookmarkEnd w:id="398"/>
    </w:p>
    <w:p w14:paraId="33A1AE0F" w14:textId="77777777" w:rsidR="0045015F" w:rsidRPr="006C3F47" w:rsidRDefault="0045015F" w:rsidP="0045015F">
      <w:pPr>
        <w:rPr>
          <w:szCs w:val="22"/>
        </w:rPr>
      </w:pPr>
    </w:p>
    <w:p w14:paraId="5C9F4AA4" w14:textId="77777777" w:rsidR="0045015F" w:rsidRPr="006C3F47" w:rsidRDefault="0045015F" w:rsidP="007A1CCE">
      <w:pPr>
        <w:pStyle w:val="Sch1Number"/>
        <w:keepNext/>
        <w:ind w:left="851" w:hanging="851"/>
        <w:jc w:val="left"/>
        <w:outlineLvl w:val="1"/>
        <w:rPr>
          <w:b/>
          <w:bCs/>
          <w:szCs w:val="22"/>
        </w:rPr>
      </w:pPr>
      <w:bookmarkStart w:id="399" w:name="_Toc408299494"/>
      <w:r w:rsidRPr="006C3F47">
        <w:rPr>
          <w:b/>
          <w:bCs/>
          <w:szCs w:val="22"/>
        </w:rPr>
        <w:t>The Output Specification</w:t>
      </w:r>
      <w:bookmarkEnd w:id="399"/>
      <w:r w:rsidRPr="006C3F47">
        <w:rPr>
          <w:b/>
          <w:bCs/>
          <w:szCs w:val="22"/>
        </w:rPr>
        <w:t xml:space="preserve">: </w:t>
      </w:r>
      <w:r w:rsidR="00A05DEC">
        <w:rPr>
          <w:b/>
          <w:bCs/>
          <w:szCs w:val="22"/>
        </w:rPr>
        <w:t>Managed Equipment</w:t>
      </w:r>
      <w:r w:rsidRPr="006C3F47">
        <w:rPr>
          <w:b/>
          <w:bCs/>
          <w:szCs w:val="22"/>
        </w:rPr>
        <w:t xml:space="preserve"> Performance </w:t>
      </w:r>
    </w:p>
    <w:p w14:paraId="65FF6392" w14:textId="77777777" w:rsidR="0045015F" w:rsidRPr="006C3F47" w:rsidRDefault="0045015F" w:rsidP="007A1CCE">
      <w:pPr>
        <w:pStyle w:val="BodyText1-alignedat15"/>
      </w:pPr>
      <w:r w:rsidRPr="006C3F47">
        <w:t xml:space="preserve">The Contractor shall ensure that at all times the </w:t>
      </w:r>
      <w:r w:rsidR="00A05DEC">
        <w:t>Managed Equipment</w:t>
      </w:r>
      <w:r w:rsidRPr="006C3F47">
        <w:t xml:space="preserve"> performs in accordance with all sections of the Output Specification as set out below. </w:t>
      </w:r>
    </w:p>
    <w:p w14:paraId="119BCAC2" w14:textId="77777777" w:rsidR="0045015F" w:rsidRPr="006C3F47" w:rsidRDefault="00C51A8D" w:rsidP="007A1CCE">
      <w:pPr>
        <w:pStyle w:val="BodyText1-alignedat15"/>
        <w:rPr>
          <w:szCs w:val="22"/>
        </w:rPr>
      </w:pPr>
      <w:r w:rsidRPr="006C3F47">
        <w:rPr>
          <w:szCs w:val="22"/>
        </w:rPr>
        <w:t>[</w:t>
      </w:r>
      <w:r w:rsidRPr="007A1CCE">
        <w:t>INSERT</w:t>
      </w:r>
      <w:r w:rsidRPr="006C3F47">
        <w:rPr>
          <w:szCs w:val="22"/>
        </w:rPr>
        <w:t xml:space="preserve"> OUTPUT SPECIFICATION]</w:t>
      </w:r>
      <w:r w:rsidRPr="006C3F47">
        <w:rPr>
          <w:rStyle w:val="FootnoteReference"/>
          <w:szCs w:val="22"/>
        </w:rPr>
        <w:footnoteReference w:id="11"/>
      </w:r>
    </w:p>
    <w:p w14:paraId="20BE2B7A" w14:textId="77777777" w:rsidR="0045015F" w:rsidRPr="006C3F47" w:rsidRDefault="0045015F" w:rsidP="007A1CCE">
      <w:pPr>
        <w:pStyle w:val="Sch1Number"/>
        <w:keepNext/>
        <w:ind w:left="851" w:hanging="851"/>
        <w:jc w:val="left"/>
        <w:outlineLvl w:val="1"/>
        <w:rPr>
          <w:b/>
          <w:szCs w:val="22"/>
        </w:rPr>
      </w:pPr>
      <w:bookmarkStart w:id="400" w:name="_Toc408299495"/>
      <w:r w:rsidRPr="006C3F47">
        <w:rPr>
          <w:b/>
          <w:szCs w:val="22"/>
        </w:rPr>
        <w:t>Performance Measurement</w:t>
      </w:r>
      <w:bookmarkEnd w:id="400"/>
    </w:p>
    <w:p w14:paraId="3A96A73C" w14:textId="77777777" w:rsidR="0045015F" w:rsidRPr="006C3F47" w:rsidRDefault="0045015F" w:rsidP="007A1CCE">
      <w:pPr>
        <w:pStyle w:val="Sch2Number"/>
        <w:ind w:left="851" w:hanging="851"/>
        <w:outlineLvl w:val="9"/>
        <w:rPr>
          <w:b/>
          <w:szCs w:val="22"/>
        </w:rPr>
      </w:pPr>
      <w:bookmarkStart w:id="401" w:name="_Toc451618225"/>
      <w:bookmarkStart w:id="402" w:name="_Toc454625552"/>
      <w:bookmarkStart w:id="403" w:name="_Toc454629733"/>
      <w:bookmarkStart w:id="404" w:name="_Toc454630873"/>
      <w:bookmarkStart w:id="405" w:name="_Toc460901112"/>
      <w:bookmarkStart w:id="406" w:name="_Toc460901406"/>
      <w:bookmarkStart w:id="407" w:name="_Toc460901628"/>
      <w:bookmarkStart w:id="408" w:name="_Toc461280919"/>
      <w:bookmarkStart w:id="409" w:name="_Toc461422965"/>
      <w:bookmarkStart w:id="410" w:name="_Toc464557566"/>
      <w:bookmarkStart w:id="411" w:name="_Toc466109974"/>
      <w:bookmarkStart w:id="412" w:name="_Toc468867110"/>
      <w:bookmarkStart w:id="413" w:name="_Toc494697607"/>
      <w:bookmarkStart w:id="414" w:name="_Toc501273152"/>
      <w:bookmarkStart w:id="415" w:name="_Toc501771247"/>
      <w:bookmarkStart w:id="416" w:name="_Toc501777138"/>
      <w:r w:rsidRPr="006C3F47">
        <w:rPr>
          <w:b/>
          <w:szCs w:val="22"/>
        </w:rPr>
        <w:t xml:space="preserve">The Performance Monitoring </w:t>
      </w:r>
      <w:r w:rsidR="00402033">
        <w:rPr>
          <w:b/>
          <w:szCs w:val="22"/>
        </w:rPr>
        <w:t xml:space="preserve">Reporting </w:t>
      </w:r>
      <w:r w:rsidRPr="006C3F47">
        <w:rPr>
          <w:b/>
          <w:szCs w:val="22"/>
        </w:rPr>
        <w:t>System</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409A8050" w14:textId="77777777" w:rsidR="0045015F" w:rsidRPr="006C3F47" w:rsidRDefault="0045015F" w:rsidP="007A1CCE">
      <w:pPr>
        <w:pStyle w:val="BodyText1-alignedat15"/>
        <w:rPr>
          <w:szCs w:val="22"/>
        </w:rPr>
      </w:pPr>
      <w:r w:rsidRPr="006C3F47">
        <w:rPr>
          <w:szCs w:val="22"/>
        </w:rPr>
        <w:t xml:space="preserve">The </w:t>
      </w:r>
      <w:r w:rsidRPr="007A1CCE">
        <w:t>Performance</w:t>
      </w:r>
      <w:r w:rsidRPr="006C3F47">
        <w:rPr>
          <w:szCs w:val="22"/>
        </w:rPr>
        <w:t xml:space="preserve"> Monitoring Reporting System described below </w:t>
      </w:r>
      <w:r w:rsidR="00120396" w:rsidRPr="006C3F47">
        <w:rPr>
          <w:szCs w:val="22"/>
        </w:rPr>
        <w:t xml:space="preserve">sets out the basis on </w:t>
      </w:r>
      <w:r w:rsidRPr="006C3F47">
        <w:rPr>
          <w:szCs w:val="22"/>
        </w:rPr>
        <w:t xml:space="preserve">which the level of compliance by the Contractor with the requirements of the Output Specification in each Payment Period shall be calculated. </w:t>
      </w:r>
    </w:p>
    <w:p w14:paraId="02395CE6" w14:textId="77777777" w:rsidR="000E23EF" w:rsidRDefault="00120396" w:rsidP="007A1CCE">
      <w:pPr>
        <w:pStyle w:val="BodyText1-alignedat15"/>
        <w:rPr>
          <w:szCs w:val="22"/>
        </w:rPr>
      </w:pPr>
      <w:r w:rsidRPr="006C3F47">
        <w:rPr>
          <w:szCs w:val="22"/>
        </w:rPr>
        <w:t xml:space="preserve">[INSERT </w:t>
      </w:r>
      <w:r w:rsidRPr="007A1CCE">
        <w:t>DETAILS</w:t>
      </w:r>
      <w:r w:rsidRPr="006C3F47">
        <w:rPr>
          <w:szCs w:val="22"/>
        </w:rPr>
        <w:t xml:space="preserve"> OF PERFORMANCE MONITORING]</w:t>
      </w:r>
      <w:r w:rsidRPr="006C3F47">
        <w:rPr>
          <w:rStyle w:val="FootnoteReference"/>
          <w:szCs w:val="22"/>
        </w:rPr>
        <w:footnoteReference w:id="12"/>
      </w:r>
    </w:p>
    <w:p w14:paraId="6DADA33E" w14:textId="77777777" w:rsidR="00683D9E" w:rsidRPr="00683D9E" w:rsidRDefault="00683D9E" w:rsidP="00683D9E">
      <w:pPr>
        <w:pStyle w:val="Sch2Number"/>
        <w:numPr>
          <w:ilvl w:val="0"/>
          <w:numId w:val="0"/>
        </w:numPr>
        <w:ind w:left="851"/>
        <w:rPr>
          <w:szCs w:val="22"/>
        </w:rPr>
        <w:sectPr w:rsidR="00683D9E" w:rsidRPr="00683D9E" w:rsidSect="0045015F">
          <w:headerReference w:type="even" r:id="rId18"/>
          <w:footerReference w:type="default" r:id="rId19"/>
          <w:headerReference w:type="first" r:id="rId20"/>
          <w:pgSz w:w="11907" w:h="16840"/>
          <w:pgMar w:top="1440" w:right="1134" w:bottom="1418" w:left="1134" w:header="720" w:footer="720" w:gutter="0"/>
          <w:pgNumType w:start="1"/>
          <w:cols w:space="720"/>
        </w:sectPr>
      </w:pPr>
    </w:p>
    <w:p w14:paraId="395C6A80" w14:textId="77777777" w:rsidR="0045015F" w:rsidRPr="006C3F47" w:rsidRDefault="0045015F" w:rsidP="0045015F">
      <w:pPr>
        <w:rPr>
          <w:szCs w:val="22"/>
        </w:rPr>
      </w:pPr>
    </w:p>
    <w:p w14:paraId="296E8D56" w14:textId="77777777" w:rsidR="0045015F" w:rsidRPr="00242D3D" w:rsidRDefault="007A1CCE" w:rsidP="0045015F">
      <w:pPr>
        <w:pStyle w:val="Part0"/>
        <w:spacing w:before="0" w:after="240"/>
        <w:rPr>
          <w:szCs w:val="22"/>
        </w:rPr>
      </w:pPr>
      <w:bookmarkStart w:id="417" w:name="_Ref11671888"/>
      <w:r>
        <w:rPr>
          <w:szCs w:val="22"/>
        </w:rPr>
        <w:t xml:space="preserve"> </w:t>
      </w:r>
      <w:bookmarkStart w:id="418" w:name="_Ref25239493"/>
      <w:bookmarkStart w:id="419" w:name="_Toc207184069"/>
      <w:r w:rsidR="0045015F" w:rsidRPr="006C3F47">
        <w:rPr>
          <w:szCs w:val="22"/>
        </w:rPr>
        <w:t>: Service Levels, Output Specification Performance Penalties and Bonus</w:t>
      </w:r>
      <w:bookmarkEnd w:id="417"/>
      <w:bookmarkEnd w:id="418"/>
      <w:bookmarkEnd w:id="419"/>
    </w:p>
    <w:p w14:paraId="1130F81C" w14:textId="77777777" w:rsidR="005118F1" w:rsidRDefault="005118F1" w:rsidP="0045015F">
      <w:pPr>
        <w:pStyle w:val="Sch1Number"/>
        <w:keepNext/>
        <w:spacing w:after="240"/>
        <w:ind w:left="851" w:hanging="851"/>
        <w:jc w:val="left"/>
        <w:outlineLvl w:val="1"/>
        <w:rPr>
          <w:b/>
          <w:bCs/>
          <w:szCs w:val="22"/>
        </w:rPr>
      </w:pPr>
      <w:r>
        <w:rPr>
          <w:b/>
          <w:bCs/>
          <w:szCs w:val="22"/>
        </w:rPr>
        <w:t>General</w:t>
      </w:r>
    </w:p>
    <w:p w14:paraId="1EAAF1D0" w14:textId="46B8E861" w:rsidR="005118F1" w:rsidRPr="005118F1" w:rsidRDefault="005118F1" w:rsidP="005118F1">
      <w:pPr>
        <w:pStyle w:val="Sch2Number"/>
        <w:rPr>
          <w:szCs w:val="22"/>
        </w:rPr>
      </w:pPr>
      <w:r w:rsidRPr="00C67F4B">
        <w:rPr>
          <w:szCs w:val="22"/>
        </w:rPr>
        <w:t xml:space="preserve">The Parties agree that </w:t>
      </w:r>
      <w:r>
        <w:rPr>
          <w:szCs w:val="22"/>
        </w:rPr>
        <w:t xml:space="preserve">the calculation of Deficiency Sums and Service Level Deductions </w:t>
      </w:r>
      <w:r w:rsidRPr="00C67F4B">
        <w:rPr>
          <w:szCs w:val="22"/>
        </w:rPr>
        <w:t xml:space="preserve">are a genuine pre-estimate of the </w:t>
      </w:r>
      <w:r>
        <w:rPr>
          <w:szCs w:val="22"/>
        </w:rPr>
        <w:t xml:space="preserve">relevant and corresponding </w:t>
      </w:r>
      <w:r w:rsidRPr="00C67F4B">
        <w:rPr>
          <w:szCs w:val="22"/>
        </w:rPr>
        <w:t>loss</w:t>
      </w:r>
      <w:r>
        <w:rPr>
          <w:szCs w:val="22"/>
        </w:rPr>
        <w:t>es</w:t>
      </w:r>
      <w:r w:rsidRPr="00C67F4B">
        <w:rPr>
          <w:szCs w:val="22"/>
        </w:rPr>
        <w:t xml:space="preserve"> likely to be suffered by ESCo.</w:t>
      </w:r>
    </w:p>
    <w:p w14:paraId="1F0B6F6A" w14:textId="77777777" w:rsidR="0045015F" w:rsidRPr="006C3F47" w:rsidRDefault="0045015F" w:rsidP="0045015F">
      <w:pPr>
        <w:pStyle w:val="Sch1Number"/>
        <w:keepNext/>
        <w:spacing w:after="240"/>
        <w:ind w:left="851" w:hanging="851"/>
        <w:jc w:val="left"/>
        <w:outlineLvl w:val="1"/>
        <w:rPr>
          <w:b/>
          <w:bCs/>
          <w:szCs w:val="22"/>
        </w:rPr>
      </w:pPr>
      <w:r w:rsidRPr="006C3F47">
        <w:rPr>
          <w:b/>
          <w:bCs/>
          <w:szCs w:val="22"/>
        </w:rPr>
        <w:t>Output Specification</w:t>
      </w:r>
      <w:r w:rsidR="00B82958">
        <w:rPr>
          <w:b/>
          <w:bCs/>
          <w:szCs w:val="22"/>
        </w:rPr>
        <w:t xml:space="preserve"> and Deficiency Points</w:t>
      </w:r>
    </w:p>
    <w:p w14:paraId="14BDE77D" w14:textId="77777777" w:rsidR="0045015F" w:rsidRPr="006C3F47" w:rsidRDefault="0045015F" w:rsidP="0045015F">
      <w:pPr>
        <w:pStyle w:val="Sch2Number"/>
        <w:spacing w:before="0" w:after="240"/>
        <w:ind w:left="851" w:hanging="851"/>
        <w:outlineLvl w:val="9"/>
        <w:rPr>
          <w:szCs w:val="22"/>
        </w:rPr>
      </w:pPr>
      <w:r w:rsidRPr="006C3F47">
        <w:rPr>
          <w:szCs w:val="22"/>
        </w:rPr>
        <w:t>The Contractor shall ensure that</w:t>
      </w:r>
      <w:r w:rsidR="00C51A8D" w:rsidRPr="006C3F47">
        <w:rPr>
          <w:szCs w:val="22"/>
        </w:rPr>
        <w:t>,</w:t>
      </w:r>
      <w:r w:rsidRPr="006C3F47">
        <w:rPr>
          <w:szCs w:val="22"/>
        </w:rPr>
        <w:t xml:space="preserve"> at all times from the Services Commencement Date</w:t>
      </w:r>
      <w:r w:rsidR="00C51A8D" w:rsidRPr="006C3F47">
        <w:rPr>
          <w:szCs w:val="22"/>
        </w:rPr>
        <w:t>,</w:t>
      </w:r>
      <w:r w:rsidRPr="006C3F47">
        <w:rPr>
          <w:szCs w:val="22"/>
        </w:rPr>
        <w:t xml:space="preserve"> the Services comply with the Output Specification</w:t>
      </w:r>
      <w:r w:rsidR="00C67F4B">
        <w:rPr>
          <w:szCs w:val="22"/>
        </w:rPr>
        <w:t xml:space="preserve"> and the Service Levels</w:t>
      </w:r>
      <w:r w:rsidRPr="006C3F47">
        <w:rPr>
          <w:szCs w:val="22"/>
        </w:rPr>
        <w:t xml:space="preserve">. </w:t>
      </w:r>
    </w:p>
    <w:p w14:paraId="54665FCE" w14:textId="77777777" w:rsidR="0045015F" w:rsidRPr="006C3F47" w:rsidRDefault="0045015F" w:rsidP="007900E9">
      <w:pPr>
        <w:pStyle w:val="Sch2Number"/>
        <w:rPr>
          <w:bCs/>
        </w:rPr>
      </w:pPr>
      <w:bookmarkStart w:id="420" w:name="_Ref14799955"/>
      <w:r w:rsidRPr="006C3F47">
        <w:t xml:space="preserve">From a period commencing </w:t>
      </w:r>
      <w:r w:rsidR="00242D3D">
        <w:t>[INSERT]</w:t>
      </w:r>
      <w:r w:rsidRPr="006C3F47">
        <w:t xml:space="preserve"> months after the Services Commencement Date, failure to meet the Output Specification shall, subject to paragraph </w:t>
      </w:r>
      <w:r w:rsidR="007900E9">
        <w:t>[2.3]</w:t>
      </w:r>
      <w:r w:rsidRPr="006C3F47">
        <w:t>, result in Deficiency Points (“</w:t>
      </w:r>
      <w:r w:rsidRPr="006C3F47">
        <w:rPr>
          <w:b/>
        </w:rPr>
        <w:t>Deficiency Points</w:t>
      </w:r>
      <w:r w:rsidRPr="006C3F47">
        <w:t>”) being incurred.</w:t>
      </w:r>
      <w:bookmarkEnd w:id="420"/>
    </w:p>
    <w:p w14:paraId="767640EB" w14:textId="77777777" w:rsidR="0045015F" w:rsidRPr="006C3F47" w:rsidRDefault="0045015F" w:rsidP="007900E9">
      <w:pPr>
        <w:pStyle w:val="Sch2Number"/>
        <w:rPr>
          <w:bCs/>
        </w:rPr>
      </w:pPr>
      <w:bookmarkStart w:id="421" w:name="_Ref14800019"/>
      <w:r w:rsidRPr="006C3F47">
        <w:t xml:space="preserve">The Deficiency Point Value (the </w:t>
      </w:r>
      <w:r w:rsidRPr="006C3F47">
        <w:rPr>
          <w:b/>
        </w:rPr>
        <w:t>“Deficiency Point Value</w:t>
      </w:r>
      <w:r w:rsidRPr="006C3F47">
        <w:t>”) for each of each element of the Output Specification shall be:</w:t>
      </w:r>
      <w:bookmarkEnd w:id="421"/>
    </w:p>
    <w:p w14:paraId="31A56478" w14:textId="77777777" w:rsidR="0045015F" w:rsidRPr="006C3F47" w:rsidRDefault="00EE3D0D" w:rsidP="007900E9">
      <w:pPr>
        <w:pStyle w:val="Sch4Number"/>
        <w:numPr>
          <w:ilvl w:val="0"/>
          <w:numId w:val="0"/>
        </w:numPr>
        <w:spacing w:before="0" w:after="240"/>
        <w:ind w:left="850" w:right="708"/>
        <w:outlineLvl w:val="9"/>
        <w:rPr>
          <w:szCs w:val="22"/>
        </w:rPr>
      </w:pPr>
      <w:r w:rsidRPr="006C3F47">
        <w:rPr>
          <w:szCs w:val="22"/>
        </w:rPr>
        <w:t xml:space="preserve">[INSERT TABLE OF </w:t>
      </w:r>
      <w:r w:rsidR="00CA00F5" w:rsidRPr="006C3F47">
        <w:rPr>
          <w:szCs w:val="22"/>
        </w:rPr>
        <w:t xml:space="preserve">DEFICIENY POINT </w:t>
      </w:r>
      <w:r w:rsidRPr="006C3F47">
        <w:rPr>
          <w:szCs w:val="22"/>
        </w:rPr>
        <w:t>VALUES FOR FAILURE TO ACHIEVE KEY OUTPUT SPECIFICATIONS]</w:t>
      </w:r>
      <w:r w:rsidR="0045015F" w:rsidRPr="006C3F47">
        <w:rPr>
          <w:szCs w:val="22"/>
        </w:rPr>
        <w:t xml:space="preserve"> </w:t>
      </w:r>
    </w:p>
    <w:p w14:paraId="310C150E" w14:textId="5B47202E" w:rsidR="0045015F" w:rsidRPr="006C3F47" w:rsidRDefault="0045015F" w:rsidP="007900E9">
      <w:pPr>
        <w:pStyle w:val="Sch2Number"/>
      </w:pPr>
      <w:r w:rsidRPr="006C3F47">
        <w:t xml:space="preserve">The Deficiency Point Value shall be re-calculated annually in accordance with the indexation of the </w:t>
      </w:r>
      <w:r w:rsidR="00E266CD" w:rsidRPr="006C3F47">
        <w:t xml:space="preserve">Charges in accordance with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rsidRPr="006C3F47">
        <w:t>.</w:t>
      </w:r>
    </w:p>
    <w:p w14:paraId="37907C2C" w14:textId="77777777" w:rsidR="0045015F" w:rsidRPr="006C3F47" w:rsidRDefault="0045015F" w:rsidP="007900E9">
      <w:pPr>
        <w:pStyle w:val="Sch2Number"/>
      </w:pPr>
      <w:bookmarkStart w:id="422" w:name="_Ref14800083"/>
      <w:r w:rsidRPr="006C3F47">
        <w:t>For each Payment Period</w:t>
      </w:r>
      <w:r w:rsidR="00E266CD" w:rsidRPr="006C3F47">
        <w:t>,</w:t>
      </w:r>
      <w:r w:rsidRPr="006C3F47">
        <w:t xml:space="preserve"> the Contractor shall multiply the Deficiency Point Value for the relevant Output Specification element by the number of Deficiency Points accrued and shall deduct this sum (the “</w:t>
      </w:r>
      <w:r w:rsidRPr="006C3F47">
        <w:rPr>
          <w:b/>
        </w:rPr>
        <w:t>Deficiency Sum</w:t>
      </w:r>
      <w:r w:rsidRPr="006C3F47">
        <w:t xml:space="preserve">”) from the monthly </w:t>
      </w:r>
      <w:r w:rsidR="00E266CD" w:rsidRPr="006C3F47">
        <w:t>Charges</w:t>
      </w:r>
      <w:r w:rsidRPr="006C3F47">
        <w:t xml:space="preserve"> to be invoiced to </w:t>
      </w:r>
      <w:r w:rsidR="009550CE" w:rsidRPr="006C3F47">
        <w:t>ESCo</w:t>
      </w:r>
      <w:r w:rsidRPr="006C3F47">
        <w:t xml:space="preserve"> for that Payment Period.</w:t>
      </w:r>
      <w:bookmarkEnd w:id="422"/>
    </w:p>
    <w:p w14:paraId="3CF885C4" w14:textId="77777777" w:rsidR="00EE3D0D" w:rsidRPr="006C3F47" w:rsidRDefault="0045015F" w:rsidP="007900E9">
      <w:pPr>
        <w:pStyle w:val="Sch2Number"/>
      </w:pPr>
      <w:r w:rsidRPr="006C3F47">
        <w:t>The</w:t>
      </w:r>
      <w:r w:rsidR="00CA00F5" w:rsidRPr="006C3F47">
        <w:t xml:space="preserve"> Contractor’s liability for</w:t>
      </w:r>
      <w:r w:rsidRPr="006C3F47">
        <w:t xml:space="preserve"> Deficiency Sum payments </w:t>
      </w:r>
      <w:r w:rsidR="00CA00F5" w:rsidRPr="006C3F47">
        <w:t>shall be limited</w:t>
      </w:r>
      <w:r w:rsidRPr="006C3F47">
        <w:t xml:space="preserve"> as follows</w:t>
      </w:r>
      <w:r w:rsidR="00EE3D0D" w:rsidRPr="006C3F47">
        <w:t>:</w:t>
      </w:r>
    </w:p>
    <w:p w14:paraId="25308B9E" w14:textId="77777777" w:rsidR="0045015F" w:rsidRPr="006C3F47" w:rsidRDefault="00EE3D0D" w:rsidP="007900E9">
      <w:pPr>
        <w:pStyle w:val="Sch4Number"/>
        <w:numPr>
          <w:ilvl w:val="0"/>
          <w:numId w:val="0"/>
        </w:numPr>
        <w:spacing w:before="0" w:after="240"/>
        <w:ind w:left="851" w:right="708"/>
        <w:outlineLvl w:val="9"/>
        <w:rPr>
          <w:szCs w:val="22"/>
        </w:rPr>
      </w:pPr>
      <w:r w:rsidRPr="006C3F47">
        <w:rPr>
          <w:szCs w:val="22"/>
        </w:rPr>
        <w:t xml:space="preserve">[SET ANY CAPS ON DEFICIENCY SUM PAYMENTS] </w:t>
      </w:r>
    </w:p>
    <w:p w14:paraId="5268F6F4" w14:textId="77777777" w:rsidR="0045015F" w:rsidRPr="006C3F47" w:rsidRDefault="0045015F" w:rsidP="0045015F">
      <w:pPr>
        <w:pStyle w:val="Sch1Number"/>
        <w:keepNext/>
        <w:spacing w:after="240"/>
        <w:ind w:left="851" w:hanging="851"/>
        <w:jc w:val="left"/>
        <w:outlineLvl w:val="1"/>
        <w:rPr>
          <w:b/>
          <w:bCs/>
          <w:szCs w:val="22"/>
        </w:rPr>
      </w:pPr>
      <w:bookmarkStart w:id="423" w:name="_Ref14193199"/>
      <w:r w:rsidRPr="006C3F47">
        <w:rPr>
          <w:b/>
          <w:bCs/>
          <w:szCs w:val="22"/>
        </w:rPr>
        <w:t>Output Specification - Performance Bonus</w:t>
      </w:r>
      <w:bookmarkEnd w:id="423"/>
    </w:p>
    <w:p w14:paraId="1FD6BE37" w14:textId="77777777" w:rsidR="0045015F" w:rsidRPr="006C3F47" w:rsidRDefault="00C51A8D" w:rsidP="00C51A8D">
      <w:pPr>
        <w:pStyle w:val="Sch2Number"/>
        <w:numPr>
          <w:ilvl w:val="0"/>
          <w:numId w:val="0"/>
        </w:numPr>
        <w:spacing w:before="0" w:after="240"/>
        <w:ind w:left="851"/>
        <w:outlineLvl w:val="9"/>
        <w:rPr>
          <w:szCs w:val="22"/>
        </w:rPr>
      </w:pPr>
      <w:r w:rsidRPr="006C3F47">
        <w:rPr>
          <w:szCs w:val="22"/>
        </w:rPr>
        <w:t>[INSERT ANY PERFORMANCE BONUS SYSTEM]</w:t>
      </w:r>
    </w:p>
    <w:p w14:paraId="0C4C1A14" w14:textId="77777777" w:rsidR="0045015F" w:rsidRPr="006C3F47" w:rsidRDefault="0045015F" w:rsidP="0045015F">
      <w:pPr>
        <w:pStyle w:val="Sch1Number"/>
        <w:keepNext/>
        <w:spacing w:after="240"/>
        <w:ind w:left="851" w:hanging="851"/>
        <w:jc w:val="left"/>
        <w:outlineLvl w:val="1"/>
        <w:rPr>
          <w:b/>
          <w:bCs/>
          <w:szCs w:val="22"/>
        </w:rPr>
      </w:pPr>
      <w:bookmarkStart w:id="424" w:name="_Toc408299467"/>
      <w:r w:rsidRPr="006C3F47">
        <w:rPr>
          <w:b/>
          <w:bCs/>
          <w:szCs w:val="22"/>
        </w:rPr>
        <w:t>Service Levels</w:t>
      </w:r>
      <w:bookmarkEnd w:id="424"/>
      <w:r w:rsidR="00CA00F5" w:rsidRPr="006C3F47">
        <w:rPr>
          <w:b/>
          <w:bCs/>
          <w:szCs w:val="22"/>
        </w:rPr>
        <w:t xml:space="preserve"> </w:t>
      </w:r>
      <w:r w:rsidR="00B82958">
        <w:rPr>
          <w:b/>
          <w:bCs/>
          <w:szCs w:val="22"/>
        </w:rPr>
        <w:t>and</w:t>
      </w:r>
      <w:r w:rsidR="00CA00F5" w:rsidRPr="006C3F47">
        <w:rPr>
          <w:b/>
          <w:bCs/>
          <w:szCs w:val="22"/>
        </w:rPr>
        <w:t xml:space="preserve"> Service Failure Deductions</w:t>
      </w:r>
    </w:p>
    <w:p w14:paraId="5E91196D" w14:textId="77777777" w:rsidR="00C53719" w:rsidRPr="006C3F47" w:rsidRDefault="00C53719" w:rsidP="007A1CCE">
      <w:pPr>
        <w:pStyle w:val="Sch2Number"/>
        <w:spacing w:before="0"/>
        <w:ind w:left="851" w:hanging="851"/>
        <w:outlineLvl w:val="9"/>
        <w:rPr>
          <w:szCs w:val="22"/>
        </w:rPr>
      </w:pPr>
      <w:r w:rsidRPr="006C3F47">
        <w:rPr>
          <w:szCs w:val="22"/>
        </w:rPr>
        <w:t>Table 1 below sets out:</w:t>
      </w:r>
    </w:p>
    <w:p w14:paraId="7F895238" w14:textId="77777777" w:rsidR="000E23EF" w:rsidRPr="000E23EF" w:rsidRDefault="0045015F" w:rsidP="000E23EF">
      <w:pPr>
        <w:pStyle w:val="Sch3Number"/>
      </w:pPr>
      <w:r w:rsidRPr="006C3F47">
        <w:t xml:space="preserve">the service levels </w:t>
      </w:r>
      <w:r w:rsidR="00C53719" w:rsidRPr="006C3F47">
        <w:t xml:space="preserve">that the Contractor must meet in the delivery of the Services </w:t>
      </w:r>
      <w:r w:rsidRPr="006C3F47">
        <w:t>(</w:t>
      </w:r>
      <w:r w:rsidR="00C67F4B">
        <w:t xml:space="preserve">each a </w:t>
      </w:r>
      <w:r w:rsidR="00CA00F5" w:rsidRPr="006C3F47">
        <w:t>“</w:t>
      </w:r>
      <w:r w:rsidRPr="006C3F47">
        <w:rPr>
          <w:b/>
        </w:rPr>
        <w:t>Service Level</w:t>
      </w:r>
      <w:r w:rsidRPr="006C3F47">
        <w:rPr>
          <w:bCs/>
        </w:rPr>
        <w:t>”)</w:t>
      </w:r>
      <w:r w:rsidR="00C53719" w:rsidRPr="006C3F47">
        <w:t>; and</w:t>
      </w:r>
    </w:p>
    <w:p w14:paraId="52243690" w14:textId="77777777" w:rsidR="0045015F" w:rsidRPr="006C3F47" w:rsidRDefault="00C53719" w:rsidP="00C53719">
      <w:pPr>
        <w:pStyle w:val="Sch3Number"/>
      </w:pPr>
      <w:r w:rsidRPr="006C3F47">
        <w:t>for each failure by the Contractor to meet a Service Level (</w:t>
      </w:r>
      <w:r w:rsidR="00242D3D">
        <w:t xml:space="preserve">each a </w:t>
      </w:r>
      <w:r w:rsidRPr="006C3F47">
        <w:t>“</w:t>
      </w:r>
      <w:r w:rsidR="00C67F4B" w:rsidRPr="00C67F4B">
        <w:rPr>
          <w:b/>
          <w:bCs/>
        </w:rPr>
        <w:t>Service Level</w:t>
      </w:r>
      <w:r w:rsidR="00C67F4B">
        <w:t xml:space="preserve"> </w:t>
      </w:r>
      <w:r w:rsidRPr="006C3F47">
        <w:rPr>
          <w:b/>
          <w:bCs/>
        </w:rPr>
        <w:t>Failure</w:t>
      </w:r>
      <w:r w:rsidRPr="006C3F47">
        <w:t>”), the number of points that shall accrue against the Contractor (</w:t>
      </w:r>
      <w:r w:rsidR="00C67F4B">
        <w:t xml:space="preserve">each a </w:t>
      </w:r>
      <w:r w:rsidRPr="006C3F47">
        <w:t>“</w:t>
      </w:r>
      <w:r w:rsidR="00C67F4B" w:rsidRPr="00C67F4B">
        <w:rPr>
          <w:b/>
          <w:bCs/>
        </w:rPr>
        <w:t>Service Level</w:t>
      </w:r>
      <w:r w:rsidR="00C67F4B">
        <w:t xml:space="preserve"> </w:t>
      </w:r>
      <w:r w:rsidRPr="006C3F47">
        <w:rPr>
          <w:b/>
          <w:bCs/>
        </w:rPr>
        <w:t>Failure Point</w:t>
      </w:r>
      <w:r w:rsidRPr="006C3F47">
        <w:t>”).</w:t>
      </w:r>
    </w:p>
    <w:p w14:paraId="524E14D8" w14:textId="77777777" w:rsidR="00044572" w:rsidRPr="006C3F47" w:rsidRDefault="00C53719" w:rsidP="0045015F">
      <w:pPr>
        <w:pStyle w:val="Sch2Number"/>
        <w:spacing w:before="0" w:after="240"/>
        <w:ind w:left="851" w:hanging="851"/>
        <w:outlineLvl w:val="9"/>
        <w:rPr>
          <w:szCs w:val="22"/>
        </w:rPr>
      </w:pPr>
      <w:r w:rsidRPr="006C3F47">
        <w:rPr>
          <w:szCs w:val="22"/>
        </w:rPr>
        <w:lastRenderedPageBreak/>
        <w:t>Within</w:t>
      </w:r>
      <w:r w:rsidR="0045015F" w:rsidRPr="006C3F47">
        <w:rPr>
          <w:szCs w:val="22"/>
        </w:rPr>
        <w:t xml:space="preserve"> </w:t>
      </w:r>
      <w:bookmarkStart w:id="425" w:name="_Ref396751672"/>
      <w:r w:rsidR="00044572" w:rsidRPr="006C3F47">
        <w:rPr>
          <w:szCs w:val="22"/>
        </w:rPr>
        <w:t>[</w:t>
      </w:r>
      <w:r w:rsidR="0045015F" w:rsidRPr="006C3F47">
        <w:rPr>
          <w:szCs w:val="22"/>
        </w:rPr>
        <w:t>five (5) Business Days</w:t>
      </w:r>
      <w:r w:rsidR="00044572" w:rsidRPr="006C3F47">
        <w:rPr>
          <w:szCs w:val="22"/>
        </w:rPr>
        <w:t>]</w:t>
      </w:r>
      <w:r w:rsidR="0045015F" w:rsidRPr="006C3F47">
        <w:rPr>
          <w:szCs w:val="22"/>
        </w:rPr>
        <w:t xml:space="preserve"> of </w:t>
      </w:r>
      <w:r w:rsidRPr="006C3F47">
        <w:rPr>
          <w:szCs w:val="22"/>
        </w:rPr>
        <w:t xml:space="preserve">any </w:t>
      </w:r>
      <w:r w:rsidR="00C67F4B">
        <w:rPr>
          <w:szCs w:val="22"/>
        </w:rPr>
        <w:t xml:space="preserve">Service Level </w:t>
      </w:r>
      <w:r w:rsidRPr="006C3F47">
        <w:rPr>
          <w:szCs w:val="22"/>
        </w:rPr>
        <w:t xml:space="preserve">Failure </w:t>
      </w:r>
      <w:r w:rsidR="0045015F" w:rsidRPr="006C3F47">
        <w:rPr>
          <w:szCs w:val="22"/>
        </w:rPr>
        <w:t>occurring</w:t>
      </w:r>
      <w:r w:rsidRPr="006C3F47">
        <w:rPr>
          <w:szCs w:val="22"/>
        </w:rPr>
        <w:t>, the Contractor</w:t>
      </w:r>
      <w:r w:rsidR="0045015F" w:rsidRPr="006C3F47">
        <w:rPr>
          <w:szCs w:val="22"/>
        </w:rPr>
        <w:t xml:space="preserve"> shall </w:t>
      </w:r>
      <w:r w:rsidR="00044572" w:rsidRPr="006C3F47">
        <w:rPr>
          <w:szCs w:val="22"/>
        </w:rPr>
        <w:t xml:space="preserve">notify ESCo of the relevant </w:t>
      </w:r>
      <w:r w:rsidR="00C67F4B">
        <w:rPr>
          <w:szCs w:val="22"/>
        </w:rPr>
        <w:t xml:space="preserve">Service Level </w:t>
      </w:r>
      <w:r w:rsidR="00044572" w:rsidRPr="006C3F47">
        <w:rPr>
          <w:szCs w:val="22"/>
        </w:rPr>
        <w:t xml:space="preserve">Failure and the measures it proposes to take to avoid such a </w:t>
      </w:r>
      <w:r w:rsidR="00C67F4B">
        <w:rPr>
          <w:szCs w:val="22"/>
        </w:rPr>
        <w:t xml:space="preserve">Service Level </w:t>
      </w:r>
      <w:r w:rsidR="00044572" w:rsidRPr="006C3F47">
        <w:rPr>
          <w:szCs w:val="22"/>
        </w:rPr>
        <w:t>Failure recurring</w:t>
      </w:r>
      <w:r w:rsidR="00B82958">
        <w:rPr>
          <w:szCs w:val="22"/>
        </w:rPr>
        <w:t>.</w:t>
      </w:r>
    </w:p>
    <w:p w14:paraId="188276D7" w14:textId="77777777" w:rsidR="00044572" w:rsidRDefault="00044572" w:rsidP="00044572">
      <w:pPr>
        <w:pStyle w:val="Sch2Number"/>
        <w:spacing w:before="0" w:after="240"/>
        <w:ind w:left="851" w:hanging="851"/>
        <w:outlineLvl w:val="9"/>
        <w:rPr>
          <w:szCs w:val="22"/>
        </w:rPr>
      </w:pPr>
      <w:r w:rsidRPr="006C3F47">
        <w:rPr>
          <w:szCs w:val="22"/>
        </w:rPr>
        <w:t>W</w:t>
      </w:r>
      <w:r w:rsidR="00C53719" w:rsidRPr="006C3F47">
        <w:rPr>
          <w:szCs w:val="22"/>
        </w:rPr>
        <w:t>ith each Request for Payment,</w:t>
      </w:r>
      <w:r w:rsidR="0045015F" w:rsidRPr="006C3F47">
        <w:rPr>
          <w:szCs w:val="22"/>
        </w:rPr>
        <w:t xml:space="preserve"> </w:t>
      </w:r>
      <w:r w:rsidRPr="006C3F47">
        <w:rPr>
          <w:szCs w:val="22"/>
        </w:rPr>
        <w:t xml:space="preserve">the Contractor shall provide ESCo with </w:t>
      </w:r>
      <w:r w:rsidR="0045015F" w:rsidRPr="006C3F47">
        <w:rPr>
          <w:szCs w:val="22"/>
        </w:rPr>
        <w:t xml:space="preserve">a </w:t>
      </w:r>
      <w:r w:rsidR="00C53719" w:rsidRPr="006C3F47">
        <w:rPr>
          <w:szCs w:val="22"/>
        </w:rPr>
        <w:t xml:space="preserve">report </w:t>
      </w:r>
      <w:r w:rsidR="0045015F" w:rsidRPr="006C3F47">
        <w:rPr>
          <w:szCs w:val="22"/>
        </w:rPr>
        <w:t>summaris</w:t>
      </w:r>
      <w:r w:rsidR="00C53719" w:rsidRPr="006C3F47">
        <w:rPr>
          <w:szCs w:val="22"/>
        </w:rPr>
        <w:t>ing</w:t>
      </w:r>
      <w:r w:rsidR="0045015F" w:rsidRPr="006C3F47">
        <w:rPr>
          <w:szCs w:val="22"/>
        </w:rPr>
        <w:t xml:space="preserve"> the Contractor’s performance against the Service Levels and </w:t>
      </w:r>
      <w:r w:rsidRPr="006C3F47">
        <w:rPr>
          <w:szCs w:val="22"/>
        </w:rPr>
        <w:t xml:space="preserve">all </w:t>
      </w:r>
      <w:r w:rsidR="00B82958">
        <w:rPr>
          <w:szCs w:val="22"/>
        </w:rPr>
        <w:t xml:space="preserve">Service Level </w:t>
      </w:r>
      <w:r w:rsidR="0045015F" w:rsidRPr="006C3F47">
        <w:rPr>
          <w:szCs w:val="22"/>
        </w:rPr>
        <w:t>Failure</w:t>
      </w:r>
      <w:r w:rsidR="00B82958">
        <w:rPr>
          <w:szCs w:val="22"/>
        </w:rPr>
        <w:t>s</w:t>
      </w:r>
      <w:r w:rsidR="0045015F" w:rsidRPr="006C3F47">
        <w:rPr>
          <w:szCs w:val="22"/>
        </w:rPr>
        <w:t xml:space="preserve"> </w:t>
      </w:r>
      <w:r w:rsidRPr="006C3F47">
        <w:rPr>
          <w:szCs w:val="22"/>
        </w:rPr>
        <w:t xml:space="preserve">arising in the relevant </w:t>
      </w:r>
      <w:r w:rsidR="00B82958">
        <w:rPr>
          <w:szCs w:val="22"/>
        </w:rPr>
        <w:t>Payment Period</w:t>
      </w:r>
      <w:r w:rsidR="0045015F" w:rsidRPr="006C3F47">
        <w:rPr>
          <w:szCs w:val="22"/>
        </w:rPr>
        <w:t xml:space="preserve">, together with number of </w:t>
      </w:r>
      <w:r w:rsidR="00B82958">
        <w:rPr>
          <w:szCs w:val="22"/>
        </w:rPr>
        <w:t xml:space="preserve">Service Level </w:t>
      </w:r>
      <w:r w:rsidRPr="006C3F47">
        <w:rPr>
          <w:szCs w:val="22"/>
        </w:rPr>
        <w:t>F</w:t>
      </w:r>
      <w:r w:rsidR="0045015F" w:rsidRPr="006C3F47">
        <w:rPr>
          <w:szCs w:val="22"/>
        </w:rPr>
        <w:t xml:space="preserve">ailure </w:t>
      </w:r>
      <w:r w:rsidRPr="006C3F47">
        <w:rPr>
          <w:szCs w:val="22"/>
        </w:rPr>
        <w:t>P</w:t>
      </w:r>
      <w:r w:rsidR="0045015F" w:rsidRPr="006C3F47">
        <w:rPr>
          <w:szCs w:val="22"/>
        </w:rPr>
        <w:t>oints</w:t>
      </w:r>
      <w:r w:rsidR="00C53719" w:rsidRPr="006C3F47">
        <w:rPr>
          <w:szCs w:val="22"/>
        </w:rPr>
        <w:t xml:space="preserve"> </w:t>
      </w:r>
      <w:r w:rsidRPr="006C3F47">
        <w:rPr>
          <w:szCs w:val="22"/>
        </w:rPr>
        <w:t xml:space="preserve">accrued in that </w:t>
      </w:r>
      <w:r w:rsidR="00B82958">
        <w:rPr>
          <w:szCs w:val="22"/>
        </w:rPr>
        <w:t>Payment Period</w:t>
      </w:r>
      <w:r w:rsidRPr="006C3F47">
        <w:rPr>
          <w:szCs w:val="22"/>
        </w:rPr>
        <w:t xml:space="preserve"> </w:t>
      </w:r>
      <w:r w:rsidR="00C53719" w:rsidRPr="006C3F47">
        <w:rPr>
          <w:bCs/>
          <w:szCs w:val="22"/>
        </w:rPr>
        <w:t>(“</w:t>
      </w:r>
      <w:r w:rsidR="00C53719" w:rsidRPr="006C3F47">
        <w:rPr>
          <w:b/>
          <w:szCs w:val="22"/>
        </w:rPr>
        <w:t>Service Level Report</w:t>
      </w:r>
      <w:r w:rsidR="00C53719" w:rsidRPr="006C3F47">
        <w:rPr>
          <w:bCs/>
          <w:szCs w:val="22"/>
        </w:rPr>
        <w:t>”)</w:t>
      </w:r>
      <w:r w:rsidR="00C53719" w:rsidRPr="006C3F47">
        <w:rPr>
          <w:szCs w:val="22"/>
        </w:rPr>
        <w:t>.</w:t>
      </w:r>
    </w:p>
    <w:p w14:paraId="6015DDCF" w14:textId="77777777" w:rsidR="00B82958" w:rsidRPr="006C3F47" w:rsidRDefault="00B82958" w:rsidP="00044572">
      <w:pPr>
        <w:pStyle w:val="Sch2Number"/>
        <w:spacing w:before="0" w:after="240"/>
        <w:ind w:left="851" w:hanging="851"/>
        <w:outlineLvl w:val="9"/>
        <w:rPr>
          <w:szCs w:val="22"/>
        </w:rPr>
      </w:pPr>
      <w:r>
        <w:t>F</w:t>
      </w:r>
      <w:r w:rsidRPr="006C3F47">
        <w:t xml:space="preserve">or every [INSERT] Service </w:t>
      </w:r>
      <w:r>
        <w:t xml:space="preserve">Level </w:t>
      </w:r>
      <w:r w:rsidRPr="006C3F47">
        <w:t xml:space="preserve">Failure Points occurring in the relevant </w:t>
      </w:r>
      <w:r>
        <w:t>Payment Period, ESCo shall be entitled to a</w:t>
      </w:r>
      <w:r w:rsidRPr="006C3F47">
        <w:t xml:space="preserve"> deduction </w:t>
      </w:r>
      <w:r>
        <w:t xml:space="preserve">of </w:t>
      </w:r>
      <w:r w:rsidRPr="006C3F47">
        <w:t>[INSERT] from the Charges payable to the Contractor (</w:t>
      </w:r>
      <w:r>
        <w:t xml:space="preserve">the amount which ESCo is entitled to deduct being a </w:t>
      </w:r>
      <w:r w:rsidRPr="006C3F47">
        <w:rPr>
          <w:bCs/>
        </w:rPr>
        <w:t>“</w:t>
      </w:r>
      <w:r w:rsidRPr="006C3F47">
        <w:rPr>
          <w:b/>
        </w:rPr>
        <w:t>Service Failure Deduction</w:t>
      </w:r>
      <w:r w:rsidRPr="006C3F47">
        <w:t>”).</w:t>
      </w:r>
    </w:p>
    <w:p w14:paraId="41EB47E2" w14:textId="77777777" w:rsidR="0045015F" w:rsidRPr="006C3F47" w:rsidRDefault="0045015F" w:rsidP="0045015F">
      <w:pPr>
        <w:pStyle w:val="Sch2Number"/>
        <w:spacing w:before="0" w:after="240"/>
        <w:ind w:left="851" w:hanging="851"/>
        <w:outlineLvl w:val="9"/>
        <w:rPr>
          <w:szCs w:val="22"/>
        </w:rPr>
      </w:pPr>
      <w:r w:rsidRPr="006C3F47">
        <w:rPr>
          <w:szCs w:val="22"/>
        </w:rPr>
        <w:t xml:space="preserve">If the Contractor accumulates </w:t>
      </w:r>
      <w:r w:rsidR="00044572" w:rsidRPr="006C3F47">
        <w:rPr>
          <w:szCs w:val="22"/>
        </w:rPr>
        <w:t xml:space="preserve">[INSERT] or more </w:t>
      </w:r>
      <w:r w:rsidRPr="006C3F47">
        <w:rPr>
          <w:szCs w:val="22"/>
        </w:rPr>
        <w:t xml:space="preserve">Service </w:t>
      </w:r>
      <w:r w:rsidR="00B82958">
        <w:rPr>
          <w:szCs w:val="22"/>
        </w:rPr>
        <w:t xml:space="preserve">Level </w:t>
      </w:r>
      <w:r w:rsidRPr="006C3F47">
        <w:rPr>
          <w:szCs w:val="22"/>
        </w:rPr>
        <w:t>Failure Points in any month, a "</w:t>
      </w:r>
      <w:r w:rsidRPr="006C3F47">
        <w:rPr>
          <w:b/>
          <w:szCs w:val="22"/>
        </w:rPr>
        <w:t>Monthly Service Failure</w:t>
      </w:r>
      <w:r w:rsidRPr="006C3F47">
        <w:rPr>
          <w:szCs w:val="22"/>
        </w:rPr>
        <w:t>" shall be deemed to have occurred.</w:t>
      </w:r>
      <w:bookmarkStart w:id="426" w:name="_Ref382991195"/>
      <w:bookmarkEnd w:id="425"/>
    </w:p>
    <w:p w14:paraId="7A318257" w14:textId="77777777" w:rsidR="0064289A" w:rsidRPr="0064289A" w:rsidRDefault="00044572" w:rsidP="007A1CCE">
      <w:pPr>
        <w:pStyle w:val="Sch2Number"/>
        <w:spacing w:before="0"/>
        <w:ind w:left="851" w:hanging="851"/>
        <w:outlineLvl w:val="9"/>
        <w:rPr>
          <w:szCs w:val="22"/>
        </w:rPr>
      </w:pPr>
      <w:r w:rsidRPr="006C3F47">
        <w:rPr>
          <w:szCs w:val="22"/>
        </w:rPr>
        <w:t>If a</w:t>
      </w:r>
      <w:r w:rsidR="0045015F" w:rsidRPr="006C3F47">
        <w:rPr>
          <w:szCs w:val="22"/>
        </w:rPr>
        <w:t xml:space="preserve"> Monthly Service Failure</w:t>
      </w:r>
      <w:r w:rsidRPr="006C3F47">
        <w:rPr>
          <w:szCs w:val="22"/>
        </w:rPr>
        <w:t xml:space="preserve"> occurs in respect of a given month</w:t>
      </w:r>
      <w:r w:rsidR="0064289A">
        <w:rPr>
          <w:szCs w:val="22"/>
        </w:rPr>
        <w:t xml:space="preserve">, the </w:t>
      </w:r>
      <w:r w:rsidR="0064289A" w:rsidRPr="0064289A">
        <w:rPr>
          <w:szCs w:val="22"/>
        </w:rPr>
        <w:t>Contractor shall:</w:t>
      </w:r>
    </w:p>
    <w:p w14:paraId="58622A42" w14:textId="77777777" w:rsidR="0064289A" w:rsidRPr="0064289A" w:rsidRDefault="0064289A" w:rsidP="0064289A">
      <w:pPr>
        <w:pStyle w:val="Sch3Number"/>
      </w:pPr>
      <w:r w:rsidRPr="0064289A">
        <w:t xml:space="preserve">notify ESCo immediately of the </w:t>
      </w:r>
      <w:r>
        <w:t xml:space="preserve">Monthly </w:t>
      </w:r>
      <w:r w:rsidRPr="0064289A">
        <w:t>Service Failure;</w:t>
      </w:r>
    </w:p>
    <w:p w14:paraId="48FBFA1F" w14:textId="702A742A" w:rsidR="0064289A" w:rsidRPr="0064289A" w:rsidRDefault="0064289A" w:rsidP="0064289A">
      <w:pPr>
        <w:pStyle w:val="Sch3Number"/>
      </w:pPr>
      <w:r w:rsidRPr="0064289A">
        <w:t xml:space="preserve">provide ESCo with a Remediation Plan in accordance with clause </w:t>
      </w:r>
      <w:r w:rsidR="00F21A8A">
        <w:fldChar w:fldCharType="begin"/>
      </w:r>
      <w:r w:rsidR="00F21A8A">
        <w:instrText xml:space="preserve"> REF a856566 \n \h </w:instrText>
      </w:r>
      <w:r w:rsidR="00F21A8A">
        <w:fldChar w:fldCharType="separate"/>
      </w:r>
      <w:r w:rsidR="000B2CCC">
        <w:t>32</w:t>
      </w:r>
      <w:r w:rsidR="00F21A8A">
        <w:fldChar w:fldCharType="end"/>
      </w:r>
      <w:r w:rsidRPr="0064289A">
        <w:t xml:space="preserve"> </w:t>
      </w:r>
      <w:r w:rsidRPr="0064289A">
        <w:rPr>
          <w:i/>
          <w:iCs/>
        </w:rPr>
        <w:t>(Remediation plan process)</w:t>
      </w:r>
      <w:r w:rsidRPr="0064289A">
        <w:t>;</w:t>
      </w:r>
    </w:p>
    <w:p w14:paraId="05B7506E" w14:textId="77777777" w:rsidR="0064289A" w:rsidRPr="0064289A" w:rsidRDefault="0064289A" w:rsidP="0064289A">
      <w:pPr>
        <w:pStyle w:val="Sch3Number"/>
      </w:pPr>
      <w:r w:rsidRPr="0064289A">
        <w:t xml:space="preserve">deploy all additional resources and take all remedial action that is necessary to rectify or to prevent the </w:t>
      </w:r>
      <w:r w:rsidR="00C67F4B">
        <w:t xml:space="preserve">relevant </w:t>
      </w:r>
      <w:r w:rsidRPr="0064289A">
        <w:t xml:space="preserve">Service </w:t>
      </w:r>
      <w:r w:rsidR="00E5180D">
        <w:t xml:space="preserve">Level </w:t>
      </w:r>
      <w:r w:rsidRPr="0064289A">
        <w:t>Failure</w:t>
      </w:r>
      <w:r w:rsidR="00C67F4B">
        <w:t>s</w:t>
      </w:r>
      <w:r w:rsidRPr="0064289A">
        <w:t xml:space="preserve"> from recurring; and</w:t>
      </w:r>
    </w:p>
    <w:p w14:paraId="64954547" w14:textId="77777777" w:rsidR="0064289A" w:rsidRPr="0064289A" w:rsidRDefault="0064289A" w:rsidP="00B82958">
      <w:pPr>
        <w:pStyle w:val="Sch3Number"/>
      </w:pPr>
      <w:r w:rsidRPr="0064289A">
        <w:t>carry out the actions identified in Remediation Plan in accordance with its terms</w:t>
      </w:r>
      <w:r w:rsidR="00B82958">
        <w:t>.</w:t>
      </w:r>
    </w:p>
    <w:bookmarkEnd w:id="426"/>
    <w:p w14:paraId="4D8FB345" w14:textId="77777777" w:rsidR="005118F1" w:rsidRPr="005118F1" w:rsidRDefault="0045015F" w:rsidP="007A1CCE">
      <w:pPr>
        <w:pStyle w:val="Sch2Number"/>
      </w:pPr>
      <w:r w:rsidRPr="00BF679F">
        <w:t xml:space="preserve">If </w:t>
      </w:r>
      <w:r w:rsidR="006426CB" w:rsidRPr="00BF679F">
        <w:t xml:space="preserve">[INSERT] </w:t>
      </w:r>
      <w:r w:rsidRPr="00BF679F">
        <w:t xml:space="preserve">or more Monthly Service Failures occur within </w:t>
      </w:r>
      <w:r w:rsidR="006426CB" w:rsidRPr="00BF679F">
        <w:t>a</w:t>
      </w:r>
      <w:r w:rsidRPr="00BF679F">
        <w:t xml:space="preserve"> rolling </w:t>
      </w:r>
      <w:r w:rsidR="006426CB" w:rsidRPr="00BF679F">
        <w:t>[INSERT]</w:t>
      </w:r>
      <w:r w:rsidRPr="00BF679F">
        <w:t xml:space="preserve"> </w:t>
      </w:r>
      <w:r w:rsidR="006426CB" w:rsidRPr="00BF679F">
        <w:t>[</w:t>
      </w:r>
      <w:r w:rsidRPr="00BF679F">
        <w:t>calendar month</w:t>
      </w:r>
      <w:r w:rsidR="006426CB" w:rsidRPr="00BF679F">
        <w:t>]</w:t>
      </w:r>
      <w:r w:rsidRPr="00BF679F">
        <w:t xml:space="preserve"> period</w:t>
      </w:r>
      <w:r w:rsidR="006426CB" w:rsidRPr="00BF679F">
        <w:t>,</w:t>
      </w:r>
      <w:r w:rsidRPr="00BF679F">
        <w:t xml:space="preserve"> a Major Default shall be deemed to have occurred</w:t>
      </w:r>
      <w:r w:rsidR="00B82958">
        <w:t>.</w:t>
      </w:r>
    </w:p>
    <w:p w14:paraId="1CDD4F49" w14:textId="77777777" w:rsidR="00B82958" w:rsidRPr="006C3F47" w:rsidRDefault="00B82958" w:rsidP="00B82958">
      <w:pPr>
        <w:pStyle w:val="Sch1Heading"/>
      </w:pPr>
      <w:bookmarkStart w:id="427" w:name="_Ref25239480"/>
      <w:r w:rsidRPr="006C3F47">
        <w:t>Exclusions</w:t>
      </w:r>
      <w:bookmarkEnd w:id="427"/>
    </w:p>
    <w:p w14:paraId="7137689A" w14:textId="77777777" w:rsidR="00B82958" w:rsidRPr="006C3F47" w:rsidRDefault="00B82958" w:rsidP="00B82958">
      <w:pPr>
        <w:pStyle w:val="Sch2Number"/>
      </w:pPr>
      <w:r w:rsidRPr="006C3F47">
        <w:t xml:space="preserve">The Contractor shall not incur Deficiency Points </w:t>
      </w:r>
      <w:r>
        <w:t xml:space="preserve">or Service Level Failure Points </w:t>
      </w:r>
      <w:r w:rsidR="005118F1">
        <w:t xml:space="preserve">in respect of any Payment Period </w:t>
      </w:r>
      <w:r w:rsidRPr="006C3F47">
        <w:t xml:space="preserve">where, during </w:t>
      </w:r>
      <w:r w:rsidR="005118F1">
        <w:t xml:space="preserve">the relevant Payment Period, </w:t>
      </w:r>
      <w:r w:rsidRPr="006C3F47">
        <w:t xml:space="preserve">the relevant element of the Output Specification </w:t>
      </w:r>
      <w:r w:rsidR="005118F1">
        <w:t xml:space="preserve">or relevant Service Level </w:t>
      </w:r>
      <w:r w:rsidRPr="006C3F47">
        <w:t>is not met</w:t>
      </w:r>
      <w:r w:rsidR="00A05DEC">
        <w:t xml:space="preserve"> as,</w:t>
      </w:r>
      <w:r w:rsidR="005118F1">
        <w:t xml:space="preserve"> or</w:t>
      </w:r>
      <w:r w:rsidRPr="006C3F47">
        <w:t xml:space="preserve"> the failure to meet </w:t>
      </w:r>
      <w:r w:rsidR="005118F1">
        <w:t>the relevant</w:t>
      </w:r>
      <w:r w:rsidRPr="006C3F47">
        <w:t xml:space="preserve"> element of the Output Specification </w:t>
      </w:r>
      <w:r w:rsidR="005118F1">
        <w:t xml:space="preserve">or Service Level </w:t>
      </w:r>
      <w:r w:rsidRPr="006C3F47">
        <w:t>is</w:t>
      </w:r>
      <w:r w:rsidR="00A05DEC">
        <w:t>,</w:t>
      </w:r>
      <w:r w:rsidRPr="006C3F47">
        <w:t xml:space="preserve"> a direct result of any of the following events:</w:t>
      </w:r>
    </w:p>
    <w:p w14:paraId="75B4C7EA" w14:textId="77777777" w:rsidR="00B82958" w:rsidRDefault="00B82958" w:rsidP="007900E9">
      <w:pPr>
        <w:pStyle w:val="Sch3Number"/>
      </w:pPr>
      <w:r w:rsidRPr="006C3F47">
        <w:t xml:space="preserve">ESCo </w:t>
      </w:r>
      <w:r w:rsidR="005118F1">
        <w:t>Default;</w:t>
      </w:r>
    </w:p>
    <w:p w14:paraId="33665278" w14:textId="77777777" w:rsidR="005118F1" w:rsidRPr="006C3F47" w:rsidRDefault="005118F1" w:rsidP="007900E9">
      <w:pPr>
        <w:pStyle w:val="Sch3Number"/>
      </w:pPr>
      <w:r>
        <w:t>any Force Majeure Event;</w:t>
      </w:r>
    </w:p>
    <w:p w14:paraId="7776A62C" w14:textId="77777777" w:rsidR="00B82958" w:rsidRPr="006C3F47" w:rsidRDefault="00B82958" w:rsidP="007900E9">
      <w:pPr>
        <w:pStyle w:val="Sch3Number"/>
      </w:pPr>
      <w:r w:rsidRPr="006C3F47">
        <w:t>any shutdown of all or any part of the Energy System</w:t>
      </w:r>
      <w:r w:rsidR="00A05DEC">
        <w:t>, including the Managed Equipment,</w:t>
      </w:r>
      <w:r w:rsidRPr="006C3F47">
        <w:t xml:space="preserve"> expressly requested in writing by ESCo, other than as a result of a Contractor </w:t>
      </w:r>
      <w:r w:rsidR="005118F1">
        <w:t>Default</w:t>
      </w:r>
      <w:r w:rsidRPr="006C3F47">
        <w:t>;</w:t>
      </w:r>
    </w:p>
    <w:p w14:paraId="1DD1EB5C" w14:textId="77777777" w:rsidR="00B82958" w:rsidRPr="006C3F47" w:rsidRDefault="00B82958" w:rsidP="007900E9">
      <w:pPr>
        <w:pStyle w:val="Sch3Number"/>
      </w:pPr>
      <w:r w:rsidRPr="006C3F47">
        <w:t>any outage, shutdown of all or any relevant part of the Energy System</w:t>
      </w:r>
      <w:r w:rsidR="00A05DEC">
        <w:t>, including the Managed Equipment,</w:t>
      </w:r>
      <w:r w:rsidRPr="006C3F47">
        <w:t xml:space="preserve"> or any interruption in the provision of the Services which </w:t>
      </w:r>
      <w:r w:rsidR="005118F1">
        <w:t>is</w:t>
      </w:r>
      <w:r w:rsidRPr="006C3F47">
        <w:t xml:space="preserve"> necessary </w:t>
      </w:r>
      <w:r w:rsidR="005118F1">
        <w:t xml:space="preserve">to </w:t>
      </w:r>
      <w:r w:rsidRPr="006C3F47">
        <w:t xml:space="preserve">carry out any maintenance of the </w:t>
      </w:r>
      <w:r w:rsidR="00A05DEC">
        <w:t>Managed Equipment</w:t>
      </w:r>
      <w:r w:rsidRPr="006C3F47">
        <w:t xml:space="preserve"> pursuant to this Agreement provided that such maintenance is </w:t>
      </w:r>
      <w:r w:rsidR="005118F1">
        <w:t>carried out</w:t>
      </w:r>
      <w:r w:rsidRPr="006C3F47">
        <w:t xml:space="preserve"> in accordance with this Agreement, </w:t>
      </w:r>
      <w:r w:rsidR="005118F1">
        <w:t>was</w:t>
      </w:r>
      <w:r w:rsidRPr="006C3F47">
        <w:t xml:space="preserve"> previously and expressly agreed by the Contractor with ESCo in writing, and the need for such maintenance </w:t>
      </w:r>
      <w:r w:rsidR="005118F1">
        <w:t>is not</w:t>
      </w:r>
      <w:r w:rsidRPr="006C3F47">
        <w:t xml:space="preserve"> a result of </w:t>
      </w:r>
      <w:r w:rsidR="005118F1">
        <w:t>any</w:t>
      </w:r>
      <w:r w:rsidRPr="006C3F47">
        <w:t xml:space="preserve"> Contractor</w:t>
      </w:r>
      <w:r w:rsidR="005118F1">
        <w:t xml:space="preserve"> Default</w:t>
      </w:r>
      <w:r w:rsidRPr="006C3F47">
        <w:t>;</w:t>
      </w:r>
    </w:p>
    <w:p w14:paraId="193EE830" w14:textId="77777777" w:rsidR="0045015F" w:rsidRPr="00B46DD9" w:rsidRDefault="00B82958" w:rsidP="00B46DD9">
      <w:pPr>
        <w:pStyle w:val="Sch3Number"/>
      </w:pPr>
      <w:r w:rsidRPr="006C3F47">
        <w:lastRenderedPageBreak/>
        <w:t>any outage, any shutdown of all or any part of the Energy System</w:t>
      </w:r>
      <w:r w:rsidR="00A05DEC">
        <w:t>, including the Managed Equipment,</w:t>
      </w:r>
      <w:r w:rsidRPr="006C3F47">
        <w:t xml:space="preserve"> or any interruption in the provision of the Services as a result of any Emergency or where required by any </w:t>
      </w:r>
      <w:r w:rsidR="005118F1">
        <w:t>R</w:t>
      </w:r>
      <w:r w:rsidRPr="006C3F47">
        <w:t xml:space="preserve">egulatory </w:t>
      </w:r>
      <w:r w:rsidR="005118F1">
        <w:t>A</w:t>
      </w:r>
      <w:r w:rsidRPr="006C3F47">
        <w:t>uthority</w:t>
      </w:r>
      <w:r w:rsidR="005118F1">
        <w:t xml:space="preserve"> (except </w:t>
      </w:r>
      <w:r w:rsidRPr="006C3F47">
        <w:t xml:space="preserve">where due </w:t>
      </w:r>
      <w:r w:rsidR="005118F1">
        <w:t>to any Contractor Default)</w:t>
      </w:r>
      <w:r w:rsidR="007900E9">
        <w:t>.</w:t>
      </w:r>
    </w:p>
    <w:p w14:paraId="1D5E4305" w14:textId="77777777" w:rsidR="0045015F" w:rsidRPr="006C3F47" w:rsidRDefault="0045015F" w:rsidP="0045015F">
      <w:pPr>
        <w:rPr>
          <w:rFonts w:eastAsia="Arial"/>
          <w:b/>
          <w:color w:val="000000"/>
          <w:szCs w:val="22"/>
          <w:lang w:eastAsia="en-GB"/>
        </w:rPr>
      </w:pPr>
      <w:r w:rsidRPr="006C3F47">
        <w:rPr>
          <w:rFonts w:eastAsia="Arial"/>
          <w:b/>
          <w:color w:val="000000"/>
          <w:szCs w:val="22"/>
          <w:lang w:eastAsia="en-GB"/>
        </w:rPr>
        <w:t>Table 1 – Service Levels</w:t>
      </w:r>
    </w:p>
    <w:p w14:paraId="443DD887" w14:textId="77777777" w:rsidR="00F279A5" w:rsidRPr="006C3F47" w:rsidRDefault="00F279A5" w:rsidP="00F279A5">
      <w:pPr>
        <w:pStyle w:val="BodyText"/>
        <w:rPr>
          <w:lang w:eastAsia="en-GB"/>
        </w:rPr>
      </w:pPr>
      <w:r w:rsidRPr="006C3F47">
        <w:rPr>
          <w:lang w:eastAsia="en-GB"/>
        </w:rPr>
        <w:t>[</w:t>
      </w:r>
      <w:r w:rsidR="00683D9E">
        <w:rPr>
          <w:lang w:eastAsia="en-GB"/>
        </w:rPr>
        <w:t>INSERT</w:t>
      </w:r>
      <w:r w:rsidRPr="006C3F47">
        <w:rPr>
          <w:lang w:eastAsia="en-GB"/>
        </w:rPr>
        <w:t xml:space="preserve"> TABLE</w:t>
      </w:r>
      <w:r w:rsidR="00683D9E">
        <w:rPr>
          <w:lang w:eastAsia="en-GB"/>
        </w:rPr>
        <w:t xml:space="preserve"> – INCLUDING SERVICE REQUIREMENTS, CORRESPONDING SERVICE LEVEL TO BE ACHIEVED, EVENT CONSITUTING A FAILURE, POINTS ACCRUING IN RESPECT OF EACH SUCH FAILURE</w:t>
      </w:r>
      <w:r w:rsidRPr="006C3F47">
        <w:rPr>
          <w:lang w:eastAsia="en-GB"/>
        </w:rPr>
        <w:t>]</w:t>
      </w:r>
    </w:p>
    <w:p w14:paraId="13A89859" w14:textId="77777777" w:rsidR="00A2610E" w:rsidRPr="006C3F47" w:rsidRDefault="00A2610E" w:rsidP="0045015F">
      <w:pPr>
        <w:pStyle w:val="Part0"/>
        <w:numPr>
          <w:ilvl w:val="0"/>
          <w:numId w:val="0"/>
        </w:numPr>
        <w:jc w:val="both"/>
        <w:sectPr w:rsidR="00A2610E" w:rsidRPr="006C3F47" w:rsidSect="000E23EF">
          <w:headerReference w:type="even" r:id="rId21"/>
          <w:headerReference w:type="default" r:id="rId22"/>
          <w:headerReference w:type="first" r:id="rId23"/>
          <w:pgSz w:w="11900" w:h="16820"/>
          <w:pgMar w:top="227" w:right="1134" w:bottom="227" w:left="1134" w:header="720" w:footer="720" w:gutter="0"/>
          <w:cols w:space="720"/>
          <w:docGrid w:linePitch="299"/>
        </w:sectPr>
      </w:pPr>
    </w:p>
    <w:p w14:paraId="45E957FD" w14:textId="77777777" w:rsidR="00B46DD9" w:rsidRDefault="00B46DD9">
      <w:pPr>
        <w:pStyle w:val="Schedule0"/>
      </w:pPr>
      <w:bookmarkStart w:id="428" w:name="_Ref11657260"/>
      <w:bookmarkStart w:id="429" w:name="_Ref11668466"/>
      <w:r>
        <w:lastRenderedPageBreak/>
        <w:t xml:space="preserve"> </w:t>
      </w:r>
      <w:bookmarkStart w:id="430" w:name="_Ref15401109"/>
      <w:bookmarkStart w:id="431" w:name="_Ref15401165"/>
      <w:bookmarkStart w:id="432" w:name="_Ref15402569"/>
      <w:bookmarkStart w:id="433" w:name="_Toc207184070"/>
      <w:r w:rsidR="0045015F" w:rsidRPr="006C3F47">
        <w:t>–</w:t>
      </w:r>
      <w:r>
        <w:t xml:space="preserve"> Specifications</w:t>
      </w:r>
      <w:bookmarkEnd w:id="430"/>
      <w:bookmarkEnd w:id="431"/>
      <w:bookmarkEnd w:id="432"/>
      <w:bookmarkEnd w:id="433"/>
    </w:p>
    <w:p w14:paraId="23E14D98" w14:textId="77777777" w:rsidR="00B46DD9" w:rsidRPr="00B46DD9" w:rsidRDefault="00B46DD9" w:rsidP="00B46DD9">
      <w:pPr>
        <w:jc w:val="center"/>
      </w:pPr>
      <w:r>
        <w:t>[INSERT]</w:t>
      </w:r>
    </w:p>
    <w:p w14:paraId="156A7B0A" w14:textId="77777777" w:rsidR="0045015F" w:rsidRPr="006C3F47" w:rsidRDefault="00B46DD9">
      <w:pPr>
        <w:pStyle w:val="Schedule0"/>
      </w:pPr>
      <w:r>
        <w:lastRenderedPageBreak/>
        <w:t xml:space="preserve"> </w:t>
      </w:r>
      <w:bookmarkStart w:id="434" w:name="_Ref15397867"/>
      <w:bookmarkStart w:id="435" w:name="_Toc207184071"/>
      <w:r>
        <w:t xml:space="preserve">- </w:t>
      </w:r>
      <w:r w:rsidR="007213BD" w:rsidRPr="006C3F47">
        <w:t xml:space="preserve"> </w:t>
      </w:r>
      <w:bookmarkEnd w:id="428"/>
      <w:r w:rsidR="00137F87" w:rsidRPr="006C3F47">
        <w:t>Charges</w:t>
      </w:r>
      <w:bookmarkEnd w:id="429"/>
      <w:bookmarkEnd w:id="434"/>
      <w:bookmarkEnd w:id="435"/>
    </w:p>
    <w:p w14:paraId="30FEF8AA" w14:textId="77777777" w:rsidR="0045015F" w:rsidRPr="000E23EF" w:rsidRDefault="0045015F" w:rsidP="007A1CCE">
      <w:pPr>
        <w:pStyle w:val="Sch1Number"/>
        <w:keepNext/>
        <w:ind w:left="851" w:hanging="851"/>
        <w:jc w:val="left"/>
        <w:outlineLvl w:val="1"/>
        <w:rPr>
          <w:b/>
          <w:bCs/>
          <w:szCs w:val="22"/>
        </w:rPr>
      </w:pPr>
      <w:r w:rsidRPr="000E23EF">
        <w:rPr>
          <w:b/>
          <w:bCs/>
          <w:szCs w:val="22"/>
        </w:rPr>
        <w:t xml:space="preserve">Payment of </w:t>
      </w:r>
      <w:r w:rsidR="000C73D8" w:rsidRPr="000E23EF">
        <w:rPr>
          <w:b/>
          <w:bCs/>
          <w:szCs w:val="22"/>
        </w:rPr>
        <w:t>Charges</w:t>
      </w:r>
    </w:p>
    <w:p w14:paraId="409656EB" w14:textId="77777777" w:rsidR="006339F0" w:rsidRPr="006339F0" w:rsidRDefault="00FF48FB" w:rsidP="007A1CCE">
      <w:pPr>
        <w:pStyle w:val="Sch2Number"/>
        <w:rPr>
          <w:szCs w:val="22"/>
        </w:rPr>
      </w:pPr>
      <w:r>
        <w:t xml:space="preserve">In </w:t>
      </w:r>
      <w:r w:rsidRPr="007A1CCE">
        <w:t>respect</w:t>
      </w:r>
      <w:r>
        <w:t xml:space="preserve"> of each Payment Period (the first such period commencing on the Services Commencement Date), </w:t>
      </w:r>
      <w:r w:rsidR="009550CE" w:rsidRPr="006C3F47">
        <w:t>ESCo</w:t>
      </w:r>
      <w:r w:rsidR="0045015F" w:rsidRPr="006C3F47">
        <w:t xml:space="preserve"> shall pay </w:t>
      </w:r>
      <w:r w:rsidR="006339F0">
        <w:t>the Contractor the Charges payable in respect of the relevant Payment Period calculated as follows:</w:t>
      </w:r>
    </w:p>
    <w:p w14:paraId="629141F2" w14:textId="403F3604" w:rsidR="0045015F" w:rsidRPr="008C13D0" w:rsidRDefault="0045015F" w:rsidP="007A1CCE">
      <w:pPr>
        <w:pStyle w:val="Sch3Number"/>
        <w:rPr>
          <w:szCs w:val="22"/>
        </w:rPr>
      </w:pPr>
      <w:r w:rsidRPr="006C3F47">
        <w:t xml:space="preserve">the </w:t>
      </w:r>
      <w:r w:rsidR="00745C03" w:rsidRPr="007A1CCE">
        <w:t>Service</w:t>
      </w:r>
      <w:r w:rsidR="00745C03">
        <w:t xml:space="preserve"> </w:t>
      </w:r>
      <w:r w:rsidR="00E266CD" w:rsidRPr="006C3F47">
        <w:t>Charges</w:t>
      </w:r>
      <w:r w:rsidRPr="006C3F47">
        <w:t xml:space="preserve"> for</w:t>
      </w:r>
      <w:r w:rsidR="00745C03">
        <w:t xml:space="preserve"> </w:t>
      </w:r>
      <w:r w:rsidR="00745C03" w:rsidRPr="00745C03">
        <w:t xml:space="preserve">the Services, calculated in accordance with Annex 1 to this </w:t>
      </w:r>
      <w:r w:rsidR="00B46DD9">
        <w:fldChar w:fldCharType="begin"/>
      </w:r>
      <w:r w:rsidR="00B46DD9">
        <w:instrText xml:space="preserve"> REF _Ref15397867 \r \h </w:instrText>
      </w:r>
      <w:r w:rsidR="00B46DD9">
        <w:fldChar w:fldCharType="separate"/>
      </w:r>
      <w:r w:rsidR="000B2CCC">
        <w:t>Schedule 4</w:t>
      </w:r>
      <w:r w:rsidR="00B46DD9">
        <w:fldChar w:fldCharType="end"/>
      </w:r>
      <w:r w:rsidR="00745C03" w:rsidRPr="00745C03">
        <w:t xml:space="preserve"> </w:t>
      </w:r>
      <w:r w:rsidR="00745C03" w:rsidRPr="00312B0C">
        <w:rPr>
          <w:i/>
          <w:iCs/>
        </w:rPr>
        <w:t>(Charges)</w:t>
      </w:r>
      <w:r w:rsidR="006339F0">
        <w:t>; plus</w:t>
      </w:r>
    </w:p>
    <w:p w14:paraId="799BD32D" w14:textId="552CCEB2" w:rsidR="008C13D0" w:rsidRPr="008C13D0" w:rsidRDefault="008C13D0" w:rsidP="008C13D0">
      <w:pPr>
        <w:pStyle w:val="Sch3Number"/>
        <w:rPr>
          <w:szCs w:val="22"/>
        </w:rPr>
      </w:pPr>
      <w:r w:rsidRPr="006339F0">
        <w:rPr>
          <w:szCs w:val="22"/>
        </w:rPr>
        <w:t>s</w:t>
      </w:r>
      <w:r w:rsidRPr="006C3F47">
        <w:t xml:space="preserve">ubject to clause </w:t>
      </w:r>
      <w:r w:rsidRPr="006C3F47">
        <w:fldChar w:fldCharType="begin"/>
      </w:r>
      <w:r w:rsidRPr="006C3F47">
        <w:instrText xml:space="preserve"> REF _Ref302128431 \r \h </w:instrText>
      </w:r>
      <w:r w:rsidRPr="006C3F47">
        <w:fldChar w:fldCharType="separate"/>
      </w:r>
      <w:r w:rsidR="000B2CCC">
        <w:t>3.7</w:t>
      </w:r>
      <w:r w:rsidRPr="006C3F47">
        <w:fldChar w:fldCharType="end"/>
      </w:r>
      <w:r w:rsidRPr="006C3F47">
        <w:t xml:space="preserve"> </w:t>
      </w:r>
      <w:r w:rsidRPr="006339F0">
        <w:rPr>
          <w:i/>
          <w:iCs/>
        </w:rPr>
        <w:t>(Costs of repair and replacement)</w:t>
      </w:r>
      <w:r w:rsidRPr="006C3F47">
        <w:t>,</w:t>
      </w:r>
      <w:r>
        <w:t xml:space="preserve"> </w:t>
      </w:r>
      <w:r w:rsidRPr="006339F0">
        <w:rPr>
          <w:szCs w:val="22"/>
        </w:rPr>
        <w:t xml:space="preserve">the addition of any Repair Works Fee due to in accordance with </w:t>
      </w:r>
      <w:r>
        <w:rPr>
          <w:szCs w:val="22"/>
        </w:rPr>
        <w:t xml:space="preserve">paragraph </w:t>
      </w:r>
      <w:r>
        <w:rPr>
          <w:szCs w:val="22"/>
        </w:rPr>
        <w:fldChar w:fldCharType="begin"/>
      </w:r>
      <w:r>
        <w:rPr>
          <w:szCs w:val="22"/>
        </w:rPr>
        <w:instrText xml:space="preserve"> REF _Ref15046164 \r \h </w:instrText>
      </w:r>
      <w:r>
        <w:rPr>
          <w:szCs w:val="22"/>
        </w:rPr>
      </w:r>
      <w:r>
        <w:rPr>
          <w:szCs w:val="22"/>
        </w:rPr>
        <w:fldChar w:fldCharType="separate"/>
      </w:r>
      <w:r w:rsidR="000B2CCC">
        <w:rPr>
          <w:szCs w:val="22"/>
        </w:rPr>
        <w:t>2</w:t>
      </w:r>
      <w:r>
        <w:rPr>
          <w:szCs w:val="22"/>
        </w:rPr>
        <w:fldChar w:fldCharType="end"/>
      </w:r>
      <w:r>
        <w:rPr>
          <w:szCs w:val="22"/>
        </w:rPr>
        <w:t xml:space="preserve"> of this </w:t>
      </w:r>
      <w:r>
        <w:rPr>
          <w:szCs w:val="22"/>
        </w:rPr>
        <w:fldChar w:fldCharType="begin"/>
      </w:r>
      <w:r>
        <w:rPr>
          <w:szCs w:val="22"/>
        </w:rPr>
        <w:instrText xml:space="preserve"> REF _Ref15397867 \r \h </w:instrText>
      </w:r>
      <w:r>
        <w:rPr>
          <w:szCs w:val="22"/>
        </w:rPr>
      </w:r>
      <w:r>
        <w:rPr>
          <w:szCs w:val="22"/>
        </w:rPr>
        <w:fldChar w:fldCharType="separate"/>
      </w:r>
      <w:r w:rsidR="000B2CCC">
        <w:rPr>
          <w:szCs w:val="22"/>
        </w:rPr>
        <w:t>Schedule 4</w:t>
      </w:r>
      <w:r>
        <w:rPr>
          <w:szCs w:val="22"/>
        </w:rPr>
        <w:fldChar w:fldCharType="end"/>
      </w:r>
      <w:r w:rsidRPr="006339F0">
        <w:rPr>
          <w:szCs w:val="22"/>
        </w:rPr>
        <w:t xml:space="preserve"> (</w:t>
      </w:r>
      <w:r w:rsidRPr="006339F0">
        <w:rPr>
          <w:i/>
          <w:iCs/>
          <w:szCs w:val="22"/>
        </w:rPr>
        <w:t>Charges</w:t>
      </w:r>
      <w:r w:rsidRPr="006339F0">
        <w:rPr>
          <w:szCs w:val="22"/>
        </w:rPr>
        <w:t xml:space="preserve">); </w:t>
      </w:r>
    </w:p>
    <w:p w14:paraId="6A01659F" w14:textId="139EFC4D" w:rsidR="0045015F" w:rsidRPr="00745C03" w:rsidRDefault="0045015F" w:rsidP="006339F0">
      <w:pPr>
        <w:pStyle w:val="Sch3Number"/>
      </w:pPr>
      <w:r w:rsidRPr="006C3F47">
        <w:t xml:space="preserve">any </w:t>
      </w:r>
      <w:r w:rsidR="00327E3A" w:rsidRPr="006C3F47">
        <w:t>adjustment</w:t>
      </w:r>
      <w:r w:rsidRPr="006C3F47">
        <w:t xml:space="preserve"> </w:t>
      </w:r>
      <w:r w:rsidR="00EB2782">
        <w:t xml:space="preserve">to any of the Charges </w:t>
      </w:r>
      <w:r w:rsidR="00327E3A" w:rsidRPr="006C3F47">
        <w:t>in accordance with</w:t>
      </w:r>
      <w:r w:rsidR="00EC350E">
        <w:t xml:space="preserve"> clause </w:t>
      </w:r>
      <w:r w:rsidR="00EC350E">
        <w:fldChar w:fldCharType="begin"/>
      </w:r>
      <w:r w:rsidR="00EC350E">
        <w:instrText xml:space="preserve"> REF _Ref15251966 \r \h </w:instrText>
      </w:r>
      <w:r w:rsidR="00EC350E">
        <w:fldChar w:fldCharType="separate"/>
      </w:r>
      <w:r w:rsidR="000B2CCC">
        <w:t>9</w:t>
      </w:r>
      <w:r w:rsidR="00EC350E">
        <w:fldChar w:fldCharType="end"/>
      </w:r>
      <w:r w:rsidR="00EC350E">
        <w:t xml:space="preserve"> </w:t>
      </w:r>
      <w:r w:rsidR="00EC350E" w:rsidRPr="00EC350E">
        <w:rPr>
          <w:i/>
          <w:iCs/>
        </w:rPr>
        <w:t>(Chang</w:t>
      </w:r>
      <w:r w:rsidR="000E0D60">
        <w:rPr>
          <w:i/>
          <w:iCs/>
        </w:rPr>
        <w:t>es</w:t>
      </w:r>
      <w:r w:rsidR="00EC350E" w:rsidRPr="00EC350E">
        <w:rPr>
          <w:i/>
          <w:iCs/>
        </w:rPr>
        <w:t>)</w:t>
      </w:r>
      <w:r w:rsidR="00EC350E">
        <w:t xml:space="preserve"> and</w:t>
      </w:r>
      <w:r w:rsidR="00327E3A" w:rsidRPr="006C3F47">
        <w:t xml:space="preserve"> </w:t>
      </w:r>
      <w:r w:rsidR="00327E3A" w:rsidRPr="006C3F47">
        <w:fldChar w:fldCharType="begin"/>
      </w:r>
      <w:r w:rsidR="00327E3A" w:rsidRPr="006C3F47">
        <w:instrText xml:space="preserve"> REF _Ref11671689 \r \h </w:instrText>
      </w:r>
      <w:r w:rsidR="00327E3A" w:rsidRPr="006C3F47">
        <w:fldChar w:fldCharType="separate"/>
      </w:r>
      <w:r w:rsidR="000B2CCC">
        <w:t>Schedule 15</w:t>
      </w:r>
      <w:r w:rsidR="00327E3A" w:rsidRPr="006C3F47">
        <w:fldChar w:fldCharType="end"/>
      </w:r>
      <w:r w:rsidR="00327E3A" w:rsidRPr="006C3F47">
        <w:t xml:space="preserve"> </w:t>
      </w:r>
      <w:r w:rsidR="00327E3A" w:rsidRPr="006C3F47">
        <w:rPr>
          <w:i/>
          <w:iCs/>
        </w:rPr>
        <w:t xml:space="preserve">(Change </w:t>
      </w:r>
      <w:r w:rsidR="000E0D60">
        <w:rPr>
          <w:i/>
          <w:iCs/>
        </w:rPr>
        <w:t>C</w:t>
      </w:r>
      <w:r w:rsidR="00327E3A" w:rsidRPr="006C3F47">
        <w:rPr>
          <w:i/>
          <w:iCs/>
        </w:rPr>
        <w:t xml:space="preserve">ontrol </w:t>
      </w:r>
      <w:r w:rsidR="000E0D60">
        <w:rPr>
          <w:i/>
          <w:iCs/>
        </w:rPr>
        <w:t>P</w:t>
      </w:r>
      <w:r w:rsidR="00327E3A" w:rsidRPr="006C3F47">
        <w:rPr>
          <w:i/>
          <w:iCs/>
        </w:rPr>
        <w:t>rocedure)</w:t>
      </w:r>
      <w:r w:rsidRPr="006C3F47">
        <w:rPr>
          <w:i/>
          <w:iCs/>
        </w:rPr>
        <w:t>;</w:t>
      </w:r>
    </w:p>
    <w:p w14:paraId="52A483C4" w14:textId="564A846D" w:rsidR="00745C03" w:rsidRPr="006C3F47" w:rsidRDefault="00745C03" w:rsidP="006339F0">
      <w:pPr>
        <w:pStyle w:val="Sch3Number"/>
      </w:pPr>
      <w:r>
        <w:t>the addition of</w:t>
      </w:r>
      <w:r w:rsidRPr="006C3F47">
        <w:t xml:space="preserve"> any Performance Bonus Payment pursuant to </w:t>
      </w:r>
      <w:r w:rsidRPr="006C3F47">
        <w:fldChar w:fldCharType="begin"/>
      </w:r>
      <w:r w:rsidRPr="006C3F47">
        <w:instrText xml:space="preserve"> REF _Ref14193199 \r \h </w:instrText>
      </w:r>
      <w:r w:rsidRPr="006C3F47">
        <w:fldChar w:fldCharType="separate"/>
      </w:r>
      <w:r w:rsidR="000B2CCC">
        <w:t>Schedule 2Part 23</w:t>
      </w:r>
      <w:r w:rsidRPr="006C3F47">
        <w:fldChar w:fldCharType="end"/>
      </w:r>
      <w:r>
        <w:t xml:space="preserve">; </w:t>
      </w:r>
      <w:r w:rsidR="00EB2782" w:rsidRPr="00EB2782">
        <w:rPr>
          <w:i/>
          <w:iCs/>
        </w:rPr>
        <w:t>(Output Specification);</w:t>
      </w:r>
      <w:r w:rsidR="00EB2782">
        <w:t xml:space="preserve"> </w:t>
      </w:r>
      <w:r>
        <w:t>and</w:t>
      </w:r>
    </w:p>
    <w:p w14:paraId="0C5FCB7A" w14:textId="77777777" w:rsidR="00745C03" w:rsidRDefault="006339F0" w:rsidP="006339F0">
      <w:pPr>
        <w:pStyle w:val="Sch3Number"/>
      </w:pPr>
      <w:r>
        <w:t>subject to the deduction of</w:t>
      </w:r>
      <w:r w:rsidR="00745C03">
        <w:t>:</w:t>
      </w:r>
    </w:p>
    <w:p w14:paraId="520DAF8E" w14:textId="093176AA" w:rsidR="0045015F" w:rsidRPr="006C3F47" w:rsidRDefault="0045015F" w:rsidP="007A1CCE">
      <w:pPr>
        <w:pStyle w:val="Sch4Number"/>
      </w:pPr>
      <w:r w:rsidRPr="006C3F47">
        <w:t xml:space="preserve">any Service Failure Deductions pursuant to </w:t>
      </w:r>
      <w:r w:rsidR="00327E3A" w:rsidRPr="006C3F47">
        <w:fldChar w:fldCharType="begin"/>
      </w:r>
      <w:r w:rsidR="00327E3A" w:rsidRPr="006C3F47">
        <w:instrText xml:space="preserve"> REF _Ref11671888 \r \h </w:instrText>
      </w:r>
      <w:r w:rsidR="00327E3A" w:rsidRPr="006C3F47">
        <w:fldChar w:fldCharType="separate"/>
      </w:r>
      <w:r w:rsidR="000B2CCC">
        <w:t>Schedule 2Part 2</w:t>
      </w:r>
      <w:r w:rsidR="00327E3A" w:rsidRPr="006C3F47">
        <w:fldChar w:fldCharType="end"/>
      </w:r>
      <w:r w:rsidR="00327E3A" w:rsidRPr="006C3F47">
        <w:t xml:space="preserve"> </w:t>
      </w:r>
      <w:r w:rsidR="00327E3A" w:rsidRPr="006C3F47">
        <w:rPr>
          <w:i/>
          <w:iCs/>
        </w:rPr>
        <w:t>(Service Levels, Output Specification</w:t>
      </w:r>
      <w:r w:rsidR="002653F0" w:rsidRPr="006C3F47">
        <w:rPr>
          <w:i/>
          <w:iCs/>
        </w:rPr>
        <w:t>, Performance Bonus and Penalties)</w:t>
      </w:r>
      <w:r w:rsidR="002653F0" w:rsidRPr="006C3F47">
        <w:t>;</w:t>
      </w:r>
    </w:p>
    <w:p w14:paraId="7214C92D" w14:textId="6AD79479" w:rsidR="0045015F" w:rsidRPr="006C3F47" w:rsidRDefault="0045015F" w:rsidP="007A1CCE">
      <w:pPr>
        <w:pStyle w:val="Sch4Number"/>
      </w:pPr>
      <w:r w:rsidRPr="006C3F47">
        <w:t xml:space="preserve">any Deficiency Sum pursuant to </w:t>
      </w:r>
      <w:r w:rsidR="002653F0" w:rsidRPr="006C3F47">
        <w:fldChar w:fldCharType="begin"/>
      </w:r>
      <w:r w:rsidR="002653F0" w:rsidRPr="006C3F47">
        <w:instrText xml:space="preserve"> REF _Ref11671888 \r \h </w:instrText>
      </w:r>
      <w:r w:rsidR="002653F0" w:rsidRPr="006C3F47">
        <w:fldChar w:fldCharType="separate"/>
      </w:r>
      <w:r w:rsidR="000B2CCC">
        <w:t>Schedule 2Part 2</w:t>
      </w:r>
      <w:r w:rsidR="002653F0" w:rsidRPr="006C3F47">
        <w:fldChar w:fldCharType="end"/>
      </w:r>
      <w:r w:rsidR="002653F0" w:rsidRPr="006C3F47">
        <w:t xml:space="preserve"> </w:t>
      </w:r>
      <w:r w:rsidR="002653F0" w:rsidRPr="006C3F47">
        <w:rPr>
          <w:i/>
          <w:iCs/>
        </w:rPr>
        <w:t>(Service Levels, Output Specification, Performance Bonus and Penalties)</w:t>
      </w:r>
      <w:r w:rsidR="002653F0" w:rsidRPr="006C3F47">
        <w:t>;</w:t>
      </w:r>
      <w:r w:rsidR="00745C03">
        <w:t xml:space="preserve"> and</w:t>
      </w:r>
    </w:p>
    <w:p w14:paraId="2276C773" w14:textId="087D4CAF" w:rsidR="0045015F" w:rsidRDefault="0045015F" w:rsidP="007A1CCE">
      <w:pPr>
        <w:pStyle w:val="Sch4Number"/>
      </w:pPr>
      <w:r w:rsidRPr="006C3F47">
        <w:t xml:space="preserve">any reasonable costs of a Required Action undertaken pursuant to </w:t>
      </w:r>
      <w:r w:rsidR="00625A67">
        <w:t xml:space="preserve">clause </w:t>
      </w:r>
      <w:r w:rsidR="00625A67">
        <w:fldChar w:fldCharType="begin"/>
      </w:r>
      <w:r w:rsidR="00625A67">
        <w:instrText xml:space="preserve"> REF _Ref15300324 \r \h </w:instrText>
      </w:r>
      <w:r w:rsidR="00625A67">
        <w:fldChar w:fldCharType="separate"/>
      </w:r>
      <w:r w:rsidR="000B2CCC">
        <w:t>28</w:t>
      </w:r>
      <w:r w:rsidR="00625A67">
        <w:fldChar w:fldCharType="end"/>
      </w:r>
      <w:r w:rsidR="00625A67">
        <w:t xml:space="preserve"> </w:t>
      </w:r>
      <w:r w:rsidRPr="006C3F47">
        <w:rPr>
          <w:i/>
          <w:iCs/>
        </w:rPr>
        <w:t>(</w:t>
      </w:r>
      <w:r w:rsidR="00625A67">
        <w:rPr>
          <w:i/>
          <w:iCs/>
        </w:rPr>
        <w:t>ESCo Step-in Process</w:t>
      </w:r>
      <w:r w:rsidRPr="006C3F47">
        <w:rPr>
          <w:i/>
          <w:iCs/>
        </w:rPr>
        <w:t>)</w:t>
      </w:r>
      <w:r w:rsidR="000B0FB9">
        <w:t>;</w:t>
      </w:r>
    </w:p>
    <w:p w14:paraId="41CE433F" w14:textId="77777777" w:rsidR="006339F0" w:rsidRDefault="006339F0" w:rsidP="006339F0">
      <w:pPr>
        <w:pStyle w:val="Sch3Number"/>
      </w:pPr>
      <w:r>
        <w:t xml:space="preserve">subject to </w:t>
      </w:r>
      <w:r w:rsidR="000B0FB9" w:rsidRPr="000B0FB9">
        <w:t>the addition of VAT on relevant items, at the prevailing rate.</w:t>
      </w:r>
    </w:p>
    <w:p w14:paraId="20F691C5" w14:textId="77777777" w:rsidR="0045015F" w:rsidRPr="006339F0" w:rsidRDefault="0045015F" w:rsidP="006339F0">
      <w:pPr>
        <w:pStyle w:val="Sch2Number"/>
      </w:pPr>
      <w:r w:rsidRPr="006339F0">
        <w:t xml:space="preserve">For the avoidance of doubt, </w:t>
      </w:r>
      <w:r w:rsidR="00EB2782" w:rsidRPr="006339F0">
        <w:t>except as expressly</w:t>
      </w:r>
      <w:r w:rsidRPr="006339F0">
        <w:t xml:space="preserve"> stated otherwise, all costs of performing the Services as detailed in </w:t>
      </w:r>
      <w:r w:rsidR="008F7BF8" w:rsidRPr="006339F0">
        <w:t>this Agreement</w:t>
      </w:r>
      <w:r w:rsidRPr="006339F0">
        <w:t xml:space="preserve"> shall be </w:t>
      </w:r>
      <w:r w:rsidR="00E266CD" w:rsidRPr="006339F0">
        <w:t>included in</w:t>
      </w:r>
      <w:r w:rsidRPr="006339F0">
        <w:t xml:space="preserve"> the </w:t>
      </w:r>
      <w:r w:rsidR="00745C03" w:rsidRPr="006339F0">
        <w:t xml:space="preserve">Service </w:t>
      </w:r>
      <w:r w:rsidR="00E266CD" w:rsidRPr="006339F0">
        <w:t>Charges</w:t>
      </w:r>
      <w:r w:rsidRPr="006339F0">
        <w:t xml:space="preserve"> and the Contractor shall be entitled to no additional payments for undertaking the relevant Services. </w:t>
      </w:r>
    </w:p>
    <w:p w14:paraId="2E42E9CA" w14:textId="77777777" w:rsidR="0045015F" w:rsidRPr="006339F0" w:rsidRDefault="0045015F" w:rsidP="0045015F">
      <w:pPr>
        <w:pStyle w:val="Sch1Number"/>
        <w:keepNext/>
        <w:spacing w:after="240"/>
        <w:ind w:left="851" w:hanging="851"/>
        <w:jc w:val="left"/>
        <w:outlineLvl w:val="1"/>
        <w:rPr>
          <w:b/>
          <w:bCs/>
          <w:szCs w:val="22"/>
        </w:rPr>
      </w:pPr>
      <w:bookmarkStart w:id="436" w:name="_Ref15046164"/>
      <w:r w:rsidRPr="006339F0">
        <w:rPr>
          <w:b/>
          <w:bCs/>
          <w:szCs w:val="22"/>
        </w:rPr>
        <w:t>Payment for Repair Work</w:t>
      </w:r>
      <w:bookmarkEnd w:id="436"/>
      <w:r w:rsidRPr="006339F0">
        <w:rPr>
          <w:b/>
          <w:bCs/>
          <w:szCs w:val="22"/>
        </w:rPr>
        <w:t xml:space="preserve"> </w:t>
      </w:r>
    </w:p>
    <w:p w14:paraId="580FBF33" w14:textId="1C42A767" w:rsidR="0046287D" w:rsidRDefault="0045015F" w:rsidP="007A1CCE">
      <w:pPr>
        <w:pStyle w:val="Sch2Number"/>
        <w:spacing w:before="0"/>
        <w:ind w:left="851" w:hanging="851"/>
        <w:outlineLvl w:val="9"/>
        <w:rPr>
          <w:szCs w:val="22"/>
        </w:rPr>
      </w:pPr>
      <w:r w:rsidRPr="006C3F47">
        <w:rPr>
          <w:szCs w:val="22"/>
        </w:rPr>
        <w:t xml:space="preserve">In addition to the monthly </w:t>
      </w:r>
      <w:r w:rsidR="006339F0">
        <w:rPr>
          <w:szCs w:val="22"/>
        </w:rPr>
        <w:t xml:space="preserve">Service </w:t>
      </w:r>
      <w:r w:rsidR="00E266CD" w:rsidRPr="006C3F47">
        <w:rPr>
          <w:szCs w:val="22"/>
        </w:rPr>
        <w:t>Charges</w:t>
      </w:r>
      <w:r w:rsidRPr="006C3F47">
        <w:rPr>
          <w:szCs w:val="22"/>
        </w:rPr>
        <w:t xml:space="preserve">, subject to </w:t>
      </w:r>
      <w:r w:rsidR="00AE038D" w:rsidRPr="006C3F47">
        <w:rPr>
          <w:szCs w:val="22"/>
        </w:rPr>
        <w:t xml:space="preserve">clause </w:t>
      </w:r>
      <w:r w:rsidR="00AE038D" w:rsidRPr="006C3F47">
        <w:rPr>
          <w:szCs w:val="22"/>
        </w:rPr>
        <w:fldChar w:fldCharType="begin"/>
      </w:r>
      <w:r w:rsidR="00AE038D" w:rsidRPr="006C3F47">
        <w:rPr>
          <w:szCs w:val="22"/>
        </w:rPr>
        <w:instrText xml:space="preserve"> REF _Ref302128431 \r \h </w:instrText>
      </w:r>
      <w:r w:rsidR="00AE038D" w:rsidRPr="006C3F47">
        <w:rPr>
          <w:szCs w:val="22"/>
        </w:rPr>
      </w:r>
      <w:r w:rsidR="00AE038D" w:rsidRPr="006C3F47">
        <w:rPr>
          <w:szCs w:val="22"/>
        </w:rPr>
        <w:fldChar w:fldCharType="separate"/>
      </w:r>
      <w:r w:rsidR="000B2CCC">
        <w:rPr>
          <w:szCs w:val="22"/>
        </w:rPr>
        <w:t>3.7</w:t>
      </w:r>
      <w:r w:rsidR="00AE038D" w:rsidRPr="006C3F47">
        <w:rPr>
          <w:szCs w:val="22"/>
        </w:rPr>
        <w:fldChar w:fldCharType="end"/>
      </w:r>
      <w:r w:rsidR="00AE038D" w:rsidRPr="006C3F47">
        <w:rPr>
          <w:szCs w:val="22"/>
        </w:rPr>
        <w:t xml:space="preserve"> </w:t>
      </w:r>
      <w:r w:rsidR="00AE038D" w:rsidRPr="006C3F47">
        <w:rPr>
          <w:i/>
          <w:iCs/>
          <w:szCs w:val="22"/>
        </w:rPr>
        <w:t>(Costs of repair and replacement),</w:t>
      </w:r>
      <w:r w:rsidRPr="006C3F47">
        <w:rPr>
          <w:szCs w:val="22"/>
        </w:rPr>
        <w:t xml:space="preserve"> the Contractor shall be entitled to </w:t>
      </w:r>
      <w:r w:rsidR="0046287D">
        <w:rPr>
          <w:szCs w:val="22"/>
        </w:rPr>
        <w:t xml:space="preserve">charge </w:t>
      </w:r>
      <w:r w:rsidRPr="006C3F47">
        <w:rPr>
          <w:szCs w:val="22"/>
        </w:rPr>
        <w:t xml:space="preserve">the </w:t>
      </w:r>
      <w:r w:rsidR="006339F0">
        <w:rPr>
          <w:szCs w:val="22"/>
        </w:rPr>
        <w:t xml:space="preserve">reasonable </w:t>
      </w:r>
      <w:r w:rsidRPr="006C3F47">
        <w:rPr>
          <w:szCs w:val="22"/>
        </w:rPr>
        <w:t>costs of any repair work</w:t>
      </w:r>
      <w:r w:rsidR="006339F0">
        <w:rPr>
          <w:szCs w:val="22"/>
        </w:rPr>
        <w:t xml:space="preserve"> </w:t>
      </w:r>
      <w:r w:rsidR="0046287D">
        <w:rPr>
          <w:szCs w:val="22"/>
        </w:rPr>
        <w:t xml:space="preserve">that it has undertaken </w:t>
      </w:r>
      <w:r w:rsidR="006339F0">
        <w:rPr>
          <w:szCs w:val="22"/>
        </w:rPr>
        <w:t xml:space="preserve">on </w:t>
      </w:r>
      <w:r w:rsidR="00B46DD9">
        <w:rPr>
          <w:szCs w:val="22"/>
        </w:rPr>
        <w:t>Managed Equipment</w:t>
      </w:r>
      <w:r w:rsidR="0046287D">
        <w:rPr>
          <w:szCs w:val="22"/>
        </w:rPr>
        <w:t xml:space="preserve"> that it has undertaken in the relevant Payment Period, as follows</w:t>
      </w:r>
    </w:p>
    <w:p w14:paraId="6F26F90B" w14:textId="03A0BFC0" w:rsidR="00B46DD9" w:rsidRPr="008F6BA3" w:rsidRDefault="00B46DD9" w:rsidP="00B46DD9">
      <w:pPr>
        <w:pStyle w:val="Sch3Number"/>
      </w:pPr>
      <w:r>
        <w:t xml:space="preserve">the costs of any </w:t>
      </w:r>
      <w:r w:rsidRPr="008F6BA3">
        <w:t xml:space="preserve">repair or maintenance work undertaken in relation to damage caused by ESCo pursuant to clause </w:t>
      </w:r>
      <w:r w:rsidR="008F6BA3" w:rsidRPr="008F6BA3">
        <w:fldChar w:fldCharType="begin"/>
      </w:r>
      <w:r w:rsidR="008F6BA3" w:rsidRPr="008F6BA3">
        <w:instrText xml:space="preserve"> REF _Ref15403418 \r \h </w:instrText>
      </w:r>
      <w:r w:rsidR="008F6BA3">
        <w:instrText xml:space="preserve"> \* MERGEFORMAT </w:instrText>
      </w:r>
      <w:r w:rsidR="008F6BA3" w:rsidRPr="008F6BA3">
        <w:fldChar w:fldCharType="separate"/>
      </w:r>
      <w:r w:rsidR="000B2CCC">
        <w:t>3.7.1(a)</w:t>
      </w:r>
      <w:r w:rsidR="008F6BA3" w:rsidRPr="008F6BA3">
        <w:fldChar w:fldCharType="end"/>
      </w:r>
      <w:r w:rsidRPr="008F6BA3">
        <w:t xml:space="preserve">; </w:t>
      </w:r>
    </w:p>
    <w:p w14:paraId="452CFBF4" w14:textId="5A8717B2" w:rsidR="00B46DD9" w:rsidRPr="008F6BA3" w:rsidRDefault="00B46DD9" w:rsidP="00B46DD9">
      <w:pPr>
        <w:pStyle w:val="Sch3Number"/>
      </w:pPr>
      <w:r w:rsidRPr="008F6BA3">
        <w:t xml:space="preserve">the costs of any repair or maintenance work undertaken in relation to damage caused by Customers or Landlords pursuant to clause </w:t>
      </w:r>
      <w:r w:rsidR="008F6BA3" w:rsidRPr="008F6BA3">
        <w:fldChar w:fldCharType="begin"/>
      </w:r>
      <w:r w:rsidR="008F6BA3" w:rsidRPr="008F6BA3">
        <w:instrText xml:space="preserve"> REF _Ref15403424 \r \h </w:instrText>
      </w:r>
      <w:r w:rsidR="008F6BA3">
        <w:instrText xml:space="preserve"> \* MERGEFORMAT </w:instrText>
      </w:r>
      <w:r w:rsidR="008F6BA3" w:rsidRPr="008F6BA3">
        <w:fldChar w:fldCharType="separate"/>
      </w:r>
      <w:r w:rsidR="000B2CCC">
        <w:t>3.7.1(b)</w:t>
      </w:r>
      <w:r w:rsidR="008F6BA3" w:rsidRPr="008F6BA3">
        <w:fldChar w:fldCharType="end"/>
      </w:r>
      <w:r w:rsidRPr="008F6BA3">
        <w:t>; and</w:t>
      </w:r>
    </w:p>
    <w:p w14:paraId="69CA9B47" w14:textId="27BF5275" w:rsidR="00B46DD9" w:rsidRDefault="00B46DD9" w:rsidP="008C13D0">
      <w:pPr>
        <w:pStyle w:val="Sch3Number"/>
      </w:pPr>
      <w:r w:rsidRPr="008F6BA3">
        <w:lastRenderedPageBreak/>
        <w:t xml:space="preserve">the costs of any repair or maintenance work undertaken in relation to a serial defect in the Managed Equipment pursuant to clause </w:t>
      </w:r>
      <w:r w:rsidR="008F6BA3" w:rsidRPr="008F6BA3">
        <w:fldChar w:fldCharType="begin"/>
      </w:r>
      <w:r w:rsidR="008F6BA3" w:rsidRPr="008F6BA3">
        <w:instrText xml:space="preserve"> REF _Ref15403435 \r \h </w:instrText>
      </w:r>
      <w:r w:rsidR="008F6BA3">
        <w:instrText xml:space="preserve"> \* MERGEFORMAT </w:instrText>
      </w:r>
      <w:r w:rsidR="008F6BA3" w:rsidRPr="008F6BA3">
        <w:fldChar w:fldCharType="separate"/>
      </w:r>
      <w:r w:rsidR="000B2CCC">
        <w:t>3.7.1(c)</w:t>
      </w:r>
      <w:r w:rsidR="008F6BA3" w:rsidRPr="008F6BA3">
        <w:fldChar w:fldCharType="end"/>
      </w:r>
      <w:r w:rsidRPr="008F6BA3">
        <w:t>, provided that evidence of the lack or inadequacy of the relevant third party rights or collateral</w:t>
      </w:r>
      <w:r>
        <w:t xml:space="preserve"> warranty is added to that Request for Payment, </w:t>
      </w:r>
    </w:p>
    <w:p w14:paraId="1CB3D241" w14:textId="77777777" w:rsidR="00B46DD9" w:rsidRDefault="008C13D0" w:rsidP="00B46DD9">
      <w:pPr>
        <w:pStyle w:val="Sch2Number"/>
        <w:numPr>
          <w:ilvl w:val="0"/>
          <w:numId w:val="0"/>
        </w:numPr>
        <w:ind w:left="850"/>
      </w:pPr>
      <w:r>
        <w:t>(such sums that the Contractor is entitled to charge being a “</w:t>
      </w:r>
      <w:r w:rsidRPr="000F33AE">
        <w:rPr>
          <w:b/>
          <w:bCs/>
        </w:rPr>
        <w:t xml:space="preserve">Repair </w:t>
      </w:r>
      <w:r>
        <w:rPr>
          <w:b/>
          <w:bCs/>
        </w:rPr>
        <w:t>Works Fee</w:t>
      </w:r>
      <w:r>
        <w:t xml:space="preserve">”) </w:t>
      </w:r>
      <w:r w:rsidR="00B46DD9">
        <w:t>provided that full details of each item of work or repair or maintenance work undertaken must be added to that Request for Payment, including a detailed breakdown of costs and copies of invoices from subcontractors or suppliers the Contractor has used to undertake such work.</w:t>
      </w:r>
    </w:p>
    <w:p w14:paraId="3995CAD3" w14:textId="77777777" w:rsidR="0045015F" w:rsidRPr="006C3F47" w:rsidRDefault="0045015F" w:rsidP="0045015F">
      <w:pPr>
        <w:spacing w:after="0"/>
        <w:jc w:val="left"/>
        <w:rPr>
          <w:szCs w:val="22"/>
        </w:rPr>
      </w:pPr>
      <w:r w:rsidRPr="006C3F47">
        <w:rPr>
          <w:szCs w:val="22"/>
        </w:rPr>
        <w:br w:type="page"/>
      </w:r>
    </w:p>
    <w:p w14:paraId="4292D7DE" w14:textId="77777777" w:rsidR="0045015F" w:rsidRPr="006C3F47" w:rsidRDefault="0045015F" w:rsidP="0045015F">
      <w:pPr>
        <w:pStyle w:val="Sch4Number"/>
        <w:numPr>
          <w:ilvl w:val="0"/>
          <w:numId w:val="0"/>
        </w:numPr>
        <w:ind w:left="2552"/>
        <w:rPr>
          <w:szCs w:val="22"/>
        </w:rPr>
      </w:pPr>
    </w:p>
    <w:p w14:paraId="167049F9" w14:textId="77777777" w:rsidR="0045015F" w:rsidRPr="006C3F47" w:rsidRDefault="0045015F" w:rsidP="007A1CCE">
      <w:pPr>
        <w:pStyle w:val="Part0"/>
        <w:numPr>
          <w:ilvl w:val="0"/>
          <w:numId w:val="0"/>
        </w:numPr>
      </w:pPr>
      <w:bookmarkStart w:id="437" w:name="_Toc207184072"/>
      <w:r w:rsidRPr="006C3F47">
        <w:t>Annex 1 – Pricing Schedule</w:t>
      </w:r>
      <w:bookmarkEnd w:id="437"/>
    </w:p>
    <w:p w14:paraId="6CD2A5A1" w14:textId="77777777" w:rsidR="0045015F" w:rsidRPr="006C3F47" w:rsidRDefault="0045015F" w:rsidP="0045015F">
      <w:pPr>
        <w:pStyle w:val="Part0"/>
        <w:numPr>
          <w:ilvl w:val="0"/>
          <w:numId w:val="0"/>
        </w:numPr>
        <w:jc w:val="both"/>
      </w:pPr>
    </w:p>
    <w:p w14:paraId="6828F8F6" w14:textId="77777777" w:rsidR="00327E3A" w:rsidRDefault="00327E3A" w:rsidP="00327E3A">
      <w:pPr>
        <w:rPr>
          <w:i/>
          <w:iCs/>
        </w:rPr>
      </w:pPr>
      <w:r w:rsidRPr="006C3F47">
        <w:rPr>
          <w:i/>
          <w:iCs/>
        </w:rPr>
        <w:t>[</w:t>
      </w:r>
      <w:r w:rsidR="008C13D0">
        <w:rPr>
          <w:i/>
          <w:iCs/>
        </w:rPr>
        <w:t>INSERT]</w:t>
      </w:r>
    </w:p>
    <w:p w14:paraId="06E3EFBB" w14:textId="77777777" w:rsidR="00121C80" w:rsidRDefault="00121C80" w:rsidP="00121C80">
      <w:pPr>
        <w:pStyle w:val="BodyText"/>
      </w:pPr>
    </w:p>
    <w:p w14:paraId="71707DCC" w14:textId="77777777" w:rsidR="00121C80" w:rsidRPr="007A1CCE" w:rsidRDefault="00121C80" w:rsidP="007A1CCE">
      <w:pPr>
        <w:pStyle w:val="Part0"/>
        <w:numPr>
          <w:ilvl w:val="0"/>
          <w:numId w:val="0"/>
        </w:numPr>
      </w:pPr>
      <w:bookmarkStart w:id="438" w:name="_Toc207184073"/>
      <w:r w:rsidRPr="007A1CCE">
        <w:t>Annex 2 – Schedule of Rates</w:t>
      </w:r>
      <w:bookmarkEnd w:id="438"/>
    </w:p>
    <w:p w14:paraId="0396E30A" w14:textId="77777777" w:rsidR="00121C80" w:rsidRPr="00121C80" w:rsidRDefault="00121C80" w:rsidP="00121C80">
      <w:pPr>
        <w:pStyle w:val="BodyText"/>
      </w:pPr>
    </w:p>
    <w:p w14:paraId="4E90A7B6" w14:textId="77777777" w:rsidR="0045015F" w:rsidRPr="006C3F47" w:rsidRDefault="0045015F">
      <w:pPr>
        <w:pStyle w:val="Schedule0"/>
      </w:pPr>
      <w:r w:rsidRPr="006C3F47">
        <w:lastRenderedPageBreak/>
        <w:t xml:space="preserve"> </w:t>
      </w:r>
      <w:bookmarkStart w:id="439" w:name="_Toc207184074"/>
      <w:r w:rsidRPr="006C3F47">
        <w:t>– Monitoring and Reporting</w:t>
      </w:r>
      <w:bookmarkEnd w:id="439"/>
    </w:p>
    <w:p w14:paraId="1E7EC9FC" w14:textId="77777777" w:rsidR="0045015F" w:rsidRPr="00E91693" w:rsidRDefault="0045015F" w:rsidP="007A1CCE">
      <w:pPr>
        <w:pStyle w:val="Sch1Number"/>
        <w:keepNext/>
        <w:ind w:left="851" w:hanging="851"/>
        <w:jc w:val="left"/>
        <w:outlineLvl w:val="1"/>
        <w:rPr>
          <w:b/>
          <w:bCs/>
          <w:szCs w:val="22"/>
        </w:rPr>
      </w:pPr>
      <w:r w:rsidRPr="00E91693">
        <w:rPr>
          <w:b/>
          <w:bCs/>
          <w:szCs w:val="22"/>
        </w:rPr>
        <w:t xml:space="preserve">General obligation to provide information </w:t>
      </w:r>
    </w:p>
    <w:p w14:paraId="01178C5C" w14:textId="77777777" w:rsidR="0045015F" w:rsidRPr="00E91693" w:rsidRDefault="0045015F" w:rsidP="007A1CCE">
      <w:pPr>
        <w:pStyle w:val="Sch2Number"/>
        <w:ind w:left="851" w:hanging="851"/>
        <w:outlineLvl w:val="9"/>
        <w:rPr>
          <w:szCs w:val="22"/>
        </w:rPr>
      </w:pPr>
      <w:r w:rsidRPr="006C3F47">
        <w:rPr>
          <w:szCs w:val="22"/>
        </w:rPr>
        <w:t xml:space="preserve">The Contractor </w:t>
      </w:r>
      <w:r w:rsidR="00E91693">
        <w:rPr>
          <w:szCs w:val="22"/>
        </w:rPr>
        <w:t>shall</w:t>
      </w:r>
      <w:r w:rsidRPr="006C3F47">
        <w:rPr>
          <w:szCs w:val="22"/>
        </w:rPr>
        <w:t xml:space="preserve">, as soon as reasonably practicable, provide </w:t>
      </w:r>
      <w:r w:rsidR="009550CE" w:rsidRPr="006C3F47">
        <w:rPr>
          <w:szCs w:val="22"/>
        </w:rPr>
        <w:t>ESCo</w:t>
      </w:r>
      <w:r w:rsidRPr="006C3F47">
        <w:rPr>
          <w:szCs w:val="22"/>
        </w:rPr>
        <w:t>’s Representative with:</w:t>
      </w:r>
    </w:p>
    <w:p w14:paraId="7F7067A8" w14:textId="77777777" w:rsidR="0045015F" w:rsidRPr="00E91693" w:rsidRDefault="0045015F" w:rsidP="007A1CCE">
      <w:pPr>
        <w:pStyle w:val="Sch3Number"/>
      </w:pPr>
      <w:r w:rsidRPr="006C3F47">
        <w:t xml:space="preserve">any information relating to the carrying out of the Services which </w:t>
      </w:r>
      <w:r w:rsidR="009550CE" w:rsidRPr="006C3F47">
        <w:t>ESCo</w:t>
      </w:r>
      <w:r w:rsidRPr="006C3F47">
        <w:t xml:space="preserve">’s Representative may reasonably request; and </w:t>
      </w:r>
    </w:p>
    <w:p w14:paraId="164587C1" w14:textId="77777777" w:rsidR="00E91693" w:rsidRDefault="0045015F" w:rsidP="007A1CCE">
      <w:pPr>
        <w:pStyle w:val="Sch3Number"/>
      </w:pPr>
      <w:r w:rsidRPr="006C3F47">
        <w:t xml:space="preserve">any information which </w:t>
      </w:r>
      <w:r w:rsidR="009550CE" w:rsidRPr="006C3F47">
        <w:t>ESCo</w:t>
      </w:r>
      <w:r w:rsidRPr="006C3F47">
        <w:t xml:space="preserve">’s Representative may require in order to </w:t>
      </w:r>
      <w:r w:rsidR="00E91693">
        <w:t>discharge any obligations to which it is subject under Applicable Laws.</w:t>
      </w:r>
    </w:p>
    <w:p w14:paraId="0475AF8A" w14:textId="77777777" w:rsidR="0045015F" w:rsidRPr="00E91693" w:rsidRDefault="0045015F" w:rsidP="007A1CCE">
      <w:pPr>
        <w:pStyle w:val="Sch1Number"/>
        <w:keepNext/>
        <w:ind w:left="851" w:hanging="851"/>
        <w:jc w:val="left"/>
        <w:outlineLvl w:val="1"/>
        <w:rPr>
          <w:b/>
          <w:bCs/>
          <w:szCs w:val="22"/>
        </w:rPr>
      </w:pPr>
      <w:bookmarkStart w:id="440" w:name="_Toc451618230"/>
      <w:bookmarkStart w:id="441" w:name="_Toc454625557"/>
      <w:bookmarkStart w:id="442" w:name="_Toc454629738"/>
      <w:bookmarkStart w:id="443" w:name="_Toc454630878"/>
      <w:bookmarkStart w:id="444" w:name="_Toc460901117"/>
      <w:bookmarkStart w:id="445" w:name="_Toc460901411"/>
      <w:bookmarkStart w:id="446" w:name="_Toc460901633"/>
      <w:bookmarkStart w:id="447" w:name="_Toc461280924"/>
      <w:bookmarkStart w:id="448" w:name="_Toc461422971"/>
      <w:bookmarkStart w:id="449" w:name="_Toc464557572"/>
      <w:bookmarkStart w:id="450" w:name="_Toc466109980"/>
      <w:bookmarkStart w:id="451" w:name="_Toc468867116"/>
      <w:bookmarkStart w:id="452" w:name="_Toc494697613"/>
      <w:bookmarkStart w:id="453" w:name="_Toc501273159"/>
      <w:bookmarkStart w:id="454" w:name="_Toc501771156"/>
      <w:bookmarkStart w:id="455" w:name="_Toc501771254"/>
      <w:bookmarkStart w:id="456" w:name="_Toc501777145"/>
      <w:r w:rsidRPr="00E91693">
        <w:rPr>
          <w:b/>
          <w:bCs/>
          <w:szCs w:val="22"/>
        </w:rPr>
        <w:t>Electronic Records</w:t>
      </w:r>
    </w:p>
    <w:p w14:paraId="31DBEBFE" w14:textId="77777777" w:rsidR="0045015F" w:rsidRPr="00E91693" w:rsidRDefault="0045015F" w:rsidP="007A1CCE">
      <w:pPr>
        <w:pStyle w:val="Sch2Number"/>
        <w:ind w:left="851" w:hanging="851"/>
        <w:outlineLvl w:val="9"/>
        <w:rPr>
          <w:szCs w:val="22"/>
        </w:rPr>
      </w:pPr>
      <w:r w:rsidRPr="006C3F47">
        <w:rPr>
          <w:szCs w:val="22"/>
        </w:rPr>
        <w:t>The Contractor shall keep and maintain electronic records relating to:</w:t>
      </w:r>
    </w:p>
    <w:p w14:paraId="5CF94537" w14:textId="77777777" w:rsidR="008C13D0" w:rsidRPr="008C13D0" w:rsidRDefault="008C13D0" w:rsidP="007A1CCE">
      <w:pPr>
        <w:pStyle w:val="Sch3Number"/>
      </w:pPr>
      <w:r w:rsidRPr="008C13D0">
        <w:t>Served Premises Register</w:t>
      </w:r>
      <w:r>
        <w:t>;</w:t>
      </w:r>
    </w:p>
    <w:p w14:paraId="61E135EE" w14:textId="77777777" w:rsidR="008C13D0" w:rsidRPr="008C13D0" w:rsidRDefault="008C13D0" w:rsidP="007A1CCE">
      <w:pPr>
        <w:pStyle w:val="Sch3Number"/>
      </w:pPr>
      <w:r>
        <w:t>c</w:t>
      </w:r>
      <w:r w:rsidRPr="008C13D0">
        <w:t>urrent and previous Customer Details</w:t>
      </w:r>
      <w:r>
        <w:t>;</w:t>
      </w:r>
    </w:p>
    <w:p w14:paraId="17DEDB55" w14:textId="77777777" w:rsidR="008C13D0" w:rsidRPr="008C13D0" w:rsidRDefault="008C13D0" w:rsidP="007A1CCE">
      <w:pPr>
        <w:pStyle w:val="Sch3Number"/>
      </w:pPr>
      <w:r>
        <w:t>a</w:t>
      </w:r>
      <w:r w:rsidRPr="008C13D0">
        <w:t>ll Customer Invoices</w:t>
      </w:r>
      <w:r>
        <w:t>;</w:t>
      </w:r>
    </w:p>
    <w:p w14:paraId="5B91069F" w14:textId="77777777" w:rsidR="008C13D0" w:rsidRPr="008C13D0" w:rsidRDefault="008C13D0" w:rsidP="007A1CCE">
      <w:pPr>
        <w:pStyle w:val="Sch3Number"/>
      </w:pPr>
      <w:r>
        <w:t>a</w:t>
      </w:r>
      <w:r w:rsidRPr="008C13D0">
        <w:t>ll Meter Information including meter serial numbers, CIU serial numbers, consumption data</w:t>
      </w:r>
      <w:r>
        <w:t>;</w:t>
      </w:r>
    </w:p>
    <w:p w14:paraId="65B7EB2F" w14:textId="77777777" w:rsidR="008C13D0" w:rsidRPr="008C13D0" w:rsidRDefault="008C13D0" w:rsidP="007A1CCE">
      <w:pPr>
        <w:pStyle w:val="Sch3Number"/>
      </w:pPr>
      <w:r w:rsidRPr="008C13D0">
        <w:t xml:space="preserve">each reported </w:t>
      </w:r>
      <w:r>
        <w:t>Service F</w:t>
      </w:r>
      <w:r w:rsidRPr="008C13D0">
        <w:t>ailure</w:t>
      </w:r>
      <w:r>
        <w:t>,</w:t>
      </w:r>
      <w:r w:rsidRPr="008C13D0">
        <w:t xml:space="preserve"> as detailed under the Service Levels</w:t>
      </w:r>
      <w:r>
        <w:t>;</w:t>
      </w:r>
    </w:p>
    <w:p w14:paraId="5BC659B7" w14:textId="77777777" w:rsidR="008C13D0" w:rsidRPr="008C13D0" w:rsidRDefault="008C13D0" w:rsidP="007A1CCE">
      <w:pPr>
        <w:pStyle w:val="Sch3Number"/>
      </w:pPr>
      <w:r w:rsidRPr="008C13D0">
        <w:t xml:space="preserve">the response time to each reported </w:t>
      </w:r>
      <w:r>
        <w:t>Service F</w:t>
      </w:r>
      <w:r w:rsidRPr="008C13D0">
        <w:t>ailure</w:t>
      </w:r>
      <w:r>
        <w:t>;</w:t>
      </w:r>
    </w:p>
    <w:p w14:paraId="636CB40B" w14:textId="77777777" w:rsidR="008C13D0" w:rsidRPr="008C13D0" w:rsidRDefault="008C13D0" w:rsidP="007A1CCE">
      <w:pPr>
        <w:pStyle w:val="Sch3Number"/>
      </w:pPr>
      <w:r w:rsidRPr="008C13D0">
        <w:t>the repair time for each reported</w:t>
      </w:r>
      <w:r>
        <w:t xml:space="preserve"> Service F</w:t>
      </w:r>
      <w:r w:rsidRPr="008C13D0">
        <w:t>ailure</w:t>
      </w:r>
      <w:r>
        <w:t>;</w:t>
      </w:r>
      <w:r w:rsidR="00027DB8">
        <w:t xml:space="preserve"> and</w:t>
      </w:r>
    </w:p>
    <w:p w14:paraId="5C43FFC8" w14:textId="77777777" w:rsidR="008C13D0" w:rsidRPr="008C13D0" w:rsidRDefault="008C13D0" w:rsidP="007A1CCE">
      <w:pPr>
        <w:pStyle w:val="Sch3Number"/>
      </w:pPr>
      <w:r w:rsidRPr="008C13D0">
        <w:t>all telephone calls made and received</w:t>
      </w:r>
      <w:r w:rsidR="00027DB8">
        <w:t>.</w:t>
      </w:r>
      <w:r w:rsidRPr="008C13D0">
        <w:t xml:space="preserve"> </w:t>
      </w:r>
    </w:p>
    <w:p w14:paraId="37B88A2D" w14:textId="77777777" w:rsidR="00F23037" w:rsidRDefault="0045015F" w:rsidP="007A1CCE">
      <w:pPr>
        <w:pStyle w:val="Sch1Number"/>
        <w:keepNext/>
        <w:ind w:left="851" w:hanging="851"/>
        <w:jc w:val="left"/>
        <w:outlineLvl w:val="1"/>
        <w:rPr>
          <w:b/>
          <w:bCs/>
          <w:szCs w:val="22"/>
        </w:rPr>
      </w:pPr>
      <w:r w:rsidRPr="00E91693">
        <w:rPr>
          <w:b/>
          <w:bCs/>
          <w:szCs w:val="22"/>
        </w:rPr>
        <w:t>Monthly Report</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sidRPr="00E91693">
        <w:rPr>
          <w:b/>
          <w:bCs/>
          <w:szCs w:val="22"/>
        </w:rPr>
        <w:t>ing</w:t>
      </w:r>
    </w:p>
    <w:p w14:paraId="3D99B71D" w14:textId="77777777" w:rsidR="00E91693" w:rsidRPr="00E91693" w:rsidRDefault="00E91693" w:rsidP="007A1CCE">
      <w:pPr>
        <w:pStyle w:val="BodyText1-alignedat15"/>
      </w:pPr>
      <w:r>
        <w:t>[INSERT]</w:t>
      </w:r>
    </w:p>
    <w:p w14:paraId="4D12BA69" w14:textId="77777777" w:rsidR="0045015F" w:rsidRPr="00E91693" w:rsidRDefault="0045015F" w:rsidP="007A1CCE">
      <w:pPr>
        <w:pStyle w:val="Sch1Number"/>
        <w:keepNext/>
        <w:ind w:left="851" w:hanging="851"/>
        <w:jc w:val="left"/>
        <w:outlineLvl w:val="1"/>
        <w:rPr>
          <w:b/>
          <w:bCs/>
          <w:szCs w:val="22"/>
        </w:rPr>
      </w:pPr>
      <w:r w:rsidRPr="00E91693">
        <w:rPr>
          <w:b/>
          <w:bCs/>
          <w:szCs w:val="22"/>
        </w:rPr>
        <w:t xml:space="preserve">Quarterly and Annual Reporting </w:t>
      </w:r>
    </w:p>
    <w:p w14:paraId="6286370B" w14:textId="77777777" w:rsidR="00E91693" w:rsidRDefault="00E91693" w:rsidP="007A1CCE">
      <w:pPr>
        <w:pStyle w:val="Sch2Number"/>
        <w:ind w:left="851" w:hanging="851"/>
        <w:outlineLvl w:val="9"/>
        <w:rPr>
          <w:szCs w:val="22"/>
        </w:rPr>
      </w:pPr>
      <w:r>
        <w:rPr>
          <w:szCs w:val="22"/>
        </w:rPr>
        <w:t>[INSERT]</w:t>
      </w:r>
    </w:p>
    <w:p w14:paraId="51FA8639" w14:textId="77777777" w:rsidR="0045015F" w:rsidRPr="006C3F47" w:rsidRDefault="0045015F">
      <w:pPr>
        <w:pStyle w:val="Schedule0"/>
      </w:pPr>
      <w:r w:rsidRPr="006C3F47">
        <w:lastRenderedPageBreak/>
        <w:t xml:space="preserve">  </w:t>
      </w:r>
      <w:bookmarkStart w:id="457" w:name="_Ref11606232"/>
      <w:bookmarkStart w:id="458" w:name="_Ref11606513"/>
      <w:bookmarkStart w:id="459" w:name="_Toc207184075"/>
      <w:r w:rsidRPr="006C3F47">
        <w:t xml:space="preserve">– </w:t>
      </w:r>
      <w:bookmarkEnd w:id="457"/>
      <w:r w:rsidR="0055523F" w:rsidRPr="006C3F47">
        <w:t>Benchmarking</w:t>
      </w:r>
      <w:bookmarkEnd w:id="458"/>
      <w:bookmarkEnd w:id="459"/>
    </w:p>
    <w:p w14:paraId="12FC21C2" w14:textId="77777777" w:rsidR="0055523F" w:rsidRPr="006C3F47" w:rsidRDefault="0055523F" w:rsidP="0055523F">
      <w:pPr>
        <w:pStyle w:val="Sch1Heading"/>
      </w:pPr>
      <w:bookmarkStart w:id="460" w:name="a289483"/>
      <w:r w:rsidRPr="006C3F47">
        <w:t>Interpretation</w:t>
      </w:r>
      <w:bookmarkEnd w:id="460"/>
    </w:p>
    <w:p w14:paraId="6DA7DC47" w14:textId="77777777" w:rsidR="0055523F" w:rsidRPr="006C3F47" w:rsidRDefault="0055523F" w:rsidP="0055523F">
      <w:pPr>
        <w:pStyle w:val="Sch2Number"/>
      </w:pPr>
      <w:bookmarkStart w:id="461" w:name="a248777"/>
      <w:r w:rsidRPr="006C3F47">
        <w:t>The definitions and rules of interpretation in this paragraph apply in this Schedule.</w:t>
      </w:r>
      <w:bookmarkEnd w:id="461"/>
    </w:p>
    <w:p w14:paraId="5BBA7099" w14:textId="77777777" w:rsidR="0055523F" w:rsidRPr="006C3F47" w:rsidRDefault="0055523F" w:rsidP="0055523F">
      <w:pPr>
        <w:pStyle w:val="Definition"/>
      </w:pPr>
      <w:r w:rsidRPr="006C3F47">
        <w:rPr>
          <w:b/>
        </w:rPr>
        <w:t>Average Price</w:t>
      </w:r>
      <w:r w:rsidRPr="006C3F47">
        <w:t>: in relation to the Equivalent Services provided by a Comparison Sample, the mean price of the relevant services over the previous 12-month period.</w:t>
      </w:r>
    </w:p>
    <w:p w14:paraId="1A7E9180" w14:textId="658DAB15" w:rsidR="0055523F" w:rsidRPr="006C3F47" w:rsidRDefault="0055523F" w:rsidP="0055523F">
      <w:pPr>
        <w:pStyle w:val="Definition"/>
      </w:pPr>
      <w:r w:rsidRPr="006C3F47">
        <w:rPr>
          <w:b/>
        </w:rPr>
        <w:t>Benchmarked Services</w:t>
      </w:r>
      <w:r w:rsidRPr="006C3F47">
        <w:t xml:space="preserve">: in relation to a Benchmark Review, the Services that ESCo elects to include in that Benchmark Review under paragraph </w:t>
      </w:r>
      <w:r w:rsidRPr="006C3F47">
        <w:fldChar w:fldCharType="begin"/>
      </w:r>
      <w:r w:rsidRPr="006C3F47">
        <w:instrText>REF "a805642" \h \n</w:instrText>
      </w:r>
      <w:r w:rsidRPr="006C3F47">
        <w:fldChar w:fldCharType="separate"/>
      </w:r>
      <w:r w:rsidR="000B2CCC">
        <w:t>2.2</w:t>
      </w:r>
      <w:r w:rsidRPr="006C3F47">
        <w:fldChar w:fldCharType="end"/>
      </w:r>
      <w:r w:rsidRPr="006C3F47">
        <w:t xml:space="preserve"> of this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p>
    <w:p w14:paraId="04A08EE8" w14:textId="5158D32B" w:rsidR="0055523F" w:rsidRPr="006C3F47" w:rsidRDefault="0055523F" w:rsidP="0055523F">
      <w:pPr>
        <w:pStyle w:val="Definition"/>
      </w:pPr>
      <w:r w:rsidRPr="006C3F47">
        <w:rPr>
          <w:b/>
        </w:rPr>
        <w:t>Benchmarker</w:t>
      </w:r>
      <w:r w:rsidRPr="006C3F47">
        <w:t xml:space="preserve">: the independent third party appointed by ESCo following discussions with the Contractor under paragraph </w:t>
      </w:r>
      <w:r w:rsidRPr="006C3F47">
        <w:fldChar w:fldCharType="begin"/>
      </w:r>
      <w:r w:rsidRPr="006C3F47">
        <w:instrText>REF "a836440" \h \n</w:instrText>
      </w:r>
      <w:r w:rsidRPr="006C3F47">
        <w:fldChar w:fldCharType="separate"/>
      </w:r>
      <w:r w:rsidR="000B2CCC">
        <w:t>3</w:t>
      </w:r>
      <w:r w:rsidRPr="006C3F47">
        <w:fldChar w:fldCharType="end"/>
      </w:r>
      <w:r w:rsidRPr="006C3F47">
        <w:t xml:space="preserve"> of this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sidRPr="006C3F47">
        <w:t>.</w:t>
      </w:r>
    </w:p>
    <w:p w14:paraId="1E96FEA0" w14:textId="76E4BB68" w:rsidR="0055523F" w:rsidRPr="006C3F47" w:rsidRDefault="0055523F" w:rsidP="0055523F">
      <w:pPr>
        <w:pStyle w:val="Definition"/>
      </w:pPr>
      <w:r w:rsidRPr="006C3F47">
        <w:rPr>
          <w:b/>
        </w:rPr>
        <w:t>Comparison Sample</w:t>
      </w:r>
      <w:r w:rsidRPr="006C3F47">
        <w:t xml:space="preserve">: a sample of organisations providing Equivalent Services identified in accordance with paragraph </w:t>
      </w:r>
      <w:r w:rsidRPr="006C3F47">
        <w:fldChar w:fldCharType="begin"/>
      </w:r>
      <w:r w:rsidRPr="006C3F47">
        <w:instrText>REF "a410312" \h \n</w:instrText>
      </w:r>
      <w:r w:rsidRPr="006C3F47">
        <w:fldChar w:fldCharType="separate"/>
      </w:r>
      <w:r w:rsidR="000B2CCC">
        <w:t>4.11.1</w:t>
      </w:r>
      <w:r w:rsidRPr="006C3F47">
        <w:fldChar w:fldCharType="end"/>
      </w:r>
      <w:r w:rsidRPr="006C3F47">
        <w:t xml:space="preserve"> of this </w:t>
      </w:r>
      <w:r w:rsidRPr="006C3F47">
        <w:fldChar w:fldCharType="begin"/>
      </w:r>
      <w:r w:rsidRPr="006C3F47">
        <w:instrText xml:space="preserve"> REF _Ref11606513 \r \h </w:instrText>
      </w:r>
      <w:r w:rsidRPr="006C3F47">
        <w:fldChar w:fldCharType="separate"/>
      </w:r>
      <w:r w:rsidR="000B2CCC">
        <w:t>Schedule 6</w:t>
      </w:r>
      <w:r w:rsidRPr="006C3F47">
        <w:fldChar w:fldCharType="end"/>
      </w:r>
      <w:r w:rsidRPr="006C3F47">
        <w:t xml:space="preserve"> </w:t>
      </w:r>
      <w:r w:rsidRPr="006C3F47">
        <w:rPr>
          <w:i/>
          <w:iCs/>
        </w:rPr>
        <w:t>(Benchmarking)</w:t>
      </w:r>
      <w:r w:rsidRPr="006C3F47">
        <w:t>.</w:t>
      </w:r>
    </w:p>
    <w:p w14:paraId="21B2F746" w14:textId="77777777" w:rsidR="0055523F" w:rsidRPr="006C3F47" w:rsidRDefault="0055523F" w:rsidP="0055523F">
      <w:pPr>
        <w:pStyle w:val="Definition"/>
      </w:pPr>
      <w:r w:rsidRPr="006C3F47">
        <w:rPr>
          <w:b/>
        </w:rPr>
        <w:t>Equivalent Services</w:t>
      </w:r>
      <w:r w:rsidRPr="006C3F47">
        <w:t xml:space="preserve">: services that are similar in all material respects to the Benchmarked Services (including in terms of scope, specification, volume and quality of performance) that are generally available within the UK and are supplied by a provider of </w:t>
      </w:r>
      <w:r w:rsidR="00B642C3" w:rsidRPr="006C3F47">
        <w:t xml:space="preserve">operation and maintenance </w:t>
      </w:r>
      <w:r w:rsidRPr="006C3F47">
        <w:t xml:space="preserve">services to a customer similar in size to </w:t>
      </w:r>
      <w:r w:rsidR="00B642C3" w:rsidRPr="006C3F47">
        <w:t>ESCo</w:t>
      </w:r>
      <w:r w:rsidRPr="006C3F47">
        <w:t xml:space="preserve"> over a similar period, in particular, and where available, including services purchased by </w:t>
      </w:r>
      <w:r w:rsidR="00B642C3" w:rsidRPr="006C3F47">
        <w:t>ESCo</w:t>
      </w:r>
      <w:r w:rsidRPr="006C3F47">
        <w:t xml:space="preserve"> from any other service provider that are identical or similar to the Services (including in terms of scope, specification, volume and quality of performance).</w:t>
      </w:r>
    </w:p>
    <w:p w14:paraId="69C50647" w14:textId="77777777" w:rsidR="0055523F" w:rsidRPr="006C3F47" w:rsidRDefault="0055523F" w:rsidP="0055523F">
      <w:pPr>
        <w:pStyle w:val="Sch2Number"/>
      </w:pPr>
      <w:bookmarkStart w:id="462" w:name="a114428"/>
      <w:r w:rsidRPr="006C3F47">
        <w:t xml:space="preserve">A Benchmarked Service shall be </w:t>
      </w:r>
      <w:r w:rsidRPr="0058043F">
        <w:rPr>
          <w:bCs/>
        </w:rPr>
        <w:t>Good Value</w:t>
      </w:r>
      <w:r w:rsidRPr="006C3F47">
        <w:t>, or the Benchmarked Services as a whole shall be Good Value:</w:t>
      </w:r>
      <w:bookmarkEnd w:id="462"/>
    </w:p>
    <w:p w14:paraId="468EC76E" w14:textId="77777777" w:rsidR="0055523F" w:rsidRPr="006C3F47" w:rsidRDefault="0055523F" w:rsidP="0055523F">
      <w:pPr>
        <w:pStyle w:val="Sch3Number"/>
      </w:pPr>
      <w:bookmarkStart w:id="463" w:name="a374896"/>
      <w:r w:rsidRPr="006C3F47">
        <w:t>in relation to the Charges</w:t>
      </w:r>
      <w:r w:rsidR="00A4252C">
        <w:t>,</w:t>
      </w:r>
      <w:r w:rsidRPr="006C3F47">
        <w:t xml:space="preserve"> if the charges attributable to a Benchmarked Service or Benchmarked Services are, having regard to the Service Levels, less than or equal to the Average Price for Equivalent Services provided by a Comparison Sample; and</w:t>
      </w:r>
      <w:bookmarkEnd w:id="463"/>
    </w:p>
    <w:p w14:paraId="6E85A78A" w14:textId="77777777" w:rsidR="0055523F" w:rsidRPr="006C3F47" w:rsidRDefault="0055523F" w:rsidP="0055523F">
      <w:pPr>
        <w:pStyle w:val="Sch3Number"/>
      </w:pPr>
      <w:bookmarkStart w:id="464" w:name="a916810"/>
      <w:r w:rsidRPr="006C3F47">
        <w:t>in relation to the Service Levels, if the Service Levels attributable to Benchmarked Services are, having regard to the Charges, equal to or better than the median service levels for Equivalent Services provided by a Comparison Sample.</w:t>
      </w:r>
      <w:bookmarkEnd w:id="464"/>
    </w:p>
    <w:p w14:paraId="18795E82" w14:textId="77777777" w:rsidR="0055523F" w:rsidRPr="006C3F47" w:rsidRDefault="0055523F" w:rsidP="0055523F">
      <w:pPr>
        <w:pStyle w:val="Sch1Heading"/>
      </w:pPr>
      <w:bookmarkStart w:id="465" w:name="a954237"/>
      <w:r w:rsidRPr="006C3F47">
        <w:t>Purpose and scope of Benchmark Review</w:t>
      </w:r>
      <w:bookmarkEnd w:id="465"/>
    </w:p>
    <w:p w14:paraId="032B60FF" w14:textId="77777777" w:rsidR="0055523F" w:rsidRPr="006C3F47" w:rsidRDefault="0055523F" w:rsidP="0055523F">
      <w:pPr>
        <w:pStyle w:val="Sch2Number"/>
      </w:pPr>
      <w:bookmarkStart w:id="466" w:name="a406235"/>
      <w:r w:rsidRPr="006C3F47">
        <w:t>The purpose of the Benchmark Review shall be to establish whether a Benchmarked Service is, or the Benchmarked Services as a whole are, Good Value.</w:t>
      </w:r>
      <w:bookmarkEnd w:id="466"/>
    </w:p>
    <w:p w14:paraId="3234B9DB" w14:textId="0B876305" w:rsidR="0055523F" w:rsidRPr="006C3F47" w:rsidRDefault="0055523F" w:rsidP="0055523F">
      <w:pPr>
        <w:pStyle w:val="Sch2Number"/>
      </w:pPr>
      <w:bookmarkStart w:id="467" w:name="a805642"/>
      <w:r w:rsidRPr="006C3F47">
        <w:t xml:space="preserve">The Benchmarked Services shall be identified by </w:t>
      </w:r>
      <w:r w:rsidR="00B642C3" w:rsidRPr="006C3F47">
        <w:t>ESCo</w:t>
      </w:r>
      <w:r w:rsidRPr="006C3F47">
        <w:t xml:space="preserve"> in the written request it gives under clause</w:t>
      </w:r>
      <w:r w:rsidR="005F74D6" w:rsidRPr="006C3F47">
        <w:t xml:space="preserve"> </w:t>
      </w:r>
      <w:r w:rsidR="005F74D6" w:rsidRPr="006C3F47">
        <w:fldChar w:fldCharType="begin"/>
      </w:r>
      <w:r w:rsidR="005F74D6" w:rsidRPr="006C3F47">
        <w:instrText xml:space="preserve"> REF a343336 \r \h  \* MERGEFORMAT </w:instrText>
      </w:r>
      <w:r w:rsidR="005F74D6" w:rsidRPr="006C3F47">
        <w:fldChar w:fldCharType="separate"/>
      </w:r>
      <w:r w:rsidR="000B2CCC">
        <w:t>18.1</w:t>
      </w:r>
      <w:r w:rsidR="005F74D6" w:rsidRPr="006C3F47">
        <w:fldChar w:fldCharType="end"/>
      </w:r>
      <w:r w:rsidRPr="006C3F47">
        <w:t xml:space="preserve">. Prior to issue by </w:t>
      </w:r>
      <w:r w:rsidR="00B642C3" w:rsidRPr="006C3F47">
        <w:t>ESCo</w:t>
      </w:r>
      <w:r w:rsidRPr="006C3F47">
        <w:t xml:space="preserve"> of such written request, </w:t>
      </w:r>
      <w:r w:rsidR="00B642C3" w:rsidRPr="006C3F47">
        <w:t>ESCo</w:t>
      </w:r>
      <w:r w:rsidRPr="006C3F47">
        <w:t xml:space="preserve"> shall consult </w:t>
      </w:r>
      <w:r w:rsidR="00986138">
        <w:t xml:space="preserve">with </w:t>
      </w:r>
      <w:r w:rsidRPr="006C3F47">
        <w:t xml:space="preserve">the </w:t>
      </w:r>
      <w:r w:rsidR="00B642C3" w:rsidRPr="006C3F47">
        <w:t>Contractor</w:t>
      </w:r>
      <w:r w:rsidRPr="006C3F47">
        <w:t xml:space="preserve"> (but shall not be obliged to agree with the </w:t>
      </w:r>
      <w:r w:rsidR="00B642C3" w:rsidRPr="006C3F47">
        <w:t>Contractor</w:t>
      </w:r>
      <w:r w:rsidRPr="006C3F47">
        <w:t>) about those Services it proposes to benchmark.</w:t>
      </w:r>
      <w:bookmarkEnd w:id="467"/>
    </w:p>
    <w:p w14:paraId="2BCAC846" w14:textId="77777777" w:rsidR="0055523F" w:rsidRPr="006C3F47" w:rsidRDefault="0055523F" w:rsidP="0055523F">
      <w:pPr>
        <w:pStyle w:val="Sch1Heading"/>
      </w:pPr>
      <w:bookmarkStart w:id="468" w:name="a836440"/>
      <w:r w:rsidRPr="006C3F47">
        <w:t>Appointment of Benchmarker</w:t>
      </w:r>
      <w:bookmarkEnd w:id="468"/>
    </w:p>
    <w:p w14:paraId="1D71FB60" w14:textId="4F89CBE3" w:rsidR="0055523F" w:rsidRPr="006C3F47" w:rsidRDefault="0055523F" w:rsidP="0055523F">
      <w:pPr>
        <w:pStyle w:val="Sch2Number"/>
      </w:pPr>
      <w:bookmarkStart w:id="469" w:name="a772368"/>
      <w:r w:rsidRPr="006C3F47">
        <w:t xml:space="preserve">Each Benchmark Review shall be performed by an independent third party appointed by agreement between the </w:t>
      </w:r>
      <w:r w:rsidR="00B642C3" w:rsidRPr="006C3F47">
        <w:t>P</w:t>
      </w:r>
      <w:r w:rsidRPr="006C3F47">
        <w:t xml:space="preserve">arties. If the </w:t>
      </w:r>
      <w:r w:rsidR="00B642C3" w:rsidRPr="006C3F47">
        <w:t>P</w:t>
      </w:r>
      <w:r w:rsidRPr="006C3F47">
        <w:t xml:space="preserve">arties cannot agree on the independent third party within </w:t>
      </w:r>
      <w:r w:rsidR="00B50F44">
        <w:t xml:space="preserve">twenty </w:t>
      </w:r>
      <w:r w:rsidRPr="006C3F47">
        <w:t xml:space="preserve">Business Days of receipt by the </w:t>
      </w:r>
      <w:r w:rsidR="00B642C3" w:rsidRPr="006C3F47">
        <w:t>Contractor</w:t>
      </w:r>
      <w:r w:rsidRPr="006C3F47">
        <w:t xml:space="preserve"> of </w:t>
      </w:r>
      <w:r w:rsidR="00B642C3" w:rsidRPr="006C3F47">
        <w:t>ESCo</w:t>
      </w:r>
      <w:r w:rsidRPr="006C3F47">
        <w:t xml:space="preserve">'s written request, </w:t>
      </w:r>
      <w:r w:rsidR="00B642C3" w:rsidRPr="006C3F47">
        <w:t>ESCo</w:t>
      </w:r>
      <w:r w:rsidRPr="006C3F47">
        <w:t xml:space="preserve"> may refer the matter for resolution by the Dispute Resolution Procedure.</w:t>
      </w:r>
      <w:bookmarkEnd w:id="469"/>
    </w:p>
    <w:p w14:paraId="38C55277" w14:textId="77777777" w:rsidR="0055523F" w:rsidRPr="006C3F47" w:rsidRDefault="0055523F" w:rsidP="0055523F">
      <w:pPr>
        <w:pStyle w:val="Sch2Number"/>
      </w:pPr>
      <w:bookmarkStart w:id="470" w:name="a931897"/>
      <w:r w:rsidRPr="006C3F47">
        <w:lastRenderedPageBreak/>
        <w:t xml:space="preserve">The </w:t>
      </w:r>
      <w:r w:rsidR="00B642C3" w:rsidRPr="006C3F47">
        <w:t>Contractor</w:t>
      </w:r>
      <w:r w:rsidRPr="006C3F47">
        <w:t xml:space="preserve"> has the right at any time to require the Benchmarker to enter into an appropriate confidentiality undertaking directly with it, provided that:</w:t>
      </w:r>
      <w:bookmarkEnd w:id="470"/>
    </w:p>
    <w:p w14:paraId="04F968BD" w14:textId="77777777" w:rsidR="0055523F" w:rsidRPr="006C3F47" w:rsidRDefault="0055523F" w:rsidP="0055523F">
      <w:pPr>
        <w:pStyle w:val="Sch3Number"/>
      </w:pPr>
      <w:bookmarkStart w:id="471" w:name="a273404"/>
      <w:r w:rsidRPr="006C3F47">
        <w:t xml:space="preserve">such undertaking shall not restrict disclosure by the Benchmarker to </w:t>
      </w:r>
      <w:r w:rsidR="00B642C3" w:rsidRPr="006C3F47">
        <w:t>ESCo</w:t>
      </w:r>
      <w:r w:rsidRPr="006C3F47">
        <w:t xml:space="preserve"> for the purposes of the Benchmark Review; and</w:t>
      </w:r>
      <w:bookmarkEnd w:id="471"/>
    </w:p>
    <w:p w14:paraId="6F33D567" w14:textId="77777777" w:rsidR="0055523F" w:rsidRPr="006C3F47" w:rsidRDefault="0055523F" w:rsidP="0055523F">
      <w:pPr>
        <w:pStyle w:val="Sch3Number"/>
      </w:pPr>
      <w:bookmarkStart w:id="472" w:name="a534516"/>
      <w:r w:rsidRPr="006C3F47">
        <w:t>the exercise of such right shall not unreasonably delay the conduct of the Benchmark Review.</w:t>
      </w:r>
      <w:bookmarkEnd w:id="472"/>
    </w:p>
    <w:p w14:paraId="328EB9D8" w14:textId="77777777" w:rsidR="0055523F" w:rsidRPr="006C3F47" w:rsidRDefault="0055523F" w:rsidP="0055523F">
      <w:pPr>
        <w:pStyle w:val="Sch2Number"/>
      </w:pPr>
      <w:bookmarkStart w:id="473" w:name="a472657"/>
      <w:r w:rsidRPr="006C3F47">
        <w:t xml:space="preserve">The costs and expenses of the Benchmarker shall be shared equally by the </w:t>
      </w:r>
      <w:r w:rsidR="00B642C3" w:rsidRPr="006C3F47">
        <w:t>P</w:t>
      </w:r>
      <w:r w:rsidRPr="006C3F47">
        <w:t xml:space="preserve">arties, unless the Benchmarking Report states that the Services that are benchmarked are not Good Value, in which case the costs and expenses of the Benchmarker shall be borne solely by the </w:t>
      </w:r>
      <w:r w:rsidR="00B642C3" w:rsidRPr="006C3F47">
        <w:t>Contractor</w:t>
      </w:r>
      <w:r w:rsidRPr="006C3F47">
        <w:t>.</w:t>
      </w:r>
      <w:bookmarkEnd w:id="473"/>
    </w:p>
    <w:p w14:paraId="287C5CD3" w14:textId="77777777" w:rsidR="0055523F" w:rsidRPr="006C3F47" w:rsidRDefault="0055523F" w:rsidP="0055523F">
      <w:pPr>
        <w:pStyle w:val="Sch2Number"/>
      </w:pPr>
      <w:bookmarkStart w:id="474" w:name="a342206"/>
      <w:r w:rsidRPr="006C3F47">
        <w:t xml:space="preserve">Each </w:t>
      </w:r>
      <w:r w:rsidR="00B642C3" w:rsidRPr="006C3F47">
        <w:t>P</w:t>
      </w:r>
      <w:r w:rsidRPr="006C3F47">
        <w:t xml:space="preserve">arty shall bear its own costs (other than the costs of the Benchmarker) relating to a Benchmark Review, save that if any Benchmarking Report states that the Services that are benchmarked are Good Value, </w:t>
      </w:r>
      <w:r w:rsidR="00B642C3" w:rsidRPr="006C3F47">
        <w:t>ESCo</w:t>
      </w:r>
      <w:r w:rsidRPr="006C3F47">
        <w:t xml:space="preserve"> shall bear any reasonable additional costs incurred by the </w:t>
      </w:r>
      <w:r w:rsidR="00B642C3" w:rsidRPr="006C3F47">
        <w:t>Contractor</w:t>
      </w:r>
      <w:r w:rsidRPr="006C3F47">
        <w:t xml:space="preserve"> as a result of any disruption to the provision of the Services caused by the Benchmark Review to which that Benchmarking Report relates.</w:t>
      </w:r>
      <w:bookmarkEnd w:id="474"/>
    </w:p>
    <w:p w14:paraId="4601DDD3" w14:textId="77777777" w:rsidR="0055523F" w:rsidRPr="006C3F47" w:rsidRDefault="0055523F" w:rsidP="0055523F">
      <w:pPr>
        <w:pStyle w:val="Sch2Number"/>
      </w:pPr>
      <w:bookmarkStart w:id="475" w:name="a670504"/>
      <w:r w:rsidRPr="006C3F47">
        <w:t>The Benchmarker shall conduct the benchmark by applying the following general principles and criteria:</w:t>
      </w:r>
      <w:bookmarkEnd w:id="475"/>
    </w:p>
    <w:p w14:paraId="50A7B2F4" w14:textId="77777777" w:rsidR="0055523F" w:rsidRPr="006C3F47" w:rsidRDefault="0055523F" w:rsidP="0055523F">
      <w:pPr>
        <w:pStyle w:val="Sch3Number"/>
      </w:pPr>
      <w:bookmarkStart w:id="476" w:name="a645298"/>
      <w:r w:rsidRPr="006C3F47">
        <w:t>benchmarking shall be carried out in an independent and objective manner;</w:t>
      </w:r>
      <w:bookmarkEnd w:id="476"/>
    </w:p>
    <w:p w14:paraId="4C892989" w14:textId="77777777" w:rsidR="0055523F" w:rsidRPr="006C3F47" w:rsidRDefault="0055523F" w:rsidP="0055523F">
      <w:pPr>
        <w:pStyle w:val="Sch3Number"/>
      </w:pPr>
      <w:bookmarkStart w:id="477" w:name="a341338"/>
      <w:r w:rsidRPr="006C3F47">
        <w:t xml:space="preserve">the Benchmarker shall be jointly instructed by the </w:t>
      </w:r>
      <w:r w:rsidR="00B642C3" w:rsidRPr="006C3F47">
        <w:t>P</w:t>
      </w:r>
      <w:r w:rsidRPr="006C3F47">
        <w:t>arties;</w:t>
      </w:r>
      <w:bookmarkEnd w:id="477"/>
    </w:p>
    <w:p w14:paraId="450B4004" w14:textId="77777777" w:rsidR="0055523F" w:rsidRPr="006C3F47" w:rsidRDefault="0055523F" w:rsidP="0055523F">
      <w:pPr>
        <w:pStyle w:val="Sch3Number"/>
      </w:pPr>
      <w:bookmarkStart w:id="478" w:name="a931474"/>
      <w:r w:rsidRPr="006C3F47">
        <w:t>benchmarking shall be truly comparative in respect of the technology, services and service levels;</w:t>
      </w:r>
      <w:bookmarkEnd w:id="478"/>
    </w:p>
    <w:p w14:paraId="5BA3ABB9" w14:textId="77777777" w:rsidR="0055523F" w:rsidRPr="006C3F47" w:rsidRDefault="0055523F" w:rsidP="0055523F">
      <w:pPr>
        <w:pStyle w:val="Sch3Number"/>
      </w:pPr>
      <w:bookmarkStart w:id="479" w:name="a238249"/>
      <w:r w:rsidRPr="006C3F47">
        <w:t>benchmarking shall be structured and undertaken in a way that causes the minimum disruption possible; and</w:t>
      </w:r>
      <w:bookmarkEnd w:id="479"/>
    </w:p>
    <w:p w14:paraId="30FFC2FB" w14:textId="77777777" w:rsidR="0055523F" w:rsidRPr="006C3F47" w:rsidRDefault="0055523F" w:rsidP="0055523F">
      <w:pPr>
        <w:pStyle w:val="Sch3Number"/>
      </w:pPr>
      <w:bookmarkStart w:id="480" w:name="a479661"/>
      <w:r w:rsidRPr="006C3F47">
        <w:t xml:space="preserve">immediately following selection of the Benchmarker, the </w:t>
      </w:r>
      <w:r w:rsidR="00B642C3" w:rsidRPr="006C3F47">
        <w:t>P</w:t>
      </w:r>
      <w:r w:rsidRPr="006C3F47">
        <w:t>arties and the Benchmarker shall agree the general principles and method of benchmarking.</w:t>
      </w:r>
      <w:bookmarkEnd w:id="480"/>
    </w:p>
    <w:p w14:paraId="5EE7EACD" w14:textId="77777777" w:rsidR="0055523F" w:rsidRPr="006C3F47" w:rsidRDefault="0055523F" w:rsidP="0055523F">
      <w:pPr>
        <w:pStyle w:val="Sch2Number"/>
      </w:pPr>
      <w:bookmarkStart w:id="481" w:name="a186108"/>
      <w:r w:rsidRPr="006C3F47">
        <w:t xml:space="preserve">The </w:t>
      </w:r>
      <w:r w:rsidR="00B642C3" w:rsidRPr="006C3F47">
        <w:t>Contractor</w:t>
      </w:r>
      <w:r w:rsidRPr="006C3F47">
        <w:t xml:space="preserve"> shall not be deemed </w:t>
      </w:r>
      <w:r w:rsidR="006D28D9">
        <w:t xml:space="preserve">to be in breach of, for any failure to perform, any obligation </w:t>
      </w:r>
      <w:r w:rsidRPr="006C3F47">
        <w:t xml:space="preserve">under </w:t>
      </w:r>
      <w:r w:rsidR="008F7BF8" w:rsidRPr="006C3F47">
        <w:t>this Agreement</w:t>
      </w:r>
      <w:r w:rsidRPr="006C3F47">
        <w:t xml:space="preserve"> (nor will it in any circumstances be liable for Service Credits) where such failure </w:t>
      </w:r>
      <w:r w:rsidR="00B642C3" w:rsidRPr="006C3F47">
        <w:t>i</w:t>
      </w:r>
      <w:r w:rsidRPr="006C3F47">
        <w:t>s a result of disruption caused by the Benchmarker.</w:t>
      </w:r>
      <w:bookmarkEnd w:id="481"/>
    </w:p>
    <w:p w14:paraId="0227AF97" w14:textId="77777777" w:rsidR="0055523F" w:rsidRPr="006C3F47" w:rsidRDefault="0055523F" w:rsidP="0055523F">
      <w:pPr>
        <w:pStyle w:val="Sch1Heading"/>
      </w:pPr>
      <w:bookmarkStart w:id="482" w:name="a208100"/>
      <w:r w:rsidRPr="006C3F47">
        <w:t>Benchmarking process</w:t>
      </w:r>
      <w:bookmarkEnd w:id="482"/>
    </w:p>
    <w:p w14:paraId="4787E3A9" w14:textId="49459636" w:rsidR="0055523F" w:rsidRPr="006C3F47" w:rsidRDefault="00B642C3" w:rsidP="0055523F">
      <w:pPr>
        <w:pStyle w:val="Sch2Number"/>
      </w:pPr>
      <w:bookmarkStart w:id="483" w:name="a717939"/>
      <w:r w:rsidRPr="006C3F47">
        <w:t>ESCo</w:t>
      </w:r>
      <w:r w:rsidR="0055523F" w:rsidRPr="006C3F47">
        <w:t xml:space="preserve">'s instructions to the Benchmarker shall require the Benchmarker to produce, and to send to each </w:t>
      </w:r>
      <w:r w:rsidRPr="006C3F47">
        <w:t>P</w:t>
      </w:r>
      <w:r w:rsidR="0055523F" w:rsidRPr="006C3F47">
        <w:t xml:space="preserve">arty for approval, a draft plan for the Benchmark Review within </w:t>
      </w:r>
      <w:r w:rsidR="0065438B">
        <w:t xml:space="preserve">ten </w:t>
      </w:r>
      <w:r w:rsidR="0055523F" w:rsidRPr="006C3F47">
        <w:t>Business Days after the date of appointment of the Benchmarker. The plan shall include:</w:t>
      </w:r>
      <w:bookmarkEnd w:id="483"/>
    </w:p>
    <w:p w14:paraId="43359FE4" w14:textId="77777777" w:rsidR="0055523F" w:rsidRPr="006C3F47" w:rsidRDefault="0055523F" w:rsidP="0055523F">
      <w:pPr>
        <w:pStyle w:val="Sch3Number"/>
      </w:pPr>
      <w:bookmarkStart w:id="484" w:name="a104916"/>
      <w:r w:rsidRPr="006C3F47">
        <w:t>a proposed timetable for the Benchmark Review (including for delivery of the Benchmarking Report);</w:t>
      </w:r>
      <w:bookmarkEnd w:id="484"/>
    </w:p>
    <w:p w14:paraId="7B43C1F8" w14:textId="77777777" w:rsidR="0055523F" w:rsidRPr="006C3F47" w:rsidRDefault="0055523F" w:rsidP="0055523F">
      <w:pPr>
        <w:pStyle w:val="Sch3Number"/>
      </w:pPr>
      <w:bookmarkStart w:id="485" w:name="a866191"/>
      <w:r w:rsidRPr="006C3F47">
        <w:t xml:space="preserve">a description of the information that the Benchmarker requires each </w:t>
      </w:r>
      <w:r w:rsidR="00B642C3" w:rsidRPr="006C3F47">
        <w:t>P</w:t>
      </w:r>
      <w:r w:rsidRPr="006C3F47">
        <w:t>arty to provide;</w:t>
      </w:r>
      <w:bookmarkEnd w:id="485"/>
    </w:p>
    <w:p w14:paraId="7175469E" w14:textId="77777777" w:rsidR="0055523F" w:rsidRPr="006C3F47" w:rsidRDefault="0055523F" w:rsidP="0055523F">
      <w:pPr>
        <w:pStyle w:val="Sch3Number"/>
      </w:pPr>
      <w:bookmarkStart w:id="486" w:name="a302458"/>
      <w:r w:rsidRPr="006C3F47">
        <w:t>a description of the benchmarking methodology to be used; and</w:t>
      </w:r>
      <w:bookmarkEnd w:id="486"/>
    </w:p>
    <w:p w14:paraId="3B232198" w14:textId="77777777" w:rsidR="0055523F" w:rsidRPr="006C3F47" w:rsidRDefault="0055523F" w:rsidP="0055523F">
      <w:pPr>
        <w:pStyle w:val="Sch3Number"/>
      </w:pPr>
      <w:bookmarkStart w:id="487" w:name="a615583"/>
      <w:r w:rsidRPr="006C3F47">
        <w:lastRenderedPageBreak/>
        <w:t xml:space="preserve">details of any organisations providing Equivalent Services which </w:t>
      </w:r>
      <w:r w:rsidR="00B642C3" w:rsidRPr="006C3F47">
        <w:t>ESCo</w:t>
      </w:r>
      <w:r w:rsidRPr="006C3F47">
        <w:t xml:space="preserve"> proposes, having consulted with the </w:t>
      </w:r>
      <w:r w:rsidR="00B642C3" w:rsidRPr="006C3F47">
        <w:t>Contractor</w:t>
      </w:r>
      <w:r w:rsidRPr="006C3F47">
        <w:t xml:space="preserve"> (and including any organisations providing Equivalent Services reasonably proposed by the </w:t>
      </w:r>
      <w:r w:rsidR="00B642C3" w:rsidRPr="006C3F47">
        <w:t>Contractor</w:t>
      </w:r>
      <w:r w:rsidRPr="006C3F47">
        <w:t>), are included within the Comparison Sample.</w:t>
      </w:r>
      <w:bookmarkEnd w:id="487"/>
    </w:p>
    <w:p w14:paraId="4DCCAA58" w14:textId="77777777" w:rsidR="0055523F" w:rsidRPr="006C3F47" w:rsidRDefault="0055523F" w:rsidP="0055523F">
      <w:pPr>
        <w:pStyle w:val="Sch2Number"/>
      </w:pPr>
      <w:bookmarkStart w:id="488" w:name="a367480"/>
      <w:r w:rsidRPr="006C3F47">
        <w:t>In carrying out the benchmarking analysis, the Benchmarker shall have regard to the following matters when performing a comparative assessment of the Benchmarked Services:</w:t>
      </w:r>
      <w:bookmarkEnd w:id="488"/>
    </w:p>
    <w:p w14:paraId="3FAFE1E9" w14:textId="77777777" w:rsidR="0055523F" w:rsidRPr="006C3F47" w:rsidRDefault="0055523F" w:rsidP="0055523F">
      <w:pPr>
        <w:pStyle w:val="Sch3Number"/>
      </w:pPr>
      <w:bookmarkStart w:id="489" w:name="a333097"/>
      <w:r w:rsidRPr="006C3F47">
        <w:t>the contractual and business environment under which the Services are being provided;</w:t>
      </w:r>
      <w:bookmarkEnd w:id="489"/>
    </w:p>
    <w:p w14:paraId="597A8FB8" w14:textId="77777777" w:rsidR="0055523F" w:rsidRPr="006C3F47" w:rsidRDefault="0055523F" w:rsidP="0055523F">
      <w:pPr>
        <w:pStyle w:val="Sch3Number"/>
      </w:pPr>
      <w:bookmarkStart w:id="490" w:name="a937025"/>
      <w:r w:rsidRPr="006C3F47">
        <w:t>any front-end investment and development costs;</w:t>
      </w:r>
      <w:bookmarkEnd w:id="490"/>
    </w:p>
    <w:p w14:paraId="4DE86B25" w14:textId="77777777" w:rsidR="0055523F" w:rsidRPr="006C3F47" w:rsidRDefault="0055523F" w:rsidP="0055523F">
      <w:pPr>
        <w:pStyle w:val="Sch3Number"/>
      </w:pPr>
      <w:bookmarkStart w:id="491" w:name="a483623"/>
      <w:r w:rsidRPr="006C3F47">
        <w:t xml:space="preserve">the </w:t>
      </w:r>
      <w:r w:rsidR="00B642C3" w:rsidRPr="006C3F47">
        <w:t>Contractor</w:t>
      </w:r>
      <w:r w:rsidRPr="006C3F47">
        <w:t xml:space="preserve">'s risk profile, including the financial, performance or liability risk (including any limitation or exclusion of the </w:t>
      </w:r>
      <w:r w:rsidR="00B642C3" w:rsidRPr="006C3F47">
        <w:t>Contractor</w:t>
      </w:r>
      <w:r w:rsidRPr="006C3F47">
        <w:t xml:space="preserve">'s liability under </w:t>
      </w:r>
      <w:r w:rsidR="008F7BF8" w:rsidRPr="006C3F47">
        <w:t>this Agreement</w:t>
      </w:r>
      <w:r w:rsidRPr="006C3F47">
        <w:t>) associated with the provision of the Services as a whole; and</w:t>
      </w:r>
      <w:bookmarkEnd w:id="491"/>
    </w:p>
    <w:p w14:paraId="68635A75" w14:textId="77777777" w:rsidR="0055523F" w:rsidRPr="006C3F47" w:rsidRDefault="0055523F" w:rsidP="0055523F">
      <w:pPr>
        <w:pStyle w:val="Sch3Number"/>
      </w:pPr>
      <w:bookmarkStart w:id="492" w:name="a543846"/>
      <w:r w:rsidRPr="006C3F47">
        <w:t xml:space="preserve">any other factors reasonably identified by the </w:t>
      </w:r>
      <w:r w:rsidR="00B642C3" w:rsidRPr="006C3F47">
        <w:t>Contractor</w:t>
      </w:r>
      <w:r w:rsidRPr="006C3F47">
        <w:t xml:space="preserve"> which, if not taken into consideration, could unfairly cause the </w:t>
      </w:r>
      <w:r w:rsidR="00B642C3" w:rsidRPr="006C3F47">
        <w:t>Contractor’s</w:t>
      </w:r>
      <w:r w:rsidRPr="006C3F47">
        <w:t xml:space="preserve"> pricing to appear non-competitive.</w:t>
      </w:r>
      <w:bookmarkEnd w:id="492"/>
    </w:p>
    <w:p w14:paraId="4692298C" w14:textId="7B48A36D" w:rsidR="0055523F" w:rsidRPr="006C3F47" w:rsidRDefault="0055523F" w:rsidP="0055523F">
      <w:pPr>
        <w:pStyle w:val="Sch2Number"/>
      </w:pPr>
      <w:bookmarkStart w:id="493" w:name="a439167"/>
      <w:r w:rsidRPr="006C3F47">
        <w:t xml:space="preserve">Each </w:t>
      </w:r>
      <w:r w:rsidR="00B642C3" w:rsidRPr="006C3F47">
        <w:t>P</w:t>
      </w:r>
      <w:r w:rsidRPr="006C3F47">
        <w:t xml:space="preserve">arty shall give notice in writing to the Benchmarker and to the other </w:t>
      </w:r>
      <w:r w:rsidR="00B642C3" w:rsidRPr="006C3F47">
        <w:t>P</w:t>
      </w:r>
      <w:r w:rsidRPr="006C3F47">
        <w:t xml:space="preserve">arty within </w:t>
      </w:r>
      <w:r w:rsidR="00DF10E4">
        <w:t xml:space="preserve">ten </w:t>
      </w:r>
      <w:r w:rsidRPr="006C3F47">
        <w:t xml:space="preserve">Business Days after receiving the draft plan, advising whether it approves the draft plan or, if it does not approve the draft plan, suggesting amendments to that plan. Neither </w:t>
      </w:r>
      <w:r w:rsidR="00B642C3" w:rsidRPr="006C3F47">
        <w:t>P</w:t>
      </w:r>
      <w:r w:rsidRPr="006C3F47">
        <w:t xml:space="preserve">arty may unreasonably withhold </w:t>
      </w:r>
      <w:r w:rsidR="00B642C3" w:rsidRPr="006C3F47">
        <w:t xml:space="preserve">or delay </w:t>
      </w:r>
      <w:r w:rsidRPr="006C3F47">
        <w:t xml:space="preserve">its approval of the draft plan and any suggested amendments </w:t>
      </w:r>
      <w:r w:rsidR="00B642C3" w:rsidRPr="006C3F47">
        <w:t>must</w:t>
      </w:r>
      <w:r w:rsidRPr="006C3F47">
        <w:t xml:space="preserve"> be reasonable.</w:t>
      </w:r>
      <w:bookmarkEnd w:id="493"/>
    </w:p>
    <w:p w14:paraId="7050C10A" w14:textId="5549C1FC" w:rsidR="0055523F" w:rsidRPr="006C3F47" w:rsidRDefault="0055523F" w:rsidP="0055523F">
      <w:pPr>
        <w:pStyle w:val="Sch2Number"/>
      </w:pPr>
      <w:bookmarkStart w:id="494" w:name="a504678"/>
      <w:r w:rsidRPr="006C3F47">
        <w:t xml:space="preserve">Where a </w:t>
      </w:r>
      <w:r w:rsidR="00B642C3" w:rsidRPr="006C3F47">
        <w:t>P</w:t>
      </w:r>
      <w:r w:rsidRPr="006C3F47">
        <w:t xml:space="preserve">arty suggests amendments to the draft plan under paragraph </w:t>
      </w:r>
      <w:r w:rsidRPr="006C3F47">
        <w:fldChar w:fldCharType="begin"/>
      </w:r>
      <w:r w:rsidRPr="006C3F47">
        <w:instrText>REF "a439167" \h \n</w:instrText>
      </w:r>
      <w:r w:rsidRPr="006C3F47">
        <w:fldChar w:fldCharType="separate"/>
      </w:r>
      <w:r w:rsidR="000B2CCC">
        <w:t>4.3</w:t>
      </w:r>
      <w:r w:rsidRPr="006C3F47">
        <w:fldChar w:fldCharType="end"/>
      </w:r>
      <w:r w:rsidRPr="006C3F47">
        <w:t xml:space="preserve">, the Benchmarker shall, if it believes the amendments are reasonable, produce an amended draft plan. Paragraph </w:t>
      </w:r>
      <w:r w:rsidRPr="006C3F47">
        <w:fldChar w:fldCharType="begin"/>
      </w:r>
      <w:r w:rsidRPr="006C3F47">
        <w:instrText>REF "a367480" \h \n</w:instrText>
      </w:r>
      <w:r w:rsidRPr="006C3F47">
        <w:fldChar w:fldCharType="separate"/>
      </w:r>
      <w:r w:rsidR="000B2CCC">
        <w:t>4.2</w:t>
      </w:r>
      <w:r w:rsidRPr="006C3F47">
        <w:fldChar w:fldCharType="end"/>
      </w:r>
      <w:r w:rsidRPr="006C3F47">
        <w:t xml:space="preserve"> shall apply to any amended draft plan. If the Benchmarker believes that the suggested amendments are not reasonable then the Benchmarker shall discuss the amendments with the </w:t>
      </w:r>
      <w:r w:rsidR="00B642C3" w:rsidRPr="006C3F47">
        <w:t>P</w:t>
      </w:r>
      <w:r w:rsidRPr="006C3F47">
        <w:t xml:space="preserve">arties to reach a resolution. If the </w:t>
      </w:r>
      <w:r w:rsidR="00B642C3" w:rsidRPr="006C3F47">
        <w:t>P</w:t>
      </w:r>
      <w:r w:rsidRPr="006C3F47">
        <w:t xml:space="preserve">arties are unable to agree a resolution within </w:t>
      </w:r>
      <w:r w:rsidR="00DF10E4">
        <w:t>fifteen</w:t>
      </w:r>
      <w:r w:rsidRPr="006C3F47">
        <w:t xml:space="preserve"> Business Days of the matter first being referred to each of them by the Benchmarker for discussion, then such matter shall be resolved in accordance with the Dispute Resolution Procedure.</w:t>
      </w:r>
      <w:bookmarkEnd w:id="494"/>
    </w:p>
    <w:p w14:paraId="650A8D06" w14:textId="085A604A" w:rsidR="0055523F" w:rsidRPr="006C3F47" w:rsidRDefault="0055523F" w:rsidP="0055523F">
      <w:pPr>
        <w:pStyle w:val="Sch2Number"/>
      </w:pPr>
      <w:bookmarkStart w:id="495" w:name="a868174"/>
      <w:r w:rsidRPr="006C3F47">
        <w:t xml:space="preserve">Failure by a </w:t>
      </w:r>
      <w:r w:rsidR="00B642C3" w:rsidRPr="006C3F47">
        <w:t>P</w:t>
      </w:r>
      <w:r w:rsidRPr="006C3F47">
        <w:t xml:space="preserve">arty to give notice under paragraph </w:t>
      </w:r>
      <w:r w:rsidRPr="006C3F47">
        <w:fldChar w:fldCharType="begin"/>
      </w:r>
      <w:r w:rsidRPr="006C3F47">
        <w:instrText>REF "a439167" \h \n</w:instrText>
      </w:r>
      <w:r w:rsidRPr="006C3F47">
        <w:fldChar w:fldCharType="separate"/>
      </w:r>
      <w:r w:rsidR="000B2CCC">
        <w:t>4.3</w:t>
      </w:r>
      <w:r w:rsidRPr="006C3F47">
        <w:fldChar w:fldCharType="end"/>
      </w:r>
      <w:r w:rsidRPr="006C3F47">
        <w:t xml:space="preserve"> shall be treated as approval of the draft plan by that </w:t>
      </w:r>
      <w:r w:rsidR="00B642C3" w:rsidRPr="006C3F47">
        <w:t>P</w:t>
      </w:r>
      <w:r w:rsidRPr="006C3F47">
        <w:t>arty.</w:t>
      </w:r>
      <w:bookmarkEnd w:id="495"/>
    </w:p>
    <w:p w14:paraId="60D10AB3" w14:textId="77777777" w:rsidR="0055523F" w:rsidRPr="006C3F47" w:rsidRDefault="0055523F" w:rsidP="0055523F">
      <w:pPr>
        <w:pStyle w:val="Sch2Number"/>
      </w:pPr>
      <w:bookmarkStart w:id="496" w:name="a844511"/>
      <w:r w:rsidRPr="006C3F47">
        <w:t xml:space="preserve">Once the plan is approved by both </w:t>
      </w:r>
      <w:r w:rsidR="005F74D6" w:rsidRPr="006C3F47">
        <w:t>P</w:t>
      </w:r>
      <w:r w:rsidRPr="006C3F47">
        <w:t xml:space="preserve">arties, the Benchmarker shall carry out the Benchmark Review in accordance with </w:t>
      </w:r>
      <w:r w:rsidR="005F74D6" w:rsidRPr="006C3F47">
        <w:t>the approved plan</w:t>
      </w:r>
      <w:r w:rsidRPr="006C3F47">
        <w:t xml:space="preserve">. Each </w:t>
      </w:r>
      <w:r w:rsidR="005F74D6" w:rsidRPr="006C3F47">
        <w:t>P</w:t>
      </w:r>
      <w:r w:rsidRPr="006C3F47">
        <w:t xml:space="preserve">arty shall, to the extent it is not precluded from doing so by confidentiality obligations owed to third parties, provide the information described in the plan, together with any additional information reasonably required by the Benchmarker. The </w:t>
      </w:r>
      <w:r w:rsidR="005F74D6" w:rsidRPr="006C3F47">
        <w:t>Contractor</w:t>
      </w:r>
      <w:r w:rsidRPr="006C3F47">
        <w:t xml:space="preserve"> shall use its best endeavours to obtain authority from such third parties to disclose such information to the Benchmarker solely for the purposes of enabling him to carry out the Benchmark Review.</w:t>
      </w:r>
      <w:bookmarkEnd w:id="496"/>
    </w:p>
    <w:p w14:paraId="4E9467F7" w14:textId="77777777" w:rsidR="0055523F" w:rsidRPr="006C3F47" w:rsidRDefault="0055523F" w:rsidP="0055523F">
      <w:pPr>
        <w:pStyle w:val="Sch2Number"/>
      </w:pPr>
      <w:bookmarkStart w:id="497" w:name="a462271"/>
      <w:r w:rsidRPr="006C3F47">
        <w:t xml:space="preserve">Each </w:t>
      </w:r>
      <w:r w:rsidR="005F74D6" w:rsidRPr="006C3F47">
        <w:t>P</w:t>
      </w:r>
      <w:r w:rsidRPr="006C3F47">
        <w:t xml:space="preserve">arty shall co-operate fully with the Benchmarker, including by providing access to records, technical documents, premises, equipment, systems and personnel at times reasonably requested by the Benchmarker. The Benchmarker shall be instructed by </w:t>
      </w:r>
      <w:r w:rsidR="005F74D6" w:rsidRPr="006C3F47">
        <w:t xml:space="preserve">ESCo </w:t>
      </w:r>
      <w:r w:rsidRPr="006C3F47">
        <w:t>to minimise any disruption to the Services.</w:t>
      </w:r>
      <w:bookmarkEnd w:id="497"/>
    </w:p>
    <w:p w14:paraId="2E6560FF" w14:textId="14FD6B87" w:rsidR="0055523F" w:rsidRPr="006C3F47" w:rsidRDefault="005F74D6" w:rsidP="0055523F">
      <w:pPr>
        <w:pStyle w:val="Sch2Number"/>
      </w:pPr>
      <w:bookmarkStart w:id="498" w:name="a705290"/>
      <w:r w:rsidRPr="006C3F47">
        <w:t>ESCo</w:t>
      </w:r>
      <w:r w:rsidR="0055523F" w:rsidRPr="006C3F47">
        <w:t xml:space="preserve"> shall instruct the Benchmarker to produce the Benchmarking Report within </w:t>
      </w:r>
      <w:r w:rsidR="002E0438">
        <w:t>twenty</w:t>
      </w:r>
      <w:r w:rsidR="0055523F" w:rsidRPr="006C3F47">
        <w:t xml:space="preserve"> Business Days of the appointment of the Benchmarker. Any correspondence between either of the </w:t>
      </w:r>
      <w:r w:rsidRPr="006C3F47">
        <w:t>P</w:t>
      </w:r>
      <w:r w:rsidR="0055523F" w:rsidRPr="006C3F47">
        <w:t xml:space="preserve">arties </w:t>
      </w:r>
      <w:r w:rsidR="0055523F" w:rsidRPr="006C3F47">
        <w:lastRenderedPageBreak/>
        <w:t xml:space="preserve">and the Benchmarker shall be copied to the other </w:t>
      </w:r>
      <w:r w:rsidRPr="006C3F47">
        <w:t>P</w:t>
      </w:r>
      <w:r w:rsidR="0055523F" w:rsidRPr="006C3F47">
        <w:t xml:space="preserve">arty at the same time. The Benchmarker shall share with the </w:t>
      </w:r>
      <w:r w:rsidRPr="006C3F47">
        <w:t>P</w:t>
      </w:r>
      <w:r w:rsidR="0055523F" w:rsidRPr="006C3F47">
        <w:t>arties, in an even-handed manner, all data relating to the Benchmarking and the Benchmarking Report to the extent that it is lawfully able to do so.</w:t>
      </w:r>
      <w:bookmarkEnd w:id="498"/>
    </w:p>
    <w:p w14:paraId="0246F08E" w14:textId="77777777" w:rsidR="0055523F" w:rsidRPr="006C3F47" w:rsidRDefault="0055523F" w:rsidP="0055523F">
      <w:pPr>
        <w:pStyle w:val="Sch2Number"/>
      </w:pPr>
      <w:bookmarkStart w:id="499" w:name="a849324"/>
      <w:r w:rsidRPr="006C3F47">
        <w:t xml:space="preserve">Either </w:t>
      </w:r>
      <w:r w:rsidR="005F74D6" w:rsidRPr="006C3F47">
        <w:t>P</w:t>
      </w:r>
      <w:r w:rsidRPr="006C3F47">
        <w:t>arty may provide additional material to the Benchmarker to assist the Benchmarker in conducting the Benchmark Review.</w:t>
      </w:r>
      <w:bookmarkEnd w:id="499"/>
    </w:p>
    <w:p w14:paraId="768729DC" w14:textId="77777777" w:rsidR="0055523F" w:rsidRPr="006C3F47" w:rsidRDefault="0055523F" w:rsidP="0055523F">
      <w:pPr>
        <w:pStyle w:val="Sch2Number"/>
      </w:pPr>
      <w:bookmarkStart w:id="500" w:name="a171160"/>
      <w:r w:rsidRPr="006C3F47">
        <w:t>The selection of the Comparison Sample (both in terms of number and identity of entities) shall be a matter for the Benchmarker's professional judgement.</w:t>
      </w:r>
      <w:bookmarkEnd w:id="500"/>
    </w:p>
    <w:p w14:paraId="3A5DD88E" w14:textId="77777777" w:rsidR="0055523F" w:rsidRPr="006C3F47" w:rsidRDefault="0055523F" w:rsidP="0055523F">
      <w:pPr>
        <w:pStyle w:val="Sch2Number"/>
      </w:pPr>
      <w:bookmarkStart w:id="501" w:name="a327147"/>
      <w:r w:rsidRPr="006C3F47">
        <w:t>Once it has received the information it requires, the Benchmarker shall:</w:t>
      </w:r>
      <w:bookmarkEnd w:id="501"/>
    </w:p>
    <w:p w14:paraId="3D49A544" w14:textId="77777777" w:rsidR="0055523F" w:rsidRPr="006C3F47" w:rsidRDefault="0055523F" w:rsidP="0055523F">
      <w:pPr>
        <w:pStyle w:val="Sch3Number"/>
      </w:pPr>
      <w:bookmarkStart w:id="502" w:name="a410312"/>
      <w:r w:rsidRPr="006C3F47">
        <w:t>identify the Comparison Sample in accordance with the agreed methodology;</w:t>
      </w:r>
      <w:bookmarkEnd w:id="502"/>
    </w:p>
    <w:p w14:paraId="4D55E7D6" w14:textId="77777777" w:rsidR="0055523F" w:rsidRPr="006C3F47" w:rsidRDefault="0055523F" w:rsidP="0055523F">
      <w:pPr>
        <w:pStyle w:val="Sch3Number"/>
      </w:pPr>
      <w:bookmarkStart w:id="503" w:name="a448012"/>
      <w:r w:rsidRPr="006C3F47">
        <w:t>calculate the Average Price and/or median service level specifications for the Equivalent Services provided by the Comparison Sample;</w:t>
      </w:r>
      <w:bookmarkEnd w:id="503"/>
    </w:p>
    <w:p w14:paraId="73ABD72E" w14:textId="77777777" w:rsidR="0055523F" w:rsidRPr="006C3F47" w:rsidRDefault="0055523F" w:rsidP="0055523F">
      <w:pPr>
        <w:pStyle w:val="Sch3Number"/>
      </w:pPr>
      <w:bookmarkStart w:id="504" w:name="a259491"/>
      <w:r w:rsidRPr="006C3F47">
        <w:t>compare the Charges attributable to the Benchmarked Services (having regard to the Service Levels and other relevant factors) with the Average Price of the Equivalent Services provided by the Comparison Sample and determine whether or not each Benchmarked Service, and/or the Benchmarked Services as a whole, are Good Value in relation to the Charges; and</w:t>
      </w:r>
      <w:bookmarkEnd w:id="504"/>
    </w:p>
    <w:p w14:paraId="226AE2C5" w14:textId="77777777" w:rsidR="0055523F" w:rsidRPr="006C3F47" w:rsidRDefault="0055523F" w:rsidP="0055523F">
      <w:pPr>
        <w:pStyle w:val="Sch3Number"/>
      </w:pPr>
      <w:bookmarkStart w:id="505" w:name="a990316"/>
      <w:r w:rsidRPr="006C3F47">
        <w:t>compare the Service Levels attributable to the Benchmarked Services (having regard to the Charges and other relevant factors) with the median service levels of the Equivalent Services provided by the Comparison Sample and determine whether or not each Benchmarked Service, and/or the Benchmarked Services as a whole, are Good Value in relation to the Service Levels.</w:t>
      </w:r>
      <w:bookmarkEnd w:id="505"/>
    </w:p>
    <w:p w14:paraId="798A5822" w14:textId="77777777" w:rsidR="0055523F" w:rsidRPr="006C3F47" w:rsidRDefault="0055523F" w:rsidP="0055523F">
      <w:pPr>
        <w:pStyle w:val="Sch2Number"/>
      </w:pPr>
      <w:bookmarkStart w:id="506" w:name="a507209"/>
      <w:r w:rsidRPr="006C3F47">
        <w:t xml:space="preserve">In conducting the Benchmark Review, the Benchmarker shall apply correction factors to the information to take account of reasons for difference in accordance with Good Industry Practice. Such normalisation information shall be available for approval by the </w:t>
      </w:r>
      <w:r w:rsidR="005F74D6" w:rsidRPr="006C3F47">
        <w:t>P</w:t>
      </w:r>
      <w:r w:rsidRPr="006C3F47">
        <w:t>arties before the production of the Benchmarking Report.</w:t>
      </w:r>
      <w:bookmarkEnd w:id="506"/>
    </w:p>
    <w:p w14:paraId="4B6415E0" w14:textId="77777777" w:rsidR="0055523F" w:rsidRPr="006C3F47" w:rsidRDefault="0055523F" w:rsidP="0055523F">
      <w:pPr>
        <w:pStyle w:val="Sch2Number"/>
      </w:pPr>
      <w:bookmarkStart w:id="507" w:name="a126876"/>
      <w:r w:rsidRPr="006C3F47">
        <w:t xml:space="preserve">The Benchmarker shall perform the Benchmark Review in a fully transparent and open manner and shall promptly provide </w:t>
      </w:r>
      <w:r w:rsidR="005F74D6" w:rsidRPr="006C3F47">
        <w:t>ESCo</w:t>
      </w:r>
      <w:r w:rsidRPr="006C3F47">
        <w:t xml:space="preserve"> and the </w:t>
      </w:r>
      <w:r w:rsidR="005F74D6" w:rsidRPr="006C3F47">
        <w:t>Contractor</w:t>
      </w:r>
      <w:r w:rsidRPr="006C3F47">
        <w:t xml:space="preserve"> with full details of all data and methodologies employed at all stages of the Benchmark Review.</w:t>
      </w:r>
      <w:bookmarkEnd w:id="507"/>
    </w:p>
    <w:p w14:paraId="59A80039" w14:textId="77777777" w:rsidR="0055523F" w:rsidRPr="006C3F47" w:rsidRDefault="0055523F" w:rsidP="0055523F">
      <w:pPr>
        <w:pStyle w:val="Sch1Heading"/>
      </w:pPr>
      <w:bookmarkStart w:id="508" w:name="a618978"/>
      <w:r w:rsidRPr="006C3F47">
        <w:t>Benchmarking Report</w:t>
      </w:r>
      <w:bookmarkEnd w:id="508"/>
    </w:p>
    <w:p w14:paraId="1D1D8059" w14:textId="7C3958A8" w:rsidR="0055523F" w:rsidRPr="006C3F47" w:rsidRDefault="0055523F" w:rsidP="0055523F">
      <w:pPr>
        <w:pStyle w:val="Sch2Number"/>
      </w:pPr>
      <w:bookmarkStart w:id="509" w:name="a603477"/>
      <w:r w:rsidRPr="006C3F47">
        <w:t xml:space="preserve">The Benchmarker shall prepare a </w:t>
      </w:r>
      <w:r w:rsidRPr="006C3F47">
        <w:rPr>
          <w:b/>
        </w:rPr>
        <w:t>Benchmarking Report</w:t>
      </w:r>
      <w:r w:rsidRPr="006C3F47">
        <w:t xml:space="preserve"> setting out its findings at the time specified in the plan approved under paragraph </w:t>
      </w:r>
      <w:r w:rsidRPr="006C3F47">
        <w:fldChar w:fldCharType="begin"/>
      </w:r>
      <w:r w:rsidRPr="006C3F47">
        <w:instrText>REF "a208100" \h \n</w:instrText>
      </w:r>
      <w:r w:rsidRPr="006C3F47">
        <w:fldChar w:fldCharType="separate"/>
      </w:r>
      <w:r w:rsidR="000B2CCC">
        <w:t>4</w:t>
      </w:r>
      <w:r w:rsidRPr="006C3F47">
        <w:fldChar w:fldCharType="end"/>
      </w:r>
      <w:r w:rsidRPr="006C3F47">
        <w:t xml:space="preserve"> of </w:t>
      </w:r>
      <w:r w:rsidR="005F74D6" w:rsidRPr="006C3F47">
        <w:t xml:space="preserve">this </w:t>
      </w:r>
      <w:r w:rsidR="005F74D6" w:rsidRPr="006C3F47">
        <w:fldChar w:fldCharType="begin"/>
      </w:r>
      <w:r w:rsidR="005F74D6" w:rsidRPr="006C3F47">
        <w:instrText xml:space="preserve"> REF _Ref11606513 \r \h </w:instrText>
      </w:r>
      <w:r w:rsidR="005F74D6" w:rsidRPr="006C3F47">
        <w:fldChar w:fldCharType="separate"/>
      </w:r>
      <w:r w:rsidR="000B2CCC">
        <w:t>Schedule 6</w:t>
      </w:r>
      <w:r w:rsidR="005F74D6" w:rsidRPr="006C3F47">
        <w:fldChar w:fldCharType="end"/>
      </w:r>
      <w:r w:rsidR="005F74D6" w:rsidRPr="006C3F47">
        <w:t xml:space="preserve"> </w:t>
      </w:r>
      <w:r w:rsidR="005F74D6" w:rsidRPr="006C3F47">
        <w:rPr>
          <w:i/>
          <w:iCs/>
        </w:rPr>
        <w:t>(Benchmarking)</w:t>
      </w:r>
      <w:r w:rsidRPr="006C3F47">
        <w:t xml:space="preserve"> (being no later than that specified in paragraph </w:t>
      </w:r>
      <w:r w:rsidRPr="006C3F47">
        <w:fldChar w:fldCharType="begin"/>
      </w:r>
      <w:r w:rsidRPr="006C3F47">
        <w:instrText>REF "a705290" \h \n</w:instrText>
      </w:r>
      <w:r w:rsidRPr="006C3F47">
        <w:fldChar w:fldCharType="separate"/>
      </w:r>
      <w:r w:rsidR="000B2CCC">
        <w:t>4.8</w:t>
      </w:r>
      <w:r w:rsidRPr="006C3F47">
        <w:fldChar w:fldCharType="end"/>
      </w:r>
      <w:r w:rsidRPr="006C3F47">
        <w:t>). Those findings:</w:t>
      </w:r>
      <w:bookmarkEnd w:id="509"/>
    </w:p>
    <w:p w14:paraId="0FD1908E" w14:textId="77777777" w:rsidR="0055523F" w:rsidRPr="006C3F47" w:rsidRDefault="0055523F" w:rsidP="0055523F">
      <w:pPr>
        <w:pStyle w:val="Sch3Number"/>
      </w:pPr>
      <w:bookmarkStart w:id="510" w:name="a856859"/>
      <w:r w:rsidRPr="006C3F47">
        <w:t>shall include a finding as to whether or not each Benchmarked Service is Good Value and/or whether the Benchmarked Services as a whole are Good Value;</w:t>
      </w:r>
      <w:bookmarkEnd w:id="510"/>
    </w:p>
    <w:p w14:paraId="75A3503B" w14:textId="77777777" w:rsidR="0055523F" w:rsidRPr="006C3F47" w:rsidRDefault="0055523F" w:rsidP="0055523F">
      <w:pPr>
        <w:pStyle w:val="Sch3Number"/>
      </w:pPr>
      <w:bookmarkStart w:id="511" w:name="a135284"/>
      <w:r w:rsidRPr="006C3F47">
        <w:t>may include other findings regarding the quality and competitiveness or otherwise of the Services; and</w:t>
      </w:r>
      <w:bookmarkEnd w:id="511"/>
    </w:p>
    <w:p w14:paraId="1549CD90" w14:textId="77777777" w:rsidR="0055523F" w:rsidRPr="006C3F47" w:rsidRDefault="0055523F" w:rsidP="0055523F">
      <w:pPr>
        <w:pStyle w:val="Sch3Number"/>
      </w:pPr>
      <w:bookmarkStart w:id="512" w:name="a978867"/>
      <w:r w:rsidRPr="006C3F47">
        <w:lastRenderedPageBreak/>
        <w:t>if any Benchmarked Service is not Good Value, or the Benchmarked Services as a whole are not Good Value, specify the changes that would be required to the Services, and in particular to the Charges or Service Levels, that would be required to make that Benchmarked Service or those Benchmarked Services Good Value.</w:t>
      </w:r>
      <w:bookmarkEnd w:id="512"/>
    </w:p>
    <w:p w14:paraId="4B5FD6F7" w14:textId="2397ECFE" w:rsidR="0055523F" w:rsidRPr="006C3F47" w:rsidRDefault="0055523F" w:rsidP="0055523F">
      <w:pPr>
        <w:pStyle w:val="Sch2Number"/>
      </w:pPr>
      <w:bookmarkStart w:id="513" w:name="a488922"/>
      <w:r w:rsidRPr="006C3F47">
        <w:t xml:space="preserve">If the Benchmarking Report states that the Services, Charges or Service Levels (or any part of them) that are benchmarked are not Good Value then clause </w:t>
      </w:r>
      <w:r w:rsidR="005F74D6" w:rsidRPr="006C3F47">
        <w:fldChar w:fldCharType="begin"/>
      </w:r>
      <w:r w:rsidR="005F74D6" w:rsidRPr="006C3F47">
        <w:instrText xml:space="preserve"> REF a40214 \r \h </w:instrText>
      </w:r>
      <w:r w:rsidR="005F74D6" w:rsidRPr="006C3F47">
        <w:fldChar w:fldCharType="separate"/>
      </w:r>
      <w:r w:rsidR="000B2CCC">
        <w:t>18.3</w:t>
      </w:r>
      <w:r w:rsidR="005F74D6" w:rsidRPr="006C3F47">
        <w:fldChar w:fldCharType="end"/>
      </w:r>
      <w:r w:rsidRPr="006C3F47">
        <w:t xml:space="preserve"> shall apply.</w:t>
      </w:r>
      <w:bookmarkEnd w:id="513"/>
    </w:p>
    <w:p w14:paraId="36C6B0C6" w14:textId="77777777" w:rsidR="0045015F" w:rsidRPr="006C3F47" w:rsidRDefault="0055523F" w:rsidP="0055523F">
      <w:pPr>
        <w:pStyle w:val="Sch2Number"/>
      </w:pPr>
      <w:bookmarkStart w:id="514" w:name="a924673"/>
      <w:r w:rsidRPr="006C3F47">
        <w:t>For the avoidance of doubt, Benchmark Reviews shall not result in any increase to the Charges (either individually or in aggregate) or any decrease in the performance of any Services or Service Levels.</w:t>
      </w:r>
      <w:bookmarkEnd w:id="514"/>
    </w:p>
    <w:p w14:paraId="7F787D1C" w14:textId="77777777" w:rsidR="0045015F" w:rsidRDefault="0045015F">
      <w:pPr>
        <w:pStyle w:val="Schedule0"/>
      </w:pPr>
      <w:r w:rsidRPr="006C3F47">
        <w:lastRenderedPageBreak/>
        <w:t xml:space="preserve"> </w:t>
      </w:r>
      <w:bookmarkStart w:id="515" w:name="_Ref14182343"/>
      <w:bookmarkStart w:id="516" w:name="_Toc207184076"/>
      <w:r w:rsidRPr="006C3F47">
        <w:t>– Collateral Warranty</w:t>
      </w:r>
      <w:bookmarkEnd w:id="515"/>
      <w:bookmarkEnd w:id="516"/>
    </w:p>
    <w:p w14:paraId="4C648B90" w14:textId="77777777" w:rsidR="00153D41" w:rsidRPr="00153D41" w:rsidRDefault="00153D41" w:rsidP="00153D41">
      <w:pPr>
        <w:jc w:val="center"/>
      </w:pPr>
      <w:r>
        <w:t>[INSERT]</w:t>
      </w:r>
      <w:r>
        <w:rPr>
          <w:rStyle w:val="FootnoteReference"/>
        </w:rPr>
        <w:footnoteReference w:id="13"/>
      </w:r>
    </w:p>
    <w:p w14:paraId="484AFED6" w14:textId="77777777" w:rsidR="0045015F" w:rsidRPr="006C3F47" w:rsidRDefault="008C13D0" w:rsidP="008C13D0">
      <w:pPr>
        <w:pStyle w:val="Schedule0"/>
      </w:pPr>
      <w:bookmarkStart w:id="517" w:name="_Ref11605320"/>
      <w:r>
        <w:lastRenderedPageBreak/>
        <w:t xml:space="preserve"> </w:t>
      </w:r>
      <w:bookmarkStart w:id="518" w:name="_Ref15401800"/>
      <w:bookmarkStart w:id="519" w:name="_Ref15402396"/>
      <w:bookmarkStart w:id="520" w:name="_Ref15469847"/>
      <w:bookmarkStart w:id="521" w:name="_Toc207184077"/>
      <w:r w:rsidR="0045015F" w:rsidRPr="008F6BA3">
        <w:t>– Take Over Process</w:t>
      </w:r>
      <w:bookmarkEnd w:id="517"/>
      <w:bookmarkEnd w:id="518"/>
      <w:bookmarkEnd w:id="519"/>
      <w:bookmarkEnd w:id="520"/>
      <w:bookmarkEnd w:id="521"/>
    </w:p>
    <w:p w14:paraId="001F2453" w14:textId="77777777" w:rsidR="0045015F" w:rsidRPr="006C3F47" w:rsidRDefault="0045015F" w:rsidP="007A1CCE">
      <w:pPr>
        <w:pStyle w:val="Sch1Heading"/>
      </w:pPr>
      <w:bookmarkStart w:id="522" w:name="_Toc4765323"/>
      <w:r w:rsidRPr="006C3F47">
        <w:t>Interpretation and application</w:t>
      </w:r>
      <w:bookmarkEnd w:id="522"/>
    </w:p>
    <w:p w14:paraId="45C129B1" w14:textId="350DDA8D" w:rsidR="0045015F" w:rsidRPr="006C3F47" w:rsidRDefault="0045015F" w:rsidP="007A1CCE">
      <w:pPr>
        <w:pStyle w:val="Sch2Number"/>
      </w:pPr>
      <w:bookmarkStart w:id="523" w:name="_Toc4765324"/>
      <w:r w:rsidRPr="006C3F47">
        <w:t xml:space="preserve">The following terms shall have the following meanings when used in </w:t>
      </w:r>
      <w:r w:rsidR="00E266CD" w:rsidRPr="006C3F47">
        <w:t xml:space="preserve">this </w:t>
      </w:r>
      <w:r w:rsidR="00E266CD" w:rsidRPr="006C3F47">
        <w:fldChar w:fldCharType="begin"/>
      </w:r>
      <w:r w:rsidR="00E266CD" w:rsidRPr="006C3F47">
        <w:instrText xml:space="preserve"> REF _Ref11605320 \r \h </w:instrText>
      </w:r>
      <w:r w:rsidR="00E266CD" w:rsidRPr="006C3F47">
        <w:fldChar w:fldCharType="separate"/>
      </w:r>
      <w:r w:rsidR="000B2CCC">
        <w:t>Schedule 8</w:t>
      </w:r>
      <w:r w:rsidR="00E266CD" w:rsidRPr="006C3F47">
        <w:fldChar w:fldCharType="end"/>
      </w:r>
      <w:r w:rsidR="00E266CD" w:rsidRPr="006C3F47">
        <w:t xml:space="preserve"> </w:t>
      </w:r>
      <w:r w:rsidR="00E266CD" w:rsidRPr="006C3F47">
        <w:rPr>
          <w:i/>
          <w:iCs/>
        </w:rPr>
        <w:t>(Take over process)</w:t>
      </w:r>
      <w:r w:rsidRPr="006C3F47">
        <w:t>:</w:t>
      </w:r>
      <w:bookmarkEnd w:id="523"/>
    </w:p>
    <w:p w14:paraId="1E694538" w14:textId="77777777" w:rsidR="00256D54" w:rsidRDefault="0045015F" w:rsidP="007A1CCE">
      <w:pPr>
        <w:pStyle w:val="Definition"/>
      </w:pPr>
      <w:r w:rsidRPr="006C3F47">
        <w:t>"</w:t>
      </w:r>
      <w:r w:rsidRPr="006C3F47">
        <w:rPr>
          <w:b/>
        </w:rPr>
        <w:t>Acceptance Date</w:t>
      </w:r>
      <w:r w:rsidRPr="006C3F47">
        <w:t>" means the date on which</w:t>
      </w:r>
      <w:r w:rsidR="00256D54">
        <w:t>, as applicable:</w:t>
      </w:r>
    </w:p>
    <w:p w14:paraId="47913602" w14:textId="0A086A27" w:rsidR="00256D54" w:rsidRDefault="00025A39" w:rsidP="00993A59">
      <w:pPr>
        <w:pStyle w:val="Definition1"/>
        <w:numPr>
          <w:ilvl w:val="0"/>
          <w:numId w:val="33"/>
        </w:numPr>
      </w:pPr>
      <w:r>
        <w:t xml:space="preserve">Internal </w:t>
      </w:r>
      <w:r w:rsidR="00EA4B57">
        <w:t>Secondary Distribution Network</w:t>
      </w:r>
      <w:r w:rsidR="0045015F" w:rsidRPr="006C3F47">
        <w:t xml:space="preserve"> </w:t>
      </w:r>
      <w:r>
        <w:t>is</w:t>
      </w:r>
      <w:r w:rsidR="0045015F" w:rsidRPr="006C3F47">
        <w:t xml:space="preserve"> accepted in accordance with paragraph </w:t>
      </w:r>
      <w:r w:rsidR="00256D54">
        <w:fldChar w:fldCharType="begin"/>
      </w:r>
      <w:r w:rsidR="00256D54">
        <w:instrText xml:space="preserve"> REF _Ref15306523 \r \h </w:instrText>
      </w:r>
      <w:r w:rsidR="00256D54">
        <w:fldChar w:fldCharType="separate"/>
      </w:r>
      <w:r w:rsidR="000B2CCC">
        <w:t>5</w:t>
      </w:r>
      <w:r w:rsidR="00256D54">
        <w:fldChar w:fldCharType="end"/>
      </w:r>
      <w:r w:rsidR="00256D54">
        <w:t>;</w:t>
      </w:r>
    </w:p>
    <w:p w14:paraId="28D1BB34" w14:textId="5CCED6B8" w:rsidR="00256D54" w:rsidRDefault="00025A39" w:rsidP="00993A59">
      <w:pPr>
        <w:pStyle w:val="Definition1"/>
        <w:numPr>
          <w:ilvl w:val="0"/>
          <w:numId w:val="33"/>
        </w:numPr>
        <w:rPr>
          <w:rFonts w:eastAsia="Tahoma" w:cs="Tahoma"/>
          <w:szCs w:val="22"/>
        </w:rPr>
      </w:pPr>
      <w:r>
        <w:rPr>
          <w:rFonts w:eastAsia="Tahoma" w:cs="Tahoma"/>
          <w:szCs w:val="22"/>
        </w:rPr>
        <w:t xml:space="preserve">Metering </w:t>
      </w:r>
      <w:r w:rsidRPr="007A1CCE">
        <w:t>Systems</w:t>
      </w:r>
      <w:r w:rsidR="0045015F" w:rsidRPr="006C3F47">
        <w:rPr>
          <w:rFonts w:eastAsia="Tahoma" w:cs="Tahoma"/>
          <w:szCs w:val="22"/>
        </w:rPr>
        <w:t xml:space="preserve"> are accepted in accordance with paragraph</w:t>
      </w:r>
      <w:r w:rsidR="00C859E6">
        <w:rPr>
          <w:rFonts w:eastAsia="Tahoma" w:cs="Tahoma"/>
          <w:szCs w:val="22"/>
        </w:rPr>
        <w:t xml:space="preserve"> </w:t>
      </w:r>
      <w:r w:rsidR="00F21A8A">
        <w:rPr>
          <w:rFonts w:eastAsia="Tahoma" w:cs="Tahoma"/>
          <w:szCs w:val="22"/>
        </w:rPr>
        <w:fldChar w:fldCharType="begin"/>
      </w:r>
      <w:r w:rsidR="00F21A8A">
        <w:rPr>
          <w:rFonts w:eastAsia="Tahoma" w:cs="Tahoma"/>
          <w:szCs w:val="22"/>
        </w:rPr>
        <w:instrText xml:space="preserve"> REF _Ref25239972 \n \h </w:instrText>
      </w:r>
      <w:r w:rsidR="00F21A8A">
        <w:rPr>
          <w:rFonts w:eastAsia="Tahoma" w:cs="Tahoma"/>
          <w:szCs w:val="22"/>
        </w:rPr>
      </w:r>
      <w:r w:rsidR="00F21A8A">
        <w:rPr>
          <w:rFonts w:eastAsia="Tahoma" w:cs="Tahoma"/>
          <w:szCs w:val="22"/>
        </w:rPr>
        <w:fldChar w:fldCharType="separate"/>
      </w:r>
      <w:r w:rsidR="000B2CCC">
        <w:rPr>
          <w:rFonts w:eastAsia="Tahoma" w:cs="Tahoma"/>
          <w:szCs w:val="22"/>
        </w:rPr>
        <w:t>6</w:t>
      </w:r>
      <w:r w:rsidR="00F21A8A">
        <w:rPr>
          <w:rFonts w:eastAsia="Tahoma" w:cs="Tahoma"/>
          <w:szCs w:val="22"/>
        </w:rPr>
        <w:fldChar w:fldCharType="end"/>
      </w:r>
      <w:r w:rsidR="000C1C18">
        <w:rPr>
          <w:rFonts w:eastAsia="Tahoma" w:cs="Tahoma"/>
          <w:szCs w:val="22"/>
        </w:rPr>
        <w:t xml:space="preserve"> </w:t>
      </w:r>
      <w:r w:rsidR="00256D54">
        <w:rPr>
          <w:rFonts w:eastAsia="Tahoma" w:cs="Tahoma"/>
          <w:szCs w:val="22"/>
        </w:rPr>
        <w:t>;</w:t>
      </w:r>
      <w:r w:rsidR="0045015F" w:rsidRPr="006C3F47">
        <w:rPr>
          <w:rFonts w:eastAsia="Tahoma" w:cs="Tahoma"/>
          <w:szCs w:val="22"/>
        </w:rPr>
        <w:t xml:space="preserve"> </w:t>
      </w:r>
      <w:r w:rsidR="00256D54">
        <w:rPr>
          <w:rFonts w:eastAsia="Tahoma" w:cs="Tahoma"/>
          <w:szCs w:val="22"/>
        </w:rPr>
        <w:t>or</w:t>
      </w:r>
    </w:p>
    <w:p w14:paraId="11077084" w14:textId="35704B2E" w:rsidR="0045015F" w:rsidRPr="006C3F47" w:rsidRDefault="00025A39" w:rsidP="00993A59">
      <w:pPr>
        <w:pStyle w:val="Definition1"/>
        <w:numPr>
          <w:ilvl w:val="0"/>
          <w:numId w:val="33"/>
        </w:numPr>
        <w:rPr>
          <w:rFonts w:eastAsia="Tahoma" w:cs="Tahoma"/>
          <w:szCs w:val="22"/>
        </w:rPr>
      </w:pPr>
      <w:r>
        <w:rPr>
          <w:rFonts w:eastAsia="Tahoma" w:cs="Tahoma"/>
          <w:szCs w:val="22"/>
        </w:rPr>
        <w:t>HIUs</w:t>
      </w:r>
      <w:r w:rsidR="0045015F" w:rsidRPr="006C3F47">
        <w:rPr>
          <w:rFonts w:eastAsia="Tahoma" w:cs="Tahoma"/>
          <w:szCs w:val="22"/>
        </w:rPr>
        <w:t xml:space="preserve"> are </w:t>
      </w:r>
      <w:r w:rsidR="0045015F" w:rsidRPr="007A1CCE">
        <w:t>accepted</w:t>
      </w:r>
      <w:r w:rsidR="0045015F" w:rsidRPr="006C3F47">
        <w:rPr>
          <w:rFonts w:eastAsia="Tahoma" w:cs="Tahoma"/>
          <w:szCs w:val="22"/>
        </w:rPr>
        <w:t xml:space="preserve"> in accordance with paragraph</w:t>
      </w:r>
      <w:r w:rsidR="000C1C18">
        <w:rPr>
          <w:rFonts w:eastAsia="Tahoma" w:cs="Tahoma"/>
          <w:szCs w:val="22"/>
        </w:rPr>
        <w:t xml:space="preserve"> </w:t>
      </w:r>
      <w:r w:rsidR="00F21A8A">
        <w:rPr>
          <w:rFonts w:eastAsia="Tahoma" w:cs="Tahoma"/>
          <w:szCs w:val="22"/>
        </w:rPr>
        <w:fldChar w:fldCharType="begin"/>
      </w:r>
      <w:r w:rsidR="00F21A8A">
        <w:rPr>
          <w:rFonts w:eastAsia="Tahoma" w:cs="Tahoma"/>
          <w:szCs w:val="22"/>
        </w:rPr>
        <w:instrText xml:space="preserve"> REF _Ref25239982 \n \h </w:instrText>
      </w:r>
      <w:r w:rsidR="00F21A8A">
        <w:rPr>
          <w:rFonts w:eastAsia="Tahoma" w:cs="Tahoma"/>
          <w:szCs w:val="22"/>
        </w:rPr>
      </w:r>
      <w:r w:rsidR="00F21A8A">
        <w:rPr>
          <w:rFonts w:eastAsia="Tahoma" w:cs="Tahoma"/>
          <w:szCs w:val="22"/>
        </w:rPr>
        <w:fldChar w:fldCharType="separate"/>
      </w:r>
      <w:r w:rsidR="000B2CCC">
        <w:rPr>
          <w:rFonts w:eastAsia="Tahoma" w:cs="Tahoma"/>
          <w:szCs w:val="22"/>
        </w:rPr>
        <w:t>7</w:t>
      </w:r>
      <w:r w:rsidR="00F21A8A">
        <w:rPr>
          <w:rFonts w:eastAsia="Tahoma" w:cs="Tahoma"/>
          <w:szCs w:val="22"/>
        </w:rPr>
        <w:fldChar w:fldCharType="end"/>
      </w:r>
      <w:r w:rsidR="00E152BA">
        <w:rPr>
          <w:rFonts w:eastAsia="Tahoma" w:cs="Tahoma"/>
          <w:szCs w:val="22"/>
        </w:rPr>
        <w:t>.</w:t>
      </w:r>
      <w:r w:rsidR="0045015F" w:rsidRPr="006C3F47">
        <w:rPr>
          <w:rFonts w:eastAsia="Tahoma" w:cs="Tahoma"/>
          <w:szCs w:val="22"/>
        </w:rPr>
        <w:t xml:space="preserve"> </w:t>
      </w:r>
    </w:p>
    <w:p w14:paraId="65743B63" w14:textId="65EA7D87" w:rsidR="0045015F" w:rsidRPr="006C3F47" w:rsidRDefault="0045015F" w:rsidP="007A1CCE">
      <w:pPr>
        <w:pStyle w:val="Definition"/>
        <w:rPr>
          <w:rFonts w:eastAsia="Tahoma" w:cs="Tahoma"/>
          <w:szCs w:val="22"/>
        </w:rPr>
      </w:pPr>
      <w:r w:rsidRPr="006C3F47">
        <w:rPr>
          <w:rFonts w:eastAsia="Tahoma" w:cs="Tahoma"/>
          <w:szCs w:val="22"/>
        </w:rPr>
        <w:t>"</w:t>
      </w:r>
      <w:r w:rsidRPr="006C3F47">
        <w:rPr>
          <w:rFonts w:eastAsia="Tahoma" w:cs="Tahoma"/>
          <w:b/>
          <w:bCs/>
          <w:szCs w:val="22"/>
        </w:rPr>
        <w:t>Acceptance</w:t>
      </w:r>
      <w:r w:rsidRPr="006C3F47">
        <w:rPr>
          <w:rFonts w:eastAsia="Tahoma" w:cs="Tahoma"/>
          <w:b/>
          <w:szCs w:val="22"/>
        </w:rPr>
        <w:t xml:space="preserve"> Information</w:t>
      </w:r>
      <w:r w:rsidRPr="006C3F47">
        <w:rPr>
          <w:rFonts w:eastAsia="Tahoma" w:cs="Tahoma"/>
          <w:szCs w:val="22"/>
        </w:rPr>
        <w:t>" means</w:t>
      </w:r>
      <w:r w:rsidR="00256D54">
        <w:rPr>
          <w:rFonts w:eastAsia="Tahoma" w:cs="Tahoma"/>
          <w:szCs w:val="22"/>
        </w:rPr>
        <w:t xml:space="preserve">, as the </w:t>
      </w:r>
      <w:r w:rsidR="00256D54" w:rsidRPr="007A1CCE">
        <w:t>context</w:t>
      </w:r>
      <w:r w:rsidR="00256D54">
        <w:rPr>
          <w:rFonts w:eastAsia="Tahoma" w:cs="Tahoma"/>
          <w:szCs w:val="22"/>
        </w:rPr>
        <w:t xml:space="preserve"> requires,</w:t>
      </w:r>
      <w:r w:rsidRPr="006C3F47">
        <w:rPr>
          <w:rFonts w:eastAsia="Tahoma" w:cs="Tahoma"/>
          <w:szCs w:val="22"/>
        </w:rPr>
        <w:t xml:space="preserve"> the information provided to </w:t>
      </w:r>
      <w:r w:rsidR="009550CE" w:rsidRPr="006C3F47">
        <w:rPr>
          <w:rFonts w:eastAsia="Tahoma" w:cs="Tahoma"/>
          <w:szCs w:val="22"/>
        </w:rPr>
        <w:t>ESCo</w:t>
      </w:r>
      <w:r w:rsidRPr="006C3F47">
        <w:rPr>
          <w:rFonts w:eastAsia="Tahoma" w:cs="Tahoma"/>
          <w:szCs w:val="22"/>
        </w:rPr>
        <w:t xml:space="preserve"> respectively pursuant to paragraphs  </w:t>
      </w:r>
      <w:r w:rsidR="00256D54">
        <w:rPr>
          <w:rFonts w:eastAsia="Tahoma" w:cs="Tahoma"/>
          <w:szCs w:val="22"/>
        </w:rPr>
        <w:fldChar w:fldCharType="begin"/>
      </w:r>
      <w:r w:rsidR="00256D54">
        <w:rPr>
          <w:rFonts w:eastAsia="Tahoma" w:cs="Tahoma"/>
          <w:szCs w:val="22"/>
        </w:rPr>
        <w:instrText xml:space="preserve"> REF _Ref15306523 \r \h </w:instrText>
      </w:r>
      <w:r w:rsidR="00256D54">
        <w:rPr>
          <w:rFonts w:eastAsia="Tahoma" w:cs="Tahoma"/>
          <w:szCs w:val="22"/>
        </w:rPr>
      </w:r>
      <w:r w:rsidR="00256D54">
        <w:rPr>
          <w:rFonts w:eastAsia="Tahoma" w:cs="Tahoma"/>
          <w:szCs w:val="22"/>
        </w:rPr>
        <w:fldChar w:fldCharType="separate"/>
      </w:r>
      <w:r w:rsidR="000B2CCC">
        <w:rPr>
          <w:rFonts w:eastAsia="Tahoma" w:cs="Tahoma"/>
          <w:szCs w:val="22"/>
        </w:rPr>
        <w:t>5</w:t>
      </w:r>
      <w:r w:rsidR="00256D54">
        <w:rPr>
          <w:rFonts w:eastAsia="Tahoma" w:cs="Tahoma"/>
          <w:szCs w:val="22"/>
        </w:rPr>
        <w:fldChar w:fldCharType="end"/>
      </w:r>
      <w:r w:rsidR="00256D54">
        <w:rPr>
          <w:rFonts w:eastAsia="Tahoma" w:cs="Tahoma"/>
          <w:szCs w:val="22"/>
        </w:rPr>
        <w:t>,</w:t>
      </w:r>
      <w:r w:rsidRPr="006C3F47">
        <w:rPr>
          <w:rFonts w:eastAsia="Tahoma" w:cs="Tahoma"/>
          <w:szCs w:val="22"/>
        </w:rPr>
        <w:t xml:space="preserve"> </w:t>
      </w:r>
      <w:r w:rsidR="00F21A8A">
        <w:rPr>
          <w:rFonts w:eastAsia="Tahoma" w:cs="Tahoma"/>
          <w:szCs w:val="22"/>
        </w:rPr>
        <w:fldChar w:fldCharType="begin"/>
      </w:r>
      <w:r w:rsidR="00F21A8A">
        <w:rPr>
          <w:rFonts w:eastAsia="Tahoma" w:cs="Tahoma"/>
          <w:szCs w:val="22"/>
        </w:rPr>
        <w:instrText xml:space="preserve"> REF _Ref25239972 \n \h </w:instrText>
      </w:r>
      <w:r w:rsidR="00F21A8A">
        <w:rPr>
          <w:rFonts w:eastAsia="Tahoma" w:cs="Tahoma"/>
          <w:szCs w:val="22"/>
        </w:rPr>
      </w:r>
      <w:r w:rsidR="00F21A8A">
        <w:rPr>
          <w:rFonts w:eastAsia="Tahoma" w:cs="Tahoma"/>
          <w:szCs w:val="22"/>
        </w:rPr>
        <w:fldChar w:fldCharType="separate"/>
      </w:r>
      <w:r w:rsidR="000B2CCC">
        <w:rPr>
          <w:rFonts w:eastAsia="Tahoma" w:cs="Tahoma"/>
          <w:szCs w:val="22"/>
        </w:rPr>
        <w:t>6</w:t>
      </w:r>
      <w:r w:rsidR="00F21A8A">
        <w:rPr>
          <w:rFonts w:eastAsia="Tahoma" w:cs="Tahoma"/>
          <w:szCs w:val="22"/>
        </w:rPr>
        <w:fldChar w:fldCharType="end"/>
      </w:r>
      <w:r w:rsidR="00FE6261">
        <w:rPr>
          <w:rFonts w:eastAsia="Tahoma" w:cs="Tahoma"/>
          <w:szCs w:val="22"/>
        </w:rPr>
        <w:t xml:space="preserve"> and </w:t>
      </w:r>
      <w:r w:rsidR="00F21A8A">
        <w:rPr>
          <w:rFonts w:eastAsia="Tahoma" w:cs="Tahoma"/>
          <w:szCs w:val="22"/>
        </w:rPr>
        <w:fldChar w:fldCharType="begin"/>
      </w:r>
      <w:r w:rsidR="00F21A8A">
        <w:rPr>
          <w:rFonts w:eastAsia="Tahoma" w:cs="Tahoma"/>
          <w:szCs w:val="22"/>
        </w:rPr>
        <w:instrText xml:space="preserve"> REF _Ref25239982 \n \h </w:instrText>
      </w:r>
      <w:r w:rsidR="00F21A8A">
        <w:rPr>
          <w:rFonts w:eastAsia="Tahoma" w:cs="Tahoma"/>
          <w:szCs w:val="22"/>
        </w:rPr>
      </w:r>
      <w:r w:rsidR="00F21A8A">
        <w:rPr>
          <w:rFonts w:eastAsia="Tahoma" w:cs="Tahoma"/>
          <w:szCs w:val="22"/>
        </w:rPr>
        <w:fldChar w:fldCharType="separate"/>
      </w:r>
      <w:r w:rsidR="000B2CCC">
        <w:rPr>
          <w:rFonts w:eastAsia="Tahoma" w:cs="Tahoma"/>
          <w:szCs w:val="22"/>
        </w:rPr>
        <w:t>7</w:t>
      </w:r>
      <w:r w:rsidR="00F21A8A">
        <w:rPr>
          <w:rFonts w:eastAsia="Tahoma" w:cs="Tahoma"/>
          <w:szCs w:val="22"/>
        </w:rPr>
        <w:fldChar w:fldCharType="end"/>
      </w:r>
      <w:r w:rsidR="00256D54">
        <w:rPr>
          <w:rFonts w:eastAsia="Tahoma" w:cs="Tahoma"/>
          <w:szCs w:val="22"/>
        </w:rPr>
        <w:t xml:space="preserve"> </w:t>
      </w:r>
      <w:r w:rsidRPr="006C3F47">
        <w:rPr>
          <w:rFonts w:eastAsia="Tahoma" w:cs="Tahoma"/>
          <w:szCs w:val="22"/>
        </w:rPr>
        <w:t>below.</w:t>
      </w:r>
    </w:p>
    <w:p w14:paraId="37173116" w14:textId="77777777" w:rsidR="00025A39" w:rsidRDefault="0045015F" w:rsidP="007A1CCE">
      <w:pPr>
        <w:pStyle w:val="Definition"/>
        <w:rPr>
          <w:rFonts w:eastAsia="Tahoma" w:cs="Tahoma"/>
          <w:szCs w:val="22"/>
        </w:rPr>
      </w:pPr>
      <w:r w:rsidRPr="006C3F47">
        <w:rPr>
          <w:rFonts w:eastAsia="Tahoma" w:cs="Tahoma"/>
          <w:szCs w:val="22"/>
        </w:rPr>
        <w:t>"</w:t>
      </w:r>
      <w:r w:rsidRPr="006C3F47">
        <w:rPr>
          <w:rFonts w:eastAsia="Tahoma" w:cs="Tahoma"/>
          <w:b/>
          <w:szCs w:val="22"/>
        </w:rPr>
        <w:t>Initial Commissioning</w:t>
      </w:r>
      <w:r w:rsidRPr="006C3F47">
        <w:rPr>
          <w:rFonts w:eastAsia="Tahoma" w:cs="Tahoma"/>
          <w:szCs w:val="22"/>
        </w:rPr>
        <w:t xml:space="preserve">" means, as the context </w:t>
      </w:r>
      <w:r w:rsidRPr="007A1CCE">
        <w:t>requires</w:t>
      </w:r>
      <w:r w:rsidRPr="006C3F47">
        <w:rPr>
          <w:rFonts w:eastAsia="Tahoma" w:cs="Tahoma"/>
          <w:szCs w:val="22"/>
        </w:rPr>
        <w:t>, the initial commissioning of</w:t>
      </w:r>
      <w:r w:rsidR="00025A39">
        <w:rPr>
          <w:rFonts w:eastAsia="Tahoma" w:cs="Tahoma"/>
          <w:szCs w:val="22"/>
        </w:rPr>
        <w:t>:</w:t>
      </w:r>
    </w:p>
    <w:p w14:paraId="0FC2F6F5" w14:textId="2D115957" w:rsidR="00025A39" w:rsidRPr="007A1CCE" w:rsidRDefault="00025A39" w:rsidP="00993A59">
      <w:pPr>
        <w:pStyle w:val="Definition1"/>
        <w:numPr>
          <w:ilvl w:val="0"/>
          <w:numId w:val="34"/>
        </w:numPr>
        <w:rPr>
          <w:rFonts w:eastAsia="Tahoma" w:cs="Tahoma"/>
          <w:szCs w:val="22"/>
        </w:rPr>
      </w:pPr>
      <w:r w:rsidRPr="007A1CCE">
        <w:rPr>
          <w:rFonts w:eastAsia="Tahoma" w:cs="Tahoma"/>
          <w:szCs w:val="22"/>
        </w:rPr>
        <w:t xml:space="preserve">Internal </w:t>
      </w:r>
      <w:r w:rsidR="00EA4B57">
        <w:t>Secondary Distribution Network</w:t>
      </w:r>
      <w:r w:rsidRPr="007A1CCE">
        <w:rPr>
          <w:rFonts w:eastAsia="Tahoma" w:cs="Tahoma"/>
          <w:szCs w:val="22"/>
        </w:rPr>
        <w:t>;</w:t>
      </w:r>
    </w:p>
    <w:p w14:paraId="4588BFF0" w14:textId="77777777" w:rsidR="00025A39" w:rsidRDefault="00025A39" w:rsidP="00993A59">
      <w:pPr>
        <w:pStyle w:val="Definition1"/>
        <w:numPr>
          <w:ilvl w:val="0"/>
          <w:numId w:val="33"/>
        </w:numPr>
        <w:rPr>
          <w:rFonts w:eastAsia="Tahoma" w:cs="Tahoma"/>
          <w:szCs w:val="22"/>
        </w:rPr>
      </w:pPr>
      <w:r>
        <w:rPr>
          <w:rFonts w:eastAsia="Tahoma" w:cs="Tahoma"/>
          <w:szCs w:val="22"/>
        </w:rPr>
        <w:t>Metering Systems;</w:t>
      </w:r>
    </w:p>
    <w:p w14:paraId="2A38371A" w14:textId="77777777" w:rsidR="00025A39" w:rsidRDefault="00025A39" w:rsidP="00993A59">
      <w:pPr>
        <w:pStyle w:val="Definition1"/>
        <w:numPr>
          <w:ilvl w:val="0"/>
          <w:numId w:val="33"/>
        </w:numPr>
        <w:rPr>
          <w:rFonts w:eastAsia="Tahoma" w:cs="Tahoma"/>
          <w:szCs w:val="22"/>
        </w:rPr>
      </w:pPr>
      <w:r w:rsidRPr="007A1CCE">
        <w:t>HIUs</w:t>
      </w:r>
      <w:r>
        <w:rPr>
          <w:rFonts w:eastAsia="Tahoma" w:cs="Tahoma"/>
          <w:szCs w:val="22"/>
        </w:rPr>
        <w:t>,</w:t>
      </w:r>
    </w:p>
    <w:p w14:paraId="49A69CEA" w14:textId="774AD3A4" w:rsidR="0045015F" w:rsidRPr="006C3F47" w:rsidRDefault="0045015F" w:rsidP="00025A39">
      <w:pPr>
        <w:tabs>
          <w:tab w:val="left" w:pos="907"/>
          <w:tab w:val="left" w:pos="1644"/>
          <w:tab w:val="left" w:pos="2381"/>
          <w:tab w:val="left" w:pos="3119"/>
          <w:tab w:val="left" w:pos="3856"/>
          <w:tab w:val="left" w:pos="4593"/>
          <w:tab w:val="left" w:pos="5330"/>
          <w:tab w:val="left" w:pos="6067"/>
        </w:tabs>
        <w:suppressAutoHyphens/>
        <w:spacing w:before="240" w:after="0"/>
        <w:ind w:left="907" w:right="-23"/>
        <w:rPr>
          <w:rFonts w:eastAsia="Tahoma" w:cs="Tahoma"/>
          <w:szCs w:val="22"/>
        </w:rPr>
      </w:pPr>
      <w:r w:rsidRPr="006C3F47">
        <w:rPr>
          <w:rFonts w:eastAsia="Tahoma" w:cs="Tahoma"/>
          <w:szCs w:val="22"/>
        </w:rPr>
        <w:t xml:space="preserve">in accordance with </w:t>
      </w:r>
      <w:r w:rsidR="001F0F3A">
        <w:rPr>
          <w:rFonts w:eastAsia="Tahoma" w:cs="Tahoma"/>
          <w:szCs w:val="22"/>
        </w:rPr>
        <w:t xml:space="preserve">the Specification and </w:t>
      </w:r>
      <w:r w:rsidR="00256D54">
        <w:rPr>
          <w:rFonts w:eastAsia="Tahoma" w:cs="Tahoma"/>
          <w:szCs w:val="22"/>
        </w:rPr>
        <w:t xml:space="preserve">Applicable Laws, Good Industry Practice and </w:t>
      </w:r>
      <w:r w:rsidR="009B1930">
        <w:rPr>
          <w:rFonts w:eastAsia="Tahoma" w:cs="Tahoma"/>
          <w:szCs w:val="22"/>
        </w:rPr>
        <w:t>any</w:t>
      </w:r>
      <w:r w:rsidR="00256D54">
        <w:rPr>
          <w:rFonts w:eastAsia="Tahoma" w:cs="Tahoma"/>
          <w:szCs w:val="22"/>
        </w:rPr>
        <w:t xml:space="preserve"> Policies </w:t>
      </w:r>
      <w:r w:rsidRPr="006C3F47">
        <w:rPr>
          <w:rFonts w:eastAsia="Tahoma" w:cs="Tahoma"/>
          <w:szCs w:val="22"/>
        </w:rPr>
        <w:t xml:space="preserve">relevant to the commissioning of the </w:t>
      </w:r>
      <w:r w:rsidR="001F0F3A">
        <w:rPr>
          <w:rFonts w:eastAsia="Tahoma" w:cs="Tahoma"/>
          <w:szCs w:val="22"/>
        </w:rPr>
        <w:t>same</w:t>
      </w:r>
      <w:r w:rsidRPr="006C3F47">
        <w:rPr>
          <w:rFonts w:eastAsia="Tahoma" w:cs="Tahoma"/>
          <w:szCs w:val="22"/>
        </w:rPr>
        <w:t xml:space="preserve">. </w:t>
      </w:r>
    </w:p>
    <w:p w14:paraId="17DE86E4" w14:textId="4ADCDBBB" w:rsidR="0045015F" w:rsidRPr="006C3F47" w:rsidRDefault="0045015F" w:rsidP="007A1CCE">
      <w:pPr>
        <w:pStyle w:val="Definition"/>
        <w:rPr>
          <w:rFonts w:eastAsia="Tahoma" w:cs="Tahoma"/>
          <w:szCs w:val="22"/>
        </w:rPr>
      </w:pPr>
      <w:r w:rsidRPr="006C3F47">
        <w:rPr>
          <w:rFonts w:eastAsia="Tahoma" w:cs="Tahoma"/>
          <w:b/>
          <w:bCs/>
          <w:szCs w:val="22"/>
        </w:rPr>
        <w:t>“Initial Inspection”</w:t>
      </w:r>
      <w:r w:rsidRPr="006C3F47">
        <w:rPr>
          <w:rFonts w:eastAsia="Tahoma" w:cs="Tahoma"/>
          <w:bCs/>
          <w:szCs w:val="22"/>
        </w:rPr>
        <w:t xml:space="preserve"> means, as the context </w:t>
      </w:r>
      <w:r w:rsidRPr="007A1CCE">
        <w:t>requires</w:t>
      </w:r>
      <w:r w:rsidRPr="006C3F47">
        <w:rPr>
          <w:rFonts w:eastAsia="Tahoma" w:cs="Tahoma"/>
          <w:bCs/>
          <w:szCs w:val="22"/>
        </w:rPr>
        <w:t xml:space="preserve">, the initial inspection of </w:t>
      </w:r>
      <w:r w:rsidR="001F0F3A">
        <w:rPr>
          <w:rFonts w:eastAsia="Tahoma" w:cs="Tahoma"/>
          <w:szCs w:val="22"/>
        </w:rPr>
        <w:t>Internal</w:t>
      </w:r>
      <w:r w:rsidRPr="006C3F47">
        <w:rPr>
          <w:rFonts w:eastAsia="Tahoma" w:cs="Tahoma"/>
          <w:szCs w:val="22"/>
        </w:rPr>
        <w:t xml:space="preserve"> </w:t>
      </w:r>
      <w:r w:rsidR="00EA4B57">
        <w:rPr>
          <w:rFonts w:eastAsia="Tahoma" w:cs="Tahoma"/>
          <w:szCs w:val="22"/>
        </w:rPr>
        <w:t>Secondary Distribution Network</w:t>
      </w:r>
      <w:r w:rsidR="00256D54">
        <w:rPr>
          <w:rFonts w:eastAsia="Tahoma" w:cs="Tahoma"/>
          <w:szCs w:val="22"/>
        </w:rPr>
        <w:t xml:space="preserve">, </w:t>
      </w:r>
      <w:r w:rsidR="001F0F3A">
        <w:rPr>
          <w:rFonts w:eastAsia="Tahoma" w:cs="Tahoma"/>
          <w:szCs w:val="22"/>
        </w:rPr>
        <w:t>Metering Systems</w:t>
      </w:r>
      <w:r w:rsidR="00A23CE5">
        <w:rPr>
          <w:rFonts w:eastAsia="Tahoma" w:cs="Tahoma"/>
          <w:szCs w:val="22"/>
        </w:rPr>
        <w:t xml:space="preserve"> or </w:t>
      </w:r>
      <w:r w:rsidR="001F0F3A">
        <w:rPr>
          <w:rFonts w:eastAsia="Tahoma" w:cs="Tahoma"/>
          <w:szCs w:val="22"/>
        </w:rPr>
        <w:t>HIUs</w:t>
      </w:r>
      <w:r w:rsidR="00A23CE5">
        <w:rPr>
          <w:rFonts w:eastAsia="Tahoma" w:cs="Tahoma"/>
          <w:szCs w:val="22"/>
        </w:rPr>
        <w:t>,</w:t>
      </w:r>
      <w:r w:rsidRPr="006C3F47">
        <w:rPr>
          <w:rFonts w:eastAsia="Tahoma" w:cs="Tahoma"/>
          <w:szCs w:val="22"/>
        </w:rPr>
        <w:t xml:space="preserve">  in accordance with the </w:t>
      </w:r>
      <w:r w:rsidR="001F0F3A">
        <w:rPr>
          <w:rFonts w:eastAsia="Tahoma" w:cs="Tahoma"/>
          <w:szCs w:val="22"/>
        </w:rPr>
        <w:t xml:space="preserve">Specification and the provisions of this </w:t>
      </w:r>
      <w:r w:rsidR="001F0F3A">
        <w:rPr>
          <w:rFonts w:eastAsia="Tahoma" w:cs="Tahoma"/>
          <w:szCs w:val="22"/>
        </w:rPr>
        <w:fldChar w:fldCharType="begin"/>
      </w:r>
      <w:r w:rsidR="001F0F3A">
        <w:rPr>
          <w:rFonts w:eastAsia="Tahoma" w:cs="Tahoma"/>
          <w:szCs w:val="22"/>
        </w:rPr>
        <w:instrText xml:space="preserve"> REF _Ref15469847 \r \h </w:instrText>
      </w:r>
      <w:r w:rsidR="001F0F3A">
        <w:rPr>
          <w:rFonts w:eastAsia="Tahoma" w:cs="Tahoma"/>
          <w:szCs w:val="22"/>
        </w:rPr>
      </w:r>
      <w:r w:rsidR="001F0F3A">
        <w:rPr>
          <w:rFonts w:eastAsia="Tahoma" w:cs="Tahoma"/>
          <w:szCs w:val="22"/>
        </w:rPr>
        <w:fldChar w:fldCharType="separate"/>
      </w:r>
      <w:r w:rsidR="000B2CCC">
        <w:rPr>
          <w:rFonts w:eastAsia="Tahoma" w:cs="Tahoma"/>
          <w:szCs w:val="22"/>
        </w:rPr>
        <w:t>Schedule 8</w:t>
      </w:r>
      <w:r w:rsidR="001F0F3A">
        <w:rPr>
          <w:rFonts w:eastAsia="Tahoma" w:cs="Tahoma"/>
          <w:szCs w:val="22"/>
        </w:rPr>
        <w:fldChar w:fldCharType="end"/>
      </w:r>
      <w:r w:rsidR="001F0F3A">
        <w:rPr>
          <w:rFonts w:eastAsia="Tahoma" w:cs="Tahoma"/>
          <w:szCs w:val="22"/>
        </w:rPr>
        <w:t xml:space="preserve"> </w:t>
      </w:r>
      <w:r w:rsidR="001F0F3A" w:rsidRPr="001F0F3A">
        <w:rPr>
          <w:rFonts w:eastAsia="Tahoma" w:cs="Tahoma"/>
          <w:i/>
          <w:iCs/>
          <w:szCs w:val="22"/>
        </w:rPr>
        <w:t>(Take Over Process in respect of Pre-Installed Managed Equipment)</w:t>
      </w:r>
      <w:r w:rsidRPr="006C3F47">
        <w:rPr>
          <w:rFonts w:eastAsia="Tahoma" w:cs="Tahoma"/>
          <w:szCs w:val="22"/>
        </w:rPr>
        <w:t xml:space="preserve">. </w:t>
      </w:r>
    </w:p>
    <w:p w14:paraId="4EE9900D" w14:textId="45DDE076" w:rsidR="0045015F" w:rsidRPr="006C3F47" w:rsidRDefault="0045015F" w:rsidP="007A1CCE">
      <w:pPr>
        <w:pStyle w:val="Definition"/>
        <w:rPr>
          <w:rFonts w:eastAsia="Tahoma" w:cs="Tahoma"/>
          <w:szCs w:val="22"/>
        </w:rPr>
      </w:pPr>
      <w:r w:rsidRPr="006C3F47">
        <w:rPr>
          <w:rFonts w:eastAsia="Tahoma" w:cs="Tahoma"/>
          <w:szCs w:val="22"/>
        </w:rPr>
        <w:t>"</w:t>
      </w:r>
      <w:r w:rsidRPr="006C3F47">
        <w:rPr>
          <w:rFonts w:eastAsia="Tahoma" w:cs="Tahoma"/>
          <w:b/>
          <w:szCs w:val="22"/>
        </w:rPr>
        <w:t>Final Commissioning</w:t>
      </w:r>
      <w:r w:rsidRPr="006C3F47">
        <w:rPr>
          <w:rFonts w:eastAsia="Tahoma" w:cs="Tahoma"/>
          <w:szCs w:val="22"/>
        </w:rPr>
        <w:t xml:space="preserve">" means, as the </w:t>
      </w:r>
      <w:r w:rsidRPr="007A1CCE">
        <w:t>context</w:t>
      </w:r>
      <w:r w:rsidRPr="006C3F47">
        <w:rPr>
          <w:rFonts w:eastAsia="Tahoma" w:cs="Tahoma"/>
          <w:szCs w:val="22"/>
        </w:rPr>
        <w:t xml:space="preserve"> requires, the final commissioning of </w:t>
      </w:r>
      <w:r w:rsidR="001F0F3A">
        <w:rPr>
          <w:rFonts w:eastAsia="Tahoma" w:cs="Tahoma"/>
          <w:szCs w:val="22"/>
        </w:rPr>
        <w:t>Internal</w:t>
      </w:r>
      <w:r w:rsidR="001F0F3A" w:rsidRPr="006C3F47">
        <w:rPr>
          <w:rFonts w:eastAsia="Tahoma" w:cs="Tahoma"/>
          <w:szCs w:val="22"/>
        </w:rPr>
        <w:t xml:space="preserve"> </w:t>
      </w:r>
      <w:r w:rsidR="00EA4B57">
        <w:rPr>
          <w:rFonts w:eastAsia="Tahoma" w:cs="Tahoma"/>
          <w:szCs w:val="22"/>
        </w:rPr>
        <w:t>Secondary Distribution Network</w:t>
      </w:r>
      <w:r w:rsidR="001F0F3A">
        <w:rPr>
          <w:rFonts w:eastAsia="Tahoma" w:cs="Tahoma"/>
          <w:szCs w:val="22"/>
        </w:rPr>
        <w:t>, Metering Systems or HIUs,</w:t>
      </w:r>
      <w:r w:rsidR="001F0F3A" w:rsidRPr="006C3F47">
        <w:rPr>
          <w:rFonts w:eastAsia="Tahoma" w:cs="Tahoma"/>
          <w:szCs w:val="22"/>
        </w:rPr>
        <w:t xml:space="preserve">  in accordance with the </w:t>
      </w:r>
      <w:r w:rsidR="001F0F3A">
        <w:rPr>
          <w:rFonts w:eastAsia="Tahoma" w:cs="Tahoma"/>
          <w:szCs w:val="22"/>
        </w:rPr>
        <w:t xml:space="preserve">Specification and the provisions of this </w:t>
      </w:r>
      <w:r w:rsidR="001F0F3A">
        <w:rPr>
          <w:rFonts w:eastAsia="Tahoma" w:cs="Tahoma"/>
          <w:szCs w:val="22"/>
        </w:rPr>
        <w:fldChar w:fldCharType="begin"/>
      </w:r>
      <w:r w:rsidR="001F0F3A">
        <w:rPr>
          <w:rFonts w:eastAsia="Tahoma" w:cs="Tahoma"/>
          <w:szCs w:val="22"/>
        </w:rPr>
        <w:instrText xml:space="preserve"> REF _Ref15469847 \r \h </w:instrText>
      </w:r>
      <w:r w:rsidR="001F0F3A">
        <w:rPr>
          <w:rFonts w:eastAsia="Tahoma" w:cs="Tahoma"/>
          <w:szCs w:val="22"/>
        </w:rPr>
      </w:r>
      <w:r w:rsidR="001F0F3A">
        <w:rPr>
          <w:rFonts w:eastAsia="Tahoma" w:cs="Tahoma"/>
          <w:szCs w:val="22"/>
        </w:rPr>
        <w:fldChar w:fldCharType="separate"/>
      </w:r>
      <w:r w:rsidR="000B2CCC">
        <w:rPr>
          <w:rFonts w:eastAsia="Tahoma" w:cs="Tahoma"/>
          <w:szCs w:val="22"/>
        </w:rPr>
        <w:t>Schedule 8</w:t>
      </w:r>
      <w:r w:rsidR="001F0F3A">
        <w:rPr>
          <w:rFonts w:eastAsia="Tahoma" w:cs="Tahoma"/>
          <w:szCs w:val="22"/>
        </w:rPr>
        <w:fldChar w:fldCharType="end"/>
      </w:r>
      <w:r w:rsidR="001F0F3A">
        <w:rPr>
          <w:rFonts w:eastAsia="Tahoma" w:cs="Tahoma"/>
          <w:szCs w:val="22"/>
        </w:rPr>
        <w:t xml:space="preserve"> </w:t>
      </w:r>
      <w:r w:rsidR="001F0F3A" w:rsidRPr="001F0F3A">
        <w:rPr>
          <w:rFonts w:eastAsia="Tahoma" w:cs="Tahoma"/>
          <w:i/>
          <w:iCs/>
          <w:szCs w:val="22"/>
        </w:rPr>
        <w:t>(Take Over Process in respect of Pre-Installed Managed Equipment)</w:t>
      </w:r>
      <w:r w:rsidR="001F0F3A" w:rsidRPr="006C3F47">
        <w:rPr>
          <w:rFonts w:eastAsia="Tahoma" w:cs="Tahoma"/>
          <w:szCs w:val="22"/>
        </w:rPr>
        <w:t>.</w:t>
      </w:r>
    </w:p>
    <w:p w14:paraId="7148178A" w14:textId="4788737A" w:rsidR="0045015F" w:rsidRDefault="0045015F" w:rsidP="007A1CCE">
      <w:pPr>
        <w:pStyle w:val="Definition"/>
        <w:rPr>
          <w:rFonts w:eastAsia="Tahoma" w:cs="Tahoma"/>
          <w:szCs w:val="22"/>
        </w:rPr>
      </w:pPr>
      <w:r w:rsidRPr="006C3F47">
        <w:rPr>
          <w:rFonts w:eastAsia="Tahoma" w:cs="Tahoma"/>
          <w:b/>
          <w:bCs/>
          <w:szCs w:val="22"/>
        </w:rPr>
        <w:t>“Final Inspection”</w:t>
      </w:r>
      <w:r w:rsidRPr="006C3F47">
        <w:rPr>
          <w:rFonts w:eastAsia="Tahoma" w:cs="Tahoma"/>
          <w:bCs/>
          <w:szCs w:val="22"/>
        </w:rPr>
        <w:t xml:space="preserve"> means, as the context </w:t>
      </w:r>
      <w:r w:rsidRPr="007A1CCE">
        <w:t>requires</w:t>
      </w:r>
      <w:r w:rsidRPr="006C3F47">
        <w:rPr>
          <w:rFonts w:eastAsia="Tahoma" w:cs="Tahoma"/>
          <w:bCs/>
          <w:szCs w:val="22"/>
        </w:rPr>
        <w:t xml:space="preserve">, the final inspection of </w:t>
      </w:r>
      <w:r w:rsidR="001F0F3A">
        <w:rPr>
          <w:rFonts w:eastAsia="Tahoma" w:cs="Tahoma"/>
          <w:szCs w:val="22"/>
        </w:rPr>
        <w:t>Internal</w:t>
      </w:r>
      <w:r w:rsidR="001F0F3A" w:rsidRPr="006C3F47">
        <w:rPr>
          <w:rFonts w:eastAsia="Tahoma" w:cs="Tahoma"/>
          <w:szCs w:val="22"/>
        </w:rPr>
        <w:t xml:space="preserve"> </w:t>
      </w:r>
      <w:r w:rsidR="00EA4B57">
        <w:rPr>
          <w:rFonts w:eastAsia="Tahoma" w:cs="Tahoma"/>
          <w:szCs w:val="22"/>
        </w:rPr>
        <w:t>Secondary Distribution Network</w:t>
      </w:r>
      <w:r w:rsidR="001F0F3A">
        <w:rPr>
          <w:rFonts w:eastAsia="Tahoma" w:cs="Tahoma"/>
          <w:szCs w:val="22"/>
        </w:rPr>
        <w:t>, Customer Meters or Metering Systems or HIUs,</w:t>
      </w:r>
      <w:r w:rsidR="001F0F3A" w:rsidRPr="006C3F47">
        <w:rPr>
          <w:rFonts w:eastAsia="Tahoma" w:cs="Tahoma"/>
          <w:szCs w:val="22"/>
        </w:rPr>
        <w:t xml:space="preserve">  in accordance with the </w:t>
      </w:r>
      <w:r w:rsidR="001F0F3A">
        <w:rPr>
          <w:rFonts w:eastAsia="Tahoma" w:cs="Tahoma"/>
          <w:szCs w:val="22"/>
        </w:rPr>
        <w:t xml:space="preserve">Specification and the provisions of this </w:t>
      </w:r>
      <w:r w:rsidR="001F0F3A">
        <w:rPr>
          <w:rFonts w:eastAsia="Tahoma" w:cs="Tahoma"/>
          <w:szCs w:val="22"/>
        </w:rPr>
        <w:fldChar w:fldCharType="begin"/>
      </w:r>
      <w:r w:rsidR="001F0F3A">
        <w:rPr>
          <w:rFonts w:eastAsia="Tahoma" w:cs="Tahoma"/>
          <w:szCs w:val="22"/>
        </w:rPr>
        <w:instrText xml:space="preserve"> REF _Ref15469847 \r \h </w:instrText>
      </w:r>
      <w:r w:rsidR="001F0F3A">
        <w:rPr>
          <w:rFonts w:eastAsia="Tahoma" w:cs="Tahoma"/>
          <w:szCs w:val="22"/>
        </w:rPr>
      </w:r>
      <w:r w:rsidR="001F0F3A">
        <w:rPr>
          <w:rFonts w:eastAsia="Tahoma" w:cs="Tahoma"/>
          <w:szCs w:val="22"/>
        </w:rPr>
        <w:fldChar w:fldCharType="separate"/>
      </w:r>
      <w:r w:rsidR="000B2CCC">
        <w:rPr>
          <w:rFonts w:eastAsia="Tahoma" w:cs="Tahoma"/>
          <w:szCs w:val="22"/>
        </w:rPr>
        <w:t>Schedule 8</w:t>
      </w:r>
      <w:r w:rsidR="001F0F3A">
        <w:rPr>
          <w:rFonts w:eastAsia="Tahoma" w:cs="Tahoma"/>
          <w:szCs w:val="22"/>
        </w:rPr>
        <w:fldChar w:fldCharType="end"/>
      </w:r>
      <w:r w:rsidR="001F0F3A">
        <w:rPr>
          <w:rFonts w:eastAsia="Tahoma" w:cs="Tahoma"/>
          <w:szCs w:val="22"/>
        </w:rPr>
        <w:t xml:space="preserve"> </w:t>
      </w:r>
      <w:r w:rsidR="001F0F3A" w:rsidRPr="001F0F3A">
        <w:rPr>
          <w:rFonts w:eastAsia="Tahoma" w:cs="Tahoma"/>
          <w:i/>
          <w:iCs/>
          <w:szCs w:val="22"/>
        </w:rPr>
        <w:t>(Take Over Process in respect of Pre-Installed Managed Equipment)</w:t>
      </w:r>
      <w:r w:rsidR="001F0F3A" w:rsidRPr="006C3F47">
        <w:rPr>
          <w:rFonts w:eastAsia="Tahoma" w:cs="Tahoma"/>
          <w:szCs w:val="22"/>
        </w:rPr>
        <w:t>.</w:t>
      </w:r>
    </w:p>
    <w:p w14:paraId="75BBFAA5" w14:textId="77777777" w:rsidR="001F0F3A" w:rsidRPr="00EE6D7A" w:rsidRDefault="001F0F3A" w:rsidP="007A1CCE">
      <w:pPr>
        <w:pStyle w:val="Definition"/>
        <w:rPr>
          <w:rFonts w:eastAsia="Tahoma" w:cs="Tahoma"/>
          <w:szCs w:val="22"/>
        </w:rPr>
      </w:pPr>
      <w:r>
        <w:rPr>
          <w:rFonts w:eastAsia="Tahoma" w:cs="Tahoma"/>
          <w:b/>
          <w:bCs/>
          <w:szCs w:val="22"/>
        </w:rPr>
        <w:t xml:space="preserve">“Meter Asset Register”: </w:t>
      </w:r>
      <w:r w:rsidRPr="001F0F3A">
        <w:rPr>
          <w:rFonts w:eastAsia="Tahoma" w:cs="Tahoma"/>
          <w:szCs w:val="22"/>
        </w:rPr>
        <w:t xml:space="preserve">means a comprehensive register of the Customer Meters and Substation Meters, containing the </w:t>
      </w:r>
      <w:r w:rsidR="00EE6D7A">
        <w:rPr>
          <w:rFonts w:eastAsia="Tahoma" w:cs="Tahoma"/>
          <w:szCs w:val="22"/>
        </w:rPr>
        <w:t xml:space="preserve">following </w:t>
      </w:r>
      <w:r w:rsidRPr="001F0F3A">
        <w:rPr>
          <w:rFonts w:eastAsia="Tahoma" w:cs="Tahoma"/>
          <w:szCs w:val="22"/>
        </w:rPr>
        <w:t>information</w:t>
      </w:r>
      <w:r w:rsidR="00EE6D7A">
        <w:rPr>
          <w:rFonts w:eastAsia="Tahoma" w:cs="Tahoma"/>
          <w:szCs w:val="22"/>
        </w:rPr>
        <w:t xml:space="preserve">:  </w:t>
      </w:r>
      <w:r w:rsidR="00EE6D7A" w:rsidRPr="00EE6D7A">
        <w:rPr>
          <w:rFonts w:eastAsia="Tahoma" w:cs="Tahoma"/>
          <w:szCs w:val="22"/>
        </w:rPr>
        <w:t>[INSERT REQUIRED INFORMATION]</w:t>
      </w:r>
      <w:r w:rsidRPr="001F0F3A">
        <w:rPr>
          <w:rFonts w:eastAsia="Tahoma" w:cs="Tahoma"/>
          <w:szCs w:val="22"/>
        </w:rPr>
        <w:t>.</w:t>
      </w:r>
    </w:p>
    <w:p w14:paraId="478B9356" w14:textId="77777777" w:rsidR="0045015F" w:rsidRPr="006C3F47" w:rsidRDefault="0045015F" w:rsidP="007A1CCE">
      <w:pPr>
        <w:pStyle w:val="Definition"/>
        <w:rPr>
          <w:rFonts w:eastAsia="Tahoma" w:cs="Tahoma"/>
          <w:szCs w:val="22"/>
        </w:rPr>
      </w:pPr>
      <w:r w:rsidRPr="006C3F47">
        <w:rPr>
          <w:rFonts w:eastAsia="Tahoma" w:cs="Tahoma"/>
          <w:szCs w:val="22"/>
        </w:rPr>
        <w:t>"</w:t>
      </w:r>
      <w:r w:rsidRPr="006C3F47">
        <w:rPr>
          <w:rFonts w:eastAsia="Tahoma" w:cs="Tahoma"/>
          <w:b/>
          <w:szCs w:val="22"/>
        </w:rPr>
        <w:t>Non-Conformities</w:t>
      </w:r>
      <w:r w:rsidRPr="006C3F47">
        <w:rPr>
          <w:rFonts w:eastAsia="Tahoma" w:cs="Tahoma"/>
          <w:szCs w:val="22"/>
        </w:rPr>
        <w:t xml:space="preserve">" means any: </w:t>
      </w:r>
    </w:p>
    <w:p w14:paraId="50A02CC6" w14:textId="1696C7E1" w:rsidR="0045015F" w:rsidRPr="007A1CCE" w:rsidRDefault="0045015F" w:rsidP="00993A59">
      <w:pPr>
        <w:pStyle w:val="Definition1"/>
        <w:numPr>
          <w:ilvl w:val="0"/>
          <w:numId w:val="35"/>
        </w:numPr>
        <w:rPr>
          <w:rFonts w:eastAsia="Tahoma" w:cs="Tahoma"/>
          <w:szCs w:val="22"/>
        </w:rPr>
      </w:pPr>
      <w:r w:rsidRPr="007A1CCE">
        <w:rPr>
          <w:rFonts w:eastAsia="Tahoma" w:cs="Tahoma"/>
          <w:szCs w:val="22"/>
        </w:rPr>
        <w:t xml:space="preserve">items </w:t>
      </w:r>
      <w:r w:rsidRPr="007A1CCE">
        <w:t>comprised</w:t>
      </w:r>
      <w:r w:rsidRPr="007A1CCE">
        <w:rPr>
          <w:rFonts w:eastAsia="Tahoma" w:cs="Tahoma"/>
          <w:szCs w:val="22"/>
        </w:rPr>
        <w:t xml:space="preserve"> in the </w:t>
      </w:r>
      <w:r w:rsidR="001F0F3A" w:rsidRPr="007A1CCE">
        <w:rPr>
          <w:rFonts w:eastAsia="Tahoma" w:cs="Tahoma"/>
          <w:szCs w:val="22"/>
        </w:rPr>
        <w:t xml:space="preserve">Internal </w:t>
      </w:r>
      <w:r w:rsidR="00EA4B57">
        <w:rPr>
          <w:rFonts w:eastAsia="Tahoma" w:cs="Tahoma"/>
          <w:szCs w:val="22"/>
        </w:rPr>
        <w:t>Secondary Distribution Network</w:t>
      </w:r>
      <w:r w:rsidR="001F0F3A" w:rsidRPr="007A1CCE">
        <w:rPr>
          <w:rFonts w:eastAsia="Tahoma" w:cs="Tahoma"/>
          <w:szCs w:val="22"/>
        </w:rPr>
        <w:t xml:space="preserve">, Metering Systems or HIUs,  </w:t>
      </w:r>
      <w:r w:rsidRPr="007A1CCE">
        <w:rPr>
          <w:rFonts w:eastAsia="Tahoma" w:cs="Tahoma"/>
          <w:szCs w:val="22"/>
        </w:rPr>
        <w:t xml:space="preserve">that do not comply with relevant </w:t>
      </w:r>
      <w:r w:rsidR="001F0F3A" w:rsidRPr="007A1CCE">
        <w:rPr>
          <w:rFonts w:eastAsia="Tahoma" w:cs="Tahoma"/>
          <w:szCs w:val="22"/>
        </w:rPr>
        <w:t>Specifications</w:t>
      </w:r>
      <w:r w:rsidRPr="007A1CCE">
        <w:rPr>
          <w:rFonts w:eastAsia="Tahoma" w:cs="Tahoma"/>
          <w:szCs w:val="22"/>
        </w:rPr>
        <w:t>; or</w:t>
      </w:r>
    </w:p>
    <w:p w14:paraId="2BE27C4D" w14:textId="77777777" w:rsidR="0045015F" w:rsidRPr="006C3F47" w:rsidRDefault="0045015F" w:rsidP="00993A59">
      <w:pPr>
        <w:pStyle w:val="Definition1"/>
        <w:numPr>
          <w:ilvl w:val="0"/>
          <w:numId w:val="33"/>
        </w:numPr>
        <w:rPr>
          <w:rFonts w:eastAsia="Tahoma" w:cs="Tahoma"/>
          <w:szCs w:val="22"/>
        </w:rPr>
      </w:pPr>
      <w:r w:rsidRPr="006C3F47">
        <w:rPr>
          <w:rFonts w:eastAsia="Tahoma" w:cs="Tahoma"/>
          <w:szCs w:val="22"/>
        </w:rPr>
        <w:t>failure to provide the Acceptance Information.</w:t>
      </w:r>
    </w:p>
    <w:p w14:paraId="2AC75DAE" w14:textId="48BC9876" w:rsidR="0045015F" w:rsidRPr="006C3F47" w:rsidRDefault="0045015F" w:rsidP="007A1CCE">
      <w:pPr>
        <w:pStyle w:val="Definition"/>
        <w:rPr>
          <w:rFonts w:eastAsia="Tahoma" w:cs="Tahoma"/>
          <w:szCs w:val="22"/>
        </w:rPr>
      </w:pPr>
      <w:r w:rsidRPr="006C3F47">
        <w:rPr>
          <w:rFonts w:eastAsia="Tahoma" w:cs="Tahoma"/>
          <w:szCs w:val="22"/>
        </w:rPr>
        <w:lastRenderedPageBreak/>
        <w:t>"</w:t>
      </w:r>
      <w:r w:rsidRPr="006C3F47">
        <w:rPr>
          <w:rFonts w:eastAsia="Tahoma" w:cs="Tahoma"/>
          <w:b/>
          <w:szCs w:val="22"/>
        </w:rPr>
        <w:t>Rectification Plan</w:t>
      </w:r>
      <w:r w:rsidRPr="006C3F47">
        <w:rPr>
          <w:rFonts w:eastAsia="Tahoma" w:cs="Tahoma"/>
          <w:szCs w:val="22"/>
        </w:rPr>
        <w:t xml:space="preserve">" means a plan agreed between the Contractor on behalf of </w:t>
      </w:r>
      <w:r w:rsidR="009550CE" w:rsidRPr="006C3F47">
        <w:rPr>
          <w:rFonts w:eastAsia="Tahoma" w:cs="Tahoma"/>
          <w:szCs w:val="22"/>
        </w:rPr>
        <w:t>ESCo</w:t>
      </w:r>
      <w:r w:rsidRPr="006C3F47">
        <w:rPr>
          <w:rFonts w:eastAsia="Tahoma" w:cs="Tahoma"/>
          <w:szCs w:val="22"/>
        </w:rPr>
        <w:t xml:space="preserve"> and the Developer or any Third Party </w:t>
      </w:r>
      <w:r w:rsidRPr="007A1CCE">
        <w:t>Contractor</w:t>
      </w:r>
      <w:r w:rsidRPr="006C3F47">
        <w:rPr>
          <w:rFonts w:eastAsia="Tahoma" w:cs="Tahoma"/>
          <w:szCs w:val="22"/>
        </w:rPr>
        <w:t xml:space="preserve"> in accordance with the terms of this </w:t>
      </w:r>
      <w:r w:rsidR="00E266CD" w:rsidRPr="006C3F47">
        <w:rPr>
          <w:rFonts w:eastAsia="Tahoma"/>
          <w:szCs w:val="22"/>
        </w:rPr>
        <w:fldChar w:fldCharType="begin"/>
      </w:r>
      <w:r w:rsidR="00E266CD" w:rsidRPr="006C3F47">
        <w:rPr>
          <w:rFonts w:eastAsia="Tahoma"/>
          <w:szCs w:val="22"/>
        </w:rPr>
        <w:instrText xml:space="preserve"> REF _Ref11605320 \r \h </w:instrText>
      </w:r>
      <w:r w:rsidR="00E266CD" w:rsidRPr="006C3F47">
        <w:rPr>
          <w:rFonts w:eastAsia="Tahoma"/>
          <w:szCs w:val="22"/>
        </w:rPr>
      </w:r>
      <w:r w:rsidR="00E266CD" w:rsidRPr="006C3F47">
        <w:rPr>
          <w:rFonts w:eastAsia="Tahoma"/>
          <w:szCs w:val="22"/>
        </w:rPr>
        <w:fldChar w:fldCharType="separate"/>
      </w:r>
      <w:r w:rsidR="000B2CCC">
        <w:rPr>
          <w:rFonts w:eastAsia="Tahoma"/>
          <w:szCs w:val="22"/>
        </w:rPr>
        <w:t>Schedule 8</w:t>
      </w:r>
      <w:r w:rsidR="00E266CD" w:rsidRPr="006C3F47">
        <w:rPr>
          <w:rFonts w:eastAsia="Tahoma"/>
          <w:szCs w:val="22"/>
        </w:rPr>
        <w:fldChar w:fldCharType="end"/>
      </w:r>
      <w:r w:rsidR="00E266CD" w:rsidRPr="006C3F47">
        <w:rPr>
          <w:rFonts w:eastAsia="Tahoma"/>
          <w:szCs w:val="22"/>
        </w:rPr>
        <w:t xml:space="preserve"> </w:t>
      </w:r>
      <w:r w:rsidR="00E266CD" w:rsidRPr="006C3F47">
        <w:rPr>
          <w:rFonts w:eastAsia="Tahoma"/>
          <w:i/>
          <w:iCs/>
          <w:szCs w:val="22"/>
        </w:rPr>
        <w:t xml:space="preserve">(Take </w:t>
      </w:r>
      <w:r w:rsidR="00A23CE5">
        <w:rPr>
          <w:rFonts w:eastAsia="Tahoma"/>
          <w:i/>
          <w:iCs/>
          <w:szCs w:val="22"/>
        </w:rPr>
        <w:t>O</w:t>
      </w:r>
      <w:r w:rsidR="00E266CD" w:rsidRPr="006C3F47">
        <w:rPr>
          <w:rFonts w:eastAsia="Tahoma"/>
          <w:i/>
          <w:iCs/>
          <w:szCs w:val="22"/>
        </w:rPr>
        <w:t xml:space="preserve">ver </w:t>
      </w:r>
      <w:r w:rsidR="00A23CE5">
        <w:rPr>
          <w:rFonts w:eastAsia="Tahoma"/>
          <w:i/>
          <w:iCs/>
          <w:szCs w:val="22"/>
        </w:rPr>
        <w:t>P</w:t>
      </w:r>
      <w:r w:rsidR="00E266CD" w:rsidRPr="006C3F47">
        <w:rPr>
          <w:rFonts w:eastAsia="Tahoma"/>
          <w:i/>
          <w:iCs/>
          <w:szCs w:val="22"/>
        </w:rPr>
        <w:t>rocess)</w:t>
      </w:r>
      <w:r w:rsidRPr="006C3F47">
        <w:rPr>
          <w:rFonts w:eastAsia="Tahoma" w:cs="Tahoma"/>
          <w:szCs w:val="22"/>
        </w:rPr>
        <w:t>, setting out any agreed remedial works and/or actions in respect of the Non-Conformities in any item</w:t>
      </w:r>
      <w:r w:rsidR="0036491B">
        <w:rPr>
          <w:rFonts w:eastAsia="Tahoma" w:cs="Tahoma"/>
          <w:szCs w:val="22"/>
        </w:rPr>
        <w:t xml:space="preserve"> of the Pre-Installed Managed Equipment</w:t>
      </w:r>
      <w:r w:rsidRPr="006C3F47">
        <w:rPr>
          <w:rFonts w:eastAsia="Tahoma" w:cs="Tahoma"/>
          <w:szCs w:val="22"/>
        </w:rPr>
        <w:t xml:space="preserve">. </w:t>
      </w:r>
    </w:p>
    <w:p w14:paraId="3D61AF88" w14:textId="77777777" w:rsidR="0045015F" w:rsidRPr="006C3F47" w:rsidRDefault="0045015F" w:rsidP="007A1CCE">
      <w:pPr>
        <w:pStyle w:val="Definition"/>
        <w:rPr>
          <w:rFonts w:eastAsia="Tahoma" w:cs="Tahoma"/>
          <w:szCs w:val="22"/>
        </w:rPr>
      </w:pPr>
      <w:r w:rsidRPr="006C3F47">
        <w:rPr>
          <w:rFonts w:eastAsia="Tahoma" w:cs="Tahoma"/>
          <w:szCs w:val="22"/>
        </w:rPr>
        <w:t>"</w:t>
      </w:r>
      <w:r w:rsidRPr="006C3F47">
        <w:rPr>
          <w:rFonts w:eastAsia="Tahoma" w:cs="Tahoma"/>
          <w:b/>
          <w:szCs w:val="22"/>
        </w:rPr>
        <w:t>Schedule of</w:t>
      </w:r>
      <w:r w:rsidRPr="006C3F47">
        <w:rPr>
          <w:rFonts w:eastAsia="Tahoma" w:cs="Tahoma"/>
          <w:szCs w:val="22"/>
        </w:rPr>
        <w:t xml:space="preserve"> </w:t>
      </w:r>
      <w:r w:rsidRPr="006C3F47">
        <w:rPr>
          <w:rFonts w:eastAsia="Tahoma" w:cs="Tahoma"/>
          <w:b/>
          <w:szCs w:val="22"/>
        </w:rPr>
        <w:t xml:space="preserve">Non-Conformities" </w:t>
      </w:r>
      <w:r w:rsidRPr="006C3F47">
        <w:rPr>
          <w:rFonts w:eastAsia="Tahoma" w:cs="Tahoma"/>
          <w:szCs w:val="22"/>
        </w:rPr>
        <w:t xml:space="preserve">means a </w:t>
      </w:r>
      <w:r w:rsidR="00A23CE5">
        <w:rPr>
          <w:rFonts w:eastAsia="Tahoma" w:cs="Tahoma"/>
          <w:szCs w:val="22"/>
        </w:rPr>
        <w:t>schedule of Non-Conformities</w:t>
      </w:r>
      <w:r w:rsidRPr="006C3F47">
        <w:rPr>
          <w:rFonts w:eastAsia="Tahoma" w:cs="Tahoma"/>
          <w:szCs w:val="22"/>
        </w:rPr>
        <w:t xml:space="preserve"> drawn up by the Contractor after inspecting the items </w:t>
      </w:r>
      <w:r w:rsidRPr="007A1CCE">
        <w:t>comprised</w:t>
      </w:r>
      <w:r w:rsidRPr="006C3F47">
        <w:rPr>
          <w:rFonts w:eastAsia="Tahoma" w:cs="Tahoma"/>
          <w:szCs w:val="22"/>
        </w:rPr>
        <w:t xml:space="preserve"> in the </w:t>
      </w:r>
      <w:r w:rsidR="0036491B">
        <w:rPr>
          <w:rFonts w:eastAsia="Tahoma" w:cs="Tahoma"/>
          <w:szCs w:val="22"/>
        </w:rPr>
        <w:t>Pre-Installed Managed Equipment</w:t>
      </w:r>
      <w:r w:rsidRPr="006C3F47">
        <w:rPr>
          <w:rFonts w:eastAsia="Tahoma" w:cs="Tahoma"/>
          <w:szCs w:val="22"/>
        </w:rPr>
        <w:t>.</w:t>
      </w:r>
    </w:p>
    <w:p w14:paraId="6797CDA5" w14:textId="77777777" w:rsidR="0045015F" w:rsidRPr="007A1CCE" w:rsidRDefault="009550CE" w:rsidP="007A1CCE">
      <w:pPr>
        <w:pStyle w:val="Sch1Heading"/>
      </w:pPr>
      <w:bookmarkStart w:id="524" w:name="_Toc4765325"/>
      <w:r w:rsidRPr="007A1CCE">
        <w:t>ESCo</w:t>
      </w:r>
      <w:r w:rsidR="0045015F" w:rsidRPr="007A1CCE">
        <w:t xml:space="preserve"> obligations</w:t>
      </w:r>
      <w:bookmarkEnd w:id="524"/>
    </w:p>
    <w:p w14:paraId="45B91998" w14:textId="40165645" w:rsidR="0045015F" w:rsidRPr="006C3F47" w:rsidRDefault="0045015F" w:rsidP="007A1CCE">
      <w:pPr>
        <w:pStyle w:val="Sch2Number"/>
      </w:pPr>
      <w:bookmarkStart w:id="525" w:name="_Toc4765326"/>
      <w:r w:rsidRPr="006C3F47">
        <w:t xml:space="preserve">Where the Contractor is unable, despite using all reasonable endeavours, to obtain any information from a Developer or a Third Party Works Contractor or enforce any obligation against a Developer or a Third Party Works Contractor pursuant to (as relevant) a </w:t>
      </w:r>
      <w:r w:rsidR="00846E32" w:rsidRPr="006C3F47">
        <w:t>Connection Agreement</w:t>
      </w:r>
      <w:r w:rsidRPr="006C3F47">
        <w:t xml:space="preserve">, </w:t>
      </w:r>
      <w:r w:rsidR="00A23CE5">
        <w:t>d</w:t>
      </w:r>
      <w:r w:rsidRPr="006C3F47">
        <w:t xml:space="preserve">evelopment agreement or Third Party Works Contract in order to comply with the Contractor’s obligations under </w:t>
      </w:r>
      <w:r w:rsidR="00E266CD" w:rsidRPr="006C3F47">
        <w:t xml:space="preserve">this </w:t>
      </w:r>
      <w:r w:rsidR="00E266CD" w:rsidRPr="006C3F47">
        <w:fldChar w:fldCharType="begin"/>
      </w:r>
      <w:r w:rsidR="00E266CD" w:rsidRPr="006C3F47">
        <w:instrText xml:space="preserve"> REF _Ref11605320 \r \h </w:instrText>
      </w:r>
      <w:r w:rsidR="00E266CD" w:rsidRPr="006C3F47">
        <w:fldChar w:fldCharType="separate"/>
      </w:r>
      <w:r w:rsidR="000B2CCC">
        <w:t>Schedule 8</w:t>
      </w:r>
      <w:r w:rsidR="00E266CD" w:rsidRPr="006C3F47">
        <w:fldChar w:fldCharType="end"/>
      </w:r>
      <w:r w:rsidR="00E266CD" w:rsidRPr="006C3F47">
        <w:t xml:space="preserve"> </w:t>
      </w:r>
      <w:r w:rsidR="00E266CD" w:rsidRPr="006C3F47">
        <w:rPr>
          <w:i/>
          <w:iCs/>
        </w:rPr>
        <w:t>(Take over process)</w:t>
      </w:r>
      <w:r w:rsidRPr="006C3F47">
        <w:t xml:space="preserve">, </w:t>
      </w:r>
      <w:r w:rsidR="009550CE" w:rsidRPr="006C3F47">
        <w:t>ESCo</w:t>
      </w:r>
      <w:r w:rsidRPr="006C3F47">
        <w:t xml:space="preserve"> shall use all reasonable endeavours to assist the Contractor to obtain any such information or enforce any such obligation.</w:t>
      </w:r>
      <w:bookmarkEnd w:id="525"/>
      <w:r w:rsidRPr="006C3F47">
        <w:t xml:space="preserve"> </w:t>
      </w:r>
    </w:p>
    <w:p w14:paraId="6917B036" w14:textId="77777777" w:rsidR="0045015F" w:rsidRPr="006C3F47" w:rsidRDefault="009550CE" w:rsidP="007A1CCE">
      <w:pPr>
        <w:pStyle w:val="Sch2Number"/>
        <w:rPr>
          <w:rFonts w:eastAsia="Tahoma" w:cs="Tahoma"/>
          <w:szCs w:val="22"/>
        </w:rPr>
      </w:pPr>
      <w:bookmarkStart w:id="526" w:name="_Toc4765327"/>
      <w:r w:rsidRPr="006C3F47">
        <w:rPr>
          <w:rFonts w:eastAsia="Tahoma"/>
          <w:szCs w:val="22"/>
        </w:rPr>
        <w:t>ESCo</w:t>
      </w:r>
      <w:r w:rsidR="0045015F" w:rsidRPr="006C3F47">
        <w:rPr>
          <w:rFonts w:eastAsia="Tahoma"/>
          <w:szCs w:val="22"/>
        </w:rPr>
        <w:t xml:space="preserve"> shall </w:t>
      </w:r>
      <w:r w:rsidR="0045015F" w:rsidRPr="007A1CCE">
        <w:t>procure</w:t>
      </w:r>
      <w:r w:rsidR="00A23CE5">
        <w:rPr>
          <w:rFonts w:eastAsia="Tahoma"/>
          <w:szCs w:val="22"/>
        </w:rPr>
        <w:t>,</w:t>
      </w:r>
      <w:r w:rsidR="0045015F" w:rsidRPr="006C3F47">
        <w:rPr>
          <w:rFonts w:eastAsia="Tahoma"/>
          <w:szCs w:val="22"/>
        </w:rPr>
        <w:t xml:space="preserve"> in relation to the </w:t>
      </w:r>
      <w:r w:rsidR="0036491B">
        <w:rPr>
          <w:rFonts w:eastAsia="Tahoma"/>
          <w:szCs w:val="22"/>
        </w:rPr>
        <w:t>Pre-Installed Managed Equipment</w:t>
      </w:r>
      <w:r w:rsidR="0045015F" w:rsidRPr="006C3F47">
        <w:rPr>
          <w:rFonts w:eastAsia="Tahoma"/>
          <w:szCs w:val="22"/>
        </w:rPr>
        <w:t xml:space="preserve">, adequate third party rights and/or collateral warranties, enforceable by and for the benefit of the Contractor against any relevant Developer, Developer sub-contractor or Third Party Works Contractor that undertook the design, manufacture, installation or commissioning of the </w:t>
      </w:r>
      <w:r w:rsidR="0036491B">
        <w:rPr>
          <w:rFonts w:eastAsia="Tahoma"/>
          <w:szCs w:val="22"/>
        </w:rPr>
        <w:t>Pre-Installed Managed Equipment</w:t>
      </w:r>
      <w:r w:rsidR="0045015F" w:rsidRPr="006C3F47">
        <w:rPr>
          <w:rFonts w:eastAsia="Tahoma"/>
          <w:szCs w:val="22"/>
        </w:rPr>
        <w:t>.</w:t>
      </w:r>
      <w:bookmarkEnd w:id="526"/>
      <w:r w:rsidR="0045015F" w:rsidRPr="006C3F47">
        <w:rPr>
          <w:rFonts w:eastAsia="Tahoma"/>
          <w:szCs w:val="22"/>
        </w:rPr>
        <w:t xml:space="preserve"> </w:t>
      </w:r>
    </w:p>
    <w:p w14:paraId="4CCFF935" w14:textId="77777777" w:rsidR="0045015F" w:rsidRPr="007A1CCE" w:rsidRDefault="0045015F" w:rsidP="007A1CCE">
      <w:pPr>
        <w:pStyle w:val="Sch1Heading"/>
      </w:pPr>
      <w:bookmarkStart w:id="527" w:name="_Toc4765328"/>
      <w:r w:rsidRPr="007A1CCE">
        <w:t>commencement of services</w:t>
      </w:r>
      <w:bookmarkEnd w:id="527"/>
    </w:p>
    <w:p w14:paraId="61984E2D" w14:textId="77777777" w:rsidR="0045015F" w:rsidRPr="0036491B" w:rsidRDefault="0045015F" w:rsidP="007A1CCE">
      <w:pPr>
        <w:pStyle w:val="Sch2Number"/>
        <w:rPr>
          <w:rFonts w:eastAsia="Tahoma"/>
          <w:szCs w:val="22"/>
        </w:rPr>
      </w:pPr>
      <w:bookmarkStart w:id="528" w:name="_Ref367275878"/>
      <w:bookmarkStart w:id="529" w:name="_Toc4765329"/>
      <w:r w:rsidRPr="0036491B">
        <w:rPr>
          <w:rFonts w:eastAsia="Tahoma"/>
          <w:szCs w:val="22"/>
        </w:rPr>
        <w:t xml:space="preserve">The </w:t>
      </w:r>
      <w:r w:rsidRPr="007A1CCE">
        <w:t>Contractor</w:t>
      </w:r>
      <w:r w:rsidRPr="0036491B">
        <w:rPr>
          <w:rFonts w:eastAsia="Tahoma"/>
          <w:szCs w:val="22"/>
        </w:rPr>
        <w:t xml:space="preserve"> shall commence the Services in relation to the </w:t>
      </w:r>
      <w:r w:rsidR="0036491B">
        <w:rPr>
          <w:rFonts w:eastAsia="Tahoma"/>
          <w:szCs w:val="22"/>
        </w:rPr>
        <w:t>Pre-Installed Managed Equipment</w:t>
      </w:r>
      <w:r w:rsidRPr="0036491B">
        <w:rPr>
          <w:rFonts w:eastAsia="Tahoma"/>
          <w:szCs w:val="22"/>
        </w:rPr>
        <w:t xml:space="preserve"> at an agreed date with </w:t>
      </w:r>
      <w:r w:rsidR="009550CE" w:rsidRPr="0036491B">
        <w:rPr>
          <w:rFonts w:eastAsia="Tahoma"/>
          <w:szCs w:val="22"/>
        </w:rPr>
        <w:t>ESCo</w:t>
      </w:r>
      <w:r w:rsidRPr="0036491B">
        <w:rPr>
          <w:rFonts w:eastAsia="Tahoma"/>
          <w:szCs w:val="22"/>
        </w:rPr>
        <w:t xml:space="preserve"> following Tak</w:t>
      </w:r>
      <w:r w:rsidR="00A23CE5" w:rsidRPr="0036491B">
        <w:rPr>
          <w:rFonts w:eastAsia="Tahoma"/>
          <w:szCs w:val="22"/>
        </w:rPr>
        <w:t>ing Over</w:t>
      </w:r>
      <w:r w:rsidRPr="0036491B">
        <w:rPr>
          <w:rFonts w:eastAsia="Tahoma"/>
          <w:szCs w:val="22"/>
        </w:rPr>
        <w:t xml:space="preserve"> by the Contractor.</w:t>
      </w:r>
      <w:bookmarkEnd w:id="528"/>
      <w:bookmarkEnd w:id="529"/>
    </w:p>
    <w:p w14:paraId="2AFC1214" w14:textId="597C31B7" w:rsidR="0036491B" w:rsidRPr="0036491B" w:rsidRDefault="0036491B" w:rsidP="007A1CCE">
      <w:pPr>
        <w:pStyle w:val="Sch2Number"/>
        <w:rPr>
          <w:rFonts w:eastAsia="Tahoma"/>
          <w:szCs w:val="22"/>
        </w:rPr>
      </w:pPr>
      <w:r w:rsidRPr="0036491B">
        <w:rPr>
          <w:rFonts w:eastAsia="Tahoma"/>
          <w:szCs w:val="22"/>
        </w:rPr>
        <w:t xml:space="preserve">Where the Services are to be commenced in relation to the Pre-Installed Managed Equipment in </w:t>
      </w:r>
      <w:r w:rsidRPr="007A1CCE">
        <w:t>different</w:t>
      </w:r>
      <w:r w:rsidRPr="0036491B">
        <w:rPr>
          <w:rFonts w:eastAsia="Tahoma"/>
          <w:szCs w:val="22"/>
        </w:rPr>
        <w:t xml:space="preserve"> Customer Units, Common Parts or Substations at different times, the Takeover Procedure in </w:t>
      </w:r>
      <w:r w:rsidRPr="006C3F47">
        <w:rPr>
          <w:rFonts w:eastAsia="Tahoma"/>
          <w:szCs w:val="22"/>
        </w:rPr>
        <w:t xml:space="preserve">this </w:t>
      </w:r>
      <w:r w:rsidRPr="006C3F47">
        <w:rPr>
          <w:rFonts w:eastAsia="Tahoma"/>
          <w:szCs w:val="22"/>
        </w:rPr>
        <w:fldChar w:fldCharType="begin"/>
      </w:r>
      <w:r w:rsidRPr="006C3F47">
        <w:rPr>
          <w:rFonts w:eastAsia="Tahoma"/>
          <w:szCs w:val="22"/>
        </w:rPr>
        <w:instrText xml:space="preserve"> REF _Ref11605320 \r \h </w:instrText>
      </w:r>
      <w:r w:rsidRPr="006C3F47">
        <w:rPr>
          <w:rFonts w:eastAsia="Tahoma"/>
          <w:szCs w:val="22"/>
        </w:rPr>
      </w:r>
      <w:r w:rsidRPr="006C3F47">
        <w:rPr>
          <w:rFonts w:eastAsia="Tahoma"/>
          <w:szCs w:val="22"/>
        </w:rPr>
        <w:fldChar w:fldCharType="separate"/>
      </w:r>
      <w:r w:rsidR="000B2CCC">
        <w:rPr>
          <w:rFonts w:eastAsia="Tahoma"/>
          <w:szCs w:val="22"/>
        </w:rPr>
        <w:t>Schedule 8</w:t>
      </w:r>
      <w:r w:rsidRPr="006C3F47">
        <w:rPr>
          <w:rFonts w:eastAsia="Tahoma"/>
          <w:szCs w:val="22"/>
        </w:rPr>
        <w:fldChar w:fldCharType="end"/>
      </w:r>
      <w:r w:rsidRPr="006C3F47">
        <w:rPr>
          <w:rFonts w:eastAsia="Tahoma"/>
          <w:szCs w:val="22"/>
        </w:rPr>
        <w:t xml:space="preserve"> </w:t>
      </w:r>
      <w:r w:rsidRPr="006C3F47">
        <w:rPr>
          <w:rFonts w:eastAsia="Tahoma"/>
          <w:i/>
          <w:iCs/>
          <w:szCs w:val="22"/>
        </w:rPr>
        <w:t>(Take over process)</w:t>
      </w:r>
      <w:r w:rsidRPr="0036491B">
        <w:rPr>
          <w:rFonts w:eastAsia="Tahoma"/>
          <w:szCs w:val="22"/>
        </w:rPr>
        <w:t xml:space="preserve"> shall apply separately to each Customer Unit, Common Parts or Substation and if required by </w:t>
      </w:r>
      <w:r>
        <w:rPr>
          <w:rFonts w:eastAsia="Tahoma"/>
          <w:szCs w:val="22"/>
        </w:rPr>
        <w:t>ESCo</w:t>
      </w:r>
      <w:r w:rsidRPr="0036491B">
        <w:rPr>
          <w:rFonts w:eastAsia="Tahoma"/>
          <w:szCs w:val="22"/>
        </w:rPr>
        <w:t xml:space="preserve">, the Pre-Installed Managed Equipment in each separate Customer Unit, Common Parts or Substation shall require a separate </w:t>
      </w:r>
      <w:r>
        <w:rPr>
          <w:rFonts w:eastAsia="Tahoma"/>
          <w:szCs w:val="22"/>
        </w:rPr>
        <w:t>T</w:t>
      </w:r>
      <w:r w:rsidRPr="0036491B">
        <w:rPr>
          <w:rFonts w:eastAsia="Tahoma"/>
          <w:szCs w:val="22"/>
        </w:rPr>
        <w:t>akeover certificate</w:t>
      </w:r>
    </w:p>
    <w:p w14:paraId="234E5B2A" w14:textId="77777777" w:rsidR="0045015F" w:rsidRPr="007A1CCE" w:rsidRDefault="0045015F" w:rsidP="007A1CCE">
      <w:pPr>
        <w:pStyle w:val="Sch1Heading"/>
      </w:pPr>
      <w:bookmarkStart w:id="530" w:name="_Toc4765330"/>
      <w:r w:rsidRPr="007A1CCE">
        <w:t>DESIGN APPROVAL</w:t>
      </w:r>
      <w:bookmarkEnd w:id="530"/>
    </w:p>
    <w:p w14:paraId="100C2231" w14:textId="77777777" w:rsidR="0045015F" w:rsidRPr="006C3F47" w:rsidRDefault="009550CE" w:rsidP="007A1CCE">
      <w:pPr>
        <w:pStyle w:val="Sch2Number"/>
        <w:rPr>
          <w:rFonts w:eastAsia="Tahoma" w:cs="Tahoma"/>
          <w:bCs/>
          <w:szCs w:val="22"/>
        </w:rPr>
      </w:pPr>
      <w:bookmarkStart w:id="531" w:name="_Toc4765331"/>
      <w:r w:rsidRPr="006C3F47">
        <w:rPr>
          <w:rFonts w:eastAsia="Tahoma" w:cs="Tahoma"/>
          <w:bCs/>
          <w:szCs w:val="22"/>
        </w:rPr>
        <w:t>ESCo</w:t>
      </w:r>
      <w:r w:rsidR="0045015F" w:rsidRPr="006C3F47">
        <w:rPr>
          <w:rFonts w:eastAsia="Tahoma" w:cs="Tahoma"/>
          <w:bCs/>
          <w:szCs w:val="22"/>
        </w:rPr>
        <w:t xml:space="preserve"> shall </w:t>
      </w:r>
      <w:r w:rsidR="0045015F" w:rsidRPr="007A1CCE">
        <w:t>procure</w:t>
      </w:r>
      <w:r w:rsidR="0045015F" w:rsidRPr="006C3F47">
        <w:rPr>
          <w:rFonts w:eastAsia="Tahoma" w:cs="Tahoma"/>
          <w:bCs/>
          <w:szCs w:val="22"/>
        </w:rPr>
        <w:t xml:space="preserve"> (under the </w:t>
      </w:r>
      <w:r w:rsidR="00A23CE5">
        <w:rPr>
          <w:rFonts w:eastAsia="Tahoma" w:cs="Tahoma"/>
          <w:bCs/>
          <w:szCs w:val="22"/>
        </w:rPr>
        <w:t>relevant d</w:t>
      </w:r>
      <w:r w:rsidR="0045015F" w:rsidRPr="006C3F47">
        <w:rPr>
          <w:rFonts w:eastAsia="Tahoma" w:cs="Tahoma"/>
          <w:bCs/>
          <w:szCs w:val="22"/>
        </w:rPr>
        <w:t xml:space="preserve">eveloper agreement, </w:t>
      </w:r>
      <w:r w:rsidR="00846E32" w:rsidRPr="006C3F47">
        <w:rPr>
          <w:rFonts w:eastAsia="Tahoma" w:cs="Tahoma"/>
          <w:bCs/>
          <w:szCs w:val="22"/>
        </w:rPr>
        <w:t>Connection Agreement</w:t>
      </w:r>
      <w:r w:rsidR="0045015F" w:rsidRPr="006C3F47">
        <w:rPr>
          <w:rFonts w:eastAsia="Tahoma" w:cs="Tahoma"/>
          <w:bCs/>
          <w:szCs w:val="22"/>
        </w:rPr>
        <w:t xml:space="preserve"> or Third Party Contract (as relevant)) that the relevant Developer or Third Party Works Contractor shall:</w:t>
      </w:r>
      <w:bookmarkEnd w:id="531"/>
      <w:r w:rsidR="0045015F" w:rsidRPr="006C3F47">
        <w:rPr>
          <w:rFonts w:eastAsia="Tahoma" w:cs="Tahoma"/>
          <w:bCs/>
          <w:szCs w:val="22"/>
        </w:rPr>
        <w:t xml:space="preserve"> </w:t>
      </w:r>
    </w:p>
    <w:p w14:paraId="3C8873AA" w14:textId="77777777" w:rsidR="0045015F" w:rsidRPr="006C3F47" w:rsidRDefault="0045015F" w:rsidP="007A1CCE">
      <w:pPr>
        <w:pStyle w:val="Sch2Number"/>
        <w:rPr>
          <w:rFonts w:eastAsia="Tahoma" w:cs="Tahoma"/>
          <w:bCs/>
          <w:szCs w:val="22"/>
        </w:rPr>
      </w:pPr>
      <w:bookmarkStart w:id="532" w:name="_Toc4765332"/>
      <w:bookmarkStart w:id="533" w:name="_Ref15306911"/>
      <w:r w:rsidRPr="006C3F47">
        <w:rPr>
          <w:rFonts w:eastAsia="Tahoma" w:cs="Tahoma"/>
          <w:bCs/>
          <w:szCs w:val="22"/>
        </w:rPr>
        <w:t xml:space="preserve">prior to commencing the detailed design of the </w:t>
      </w:r>
      <w:r w:rsidR="0036491B" w:rsidRPr="0036491B">
        <w:rPr>
          <w:rFonts w:eastAsia="Tahoma"/>
          <w:szCs w:val="22"/>
        </w:rPr>
        <w:t>Pre-Installed Managed Equipment</w:t>
      </w:r>
      <w:r w:rsidRPr="006C3F47">
        <w:rPr>
          <w:rFonts w:eastAsia="Tahoma" w:cs="Tahoma"/>
          <w:bCs/>
          <w:szCs w:val="22"/>
        </w:rPr>
        <w:t xml:space="preserve">, provide the Contractor with a Technical Information Pack in respect of the scheme design, which shall include the </w:t>
      </w:r>
      <w:r w:rsidR="0036491B" w:rsidRPr="0036491B">
        <w:rPr>
          <w:rFonts w:eastAsia="Tahoma"/>
          <w:szCs w:val="22"/>
        </w:rPr>
        <w:t>Pre-</w:t>
      </w:r>
      <w:r w:rsidR="0036491B" w:rsidRPr="007A1CCE">
        <w:t>Installed</w:t>
      </w:r>
      <w:r w:rsidR="0036491B" w:rsidRPr="0036491B">
        <w:rPr>
          <w:rFonts w:eastAsia="Tahoma"/>
          <w:szCs w:val="22"/>
        </w:rPr>
        <w:t xml:space="preserve"> Managed Equipment</w:t>
      </w:r>
      <w:r w:rsidRPr="006C3F47">
        <w:rPr>
          <w:rFonts w:eastAsia="Tahoma" w:cs="Tahoma"/>
          <w:bCs/>
          <w:szCs w:val="22"/>
        </w:rPr>
        <w:t xml:space="preserve"> (normally RIBA Stage 3 and prior to a planning submission) which shall include all issues that are referred to within </w:t>
      </w:r>
      <w:r w:rsidR="0036491B">
        <w:rPr>
          <w:rFonts w:eastAsia="Tahoma" w:cs="Tahoma"/>
          <w:bCs/>
          <w:szCs w:val="22"/>
        </w:rPr>
        <w:t>the Specification</w:t>
      </w:r>
      <w:r w:rsidRPr="006C3F47">
        <w:rPr>
          <w:rFonts w:eastAsia="Tahoma" w:cs="Tahoma"/>
          <w:bCs/>
          <w:szCs w:val="22"/>
        </w:rPr>
        <w:t xml:space="preserve"> as requiring the Contractor’s approval and/or agreement; and</w:t>
      </w:r>
      <w:bookmarkEnd w:id="532"/>
      <w:bookmarkEnd w:id="533"/>
    </w:p>
    <w:p w14:paraId="59CA0DA2" w14:textId="77777777" w:rsidR="0045015F" w:rsidRPr="006C3F47" w:rsidRDefault="0045015F" w:rsidP="007A1CCE">
      <w:pPr>
        <w:pStyle w:val="Sch2Number"/>
        <w:rPr>
          <w:rFonts w:eastAsia="Tahoma" w:cs="Tahoma"/>
          <w:bCs/>
          <w:szCs w:val="22"/>
        </w:rPr>
      </w:pPr>
      <w:bookmarkStart w:id="534" w:name="_Toc4765333"/>
      <w:r w:rsidRPr="006C3F47">
        <w:rPr>
          <w:rFonts w:eastAsia="Tahoma" w:cs="Tahoma"/>
          <w:bCs/>
          <w:szCs w:val="22"/>
        </w:rPr>
        <w:t xml:space="preserve">prior to commencing the installation of the </w:t>
      </w:r>
      <w:r w:rsidR="0036491B" w:rsidRPr="0036491B">
        <w:rPr>
          <w:rFonts w:eastAsia="Tahoma"/>
          <w:szCs w:val="22"/>
        </w:rPr>
        <w:t>Pre-Installed Managed Equipment</w:t>
      </w:r>
      <w:r w:rsidRPr="006C3F47">
        <w:rPr>
          <w:rFonts w:eastAsia="Tahoma" w:cs="Tahoma"/>
          <w:bCs/>
          <w:szCs w:val="22"/>
        </w:rPr>
        <w:t xml:space="preserve">, provide the Contractor </w:t>
      </w:r>
      <w:r w:rsidRPr="007A1CCE">
        <w:t>with</w:t>
      </w:r>
      <w:r w:rsidRPr="006C3F47">
        <w:rPr>
          <w:rFonts w:eastAsia="Tahoma" w:cs="Tahoma"/>
          <w:bCs/>
          <w:szCs w:val="22"/>
        </w:rPr>
        <w:t xml:space="preserve"> a Technical Information Pack in respect of the detailed design, which shall include the items comprised in the </w:t>
      </w:r>
      <w:r w:rsidR="0036491B" w:rsidRPr="0036491B">
        <w:rPr>
          <w:rFonts w:eastAsia="Tahoma"/>
          <w:szCs w:val="22"/>
        </w:rPr>
        <w:t>Pre-Installed Managed Equipment</w:t>
      </w:r>
      <w:r w:rsidRPr="006C3F47">
        <w:rPr>
          <w:rFonts w:eastAsia="Tahoma" w:cs="Tahoma"/>
          <w:bCs/>
          <w:szCs w:val="22"/>
        </w:rPr>
        <w:t xml:space="preserve"> (normally RIBA Stage 4 and post a planning approval), which shall include all issues that are referred to within </w:t>
      </w:r>
      <w:r w:rsidR="0036491B">
        <w:rPr>
          <w:rFonts w:eastAsia="Tahoma" w:cs="Tahoma"/>
          <w:bCs/>
          <w:szCs w:val="22"/>
        </w:rPr>
        <w:t>the Specification</w:t>
      </w:r>
      <w:r w:rsidRPr="006C3F47">
        <w:rPr>
          <w:rFonts w:eastAsia="Tahoma" w:cs="Tahoma"/>
          <w:bCs/>
          <w:szCs w:val="22"/>
        </w:rPr>
        <w:t xml:space="preserve"> as requiring the Contractor’s approval and/or agreement</w:t>
      </w:r>
      <w:bookmarkEnd w:id="534"/>
      <w:r w:rsidR="00A23CE5">
        <w:rPr>
          <w:rFonts w:eastAsia="Tahoma" w:cs="Tahoma"/>
          <w:bCs/>
          <w:szCs w:val="22"/>
        </w:rPr>
        <w:t>.</w:t>
      </w:r>
    </w:p>
    <w:p w14:paraId="3779E7A1" w14:textId="77777777" w:rsidR="0045015F" w:rsidRPr="006C3F47" w:rsidRDefault="0045015F" w:rsidP="007A1CCE">
      <w:pPr>
        <w:pStyle w:val="Sch2Number"/>
        <w:rPr>
          <w:rFonts w:eastAsia="Tahoma" w:cs="Tahoma"/>
          <w:bCs/>
          <w:szCs w:val="22"/>
        </w:rPr>
      </w:pPr>
      <w:bookmarkStart w:id="535" w:name="_Toc4765334"/>
      <w:r w:rsidRPr="006C3F47">
        <w:rPr>
          <w:rFonts w:eastAsia="Tahoma" w:cs="Tahoma"/>
          <w:bCs/>
          <w:szCs w:val="22"/>
        </w:rPr>
        <w:lastRenderedPageBreak/>
        <w:t xml:space="preserve">In respect of the </w:t>
      </w:r>
      <w:r w:rsidR="0036491B" w:rsidRPr="0036491B">
        <w:rPr>
          <w:rFonts w:eastAsia="Tahoma"/>
          <w:szCs w:val="22"/>
        </w:rPr>
        <w:t>Pre-Installed Managed Equipment</w:t>
      </w:r>
      <w:r w:rsidRPr="006C3F47">
        <w:rPr>
          <w:rFonts w:eastAsia="Tahoma" w:cs="Tahoma"/>
          <w:bCs/>
          <w:szCs w:val="22"/>
        </w:rPr>
        <w:t xml:space="preserve">, the Contractor shall, with the approval of </w:t>
      </w:r>
      <w:r w:rsidR="009550CE" w:rsidRPr="006C3F47">
        <w:rPr>
          <w:rFonts w:eastAsia="Tahoma" w:cs="Tahoma"/>
          <w:bCs/>
          <w:szCs w:val="22"/>
        </w:rPr>
        <w:t>ESCo</w:t>
      </w:r>
      <w:r w:rsidRPr="006C3F47">
        <w:rPr>
          <w:rFonts w:eastAsia="Tahoma" w:cs="Tahoma"/>
          <w:bCs/>
          <w:szCs w:val="22"/>
        </w:rPr>
        <w:t xml:space="preserve"> (not to be unreasonably withheld or delayed), as soon as reasonably practicable and in any event within </w:t>
      </w:r>
      <w:r w:rsidR="00A23CE5">
        <w:rPr>
          <w:rFonts w:eastAsia="Tahoma" w:cs="Tahoma"/>
          <w:bCs/>
          <w:szCs w:val="22"/>
        </w:rPr>
        <w:t xml:space="preserve">[INSERT] </w:t>
      </w:r>
      <w:r w:rsidRPr="006C3F47">
        <w:rPr>
          <w:rFonts w:eastAsia="Tahoma" w:cs="Tahoma"/>
          <w:bCs/>
          <w:szCs w:val="22"/>
        </w:rPr>
        <w:t xml:space="preserve">Business Days of actual receipt (or such other period as may be agreed between the </w:t>
      </w:r>
      <w:r w:rsidR="008F7BF8" w:rsidRPr="006C3F47">
        <w:rPr>
          <w:rFonts w:eastAsia="Tahoma" w:cs="Tahoma"/>
          <w:bCs/>
          <w:szCs w:val="22"/>
        </w:rPr>
        <w:t>Parties</w:t>
      </w:r>
      <w:r w:rsidRPr="006C3F47">
        <w:rPr>
          <w:rFonts w:eastAsia="Tahoma" w:cs="Tahoma"/>
          <w:bCs/>
          <w:szCs w:val="22"/>
        </w:rPr>
        <w:t xml:space="preserve">) of any Technical Information Pack, return one (1) copy of the Technical </w:t>
      </w:r>
      <w:r w:rsidRPr="007A1CCE">
        <w:t>Information</w:t>
      </w:r>
      <w:r w:rsidRPr="006C3F47">
        <w:rPr>
          <w:rFonts w:eastAsia="Tahoma" w:cs="Tahoma"/>
          <w:bCs/>
          <w:szCs w:val="22"/>
        </w:rPr>
        <w:t xml:space="preserve"> Pack endorsed either:</w:t>
      </w:r>
      <w:bookmarkEnd w:id="535"/>
    </w:p>
    <w:p w14:paraId="5AB7D4EB" w14:textId="77777777" w:rsidR="0045015F" w:rsidRPr="006C3F47" w:rsidRDefault="0045015F" w:rsidP="007A1CCE">
      <w:pPr>
        <w:pStyle w:val="Sch3Number"/>
      </w:pPr>
      <w:bookmarkStart w:id="536" w:name="_Toc4765335"/>
      <w:r w:rsidRPr="006C3F47">
        <w:t>“Accepted”, or</w:t>
      </w:r>
      <w:bookmarkEnd w:id="536"/>
    </w:p>
    <w:p w14:paraId="59701582" w14:textId="76D92AEC" w:rsidR="0045015F" w:rsidRPr="006C3F47" w:rsidRDefault="0045015F" w:rsidP="007A1CCE">
      <w:pPr>
        <w:pStyle w:val="Sch3Number"/>
        <w:rPr>
          <w:rFonts w:eastAsia="Tahoma" w:cs="Tahoma"/>
          <w:bCs/>
          <w:szCs w:val="22"/>
        </w:rPr>
      </w:pPr>
      <w:bookmarkStart w:id="537" w:name="_Toc4765336"/>
      <w:r w:rsidRPr="006C3F47">
        <w:rPr>
          <w:rFonts w:eastAsia="Tahoma" w:cs="Tahoma"/>
          <w:bCs/>
          <w:szCs w:val="22"/>
        </w:rPr>
        <w:t>“Revise and Re-</w:t>
      </w:r>
      <w:r w:rsidRPr="007A1CCE">
        <w:t>submit</w:t>
      </w:r>
      <w:r w:rsidRPr="006C3F47">
        <w:rPr>
          <w:rFonts w:eastAsia="Tahoma" w:cs="Tahoma"/>
          <w:bCs/>
          <w:szCs w:val="22"/>
        </w:rPr>
        <w:t xml:space="preserve">”, in which case </w:t>
      </w:r>
      <w:r w:rsidR="00A23CE5">
        <w:rPr>
          <w:rFonts w:eastAsia="Tahoma" w:cs="Tahoma"/>
          <w:bCs/>
          <w:szCs w:val="22"/>
        </w:rPr>
        <w:t>p</w:t>
      </w:r>
      <w:r w:rsidRPr="006C3F47">
        <w:rPr>
          <w:rFonts w:eastAsia="Tahoma" w:cs="Tahoma"/>
          <w:bCs/>
          <w:szCs w:val="22"/>
        </w:rPr>
        <w:t xml:space="preserve">aragraph </w:t>
      </w:r>
      <w:r w:rsidR="00A23CE5">
        <w:rPr>
          <w:rFonts w:eastAsia="Tahoma" w:cs="Tahoma"/>
          <w:bCs/>
          <w:szCs w:val="22"/>
        </w:rPr>
        <w:fldChar w:fldCharType="begin"/>
      </w:r>
      <w:r w:rsidR="00A23CE5">
        <w:rPr>
          <w:rFonts w:eastAsia="Tahoma" w:cs="Tahoma"/>
          <w:bCs/>
          <w:szCs w:val="22"/>
        </w:rPr>
        <w:instrText xml:space="preserve"> REF _Ref15307355 \r \h </w:instrText>
      </w:r>
      <w:r w:rsidR="00A23CE5">
        <w:rPr>
          <w:rFonts w:eastAsia="Tahoma" w:cs="Tahoma"/>
          <w:bCs/>
          <w:szCs w:val="22"/>
        </w:rPr>
      </w:r>
      <w:r w:rsidR="00A23CE5">
        <w:rPr>
          <w:rFonts w:eastAsia="Tahoma" w:cs="Tahoma"/>
          <w:bCs/>
          <w:szCs w:val="22"/>
        </w:rPr>
        <w:fldChar w:fldCharType="separate"/>
      </w:r>
      <w:r w:rsidR="000B2CCC">
        <w:rPr>
          <w:rFonts w:eastAsia="Tahoma" w:cs="Tahoma"/>
          <w:bCs/>
          <w:szCs w:val="22"/>
        </w:rPr>
        <w:t>4.5</w:t>
      </w:r>
      <w:r w:rsidR="00A23CE5">
        <w:rPr>
          <w:rFonts w:eastAsia="Tahoma" w:cs="Tahoma"/>
          <w:bCs/>
          <w:szCs w:val="22"/>
        </w:rPr>
        <w:fldChar w:fldCharType="end"/>
      </w:r>
      <w:r w:rsidRPr="006C3F47">
        <w:rPr>
          <w:rFonts w:eastAsia="Tahoma" w:cs="Tahoma"/>
          <w:bCs/>
          <w:szCs w:val="22"/>
        </w:rPr>
        <w:t xml:space="preserve"> shall apply.</w:t>
      </w:r>
      <w:bookmarkEnd w:id="537"/>
    </w:p>
    <w:p w14:paraId="3BF609C6" w14:textId="77777777" w:rsidR="0045015F" w:rsidRPr="006C3F47" w:rsidRDefault="0045015F" w:rsidP="007A1CCE">
      <w:pPr>
        <w:pStyle w:val="Sch2Number"/>
        <w:rPr>
          <w:rFonts w:eastAsia="Tahoma" w:cs="Tahoma"/>
          <w:bCs/>
          <w:szCs w:val="22"/>
        </w:rPr>
      </w:pPr>
      <w:bookmarkStart w:id="538" w:name="_Toc4765337"/>
      <w:bookmarkStart w:id="539" w:name="_Ref15307355"/>
      <w:r w:rsidRPr="006C3F47">
        <w:rPr>
          <w:rFonts w:eastAsia="Tahoma" w:cs="Tahoma"/>
          <w:bCs/>
          <w:szCs w:val="22"/>
        </w:rPr>
        <w:t xml:space="preserve">Any </w:t>
      </w:r>
      <w:r w:rsidRPr="007A1CCE">
        <w:t>Technical</w:t>
      </w:r>
      <w:r w:rsidRPr="006C3F47">
        <w:rPr>
          <w:rFonts w:eastAsia="Tahoma" w:cs="Tahoma"/>
          <w:bCs/>
          <w:szCs w:val="22"/>
        </w:rPr>
        <w:t xml:space="preserve"> Information Pack (whether relating to the scheme design or the detailed design of the </w:t>
      </w:r>
      <w:r w:rsidR="0036491B" w:rsidRPr="0036491B">
        <w:rPr>
          <w:rFonts w:eastAsia="Tahoma"/>
          <w:szCs w:val="22"/>
        </w:rPr>
        <w:t>Pre-Installed Managed Equipment</w:t>
      </w:r>
      <w:r w:rsidRPr="006C3F47">
        <w:rPr>
          <w:rFonts w:eastAsia="Tahoma" w:cs="Tahoma"/>
          <w:bCs/>
          <w:szCs w:val="22"/>
        </w:rPr>
        <w:t>) endorsed “Revise and Resubmit” by the Contractor shall be revised by the Developer or Third Party Works Contractor (as relevant) and resubmitted to the Contractor in accordance with the comments provided by the Contractor.  The Contractor shall, as soon as reasonably practicable and</w:t>
      </w:r>
      <w:r w:rsidR="00B72B89">
        <w:rPr>
          <w:rFonts w:eastAsia="Tahoma" w:cs="Tahoma"/>
          <w:bCs/>
          <w:szCs w:val="22"/>
        </w:rPr>
        <w:t>,</w:t>
      </w:r>
      <w:r w:rsidRPr="006C3F47">
        <w:rPr>
          <w:rFonts w:eastAsia="Tahoma" w:cs="Tahoma"/>
          <w:bCs/>
          <w:szCs w:val="22"/>
        </w:rPr>
        <w:t xml:space="preserve"> in any event</w:t>
      </w:r>
      <w:r w:rsidR="00B72B89">
        <w:rPr>
          <w:rFonts w:eastAsia="Tahoma" w:cs="Tahoma"/>
          <w:bCs/>
          <w:szCs w:val="22"/>
        </w:rPr>
        <w:t>,</w:t>
      </w:r>
      <w:r w:rsidRPr="006C3F47">
        <w:rPr>
          <w:rFonts w:eastAsia="Tahoma" w:cs="Tahoma"/>
          <w:bCs/>
          <w:szCs w:val="22"/>
        </w:rPr>
        <w:t xml:space="preserve"> within </w:t>
      </w:r>
      <w:r w:rsidR="00B72B89">
        <w:rPr>
          <w:rFonts w:eastAsia="Tahoma" w:cs="Tahoma"/>
          <w:bCs/>
          <w:szCs w:val="22"/>
        </w:rPr>
        <w:t xml:space="preserve">[INSERT] </w:t>
      </w:r>
      <w:r w:rsidRPr="006C3F47">
        <w:rPr>
          <w:rFonts w:eastAsia="Tahoma" w:cs="Tahoma"/>
          <w:bCs/>
          <w:szCs w:val="22"/>
        </w:rPr>
        <w:t>Business Days of actual receipt of the re-submitted Technical Information Pack, return the re-submitted Technical Information Pack to the Developer or Third Party Works Contractor (as relevant) endorsed either:</w:t>
      </w:r>
      <w:bookmarkEnd w:id="538"/>
      <w:bookmarkEnd w:id="539"/>
    </w:p>
    <w:p w14:paraId="68E1B9D5" w14:textId="77777777" w:rsidR="0045015F" w:rsidRPr="006C3F47" w:rsidRDefault="0045015F" w:rsidP="007A1CCE">
      <w:pPr>
        <w:pStyle w:val="Sch3Number"/>
        <w:rPr>
          <w:rFonts w:eastAsia="Tahoma" w:cs="Tahoma"/>
          <w:bCs/>
          <w:szCs w:val="22"/>
        </w:rPr>
      </w:pPr>
      <w:bookmarkStart w:id="540" w:name="_Toc4765338"/>
      <w:r w:rsidRPr="006C3F47">
        <w:rPr>
          <w:rFonts w:eastAsia="Tahoma" w:cs="Tahoma"/>
          <w:bCs/>
          <w:szCs w:val="22"/>
        </w:rPr>
        <w:t>“</w:t>
      </w:r>
      <w:r w:rsidRPr="007A1CCE">
        <w:t>Accepted</w:t>
      </w:r>
      <w:r w:rsidRPr="006C3F47">
        <w:rPr>
          <w:rFonts w:eastAsia="Tahoma" w:cs="Tahoma"/>
          <w:bCs/>
          <w:szCs w:val="22"/>
        </w:rPr>
        <w:t>”, or</w:t>
      </w:r>
      <w:bookmarkEnd w:id="540"/>
    </w:p>
    <w:p w14:paraId="36A31677" w14:textId="77777777" w:rsidR="0045015F" w:rsidRPr="006C3F47" w:rsidRDefault="0045015F" w:rsidP="007A1CCE">
      <w:pPr>
        <w:pStyle w:val="Sch3Number"/>
        <w:rPr>
          <w:rFonts w:eastAsia="Tahoma" w:cs="Tahoma"/>
          <w:bCs/>
          <w:szCs w:val="22"/>
        </w:rPr>
      </w:pPr>
      <w:bookmarkStart w:id="541" w:name="_Toc4765339"/>
      <w:r w:rsidRPr="006C3F47">
        <w:rPr>
          <w:rFonts w:eastAsia="Tahoma" w:cs="Tahoma"/>
          <w:bCs/>
          <w:szCs w:val="22"/>
        </w:rPr>
        <w:t xml:space="preserve">“Revise </w:t>
      </w:r>
      <w:r w:rsidRPr="007A1CCE">
        <w:t>and</w:t>
      </w:r>
      <w:r w:rsidRPr="006C3F47">
        <w:rPr>
          <w:rFonts w:eastAsia="Tahoma" w:cs="Tahoma"/>
          <w:bCs/>
          <w:szCs w:val="22"/>
        </w:rPr>
        <w:t xml:space="preserve"> Re-submit”, in which case the Contractor shall refer the matter to </w:t>
      </w:r>
      <w:r w:rsidR="009550CE" w:rsidRPr="006C3F47">
        <w:rPr>
          <w:rFonts w:eastAsia="Tahoma" w:cs="Tahoma"/>
          <w:bCs/>
          <w:szCs w:val="22"/>
        </w:rPr>
        <w:t>ESCo</w:t>
      </w:r>
      <w:r w:rsidRPr="006C3F47">
        <w:rPr>
          <w:rFonts w:eastAsia="Tahoma" w:cs="Tahoma"/>
          <w:bCs/>
          <w:szCs w:val="22"/>
        </w:rPr>
        <w:t>.</w:t>
      </w:r>
      <w:bookmarkEnd w:id="541"/>
    </w:p>
    <w:p w14:paraId="29A1B743" w14:textId="77777777" w:rsidR="0045015F" w:rsidRPr="006C3F47" w:rsidRDefault="0045015F" w:rsidP="007A1CCE">
      <w:pPr>
        <w:pStyle w:val="Sch2Number"/>
        <w:rPr>
          <w:rFonts w:eastAsia="Tahoma" w:cs="Tahoma"/>
          <w:bCs/>
          <w:szCs w:val="22"/>
        </w:rPr>
      </w:pPr>
      <w:bookmarkStart w:id="542" w:name="_Toc4765340"/>
      <w:r w:rsidRPr="006C3F47">
        <w:rPr>
          <w:rFonts w:eastAsia="Tahoma" w:cs="Tahoma"/>
          <w:bCs/>
          <w:szCs w:val="22"/>
        </w:rPr>
        <w:t>In each case where the Contractor returns a Technical information Pack endorsed “Revise and Re-submit” it shall also provide the Developer or the Third Party Works Contractor with detailed reasons for such endorsement.</w:t>
      </w:r>
      <w:bookmarkEnd w:id="542"/>
    </w:p>
    <w:p w14:paraId="3C004BA0" w14:textId="77777777" w:rsidR="0045015F" w:rsidRPr="006C3F47" w:rsidRDefault="0045015F" w:rsidP="007A1CCE">
      <w:pPr>
        <w:pStyle w:val="Sch2Number"/>
        <w:rPr>
          <w:rFonts w:eastAsia="Tahoma" w:cs="Tahoma"/>
          <w:bCs/>
          <w:szCs w:val="22"/>
        </w:rPr>
      </w:pPr>
      <w:bookmarkStart w:id="543" w:name="_Toc4765341"/>
      <w:r w:rsidRPr="006C3F47">
        <w:rPr>
          <w:rFonts w:eastAsia="Tahoma" w:cs="Tahoma"/>
          <w:bCs/>
          <w:szCs w:val="22"/>
        </w:rPr>
        <w:t xml:space="preserve">If the Developer or the Third Party Works Contractor (as relevant) does not agree with any endorsement and/or comments made by the Contractor, the Developer or Third Party Works Contractor (as relevant) shall, within </w:t>
      </w:r>
      <w:r w:rsidR="00B72B89">
        <w:rPr>
          <w:rFonts w:eastAsia="Tahoma" w:cs="Tahoma"/>
          <w:bCs/>
          <w:szCs w:val="22"/>
        </w:rPr>
        <w:t xml:space="preserve">[INSERT] </w:t>
      </w:r>
      <w:r w:rsidRPr="006C3F47">
        <w:rPr>
          <w:rFonts w:eastAsia="Tahoma" w:cs="Tahoma"/>
          <w:bCs/>
          <w:szCs w:val="22"/>
        </w:rPr>
        <w:t>Business Days of receipt of the Contractor’s comments, notify the Contractor of the same setting out its reasons. In such circumstances</w:t>
      </w:r>
      <w:r w:rsidR="00B72B89">
        <w:rPr>
          <w:rFonts w:eastAsia="Tahoma" w:cs="Tahoma"/>
          <w:bCs/>
          <w:szCs w:val="22"/>
        </w:rPr>
        <w:t>,</w:t>
      </w:r>
      <w:r w:rsidRPr="006C3F47">
        <w:rPr>
          <w:rFonts w:eastAsia="Tahoma" w:cs="Tahoma"/>
          <w:bCs/>
          <w:szCs w:val="22"/>
        </w:rPr>
        <w:t xml:space="preserve"> the Contractor shall be required to consult with </w:t>
      </w:r>
      <w:r w:rsidR="009550CE" w:rsidRPr="006C3F47">
        <w:rPr>
          <w:rFonts w:eastAsia="Tahoma" w:cs="Tahoma"/>
          <w:bCs/>
          <w:szCs w:val="22"/>
        </w:rPr>
        <w:t>ESCo</w:t>
      </w:r>
      <w:r w:rsidRPr="006C3F47">
        <w:rPr>
          <w:rFonts w:eastAsia="Tahoma" w:cs="Tahoma"/>
          <w:bCs/>
          <w:szCs w:val="22"/>
        </w:rPr>
        <w:t xml:space="preserve"> to agree a joint response.</w:t>
      </w:r>
      <w:bookmarkEnd w:id="543"/>
      <w:r w:rsidRPr="006C3F47">
        <w:rPr>
          <w:rFonts w:eastAsia="Tahoma" w:cs="Tahoma"/>
          <w:bCs/>
          <w:szCs w:val="22"/>
        </w:rPr>
        <w:t xml:space="preserve"> </w:t>
      </w:r>
    </w:p>
    <w:p w14:paraId="7261FB22" w14:textId="77777777" w:rsidR="0045015F" w:rsidRPr="006C3F47" w:rsidRDefault="0045015F" w:rsidP="007A1CCE">
      <w:pPr>
        <w:pStyle w:val="Sch2Number"/>
        <w:rPr>
          <w:rFonts w:eastAsia="Tahoma" w:cs="Tahoma"/>
          <w:bCs/>
          <w:szCs w:val="22"/>
        </w:rPr>
      </w:pPr>
      <w:bookmarkStart w:id="544" w:name="_Toc4765342"/>
      <w:r w:rsidRPr="006C3F47">
        <w:rPr>
          <w:rFonts w:eastAsia="Tahoma" w:cs="Tahoma"/>
          <w:bCs/>
          <w:szCs w:val="22"/>
        </w:rPr>
        <w:t xml:space="preserve">If the Contractor fails to return a Technical Information Pack duly endorsed within </w:t>
      </w:r>
      <w:r w:rsidR="00B72B89">
        <w:rPr>
          <w:rFonts w:eastAsia="Tahoma" w:cs="Tahoma"/>
          <w:bCs/>
          <w:szCs w:val="22"/>
        </w:rPr>
        <w:t>the time periods stated above</w:t>
      </w:r>
      <w:r w:rsidRPr="006C3F47">
        <w:rPr>
          <w:rFonts w:eastAsia="Tahoma" w:cs="Tahoma"/>
          <w:bCs/>
          <w:szCs w:val="22"/>
        </w:rPr>
        <w:t xml:space="preserve">, then the Developer or Third Party Works Contractor (as relevant) </w:t>
      </w:r>
      <w:r w:rsidR="00B72B89">
        <w:rPr>
          <w:rFonts w:eastAsia="Tahoma" w:cs="Tahoma"/>
          <w:bCs/>
          <w:szCs w:val="22"/>
        </w:rPr>
        <w:t>may</w:t>
      </w:r>
      <w:r w:rsidRPr="006C3F47">
        <w:rPr>
          <w:rFonts w:eastAsia="Tahoma" w:cs="Tahoma"/>
          <w:bCs/>
          <w:szCs w:val="22"/>
        </w:rPr>
        <w:t xml:space="preserve"> give the Contractor and </w:t>
      </w:r>
      <w:r w:rsidR="009550CE" w:rsidRPr="006C3F47">
        <w:rPr>
          <w:rFonts w:eastAsia="Tahoma" w:cs="Tahoma"/>
          <w:bCs/>
          <w:szCs w:val="22"/>
        </w:rPr>
        <w:t>ESCo</w:t>
      </w:r>
      <w:r w:rsidRPr="006C3F47">
        <w:rPr>
          <w:rFonts w:eastAsia="Tahoma" w:cs="Tahoma"/>
          <w:bCs/>
          <w:szCs w:val="22"/>
        </w:rPr>
        <w:t xml:space="preserve"> written notice of such failure. If the Contractor fails to return the Technical Information Pack within </w:t>
      </w:r>
      <w:r w:rsidR="00B72B89">
        <w:rPr>
          <w:rFonts w:eastAsia="Tahoma" w:cs="Tahoma"/>
          <w:bCs/>
          <w:szCs w:val="22"/>
        </w:rPr>
        <w:t xml:space="preserve">[INSERT] </w:t>
      </w:r>
      <w:r w:rsidRPr="006C3F47">
        <w:rPr>
          <w:rFonts w:eastAsia="Tahoma" w:cs="Tahoma"/>
          <w:bCs/>
          <w:szCs w:val="22"/>
        </w:rPr>
        <w:t>Business Days of such further notice</w:t>
      </w:r>
      <w:r w:rsidR="00B72B89">
        <w:rPr>
          <w:rFonts w:eastAsia="Tahoma" w:cs="Tahoma"/>
          <w:bCs/>
          <w:szCs w:val="22"/>
        </w:rPr>
        <w:t>,</w:t>
      </w:r>
      <w:r w:rsidRPr="006C3F47">
        <w:rPr>
          <w:rFonts w:eastAsia="Tahoma" w:cs="Tahoma"/>
          <w:bCs/>
          <w:szCs w:val="22"/>
        </w:rPr>
        <w:t xml:space="preserve"> the Contractor shall be deemed to have returned such Technical Information Pack to the Developer or Third Party Works Contractor marked “Accepted” and the Developer or Third Party Works Contractor may proceed to implementation of the detailed design or installation, as applicable, of the </w:t>
      </w:r>
      <w:r w:rsidR="0036491B" w:rsidRPr="0036491B">
        <w:rPr>
          <w:rFonts w:eastAsia="Tahoma"/>
          <w:szCs w:val="22"/>
        </w:rPr>
        <w:t>Pre-Installed Managed Equipment</w:t>
      </w:r>
      <w:r w:rsidRPr="006C3F47">
        <w:rPr>
          <w:rFonts w:eastAsia="Tahoma" w:cs="Tahoma"/>
          <w:bCs/>
          <w:szCs w:val="22"/>
        </w:rPr>
        <w:t>.</w:t>
      </w:r>
      <w:bookmarkEnd w:id="544"/>
    </w:p>
    <w:p w14:paraId="33EC4887" w14:textId="77777777" w:rsidR="0045015F" w:rsidRPr="006C3F47" w:rsidRDefault="0045015F" w:rsidP="007A1CCE">
      <w:pPr>
        <w:pStyle w:val="Sch2Number"/>
        <w:rPr>
          <w:rFonts w:eastAsia="Tahoma" w:cs="Tahoma"/>
          <w:bCs/>
          <w:szCs w:val="22"/>
        </w:rPr>
      </w:pPr>
      <w:bookmarkStart w:id="545" w:name="_Toc4765343"/>
      <w:r w:rsidRPr="006C3F47">
        <w:rPr>
          <w:rFonts w:eastAsia="Tahoma" w:cs="Tahoma"/>
          <w:bCs/>
          <w:szCs w:val="22"/>
        </w:rPr>
        <w:t>The Contractor may only raise comments in relation to the submission of any Technical Information Pack by the Developer or the Third Party Works Contractor (as relevant) on the grounds that:</w:t>
      </w:r>
      <w:bookmarkEnd w:id="545"/>
    </w:p>
    <w:p w14:paraId="0AA74295" w14:textId="77777777" w:rsidR="0045015F" w:rsidRPr="006C3F47" w:rsidRDefault="0045015F" w:rsidP="007A1CCE">
      <w:pPr>
        <w:pStyle w:val="Sch3Number"/>
        <w:rPr>
          <w:rFonts w:eastAsia="Tahoma" w:cs="Tahoma"/>
          <w:bCs/>
          <w:szCs w:val="22"/>
        </w:rPr>
      </w:pPr>
      <w:bookmarkStart w:id="546" w:name="_Toc4765344"/>
      <w:r w:rsidRPr="006C3F47">
        <w:rPr>
          <w:rFonts w:eastAsia="Tahoma" w:cs="Tahoma"/>
          <w:bCs/>
          <w:szCs w:val="22"/>
        </w:rPr>
        <w:t xml:space="preserve">the </w:t>
      </w:r>
      <w:r w:rsidRPr="007A1CCE">
        <w:t>Technical</w:t>
      </w:r>
      <w:r w:rsidRPr="006C3F47">
        <w:rPr>
          <w:rFonts w:eastAsia="Tahoma" w:cs="Tahoma"/>
          <w:bCs/>
          <w:szCs w:val="22"/>
        </w:rPr>
        <w:t xml:space="preserve"> Information Pack does not comply with </w:t>
      </w:r>
      <w:r w:rsidR="0036491B">
        <w:rPr>
          <w:rFonts w:eastAsia="Tahoma" w:cs="Tahoma"/>
          <w:bCs/>
          <w:szCs w:val="22"/>
        </w:rPr>
        <w:t>the Specification</w:t>
      </w:r>
      <w:r w:rsidRPr="006C3F47">
        <w:rPr>
          <w:rFonts w:eastAsia="Tahoma" w:cs="Tahoma"/>
          <w:bCs/>
          <w:szCs w:val="22"/>
        </w:rPr>
        <w:t xml:space="preserve"> relating to the </w:t>
      </w:r>
      <w:r w:rsidR="0036491B" w:rsidRPr="0036491B">
        <w:rPr>
          <w:rFonts w:eastAsia="Tahoma"/>
          <w:szCs w:val="22"/>
        </w:rPr>
        <w:t>Pre-Installed Managed Equipment</w:t>
      </w:r>
      <w:r w:rsidRPr="006C3F47">
        <w:rPr>
          <w:rFonts w:eastAsia="Tahoma" w:cs="Tahoma"/>
          <w:bCs/>
          <w:szCs w:val="22"/>
        </w:rPr>
        <w:t>;</w:t>
      </w:r>
      <w:bookmarkEnd w:id="546"/>
    </w:p>
    <w:p w14:paraId="4DB1F1F2" w14:textId="77777777" w:rsidR="0045015F" w:rsidRPr="006C3F47" w:rsidRDefault="0045015F" w:rsidP="007A1CCE">
      <w:pPr>
        <w:pStyle w:val="Sch3Number"/>
        <w:rPr>
          <w:rFonts w:eastAsia="Tahoma" w:cs="Tahoma"/>
          <w:bCs/>
          <w:szCs w:val="22"/>
        </w:rPr>
      </w:pPr>
      <w:bookmarkStart w:id="547" w:name="_Toc4765345"/>
      <w:r w:rsidRPr="006C3F47">
        <w:rPr>
          <w:rFonts w:eastAsia="Tahoma" w:cs="Tahoma"/>
          <w:bCs/>
          <w:szCs w:val="22"/>
        </w:rPr>
        <w:t xml:space="preserve">the </w:t>
      </w:r>
      <w:r w:rsidRPr="007A1CCE">
        <w:t>Technical</w:t>
      </w:r>
      <w:r w:rsidRPr="006C3F47">
        <w:rPr>
          <w:rFonts w:eastAsia="Tahoma" w:cs="Tahoma"/>
          <w:bCs/>
          <w:szCs w:val="22"/>
        </w:rPr>
        <w:t xml:space="preserve"> Information Pack is in breach of any </w:t>
      </w:r>
      <w:r w:rsidR="00320860" w:rsidRPr="006C3F47">
        <w:rPr>
          <w:rFonts w:eastAsia="Tahoma" w:cs="Tahoma"/>
          <w:bCs/>
          <w:szCs w:val="22"/>
        </w:rPr>
        <w:t xml:space="preserve">Applicable </w:t>
      </w:r>
      <w:r w:rsidRPr="006C3F47">
        <w:rPr>
          <w:rFonts w:eastAsia="Tahoma" w:cs="Tahoma"/>
          <w:bCs/>
          <w:szCs w:val="22"/>
        </w:rPr>
        <w:t>Law; or</w:t>
      </w:r>
      <w:bookmarkEnd w:id="547"/>
    </w:p>
    <w:p w14:paraId="3E9BA403" w14:textId="77777777" w:rsidR="0045015F" w:rsidRPr="006C3F47" w:rsidRDefault="0045015F" w:rsidP="007A1CCE">
      <w:pPr>
        <w:pStyle w:val="Sch3Number"/>
        <w:rPr>
          <w:rFonts w:eastAsia="Tahoma" w:cs="Tahoma"/>
          <w:bCs/>
          <w:szCs w:val="22"/>
        </w:rPr>
      </w:pPr>
      <w:bookmarkStart w:id="548" w:name="_Toc4765346"/>
      <w:r w:rsidRPr="006C3F47">
        <w:rPr>
          <w:rFonts w:eastAsia="Tahoma" w:cs="Tahoma"/>
          <w:bCs/>
          <w:szCs w:val="22"/>
        </w:rPr>
        <w:lastRenderedPageBreak/>
        <w:t xml:space="preserve">the Developer or the Third Party Works Contractor (as relevant) has not provided reasonably sufficient details regarding the design of the </w:t>
      </w:r>
      <w:r w:rsidR="0036491B" w:rsidRPr="0036491B">
        <w:rPr>
          <w:rFonts w:eastAsia="Tahoma"/>
          <w:szCs w:val="22"/>
        </w:rPr>
        <w:t>Pre-Installed Managed Equipment</w:t>
      </w:r>
      <w:r w:rsidR="0036491B">
        <w:rPr>
          <w:rFonts w:eastAsia="Tahoma"/>
          <w:szCs w:val="22"/>
        </w:rPr>
        <w:t>,</w:t>
      </w:r>
      <w:r w:rsidRPr="006C3F47">
        <w:rPr>
          <w:rFonts w:eastAsia="Tahoma" w:cs="Tahoma"/>
          <w:bCs/>
          <w:szCs w:val="22"/>
        </w:rPr>
        <w:t xml:space="preserve"> as outlined in </w:t>
      </w:r>
      <w:r w:rsidR="0036491B">
        <w:rPr>
          <w:rFonts w:eastAsia="Tahoma" w:cs="Tahoma"/>
          <w:bCs/>
          <w:szCs w:val="22"/>
        </w:rPr>
        <w:t xml:space="preserve">the </w:t>
      </w:r>
      <w:r w:rsidR="0036491B" w:rsidRPr="007A1CCE">
        <w:t>Specification</w:t>
      </w:r>
      <w:r w:rsidRPr="006C3F47">
        <w:rPr>
          <w:rFonts w:eastAsia="Tahoma" w:cs="Tahoma"/>
          <w:bCs/>
          <w:szCs w:val="22"/>
        </w:rPr>
        <w:t>.</w:t>
      </w:r>
      <w:bookmarkEnd w:id="548"/>
    </w:p>
    <w:p w14:paraId="73EFCB6C" w14:textId="77777777" w:rsidR="0045015F" w:rsidRPr="006C3F47" w:rsidRDefault="0045015F" w:rsidP="007A1CCE">
      <w:pPr>
        <w:pStyle w:val="Sch2Number"/>
        <w:rPr>
          <w:rFonts w:eastAsia="Tahoma" w:cs="Tahoma"/>
          <w:bCs/>
          <w:szCs w:val="22"/>
        </w:rPr>
      </w:pPr>
      <w:bookmarkStart w:id="549" w:name="_Toc4765347"/>
      <w:r w:rsidRPr="006C3F47">
        <w:rPr>
          <w:rFonts w:eastAsia="Tahoma" w:cs="Tahoma"/>
          <w:bCs/>
          <w:szCs w:val="22"/>
        </w:rPr>
        <w:t>The Parties acknowledge that:</w:t>
      </w:r>
      <w:bookmarkEnd w:id="549"/>
    </w:p>
    <w:p w14:paraId="515BE140" w14:textId="77777777" w:rsidR="0045015F" w:rsidRPr="006C3F47" w:rsidRDefault="0045015F" w:rsidP="007A1CCE">
      <w:pPr>
        <w:pStyle w:val="Sch3Number"/>
        <w:rPr>
          <w:rFonts w:eastAsia="Tahoma" w:cs="Tahoma"/>
          <w:bCs/>
          <w:szCs w:val="22"/>
        </w:rPr>
      </w:pPr>
      <w:bookmarkStart w:id="550" w:name="_Toc4765348"/>
      <w:r w:rsidRPr="006C3F47">
        <w:rPr>
          <w:rFonts w:eastAsia="Tahoma" w:cs="Tahoma"/>
          <w:bCs/>
          <w:szCs w:val="22"/>
        </w:rPr>
        <w:t xml:space="preserve">neither the giving of any Approval (and for the purposes of this </w:t>
      </w:r>
      <w:r w:rsidR="00B72B89">
        <w:rPr>
          <w:rFonts w:eastAsia="Tahoma" w:cs="Tahoma"/>
          <w:bCs/>
          <w:szCs w:val="22"/>
        </w:rPr>
        <w:t>p</w:t>
      </w:r>
      <w:r w:rsidRPr="006C3F47">
        <w:rPr>
          <w:rFonts w:eastAsia="Tahoma" w:cs="Tahoma"/>
          <w:bCs/>
          <w:szCs w:val="22"/>
        </w:rPr>
        <w:t xml:space="preserve">aragraph, “Approval” means </w:t>
      </w:r>
      <w:r w:rsidRPr="007A1CCE">
        <w:t>consent</w:t>
      </w:r>
      <w:r w:rsidRPr="006C3F47">
        <w:rPr>
          <w:rFonts w:eastAsia="Tahoma" w:cs="Tahoma"/>
          <w:bCs/>
          <w:szCs w:val="22"/>
        </w:rPr>
        <w:t xml:space="preserve">, permission, expression of satisfaction or other approval) nor the review of any document produced, or course of action proposed, by or on behalf of the Contractor in connection with the design of the </w:t>
      </w:r>
      <w:r w:rsidR="0036491B" w:rsidRPr="0036491B">
        <w:rPr>
          <w:rFonts w:eastAsia="Tahoma"/>
          <w:szCs w:val="22"/>
        </w:rPr>
        <w:t>Pre-Installed Managed Equipment</w:t>
      </w:r>
      <w:r w:rsidRPr="006C3F47">
        <w:rPr>
          <w:rFonts w:eastAsia="Tahoma" w:cs="Tahoma"/>
          <w:bCs/>
          <w:szCs w:val="22"/>
        </w:rPr>
        <w:t xml:space="preserve"> by the Contractor; </w:t>
      </w:r>
      <w:r w:rsidR="0005531E">
        <w:rPr>
          <w:rFonts w:eastAsia="Tahoma" w:cs="Tahoma"/>
          <w:bCs/>
          <w:szCs w:val="22"/>
        </w:rPr>
        <w:t>and/</w:t>
      </w:r>
      <w:r w:rsidRPr="006C3F47">
        <w:rPr>
          <w:rFonts w:eastAsia="Tahoma" w:cs="Tahoma"/>
          <w:bCs/>
          <w:szCs w:val="22"/>
        </w:rPr>
        <w:t>or</w:t>
      </w:r>
      <w:bookmarkEnd w:id="550"/>
      <w:r w:rsidRPr="006C3F47">
        <w:rPr>
          <w:rFonts w:eastAsia="Tahoma" w:cs="Tahoma"/>
          <w:bCs/>
          <w:szCs w:val="22"/>
        </w:rPr>
        <w:t xml:space="preserve"> </w:t>
      </w:r>
    </w:p>
    <w:p w14:paraId="4CDD2732" w14:textId="77777777" w:rsidR="0005531E" w:rsidRDefault="0045015F" w:rsidP="007A1CCE">
      <w:pPr>
        <w:pStyle w:val="Sch3Number"/>
        <w:rPr>
          <w:rFonts w:eastAsia="Tahoma" w:cs="Tahoma"/>
          <w:bCs/>
          <w:szCs w:val="22"/>
        </w:rPr>
      </w:pPr>
      <w:bookmarkStart w:id="551" w:name="_Toc4765349"/>
      <w:r w:rsidRPr="006C3F47">
        <w:rPr>
          <w:rFonts w:eastAsia="Tahoma" w:cs="Tahoma"/>
          <w:bCs/>
          <w:szCs w:val="22"/>
        </w:rPr>
        <w:t xml:space="preserve">the lack of examination by the Contractor of (as relevant) the Developer’s or Third Party Works Contractor’s drawings, documents, calculations, or details relating to the </w:t>
      </w:r>
      <w:r w:rsidR="0036491B" w:rsidRPr="0036491B">
        <w:rPr>
          <w:rFonts w:eastAsia="Tahoma"/>
          <w:szCs w:val="22"/>
        </w:rPr>
        <w:t xml:space="preserve">Pre-Installed Managed </w:t>
      </w:r>
      <w:r w:rsidR="0036491B" w:rsidRPr="007A1CCE">
        <w:t>Equipment</w:t>
      </w:r>
      <w:r w:rsidRPr="006C3F47">
        <w:rPr>
          <w:rFonts w:eastAsia="Tahoma" w:cs="Tahoma"/>
          <w:bCs/>
          <w:szCs w:val="22"/>
        </w:rPr>
        <w:t>, nor any comment, rejection or Approval expressed by such person in regard thereto, either with or without modifications</w:t>
      </w:r>
      <w:r w:rsidR="000C1C18">
        <w:rPr>
          <w:rFonts w:eastAsia="Tahoma" w:cs="Tahoma"/>
          <w:bCs/>
          <w:szCs w:val="22"/>
        </w:rPr>
        <w:t>;</w:t>
      </w:r>
    </w:p>
    <w:p w14:paraId="5B3585ED" w14:textId="77777777" w:rsidR="0045015F" w:rsidRPr="0005531E" w:rsidRDefault="0045015F" w:rsidP="00966F03">
      <w:pPr>
        <w:pStyle w:val="BodyText1-alignedat15"/>
      </w:pPr>
      <w:r w:rsidRPr="0005531E">
        <w:t xml:space="preserve">shall in any respect relieve or absolve the Developer or the Third Party Works Contractor (as relevant) of any of its obligations or liability under or in connection with the relevant </w:t>
      </w:r>
      <w:r w:rsidR="00B72B89" w:rsidRPr="0005531E">
        <w:t>d</w:t>
      </w:r>
      <w:r w:rsidRPr="0005531E">
        <w:t xml:space="preserve">evelopment agreement, </w:t>
      </w:r>
      <w:r w:rsidR="00846E32" w:rsidRPr="0005531E">
        <w:t>Connection Agreement</w:t>
      </w:r>
      <w:r w:rsidRPr="0005531E">
        <w:t xml:space="preserve"> or Third Party Works Contract to comply with </w:t>
      </w:r>
      <w:r w:rsidR="0036491B" w:rsidRPr="0005531E">
        <w:t>the Specification</w:t>
      </w:r>
      <w:r w:rsidRPr="0005531E">
        <w:t xml:space="preserve"> or of its duty to ensure the correctness, accuracy or suitability of the matter or thing which is the subject of the Approval, review or course of action or the accuracy, safety, suitability, adequacy of performance or practicality of its design or howsoever arising.</w:t>
      </w:r>
      <w:bookmarkEnd w:id="551"/>
      <w:r w:rsidRPr="0005531E">
        <w:t xml:space="preserve"> </w:t>
      </w:r>
    </w:p>
    <w:p w14:paraId="2F5FA9FE" w14:textId="6512CE4C" w:rsidR="0045015F" w:rsidRPr="007A1CCE" w:rsidRDefault="0036491B" w:rsidP="007A1CCE">
      <w:pPr>
        <w:pStyle w:val="Sch1Heading"/>
      </w:pPr>
      <w:bookmarkStart w:id="552" w:name="_Toc4765350"/>
      <w:bookmarkStart w:id="553" w:name="_Ref15306523"/>
      <w:r w:rsidRPr="007A1CCE">
        <w:t xml:space="preserve">Internal </w:t>
      </w:r>
      <w:bookmarkEnd w:id="552"/>
      <w:bookmarkEnd w:id="553"/>
      <w:r w:rsidR="00EA4B57">
        <w:t>Secondary Distribution Network</w:t>
      </w:r>
      <w:r w:rsidR="0045015F" w:rsidRPr="007A1CCE">
        <w:t xml:space="preserve"> </w:t>
      </w:r>
    </w:p>
    <w:p w14:paraId="04094766" w14:textId="77777777" w:rsidR="0045015F" w:rsidRPr="006C3F47" w:rsidRDefault="0045015F" w:rsidP="00966F03">
      <w:pPr>
        <w:pStyle w:val="Sch2Heading"/>
        <w:rPr>
          <w:caps/>
        </w:rPr>
      </w:pPr>
      <w:bookmarkStart w:id="554" w:name="_Toc4765354"/>
      <w:r w:rsidRPr="006C3F47">
        <w:t>Information and Inspection</w:t>
      </w:r>
      <w:bookmarkEnd w:id="554"/>
      <w:r w:rsidRPr="006C3F47">
        <w:t xml:space="preserve"> </w:t>
      </w:r>
    </w:p>
    <w:p w14:paraId="7304CA86" w14:textId="23DDBB8B" w:rsidR="0045015F" w:rsidRPr="006C3F47" w:rsidRDefault="0045015F" w:rsidP="00966F03">
      <w:pPr>
        <w:pStyle w:val="Sch3Number"/>
      </w:pPr>
      <w:bookmarkStart w:id="555" w:name="_Toc4765355"/>
      <w:r w:rsidRPr="006C3F47">
        <w:t xml:space="preserve">For the purposes of setting quality standards early, if requested by </w:t>
      </w:r>
      <w:r w:rsidR="009550CE" w:rsidRPr="006C3F47">
        <w:t>ESCo</w:t>
      </w:r>
      <w:r w:rsidRPr="006C3F47">
        <w:t xml:space="preserve">, the Contractor shall, on behalf of </w:t>
      </w:r>
      <w:r w:rsidR="009550CE" w:rsidRPr="006C3F47">
        <w:t>ESCo</w:t>
      </w:r>
      <w:r w:rsidRPr="006C3F47">
        <w:t xml:space="preserve">, undertake an Initial Inspection of the </w:t>
      </w:r>
      <w:r w:rsidR="005A67F1">
        <w:t xml:space="preserve">Internal </w:t>
      </w:r>
      <w:r w:rsidR="00EA4B57">
        <w:t>Secondary Distribution Network</w:t>
      </w:r>
      <w:r w:rsidRPr="006C3F47">
        <w:t xml:space="preserve"> and highlight where the </w:t>
      </w:r>
      <w:r w:rsidR="005A67F1">
        <w:t xml:space="preserve">Internal </w:t>
      </w:r>
      <w:r w:rsidR="00EA4B57">
        <w:t>Secondary Distribution Network</w:t>
      </w:r>
      <w:r w:rsidRPr="006C3F47">
        <w:t xml:space="preserve"> has Non-Conformities. </w:t>
      </w:r>
      <w:r w:rsidR="009550CE" w:rsidRPr="006C3F47">
        <w:t>ESCo</w:t>
      </w:r>
      <w:r w:rsidRPr="006C3F47">
        <w:t xml:space="preserve"> shall give the Contractor not less than </w:t>
      </w:r>
      <w:r w:rsidR="00B72B89">
        <w:t>[INSERT] Business D</w:t>
      </w:r>
      <w:r w:rsidRPr="006C3F47">
        <w:t xml:space="preserve">ays' notice of this requirement and shall procure the grant from the Developer to the Contractor of </w:t>
      </w:r>
      <w:r w:rsidR="00B04C5B">
        <w:t>reasonable</w:t>
      </w:r>
      <w:r w:rsidRPr="006C3F47">
        <w:t xml:space="preserve"> access for the Contractor to undertake the Initial Inspection. The Contractor agrees that a representative of the relevant Developer and/or </w:t>
      </w:r>
      <w:r w:rsidR="009550CE" w:rsidRPr="006C3F47">
        <w:t>ESCo</w:t>
      </w:r>
      <w:r w:rsidRPr="006C3F47">
        <w:t xml:space="preserve"> shall be permitted to accompany the Contractor and its representatives on such Initial Inspection.</w:t>
      </w:r>
      <w:bookmarkEnd w:id="555"/>
    </w:p>
    <w:p w14:paraId="19DA78E8" w14:textId="45A6DC8C" w:rsidR="0045015F" w:rsidRPr="006C3F47" w:rsidRDefault="0045015F" w:rsidP="00966F03">
      <w:pPr>
        <w:pStyle w:val="Sch3Number"/>
        <w:rPr>
          <w:rFonts w:eastAsia="Tahoma" w:cs="Tahoma"/>
          <w:bCs/>
          <w:szCs w:val="22"/>
        </w:rPr>
      </w:pPr>
      <w:bookmarkStart w:id="556" w:name="_Ref367286562"/>
      <w:bookmarkStart w:id="557" w:name="_Toc4765356"/>
      <w:r w:rsidRPr="006C3F47">
        <w:rPr>
          <w:rFonts w:eastAsia="Tahoma" w:cs="Tahoma"/>
          <w:bCs/>
          <w:szCs w:val="22"/>
        </w:rPr>
        <w:t xml:space="preserve">Not </w:t>
      </w:r>
      <w:r w:rsidRPr="00966F03">
        <w:t>later</w:t>
      </w:r>
      <w:r w:rsidRPr="006C3F47">
        <w:rPr>
          <w:rFonts w:eastAsia="Tahoma" w:cs="Tahoma"/>
          <w:bCs/>
          <w:szCs w:val="22"/>
        </w:rPr>
        <w:t xml:space="preserve"> than </w:t>
      </w:r>
      <w:r w:rsidR="00B72B89">
        <w:rPr>
          <w:rFonts w:eastAsia="Tahoma" w:cs="Tahoma"/>
          <w:bCs/>
          <w:szCs w:val="22"/>
        </w:rPr>
        <w:t>[INSERT] Business D</w:t>
      </w:r>
      <w:r w:rsidRPr="006C3F47">
        <w:rPr>
          <w:rFonts w:eastAsia="Tahoma" w:cs="Tahoma"/>
          <w:bCs/>
          <w:szCs w:val="22"/>
        </w:rPr>
        <w:t xml:space="preserve">ays before the commencement of the Final Inspection of the </w:t>
      </w:r>
      <w:r w:rsidR="00EA4B57">
        <w:rPr>
          <w:rFonts w:eastAsia="Tahoma" w:cs="Tahoma"/>
          <w:bCs/>
          <w:szCs w:val="22"/>
        </w:rPr>
        <w:t>Secondary Distribution Network</w:t>
      </w:r>
      <w:r w:rsidRPr="006C3F47">
        <w:rPr>
          <w:rFonts w:eastAsia="Tahoma" w:cs="Tahoma"/>
          <w:bCs/>
          <w:szCs w:val="22"/>
        </w:rPr>
        <w:t xml:space="preserve">, the Contractor shall obtain from the Developer (on the basis of rights obtained by </w:t>
      </w:r>
      <w:r w:rsidR="009550CE" w:rsidRPr="006C3F47">
        <w:rPr>
          <w:rFonts w:eastAsia="Tahoma" w:cs="Tahoma"/>
          <w:bCs/>
          <w:szCs w:val="22"/>
        </w:rPr>
        <w:t>ESCo</w:t>
      </w:r>
      <w:r w:rsidRPr="006C3F47">
        <w:rPr>
          <w:rFonts w:eastAsia="Tahoma" w:cs="Tahoma"/>
          <w:bCs/>
          <w:szCs w:val="22"/>
        </w:rPr>
        <w:t xml:space="preserve"> under the </w:t>
      </w:r>
      <w:r w:rsidR="00B72B89">
        <w:rPr>
          <w:rFonts w:eastAsia="Tahoma" w:cs="Tahoma"/>
          <w:bCs/>
          <w:szCs w:val="22"/>
        </w:rPr>
        <w:t>d</w:t>
      </w:r>
      <w:r w:rsidRPr="006C3F47">
        <w:rPr>
          <w:rFonts w:eastAsia="Tahoma" w:cs="Tahoma"/>
          <w:bCs/>
          <w:szCs w:val="22"/>
        </w:rPr>
        <w:t xml:space="preserve">evelopment agreement or </w:t>
      </w:r>
      <w:r w:rsidR="00846E32" w:rsidRPr="006C3F47">
        <w:rPr>
          <w:rFonts w:eastAsia="Tahoma" w:cs="Tahoma"/>
          <w:bCs/>
          <w:szCs w:val="22"/>
        </w:rPr>
        <w:t>Connection Agreement</w:t>
      </w:r>
      <w:r w:rsidRPr="006C3F47">
        <w:rPr>
          <w:rFonts w:eastAsia="Tahoma" w:cs="Tahoma"/>
          <w:bCs/>
          <w:szCs w:val="22"/>
        </w:rPr>
        <w:t xml:space="preserve">, as relevant), the following information in relation to the Initial Commissioning of the </w:t>
      </w:r>
      <w:r w:rsidR="005A67F1">
        <w:rPr>
          <w:rFonts w:eastAsia="Tahoma" w:cs="Tahoma"/>
          <w:bCs/>
          <w:szCs w:val="22"/>
        </w:rPr>
        <w:t xml:space="preserve">Internal </w:t>
      </w:r>
      <w:r w:rsidR="00EA4B57">
        <w:rPr>
          <w:rFonts w:eastAsia="Tahoma" w:cs="Tahoma"/>
          <w:bCs/>
          <w:szCs w:val="22"/>
        </w:rPr>
        <w:t>Secondary Distribution Network</w:t>
      </w:r>
      <w:r w:rsidRPr="006C3F47">
        <w:rPr>
          <w:rFonts w:eastAsia="Tahoma" w:cs="Tahoma"/>
          <w:bCs/>
          <w:szCs w:val="22"/>
        </w:rPr>
        <w:t>:</w:t>
      </w:r>
      <w:bookmarkEnd w:id="556"/>
      <w:bookmarkEnd w:id="557"/>
    </w:p>
    <w:p w14:paraId="6D5D2A6E" w14:textId="77777777" w:rsidR="0045015F" w:rsidRPr="006C3F47" w:rsidRDefault="0045015F" w:rsidP="00966F03">
      <w:pPr>
        <w:pStyle w:val="Sch4Number"/>
      </w:pPr>
      <w:r w:rsidRPr="006C3F47">
        <w:t xml:space="preserve">installation drawings in PDF and AutoCAD format to reflect the status of the installation at that time; </w:t>
      </w:r>
    </w:p>
    <w:p w14:paraId="2A31A91C" w14:textId="77777777" w:rsidR="0045015F" w:rsidRPr="00966F03" w:rsidRDefault="0045015F" w:rsidP="00966F03">
      <w:pPr>
        <w:pStyle w:val="Sch4Number"/>
      </w:pPr>
      <w:r w:rsidRPr="00966F03">
        <w:t>pressure testing records; and</w:t>
      </w:r>
    </w:p>
    <w:p w14:paraId="4E31676B" w14:textId="77777777" w:rsidR="0045015F" w:rsidRPr="006C3F47" w:rsidRDefault="0045015F" w:rsidP="00966F03">
      <w:pPr>
        <w:pStyle w:val="Sch4Number"/>
        <w:rPr>
          <w:rFonts w:eastAsia="Tahoma" w:cs="Tahoma"/>
          <w:szCs w:val="22"/>
        </w:rPr>
      </w:pPr>
      <w:r w:rsidRPr="00966F03">
        <w:t>flus</w:t>
      </w:r>
      <w:r w:rsidRPr="006C3F47">
        <w:rPr>
          <w:rFonts w:eastAsia="Tahoma" w:cs="Tahoma"/>
          <w:szCs w:val="22"/>
        </w:rPr>
        <w:t>hing records.</w:t>
      </w:r>
    </w:p>
    <w:p w14:paraId="58596250" w14:textId="7F7B0EA7" w:rsidR="00D33590" w:rsidRPr="00D33590" w:rsidRDefault="00D33590" w:rsidP="00966F03">
      <w:pPr>
        <w:pStyle w:val="Sch3Number"/>
        <w:rPr>
          <w:rFonts w:eastAsia="Tahoma" w:cs="Tahoma"/>
          <w:bCs/>
          <w:szCs w:val="22"/>
        </w:rPr>
      </w:pPr>
      <w:bookmarkStart w:id="558" w:name="_Toc4765357"/>
      <w:r>
        <w:rPr>
          <w:rFonts w:eastAsia="Tahoma" w:cs="Tahoma"/>
          <w:bCs/>
          <w:szCs w:val="22"/>
        </w:rPr>
        <w:lastRenderedPageBreak/>
        <w:t>ESCo</w:t>
      </w:r>
      <w:r w:rsidRPr="00D33590">
        <w:rPr>
          <w:rFonts w:eastAsia="Tahoma" w:cs="Tahoma"/>
          <w:bCs/>
          <w:szCs w:val="22"/>
        </w:rPr>
        <w:t xml:space="preserve"> shall procure (under the </w:t>
      </w:r>
      <w:r>
        <w:rPr>
          <w:rFonts w:eastAsia="Tahoma" w:cs="Tahoma"/>
          <w:bCs/>
          <w:szCs w:val="22"/>
        </w:rPr>
        <w:t>d</w:t>
      </w:r>
      <w:r w:rsidRPr="00D33590">
        <w:rPr>
          <w:rFonts w:eastAsia="Tahoma" w:cs="Tahoma"/>
          <w:bCs/>
          <w:szCs w:val="22"/>
        </w:rPr>
        <w:t xml:space="preserve">evelopment </w:t>
      </w:r>
      <w:r>
        <w:rPr>
          <w:rFonts w:eastAsia="Tahoma" w:cs="Tahoma"/>
          <w:bCs/>
          <w:szCs w:val="22"/>
        </w:rPr>
        <w:t>a</w:t>
      </w:r>
      <w:r w:rsidRPr="00D33590">
        <w:rPr>
          <w:rFonts w:eastAsia="Tahoma" w:cs="Tahoma"/>
          <w:bCs/>
          <w:szCs w:val="22"/>
        </w:rPr>
        <w:t xml:space="preserve">greement or Connection Agreement (as relevant)) that the Developer gives the </w:t>
      </w:r>
      <w:r>
        <w:rPr>
          <w:rFonts w:eastAsia="Tahoma" w:cs="Tahoma"/>
          <w:bCs/>
          <w:szCs w:val="22"/>
        </w:rPr>
        <w:t>Contractor</w:t>
      </w:r>
      <w:r w:rsidRPr="00D33590">
        <w:rPr>
          <w:rFonts w:eastAsia="Tahoma" w:cs="Tahoma"/>
          <w:bCs/>
          <w:szCs w:val="22"/>
        </w:rPr>
        <w:t xml:space="preserve"> not less than </w:t>
      </w:r>
      <w:r>
        <w:rPr>
          <w:rFonts w:eastAsia="Tahoma" w:cs="Tahoma"/>
          <w:bCs/>
          <w:szCs w:val="22"/>
        </w:rPr>
        <w:t>[INSERT] Business D</w:t>
      </w:r>
      <w:r w:rsidRPr="00D33590">
        <w:rPr>
          <w:rFonts w:eastAsia="Tahoma" w:cs="Tahoma"/>
          <w:bCs/>
          <w:szCs w:val="22"/>
        </w:rPr>
        <w:t xml:space="preserve">ays' notice of the </w:t>
      </w:r>
      <w:r w:rsidRPr="00966F03">
        <w:t>completion</w:t>
      </w:r>
      <w:r w:rsidRPr="00D33590">
        <w:rPr>
          <w:rFonts w:eastAsia="Tahoma" w:cs="Tahoma"/>
          <w:bCs/>
          <w:szCs w:val="22"/>
        </w:rPr>
        <w:t xml:space="preserve"> of Final Commissioning activities. On completion of the Final Commissioning, the </w:t>
      </w:r>
      <w:r>
        <w:rPr>
          <w:rFonts w:eastAsia="Tahoma" w:cs="Tahoma"/>
          <w:bCs/>
          <w:szCs w:val="22"/>
        </w:rPr>
        <w:t>Contractor</w:t>
      </w:r>
      <w:r w:rsidRPr="00D33590">
        <w:rPr>
          <w:rFonts w:eastAsia="Tahoma" w:cs="Tahoma"/>
          <w:bCs/>
          <w:szCs w:val="22"/>
        </w:rPr>
        <w:t xml:space="preserve"> shall undertake the Final Inspection of the Secondary Heating Network, to assess whether the Secondary Heating Network has been designed and installed in accordance with the Specification and is free from any Non-Conformities. </w:t>
      </w:r>
      <w:r>
        <w:rPr>
          <w:rFonts w:eastAsia="Tahoma" w:cs="Tahoma"/>
          <w:bCs/>
          <w:szCs w:val="22"/>
        </w:rPr>
        <w:t>ESCo</w:t>
      </w:r>
      <w:r w:rsidRPr="00D33590">
        <w:rPr>
          <w:rFonts w:eastAsia="Tahoma" w:cs="Tahoma"/>
          <w:bCs/>
          <w:szCs w:val="22"/>
        </w:rPr>
        <w:t xml:space="preserve"> shall procure that the Developer grants to the </w:t>
      </w:r>
      <w:r>
        <w:rPr>
          <w:rFonts w:eastAsia="Tahoma" w:cs="Tahoma"/>
          <w:bCs/>
          <w:szCs w:val="22"/>
        </w:rPr>
        <w:t>Contractor</w:t>
      </w:r>
      <w:r w:rsidRPr="00D33590">
        <w:rPr>
          <w:rFonts w:eastAsia="Tahoma" w:cs="Tahoma"/>
          <w:bCs/>
          <w:szCs w:val="22"/>
        </w:rPr>
        <w:t xml:space="preserve"> </w:t>
      </w:r>
      <w:r>
        <w:rPr>
          <w:rFonts w:eastAsia="Tahoma" w:cs="Tahoma"/>
          <w:bCs/>
          <w:szCs w:val="22"/>
        </w:rPr>
        <w:t>reasonable</w:t>
      </w:r>
      <w:r w:rsidRPr="00D33590">
        <w:rPr>
          <w:rFonts w:eastAsia="Tahoma" w:cs="Tahoma"/>
          <w:bCs/>
          <w:szCs w:val="22"/>
        </w:rPr>
        <w:t xml:space="preserve"> access for the </w:t>
      </w:r>
      <w:r>
        <w:rPr>
          <w:rFonts w:eastAsia="Tahoma" w:cs="Tahoma"/>
          <w:bCs/>
          <w:szCs w:val="22"/>
        </w:rPr>
        <w:t>Contractor</w:t>
      </w:r>
      <w:r w:rsidRPr="00D33590">
        <w:rPr>
          <w:rFonts w:eastAsia="Tahoma" w:cs="Tahoma"/>
          <w:bCs/>
          <w:szCs w:val="22"/>
        </w:rPr>
        <w:t xml:space="preserve"> to undertake the Final Inspection. The </w:t>
      </w:r>
      <w:r>
        <w:rPr>
          <w:rFonts w:eastAsia="Tahoma" w:cs="Tahoma"/>
          <w:bCs/>
          <w:szCs w:val="22"/>
        </w:rPr>
        <w:t>Contractor</w:t>
      </w:r>
      <w:r w:rsidRPr="00D33590">
        <w:rPr>
          <w:rFonts w:eastAsia="Tahoma" w:cs="Tahoma"/>
          <w:bCs/>
          <w:szCs w:val="22"/>
        </w:rPr>
        <w:t xml:space="preserve"> agrees that a representative of the relevant Developer and/or </w:t>
      </w:r>
      <w:r>
        <w:rPr>
          <w:rFonts w:eastAsia="Tahoma" w:cs="Tahoma"/>
          <w:bCs/>
          <w:szCs w:val="22"/>
        </w:rPr>
        <w:t>ESCo</w:t>
      </w:r>
      <w:r w:rsidRPr="00D33590">
        <w:rPr>
          <w:rFonts w:eastAsia="Tahoma" w:cs="Tahoma"/>
          <w:bCs/>
          <w:szCs w:val="22"/>
        </w:rPr>
        <w:t xml:space="preserve"> shall be permitted to accompany the </w:t>
      </w:r>
      <w:r>
        <w:rPr>
          <w:rFonts w:eastAsia="Tahoma" w:cs="Tahoma"/>
          <w:bCs/>
          <w:szCs w:val="22"/>
        </w:rPr>
        <w:t>Contractor</w:t>
      </w:r>
      <w:r w:rsidRPr="00D33590">
        <w:rPr>
          <w:rFonts w:eastAsia="Tahoma" w:cs="Tahoma"/>
          <w:bCs/>
          <w:szCs w:val="22"/>
        </w:rPr>
        <w:t xml:space="preserve"> and its representatives on such inspection.</w:t>
      </w:r>
    </w:p>
    <w:p w14:paraId="781D8D39" w14:textId="20D8B12F" w:rsidR="00D33590" w:rsidRPr="00D33590" w:rsidRDefault="00D33590" w:rsidP="00966F03">
      <w:pPr>
        <w:pStyle w:val="Sch3Number"/>
        <w:rPr>
          <w:rFonts w:eastAsia="Tahoma" w:cs="Tahoma"/>
          <w:bCs/>
          <w:szCs w:val="22"/>
        </w:rPr>
      </w:pPr>
      <w:r w:rsidRPr="00D33590">
        <w:rPr>
          <w:rFonts w:eastAsia="Tahoma" w:cs="Tahoma"/>
          <w:bCs/>
          <w:szCs w:val="22"/>
        </w:rPr>
        <w:t xml:space="preserve">Not later than </w:t>
      </w:r>
      <w:r>
        <w:rPr>
          <w:rFonts w:eastAsia="Tahoma" w:cs="Tahoma"/>
          <w:bCs/>
          <w:szCs w:val="22"/>
        </w:rPr>
        <w:t>[INSERT] Business D</w:t>
      </w:r>
      <w:r w:rsidRPr="00D33590">
        <w:rPr>
          <w:rFonts w:eastAsia="Tahoma" w:cs="Tahoma"/>
          <w:bCs/>
          <w:szCs w:val="22"/>
        </w:rPr>
        <w:t xml:space="preserve">ays before the Final Inspection, the </w:t>
      </w:r>
      <w:r>
        <w:rPr>
          <w:rFonts w:eastAsia="Tahoma" w:cs="Tahoma"/>
          <w:bCs/>
          <w:szCs w:val="22"/>
        </w:rPr>
        <w:t>Contractor</w:t>
      </w:r>
      <w:r w:rsidRPr="00D33590">
        <w:rPr>
          <w:rFonts w:eastAsia="Tahoma" w:cs="Tahoma"/>
          <w:bCs/>
          <w:szCs w:val="22"/>
        </w:rPr>
        <w:t xml:space="preserve"> shall obtain from the Developer (on the basis of rights obtained by </w:t>
      </w:r>
      <w:r>
        <w:rPr>
          <w:rFonts w:eastAsia="Tahoma" w:cs="Tahoma"/>
          <w:bCs/>
          <w:szCs w:val="22"/>
        </w:rPr>
        <w:t>ESCo</w:t>
      </w:r>
      <w:r w:rsidRPr="00D33590">
        <w:rPr>
          <w:rFonts w:eastAsia="Tahoma" w:cs="Tahoma"/>
          <w:bCs/>
          <w:szCs w:val="22"/>
        </w:rPr>
        <w:t xml:space="preserve"> under the </w:t>
      </w:r>
      <w:r>
        <w:rPr>
          <w:rFonts w:eastAsia="Tahoma" w:cs="Tahoma"/>
          <w:bCs/>
          <w:szCs w:val="22"/>
        </w:rPr>
        <w:t>d</w:t>
      </w:r>
      <w:r w:rsidRPr="00D33590">
        <w:rPr>
          <w:rFonts w:eastAsia="Tahoma" w:cs="Tahoma"/>
          <w:bCs/>
          <w:szCs w:val="22"/>
        </w:rPr>
        <w:t xml:space="preserve">evelopment </w:t>
      </w:r>
      <w:r>
        <w:rPr>
          <w:rFonts w:eastAsia="Tahoma" w:cs="Tahoma"/>
          <w:bCs/>
          <w:szCs w:val="22"/>
        </w:rPr>
        <w:t>a</w:t>
      </w:r>
      <w:r w:rsidRPr="00D33590">
        <w:rPr>
          <w:rFonts w:eastAsia="Tahoma" w:cs="Tahoma"/>
          <w:bCs/>
          <w:szCs w:val="22"/>
        </w:rPr>
        <w:t xml:space="preserve">greement or Connection Agreement, as relevant)  the information listed in paragraph </w:t>
      </w:r>
      <w:r w:rsidR="00E3146C">
        <w:rPr>
          <w:rFonts w:eastAsia="Tahoma" w:cs="Tahoma"/>
          <w:bCs/>
          <w:szCs w:val="22"/>
        </w:rPr>
        <w:fldChar w:fldCharType="begin"/>
      </w:r>
      <w:r w:rsidR="00E3146C">
        <w:rPr>
          <w:rFonts w:eastAsia="Tahoma" w:cs="Tahoma"/>
          <w:bCs/>
          <w:szCs w:val="22"/>
        </w:rPr>
        <w:instrText xml:space="preserve"> REF _Ref367286562 \r \h </w:instrText>
      </w:r>
      <w:r w:rsidR="00E3146C">
        <w:rPr>
          <w:rFonts w:eastAsia="Tahoma" w:cs="Tahoma"/>
          <w:bCs/>
          <w:szCs w:val="22"/>
        </w:rPr>
      </w:r>
      <w:r w:rsidR="00E3146C">
        <w:rPr>
          <w:rFonts w:eastAsia="Tahoma" w:cs="Tahoma"/>
          <w:bCs/>
          <w:szCs w:val="22"/>
        </w:rPr>
        <w:fldChar w:fldCharType="separate"/>
      </w:r>
      <w:r w:rsidR="000B2CCC">
        <w:rPr>
          <w:rFonts w:eastAsia="Tahoma" w:cs="Tahoma"/>
          <w:bCs/>
          <w:szCs w:val="22"/>
        </w:rPr>
        <w:t>5.1.2</w:t>
      </w:r>
      <w:r w:rsidR="00E3146C">
        <w:rPr>
          <w:rFonts w:eastAsia="Tahoma" w:cs="Tahoma"/>
          <w:bCs/>
          <w:szCs w:val="22"/>
        </w:rPr>
        <w:fldChar w:fldCharType="end"/>
      </w:r>
      <w:r w:rsidR="00E3146C">
        <w:rPr>
          <w:rFonts w:eastAsia="Tahoma" w:cs="Tahoma"/>
          <w:bCs/>
          <w:szCs w:val="22"/>
        </w:rPr>
        <w:t xml:space="preserve"> </w:t>
      </w:r>
      <w:r w:rsidRPr="00D33590">
        <w:rPr>
          <w:rFonts w:eastAsia="Tahoma" w:cs="Tahoma"/>
          <w:bCs/>
          <w:szCs w:val="22"/>
        </w:rPr>
        <w:t>(to the extent it has not already been obtained) and the following information in relation to the Secondary Heating Network subject to the Final Inspection:</w:t>
      </w:r>
    </w:p>
    <w:p w14:paraId="20BFAEB5" w14:textId="77777777" w:rsidR="00D33590" w:rsidRPr="00966F03" w:rsidRDefault="00D33590" w:rsidP="00966F03">
      <w:pPr>
        <w:pStyle w:val="Sch4Number"/>
      </w:pPr>
      <w:r w:rsidRPr="00D33590">
        <w:rPr>
          <w:rFonts w:eastAsia="Tahoma" w:cs="Tahoma"/>
          <w:bCs/>
          <w:szCs w:val="22"/>
        </w:rPr>
        <w:t xml:space="preserve">as built </w:t>
      </w:r>
      <w:r w:rsidRPr="00966F03">
        <w:t xml:space="preserve">drawings in PDF and AutoCAD format; </w:t>
      </w:r>
    </w:p>
    <w:p w14:paraId="749E17EA" w14:textId="77777777" w:rsidR="00D33590" w:rsidRPr="00966F03" w:rsidRDefault="00D33590" w:rsidP="00966F03">
      <w:pPr>
        <w:pStyle w:val="Sch4Number"/>
      </w:pPr>
      <w:r w:rsidRPr="00966F03">
        <w:t>pressure testing records;</w:t>
      </w:r>
    </w:p>
    <w:p w14:paraId="700854C1" w14:textId="77777777" w:rsidR="00D33590" w:rsidRPr="00966F03" w:rsidRDefault="00D33590" w:rsidP="00966F03">
      <w:pPr>
        <w:pStyle w:val="Sch4Number"/>
      </w:pPr>
      <w:r w:rsidRPr="00966F03">
        <w:t>flushing records;</w:t>
      </w:r>
    </w:p>
    <w:p w14:paraId="0AA86DEC" w14:textId="77777777" w:rsidR="00D33590" w:rsidRPr="00966F03" w:rsidRDefault="00D33590" w:rsidP="00966F03">
      <w:pPr>
        <w:pStyle w:val="Sch4Number"/>
      </w:pPr>
      <w:r w:rsidRPr="00966F03">
        <w:t>operation and maintenance manuals;</w:t>
      </w:r>
    </w:p>
    <w:p w14:paraId="7A8DA94F" w14:textId="77777777" w:rsidR="00D33590" w:rsidRPr="00966F03" w:rsidRDefault="00D33590" w:rsidP="00966F03">
      <w:pPr>
        <w:pStyle w:val="Sch4Number"/>
      </w:pPr>
      <w:r w:rsidRPr="00966F03">
        <w:t>the diameter, material type, leakage detection functionality (if present) and insulation details of the pipe and pipeline ancillaries;</w:t>
      </w:r>
    </w:p>
    <w:p w14:paraId="27A52CD8" w14:textId="77777777" w:rsidR="00D33590" w:rsidRPr="00966F03" w:rsidRDefault="00D33590" w:rsidP="00966F03">
      <w:pPr>
        <w:pStyle w:val="Sch4Number"/>
      </w:pPr>
      <w:r w:rsidRPr="00966F03">
        <w:t>details of any pipe supports</w:t>
      </w:r>
      <w:r w:rsidR="00E3146C" w:rsidRPr="00966F03">
        <w:t>,</w:t>
      </w:r>
      <w:r w:rsidRPr="00966F03">
        <w:t xml:space="preserve"> where such supports are installed </w:t>
      </w:r>
    </w:p>
    <w:p w14:paraId="06B618BD" w14:textId="77777777" w:rsidR="00D33590" w:rsidRPr="00966F03" w:rsidRDefault="00D33590" w:rsidP="00966F03">
      <w:pPr>
        <w:pStyle w:val="Sch4Number"/>
      </w:pPr>
      <w:r w:rsidRPr="00966F03">
        <w:t>details of all pipe entries through structures, including sealing details; and</w:t>
      </w:r>
    </w:p>
    <w:p w14:paraId="12DFBBF7" w14:textId="77777777" w:rsidR="00D33590" w:rsidRPr="00E3146C" w:rsidRDefault="00D33590" w:rsidP="00966F03">
      <w:pPr>
        <w:pStyle w:val="Sch4Number"/>
        <w:rPr>
          <w:rFonts w:eastAsia="Tahoma" w:cs="Tahoma"/>
          <w:bCs/>
          <w:szCs w:val="22"/>
        </w:rPr>
      </w:pPr>
      <w:r w:rsidRPr="00966F03">
        <w:t>the location</w:t>
      </w:r>
      <w:r w:rsidRPr="00D33590">
        <w:rPr>
          <w:rFonts w:eastAsia="Tahoma" w:cs="Tahoma"/>
          <w:bCs/>
          <w:szCs w:val="22"/>
        </w:rPr>
        <w:t xml:space="preserve"> and type of each valve. </w:t>
      </w:r>
    </w:p>
    <w:p w14:paraId="2C3ABA23" w14:textId="33F00AC8" w:rsidR="0045015F" w:rsidRPr="006C3F47" w:rsidRDefault="0045015F" w:rsidP="00966F03">
      <w:pPr>
        <w:pStyle w:val="Sch3Number"/>
        <w:rPr>
          <w:rFonts w:eastAsia="Tahoma" w:cs="Tahoma"/>
          <w:bCs/>
          <w:szCs w:val="22"/>
        </w:rPr>
      </w:pPr>
      <w:bookmarkStart w:id="559" w:name="_Toc4765359"/>
      <w:bookmarkEnd w:id="558"/>
      <w:r w:rsidRPr="006C3F47">
        <w:rPr>
          <w:rFonts w:eastAsia="Tahoma" w:cs="Tahoma"/>
          <w:bCs/>
          <w:szCs w:val="22"/>
        </w:rPr>
        <w:t xml:space="preserve">The Contractor shall obtain from the Developer </w:t>
      </w:r>
      <w:r w:rsidR="00B04C5B">
        <w:rPr>
          <w:rFonts w:eastAsia="Tahoma" w:cs="Tahoma"/>
          <w:bCs/>
          <w:szCs w:val="22"/>
        </w:rPr>
        <w:t>or Works Contractor, as applicable,</w:t>
      </w:r>
      <w:r w:rsidRPr="006C3F47">
        <w:rPr>
          <w:rFonts w:eastAsia="Tahoma" w:cs="Tahoma"/>
          <w:bCs/>
          <w:szCs w:val="22"/>
        </w:rPr>
        <w:t xml:space="preserve"> any updated information listed in paragraph </w:t>
      </w:r>
      <w:r w:rsidR="00B04C5B">
        <w:rPr>
          <w:szCs w:val="22"/>
        </w:rPr>
        <w:fldChar w:fldCharType="begin"/>
      </w:r>
      <w:r w:rsidR="00B04C5B">
        <w:rPr>
          <w:rFonts w:eastAsia="Tahoma" w:cs="Tahoma"/>
          <w:bCs/>
          <w:szCs w:val="22"/>
        </w:rPr>
        <w:instrText xml:space="preserve"> REF _Ref367286562 \r \h </w:instrText>
      </w:r>
      <w:r w:rsidR="00B04C5B">
        <w:rPr>
          <w:szCs w:val="22"/>
        </w:rPr>
      </w:r>
      <w:r w:rsidR="00B04C5B">
        <w:rPr>
          <w:szCs w:val="22"/>
        </w:rPr>
        <w:fldChar w:fldCharType="separate"/>
      </w:r>
      <w:r w:rsidR="000B2CCC">
        <w:rPr>
          <w:rFonts w:eastAsia="Tahoma" w:cs="Tahoma"/>
          <w:bCs/>
          <w:szCs w:val="22"/>
        </w:rPr>
        <w:t>5.1.2</w:t>
      </w:r>
      <w:r w:rsidR="00B04C5B">
        <w:rPr>
          <w:szCs w:val="22"/>
        </w:rPr>
        <w:fldChar w:fldCharType="end"/>
      </w:r>
      <w:r w:rsidR="00B04C5B">
        <w:rPr>
          <w:szCs w:val="22"/>
        </w:rPr>
        <w:t xml:space="preserve"> </w:t>
      </w:r>
      <w:r w:rsidRPr="006C3F47">
        <w:rPr>
          <w:rFonts w:eastAsia="Tahoma" w:cs="Tahoma"/>
          <w:bCs/>
          <w:szCs w:val="22"/>
        </w:rPr>
        <w:t xml:space="preserve">above if such information is updated, or if new information is </w:t>
      </w:r>
      <w:r w:rsidRPr="00966F03">
        <w:t>available</w:t>
      </w:r>
      <w:r w:rsidRPr="006C3F47">
        <w:rPr>
          <w:rFonts w:eastAsia="Tahoma" w:cs="Tahoma"/>
          <w:bCs/>
          <w:szCs w:val="22"/>
        </w:rPr>
        <w:t xml:space="preserve">, before the date the Contractor commences the Services in relation to the </w:t>
      </w:r>
      <w:r w:rsidR="00E3146C">
        <w:rPr>
          <w:rFonts w:eastAsia="Tahoma" w:cs="Tahoma"/>
          <w:bCs/>
          <w:szCs w:val="22"/>
        </w:rPr>
        <w:t>Secondary Heating Network</w:t>
      </w:r>
      <w:r w:rsidRPr="006C3F47">
        <w:rPr>
          <w:rFonts w:eastAsia="Tahoma" w:cs="Tahoma"/>
          <w:bCs/>
          <w:szCs w:val="22"/>
        </w:rPr>
        <w:t>.</w:t>
      </w:r>
      <w:bookmarkEnd w:id="559"/>
    </w:p>
    <w:p w14:paraId="6403AE86" w14:textId="77777777" w:rsidR="0045015F" w:rsidRPr="00966F03" w:rsidRDefault="0045015F" w:rsidP="00966F03">
      <w:pPr>
        <w:pStyle w:val="Sch2Heading"/>
      </w:pPr>
      <w:bookmarkStart w:id="560" w:name="_Toc4765360"/>
      <w:r w:rsidRPr="00966F03">
        <w:t>Defects and Non-Conformities</w:t>
      </w:r>
      <w:bookmarkEnd w:id="560"/>
    </w:p>
    <w:p w14:paraId="7C4B3466" w14:textId="77777777" w:rsidR="0045015F" w:rsidRPr="006C3F47" w:rsidRDefault="0045015F" w:rsidP="00966F03">
      <w:pPr>
        <w:pStyle w:val="Sch3Number"/>
        <w:rPr>
          <w:rFonts w:eastAsia="Tahoma" w:cs="Tahoma"/>
          <w:bCs/>
          <w:szCs w:val="22"/>
        </w:rPr>
      </w:pPr>
      <w:bookmarkStart w:id="561" w:name="_Toc4765361"/>
      <w:r w:rsidRPr="006C3F47">
        <w:rPr>
          <w:rFonts w:eastAsia="Tahoma" w:cs="Tahoma"/>
          <w:bCs/>
          <w:szCs w:val="22"/>
        </w:rPr>
        <w:t xml:space="preserve">Not later than </w:t>
      </w:r>
      <w:r w:rsidR="00B72B89">
        <w:rPr>
          <w:rFonts w:eastAsia="Tahoma" w:cs="Tahoma"/>
          <w:bCs/>
          <w:szCs w:val="22"/>
        </w:rPr>
        <w:t>[INSERT] Business D</w:t>
      </w:r>
      <w:r w:rsidRPr="006C3F47">
        <w:rPr>
          <w:rFonts w:eastAsia="Tahoma" w:cs="Tahoma"/>
          <w:bCs/>
          <w:szCs w:val="22"/>
        </w:rPr>
        <w:t xml:space="preserve">ays after the Initial Inspection (if it has been requested by </w:t>
      </w:r>
      <w:r w:rsidR="009550CE" w:rsidRPr="006C3F47">
        <w:rPr>
          <w:rFonts w:eastAsia="Tahoma" w:cs="Tahoma"/>
          <w:bCs/>
          <w:szCs w:val="22"/>
        </w:rPr>
        <w:t>ESCo</w:t>
      </w:r>
      <w:r w:rsidRPr="006C3F47">
        <w:rPr>
          <w:rFonts w:eastAsia="Tahoma" w:cs="Tahoma"/>
          <w:bCs/>
          <w:szCs w:val="22"/>
        </w:rPr>
        <w:t xml:space="preserve">), the </w:t>
      </w:r>
      <w:r w:rsidRPr="00966F03">
        <w:t>Contractor</w:t>
      </w:r>
      <w:r w:rsidRPr="006C3F47">
        <w:rPr>
          <w:rFonts w:eastAsia="Tahoma" w:cs="Tahoma"/>
          <w:bCs/>
          <w:szCs w:val="22"/>
        </w:rPr>
        <w:t xml:space="preserve"> shall provide an initial Schedule of Non-Conformities to </w:t>
      </w:r>
      <w:r w:rsidR="009550CE" w:rsidRPr="006C3F47">
        <w:rPr>
          <w:rFonts w:eastAsia="Tahoma" w:cs="Tahoma"/>
          <w:bCs/>
          <w:szCs w:val="22"/>
        </w:rPr>
        <w:t>ESCo</w:t>
      </w:r>
      <w:r w:rsidRPr="006C3F47">
        <w:rPr>
          <w:rFonts w:eastAsia="Tahoma" w:cs="Tahoma"/>
          <w:bCs/>
          <w:szCs w:val="22"/>
        </w:rPr>
        <w:t xml:space="preserve"> and the Developer.</w:t>
      </w:r>
      <w:bookmarkEnd w:id="561"/>
    </w:p>
    <w:p w14:paraId="6C263892" w14:textId="77777777" w:rsidR="0045015F" w:rsidRPr="006C3F47" w:rsidRDefault="0045015F" w:rsidP="00966F03">
      <w:pPr>
        <w:pStyle w:val="Sch3Number"/>
        <w:rPr>
          <w:rFonts w:eastAsia="Tahoma" w:cs="Tahoma"/>
          <w:bCs/>
          <w:szCs w:val="22"/>
        </w:rPr>
      </w:pPr>
      <w:bookmarkStart w:id="562" w:name="_Ref408937973"/>
      <w:bookmarkStart w:id="563" w:name="_Toc4765362"/>
      <w:r w:rsidRPr="006C3F47">
        <w:rPr>
          <w:rFonts w:eastAsia="Tahoma" w:cs="Tahoma"/>
          <w:bCs/>
          <w:szCs w:val="22"/>
        </w:rPr>
        <w:t xml:space="preserve">Not later </w:t>
      </w:r>
      <w:r w:rsidRPr="00966F03">
        <w:t>than</w:t>
      </w:r>
      <w:r w:rsidRPr="006C3F47">
        <w:rPr>
          <w:rFonts w:eastAsia="Tahoma" w:cs="Tahoma"/>
          <w:bCs/>
          <w:szCs w:val="22"/>
        </w:rPr>
        <w:t xml:space="preserve"> </w:t>
      </w:r>
      <w:r w:rsidR="00B72B89">
        <w:rPr>
          <w:rFonts w:eastAsia="Tahoma" w:cs="Tahoma"/>
          <w:bCs/>
          <w:szCs w:val="22"/>
        </w:rPr>
        <w:t>[INSERT] Business D</w:t>
      </w:r>
      <w:r w:rsidRPr="006C3F47">
        <w:rPr>
          <w:rFonts w:eastAsia="Tahoma" w:cs="Tahoma"/>
          <w:bCs/>
          <w:szCs w:val="22"/>
        </w:rPr>
        <w:t xml:space="preserve">ays after the Final Inspection, the Contractor shall provide a final Schedule of Non-Conformities to </w:t>
      </w:r>
      <w:r w:rsidR="009550CE" w:rsidRPr="006C3F47">
        <w:rPr>
          <w:rFonts w:eastAsia="Tahoma" w:cs="Tahoma"/>
          <w:bCs/>
          <w:szCs w:val="22"/>
        </w:rPr>
        <w:t>ESCo</w:t>
      </w:r>
      <w:r w:rsidRPr="006C3F47">
        <w:rPr>
          <w:rFonts w:eastAsia="Tahoma" w:cs="Tahoma"/>
          <w:bCs/>
          <w:szCs w:val="22"/>
        </w:rPr>
        <w:t xml:space="preserve"> and the Developer.</w:t>
      </w:r>
      <w:bookmarkEnd w:id="562"/>
      <w:bookmarkEnd w:id="563"/>
    </w:p>
    <w:p w14:paraId="11551B46" w14:textId="77777777" w:rsidR="0045015F" w:rsidRPr="00966F03" w:rsidRDefault="0045015F" w:rsidP="00966F03">
      <w:pPr>
        <w:pStyle w:val="Sch2Heading"/>
      </w:pPr>
      <w:bookmarkStart w:id="564" w:name="_Ref408938409"/>
      <w:bookmarkStart w:id="565" w:name="_Toc4765363"/>
      <w:r w:rsidRPr="00966F03">
        <w:lastRenderedPageBreak/>
        <w:t>Rectification plan</w:t>
      </w:r>
      <w:bookmarkEnd w:id="564"/>
      <w:bookmarkEnd w:id="565"/>
    </w:p>
    <w:p w14:paraId="09040501" w14:textId="4A29D882" w:rsidR="0045015F" w:rsidRPr="006C3F47" w:rsidRDefault="0045015F" w:rsidP="00966F03">
      <w:pPr>
        <w:pStyle w:val="BodyText1-alignedat15"/>
      </w:pPr>
      <w:bookmarkStart w:id="566" w:name="_Toc4765364"/>
      <w:r w:rsidRPr="006C3F47">
        <w:t xml:space="preserve">Within </w:t>
      </w:r>
      <w:r w:rsidR="00692C56">
        <w:t xml:space="preserve">[INSERT] </w:t>
      </w:r>
      <w:r w:rsidR="00692C56">
        <w:rPr>
          <w:rFonts w:eastAsia="Arial"/>
          <w:lang w:eastAsia="en-GB"/>
        </w:rPr>
        <w:t>Business Days</w:t>
      </w:r>
      <w:r w:rsidRPr="006C3F47">
        <w:t xml:space="preserve"> of the Contractor providing </w:t>
      </w:r>
      <w:r w:rsidR="009550CE" w:rsidRPr="006C3F47">
        <w:t>ESCo</w:t>
      </w:r>
      <w:r w:rsidRPr="006C3F47">
        <w:t xml:space="preserve"> and the Developer with the final Schedule of Non-Conformities in accordance with clause </w:t>
      </w:r>
      <w:r w:rsidRPr="006C3F47">
        <w:fldChar w:fldCharType="begin"/>
      </w:r>
      <w:r w:rsidRPr="006C3F47">
        <w:instrText xml:space="preserve"> REF _Ref408937973 \r \h  \* MERGEFORMAT </w:instrText>
      </w:r>
      <w:r w:rsidRPr="006C3F47">
        <w:fldChar w:fldCharType="separate"/>
      </w:r>
      <w:r w:rsidR="000B2CCC">
        <w:t>5.2.2</w:t>
      </w:r>
      <w:r w:rsidRPr="006C3F47">
        <w:fldChar w:fldCharType="end"/>
      </w:r>
      <w:r w:rsidRPr="006C3F47">
        <w:t xml:space="preserve"> above, the </w:t>
      </w:r>
      <w:r w:rsidR="008F7BF8" w:rsidRPr="006C3F47">
        <w:t>Parties</w:t>
      </w:r>
      <w:r w:rsidRPr="006C3F47">
        <w:t xml:space="preserve"> shall meet to mutually agree a Rectification Plan setting out the Non-Conformities and the agreed remedial works and/or actions that the Developer (or its agents) shall take in respect of the Non-Conformities, including any agreed time scales or other terms.</w:t>
      </w:r>
      <w:bookmarkEnd w:id="566"/>
    </w:p>
    <w:p w14:paraId="7A40B028" w14:textId="77777777" w:rsidR="0045015F" w:rsidRPr="00966F03" w:rsidRDefault="0045015F" w:rsidP="00966F03">
      <w:pPr>
        <w:pStyle w:val="Sch2Heading"/>
      </w:pPr>
      <w:bookmarkStart w:id="567" w:name="_Toc4765365"/>
      <w:r w:rsidRPr="00966F03">
        <w:t>Takeover</w:t>
      </w:r>
      <w:bookmarkEnd w:id="567"/>
    </w:p>
    <w:p w14:paraId="1EB2E299" w14:textId="075A9266" w:rsidR="0045015F" w:rsidRPr="006C3F47" w:rsidRDefault="0045015F" w:rsidP="00966F03">
      <w:pPr>
        <w:pStyle w:val="Sch3Number"/>
        <w:rPr>
          <w:rFonts w:eastAsia="Tahoma" w:cs="Tahoma"/>
          <w:szCs w:val="22"/>
        </w:rPr>
      </w:pPr>
      <w:bookmarkStart w:id="568" w:name="_Ref367452527"/>
      <w:bookmarkStart w:id="569" w:name="_Toc4765366"/>
      <w:r w:rsidRPr="006C3F47">
        <w:rPr>
          <w:rFonts w:eastAsia="Tahoma" w:cs="Tahoma"/>
          <w:bCs/>
          <w:szCs w:val="22"/>
        </w:rPr>
        <w:t xml:space="preserve">Once the final Rectification Plan has been agreed or determined pursuant to paragraph </w:t>
      </w:r>
      <w:r w:rsidRPr="006C3F47">
        <w:rPr>
          <w:rFonts w:eastAsia="Tahoma" w:cs="Tahoma"/>
          <w:bCs/>
          <w:szCs w:val="22"/>
        </w:rPr>
        <w:fldChar w:fldCharType="begin"/>
      </w:r>
      <w:r w:rsidRPr="006C3F47">
        <w:rPr>
          <w:rFonts w:eastAsia="Tahoma" w:cs="Tahoma"/>
          <w:bCs/>
          <w:szCs w:val="22"/>
        </w:rPr>
        <w:instrText xml:space="preserve"> REF _Ref408938409 \r \h  \* MERGEFORMAT </w:instrText>
      </w:r>
      <w:r w:rsidRPr="006C3F47">
        <w:rPr>
          <w:rFonts w:eastAsia="Tahoma" w:cs="Tahoma"/>
          <w:bCs/>
          <w:szCs w:val="22"/>
        </w:rPr>
      </w:r>
      <w:r w:rsidRPr="006C3F47">
        <w:rPr>
          <w:rFonts w:eastAsia="Tahoma" w:cs="Tahoma"/>
          <w:bCs/>
          <w:szCs w:val="22"/>
        </w:rPr>
        <w:fldChar w:fldCharType="separate"/>
      </w:r>
      <w:r w:rsidR="000B2CCC">
        <w:rPr>
          <w:rFonts w:eastAsia="Tahoma" w:cs="Tahoma"/>
          <w:bCs/>
          <w:szCs w:val="22"/>
        </w:rPr>
        <w:t>5.3</w:t>
      </w:r>
      <w:r w:rsidRPr="006C3F47">
        <w:rPr>
          <w:rFonts w:eastAsia="Tahoma" w:cs="Tahoma"/>
          <w:bCs/>
          <w:szCs w:val="22"/>
        </w:rPr>
        <w:fldChar w:fldCharType="end"/>
      </w:r>
      <w:r w:rsidRPr="006C3F47">
        <w:rPr>
          <w:rFonts w:eastAsia="Tahoma" w:cs="Tahoma"/>
          <w:bCs/>
          <w:szCs w:val="22"/>
        </w:rPr>
        <w:t xml:space="preserve"> above, the Developer and the Contractor shall sign a takeover certificate confirming that the Contractor agrees to commence the Services in respect of the </w:t>
      </w:r>
      <w:r w:rsidR="00E3146C">
        <w:rPr>
          <w:rFonts w:eastAsia="Tahoma" w:cs="Tahoma"/>
          <w:bCs/>
          <w:szCs w:val="22"/>
        </w:rPr>
        <w:t xml:space="preserve">Internal </w:t>
      </w:r>
      <w:r w:rsidR="00EA4B57">
        <w:rPr>
          <w:rFonts w:eastAsia="Tahoma" w:cs="Tahoma"/>
          <w:bCs/>
          <w:szCs w:val="22"/>
        </w:rPr>
        <w:t>Secondary Distribution Network</w:t>
      </w:r>
      <w:r w:rsidRPr="006C3F47">
        <w:rPr>
          <w:rFonts w:eastAsia="Tahoma" w:cs="Tahoma"/>
          <w:bCs/>
          <w:szCs w:val="22"/>
        </w:rPr>
        <w:t xml:space="preserve"> at the relevant date agreed, subject to t</w:t>
      </w:r>
      <w:r w:rsidRPr="006C3F47">
        <w:rPr>
          <w:rFonts w:eastAsia="Tahoma" w:cs="Tahoma"/>
          <w:szCs w:val="22"/>
        </w:rPr>
        <w:t xml:space="preserve">he Developer </w:t>
      </w:r>
      <w:r w:rsidR="00B04C5B">
        <w:rPr>
          <w:rFonts w:eastAsia="Tahoma" w:cs="Tahoma"/>
          <w:szCs w:val="22"/>
        </w:rPr>
        <w:t xml:space="preserve">or Works Contractor, as applicable, </w:t>
      </w:r>
      <w:r w:rsidRPr="006C3F47">
        <w:rPr>
          <w:rFonts w:eastAsia="Tahoma" w:cs="Tahoma"/>
          <w:szCs w:val="22"/>
        </w:rPr>
        <w:t xml:space="preserve">carrying out, or procuring the carrying out of, its obligations under the Rectification Plan, provided that the </w:t>
      </w:r>
      <w:r w:rsidRPr="00966F03">
        <w:t>Contractor</w:t>
      </w:r>
      <w:r w:rsidRPr="006C3F47">
        <w:rPr>
          <w:rFonts w:eastAsia="Tahoma" w:cs="Tahoma"/>
          <w:szCs w:val="22"/>
        </w:rPr>
        <w:t xml:space="preserve"> shall not be obliged to commence the Services in relation to the </w:t>
      </w:r>
      <w:r w:rsidR="00E3146C">
        <w:rPr>
          <w:rFonts w:eastAsia="Tahoma" w:cs="Tahoma"/>
          <w:szCs w:val="22"/>
        </w:rPr>
        <w:t xml:space="preserve">Internal </w:t>
      </w:r>
      <w:r w:rsidR="00EA4B57">
        <w:rPr>
          <w:rFonts w:eastAsia="Tahoma" w:cs="Tahoma"/>
          <w:szCs w:val="22"/>
        </w:rPr>
        <w:t>Secondary Distribution Network</w:t>
      </w:r>
      <w:r w:rsidRPr="006C3F47">
        <w:rPr>
          <w:rFonts w:eastAsia="Tahoma" w:cs="Tahoma"/>
          <w:szCs w:val="22"/>
        </w:rPr>
        <w:t xml:space="preserve"> if any Non-Conformities pose a health and safety risk</w:t>
      </w:r>
      <w:r w:rsidR="00B04C5B">
        <w:rPr>
          <w:rFonts w:eastAsia="Tahoma" w:cs="Tahoma"/>
          <w:szCs w:val="22"/>
        </w:rPr>
        <w:t xml:space="preserve">, </w:t>
      </w:r>
      <w:r w:rsidRPr="006C3F47">
        <w:rPr>
          <w:rFonts w:eastAsia="Tahoma" w:cs="Tahoma"/>
          <w:szCs w:val="22"/>
        </w:rPr>
        <w:t>until such Non-Conformities are remedied by the Developer.</w:t>
      </w:r>
      <w:bookmarkEnd w:id="568"/>
      <w:bookmarkEnd w:id="569"/>
    </w:p>
    <w:p w14:paraId="4FABC8FE" w14:textId="77777777" w:rsidR="0045015F" w:rsidRPr="00966F03" w:rsidRDefault="0045015F" w:rsidP="00966F03">
      <w:pPr>
        <w:pStyle w:val="Sch2Heading"/>
      </w:pPr>
      <w:bookmarkStart w:id="570" w:name="_Toc4765367"/>
      <w:r w:rsidRPr="00966F03">
        <w:t>Remedial Action</w:t>
      </w:r>
      <w:bookmarkEnd w:id="570"/>
    </w:p>
    <w:p w14:paraId="0C4AA812" w14:textId="0A6C7220" w:rsidR="0045015F" w:rsidRPr="006C3F47" w:rsidRDefault="0045015F" w:rsidP="00966F03">
      <w:pPr>
        <w:pStyle w:val="Sch3Number"/>
        <w:rPr>
          <w:rFonts w:eastAsia="Tahoma" w:cs="Tahoma"/>
          <w:bCs/>
          <w:szCs w:val="22"/>
        </w:rPr>
      </w:pPr>
      <w:bookmarkStart w:id="571" w:name="_Toc4765368"/>
      <w:r w:rsidRPr="006C3F47">
        <w:rPr>
          <w:rFonts w:eastAsia="Tahoma" w:cs="Tahoma"/>
          <w:bCs/>
          <w:szCs w:val="22"/>
        </w:rPr>
        <w:t xml:space="preserve">The Contractor shall procure (on the basis of rights obtained by </w:t>
      </w:r>
      <w:r w:rsidR="009550CE" w:rsidRPr="006C3F47">
        <w:rPr>
          <w:rFonts w:eastAsia="Tahoma" w:cs="Tahoma"/>
          <w:bCs/>
          <w:szCs w:val="22"/>
        </w:rPr>
        <w:t>ESCo</w:t>
      </w:r>
      <w:r w:rsidRPr="006C3F47">
        <w:rPr>
          <w:rFonts w:eastAsia="Tahoma" w:cs="Tahoma"/>
          <w:bCs/>
          <w:szCs w:val="22"/>
        </w:rPr>
        <w:t xml:space="preserve"> under the Development agreement or </w:t>
      </w:r>
      <w:r w:rsidR="00846E32" w:rsidRPr="006C3F47">
        <w:rPr>
          <w:rFonts w:eastAsia="Tahoma" w:cs="Tahoma"/>
          <w:bCs/>
          <w:szCs w:val="22"/>
        </w:rPr>
        <w:t>Connection Agreement</w:t>
      </w:r>
      <w:r w:rsidRPr="006C3F47">
        <w:rPr>
          <w:rFonts w:eastAsia="Tahoma" w:cs="Tahoma"/>
          <w:bCs/>
          <w:szCs w:val="22"/>
        </w:rPr>
        <w:t xml:space="preserve">, as relevant) that </w:t>
      </w:r>
      <w:r w:rsidR="00B04C5B" w:rsidRPr="006C3F47">
        <w:rPr>
          <w:rFonts w:eastAsia="Tahoma" w:cs="Tahoma"/>
          <w:szCs w:val="22"/>
        </w:rPr>
        <w:t>the Developer</w:t>
      </w:r>
      <w:r w:rsidR="00B04C5B">
        <w:rPr>
          <w:rFonts w:eastAsia="Tahoma" w:cs="Tahoma"/>
          <w:szCs w:val="22"/>
        </w:rPr>
        <w:t>,</w:t>
      </w:r>
      <w:r w:rsidR="00B04C5B" w:rsidRPr="006C3F47">
        <w:rPr>
          <w:rFonts w:eastAsia="Tahoma" w:cs="Tahoma"/>
          <w:bCs/>
          <w:szCs w:val="22"/>
        </w:rPr>
        <w:t xml:space="preserve"> </w:t>
      </w:r>
      <w:r w:rsidRPr="006C3F47">
        <w:rPr>
          <w:rFonts w:eastAsia="Tahoma" w:cs="Tahoma"/>
          <w:bCs/>
          <w:szCs w:val="22"/>
        </w:rPr>
        <w:t>carries out all of its obligations under the Rectification Plan within the timescales set out in the Rectification Plan</w:t>
      </w:r>
      <w:r w:rsidR="00EF04FA">
        <w:rPr>
          <w:rFonts w:eastAsia="Tahoma" w:cs="Tahoma"/>
          <w:bCs/>
          <w:szCs w:val="22"/>
        </w:rPr>
        <w:t xml:space="preserve"> grants to </w:t>
      </w:r>
      <w:r w:rsidRPr="006C3F47">
        <w:rPr>
          <w:rFonts w:eastAsia="Tahoma" w:cs="Tahoma"/>
          <w:bCs/>
          <w:szCs w:val="22"/>
        </w:rPr>
        <w:t xml:space="preserve">the Contractor all access reasonably necessary for the Contractor to inspect the </w:t>
      </w:r>
      <w:r w:rsidR="00E3146C">
        <w:rPr>
          <w:rFonts w:eastAsia="Tahoma" w:cs="Tahoma"/>
          <w:bCs/>
          <w:szCs w:val="22"/>
        </w:rPr>
        <w:t xml:space="preserve">Internal </w:t>
      </w:r>
      <w:r w:rsidR="00EA4B57">
        <w:rPr>
          <w:rFonts w:eastAsia="Tahoma" w:cs="Tahoma"/>
          <w:bCs/>
          <w:szCs w:val="22"/>
        </w:rPr>
        <w:t>Secondary Distribution Network</w:t>
      </w:r>
      <w:r w:rsidRPr="006C3F47">
        <w:rPr>
          <w:rFonts w:eastAsia="Tahoma" w:cs="Tahoma"/>
          <w:bCs/>
          <w:szCs w:val="22"/>
        </w:rPr>
        <w:t xml:space="preserve"> to confirm that the Developer’s obligations under the Rectification Plan have been carried out to the reasonable satisfaction of the Contractor. The Contractor agrees that a representative of the Developer and/or </w:t>
      </w:r>
      <w:r w:rsidR="009550CE" w:rsidRPr="006C3F47">
        <w:rPr>
          <w:rFonts w:eastAsia="Tahoma" w:cs="Tahoma"/>
          <w:bCs/>
          <w:szCs w:val="22"/>
        </w:rPr>
        <w:t>ESCo</w:t>
      </w:r>
      <w:r w:rsidRPr="006C3F47">
        <w:rPr>
          <w:rFonts w:eastAsia="Tahoma" w:cs="Tahoma"/>
          <w:bCs/>
          <w:szCs w:val="22"/>
        </w:rPr>
        <w:t xml:space="preserve"> shall be permitted to accompany the Contractor and its representatives on such inspection.</w:t>
      </w:r>
      <w:bookmarkEnd w:id="571"/>
    </w:p>
    <w:p w14:paraId="271E6E51" w14:textId="77777777" w:rsidR="00D33590" w:rsidRDefault="0045015F" w:rsidP="00966F03">
      <w:pPr>
        <w:pStyle w:val="Sch3Number"/>
        <w:rPr>
          <w:rFonts w:eastAsia="Tahoma" w:cs="Tahoma"/>
          <w:bCs/>
          <w:szCs w:val="22"/>
        </w:rPr>
      </w:pPr>
      <w:bookmarkStart w:id="572" w:name="_Toc4765369"/>
      <w:r w:rsidRPr="006C3F47">
        <w:rPr>
          <w:rFonts w:eastAsia="Tahoma" w:cs="Tahoma"/>
          <w:bCs/>
          <w:szCs w:val="22"/>
        </w:rPr>
        <w:t xml:space="preserve">Until the Developer has carried out its obligations under the Rectification Plan, the Contractor shall be relieved from performing those elements of the Services that the Contractor is </w:t>
      </w:r>
      <w:r w:rsidRPr="00966F03">
        <w:t>reasonably</w:t>
      </w:r>
      <w:r w:rsidRPr="006C3F47">
        <w:rPr>
          <w:rFonts w:eastAsia="Tahoma" w:cs="Tahoma"/>
          <w:bCs/>
          <w:szCs w:val="22"/>
        </w:rPr>
        <w:t xml:space="preserve"> prevented from carrying out until such obligations are performed</w:t>
      </w:r>
      <w:r w:rsidR="00D33590">
        <w:rPr>
          <w:rFonts w:eastAsia="Tahoma" w:cs="Tahoma"/>
          <w:bCs/>
          <w:szCs w:val="22"/>
        </w:rPr>
        <w:t>.</w:t>
      </w:r>
    </w:p>
    <w:p w14:paraId="557AE09B" w14:textId="77777777" w:rsidR="0045015F" w:rsidRPr="006C3F47" w:rsidRDefault="0045015F" w:rsidP="00966F03">
      <w:pPr>
        <w:pStyle w:val="Sch3Number"/>
        <w:rPr>
          <w:rFonts w:eastAsia="Tahoma" w:cs="Tahoma"/>
          <w:bCs/>
          <w:szCs w:val="22"/>
        </w:rPr>
      </w:pPr>
      <w:bookmarkStart w:id="573" w:name="_Toc4765370"/>
      <w:bookmarkEnd w:id="572"/>
      <w:r w:rsidRPr="006C3F47">
        <w:rPr>
          <w:rFonts w:eastAsia="Tahoma" w:cs="Tahoma"/>
          <w:bCs/>
          <w:szCs w:val="22"/>
        </w:rPr>
        <w:t xml:space="preserve">If </w:t>
      </w:r>
      <w:r w:rsidR="00D33590" w:rsidRPr="006C3F47">
        <w:rPr>
          <w:rFonts w:eastAsia="Tahoma" w:cs="Tahoma"/>
          <w:szCs w:val="22"/>
        </w:rPr>
        <w:t>the Developer</w:t>
      </w:r>
      <w:r w:rsidR="00D33590" w:rsidRPr="006C3F47">
        <w:rPr>
          <w:rFonts w:eastAsia="Tahoma" w:cs="Tahoma"/>
          <w:bCs/>
          <w:szCs w:val="22"/>
        </w:rPr>
        <w:t xml:space="preserve"> </w:t>
      </w:r>
      <w:r w:rsidRPr="006C3F47">
        <w:rPr>
          <w:rFonts w:eastAsia="Tahoma" w:cs="Tahoma"/>
          <w:bCs/>
          <w:szCs w:val="22"/>
        </w:rPr>
        <w:t>fails to carry out any of its obligations under the Rectification Plan within the timescales set out in the Rectification Plan</w:t>
      </w:r>
      <w:r w:rsidR="00030872">
        <w:rPr>
          <w:rFonts w:eastAsia="Tahoma" w:cs="Tahoma"/>
          <w:bCs/>
          <w:szCs w:val="22"/>
        </w:rPr>
        <w:t>,</w:t>
      </w:r>
      <w:r w:rsidRPr="006C3F47">
        <w:rPr>
          <w:rFonts w:eastAsia="Tahoma" w:cs="Tahoma"/>
          <w:bCs/>
          <w:szCs w:val="22"/>
        </w:rPr>
        <w:t xml:space="preserve"> </w:t>
      </w:r>
      <w:r w:rsidR="009550CE" w:rsidRPr="006C3F47">
        <w:rPr>
          <w:rFonts w:eastAsia="Tahoma" w:cs="Tahoma"/>
          <w:bCs/>
          <w:szCs w:val="22"/>
        </w:rPr>
        <w:t>ESCo</w:t>
      </w:r>
      <w:r w:rsidRPr="006C3F47">
        <w:rPr>
          <w:rFonts w:eastAsia="Tahoma" w:cs="Tahoma"/>
          <w:bCs/>
          <w:szCs w:val="22"/>
        </w:rPr>
        <w:t xml:space="preserve"> shall procure that if such failure persists for more than </w:t>
      </w:r>
      <w:r w:rsidR="00030872">
        <w:rPr>
          <w:rFonts w:eastAsia="Tahoma" w:cs="Tahoma"/>
          <w:bCs/>
          <w:szCs w:val="22"/>
        </w:rPr>
        <w:t>[INSERT] Business D</w:t>
      </w:r>
      <w:r w:rsidRPr="006C3F47">
        <w:rPr>
          <w:rFonts w:eastAsia="Tahoma" w:cs="Tahoma"/>
          <w:bCs/>
          <w:szCs w:val="22"/>
        </w:rPr>
        <w:t xml:space="preserve">ays after an initial written notice from the Contractor to </w:t>
      </w:r>
      <w:r w:rsidR="00D33590" w:rsidRPr="006C3F47">
        <w:rPr>
          <w:rFonts w:eastAsia="Tahoma" w:cs="Tahoma"/>
          <w:szCs w:val="22"/>
        </w:rPr>
        <w:t>the Developer</w:t>
      </w:r>
      <w:r w:rsidR="00D33590">
        <w:rPr>
          <w:rFonts w:eastAsia="Tahoma" w:cs="Tahoma"/>
          <w:szCs w:val="22"/>
        </w:rPr>
        <w:t xml:space="preserve"> </w:t>
      </w:r>
      <w:r w:rsidRPr="006C3F47">
        <w:rPr>
          <w:rFonts w:eastAsia="Tahoma" w:cs="Tahoma"/>
          <w:bCs/>
          <w:szCs w:val="22"/>
        </w:rPr>
        <w:t xml:space="preserve">of </w:t>
      </w:r>
      <w:r w:rsidR="00D33590">
        <w:rPr>
          <w:rFonts w:eastAsia="Tahoma" w:cs="Tahoma"/>
          <w:bCs/>
          <w:szCs w:val="22"/>
        </w:rPr>
        <w:t>its</w:t>
      </w:r>
      <w:r w:rsidRPr="006C3F47">
        <w:rPr>
          <w:rFonts w:eastAsia="Tahoma" w:cs="Tahoma"/>
          <w:bCs/>
          <w:szCs w:val="22"/>
        </w:rPr>
        <w:t xml:space="preserve"> failure to carry out the relevant obligations under the Rectification Plan</w:t>
      </w:r>
      <w:r w:rsidR="00030872">
        <w:rPr>
          <w:rFonts w:eastAsia="Tahoma" w:cs="Tahoma"/>
          <w:bCs/>
          <w:szCs w:val="22"/>
        </w:rPr>
        <w:t>,</w:t>
      </w:r>
      <w:r w:rsidRPr="006C3F47">
        <w:rPr>
          <w:rFonts w:eastAsia="Tahoma" w:cs="Tahoma"/>
          <w:bCs/>
          <w:szCs w:val="22"/>
        </w:rPr>
        <w:t xml:space="preserve"> </w:t>
      </w:r>
      <w:r w:rsidR="009550CE" w:rsidRPr="006C3F47">
        <w:rPr>
          <w:rFonts w:eastAsia="Tahoma" w:cs="Tahoma"/>
          <w:bCs/>
          <w:szCs w:val="22"/>
        </w:rPr>
        <w:t>ESCo</w:t>
      </w:r>
      <w:r w:rsidR="00030872">
        <w:rPr>
          <w:rFonts w:eastAsia="Tahoma" w:cs="Tahoma"/>
          <w:bCs/>
          <w:szCs w:val="22"/>
        </w:rPr>
        <w:t>,</w:t>
      </w:r>
      <w:r w:rsidRPr="006C3F47">
        <w:rPr>
          <w:rFonts w:eastAsia="Tahoma" w:cs="Tahoma"/>
          <w:bCs/>
          <w:szCs w:val="22"/>
        </w:rPr>
        <w:t xml:space="preserve"> or the </w:t>
      </w:r>
      <w:r w:rsidRPr="00966F03">
        <w:t>Contractor</w:t>
      </w:r>
      <w:r w:rsidR="00030872">
        <w:rPr>
          <w:rFonts w:eastAsia="Tahoma" w:cs="Tahoma"/>
          <w:bCs/>
          <w:szCs w:val="22"/>
        </w:rPr>
        <w:t xml:space="preserve"> </w:t>
      </w:r>
      <w:r w:rsidRPr="006C3F47">
        <w:rPr>
          <w:rFonts w:eastAsia="Tahoma" w:cs="Tahoma"/>
          <w:bCs/>
          <w:szCs w:val="22"/>
        </w:rPr>
        <w:t xml:space="preserve">under instruction from </w:t>
      </w:r>
      <w:r w:rsidR="009550CE" w:rsidRPr="006C3F47">
        <w:rPr>
          <w:rFonts w:eastAsia="Tahoma" w:cs="Tahoma"/>
          <w:bCs/>
          <w:szCs w:val="22"/>
        </w:rPr>
        <w:t>ESCo</w:t>
      </w:r>
      <w:r w:rsidRPr="006C3F47">
        <w:rPr>
          <w:rFonts w:eastAsia="Tahoma" w:cs="Tahoma"/>
          <w:bCs/>
          <w:szCs w:val="22"/>
        </w:rPr>
        <w:t>, may perform, or procure that a third party perform</w:t>
      </w:r>
      <w:r w:rsidR="00030872">
        <w:rPr>
          <w:rFonts w:eastAsia="Tahoma" w:cs="Tahoma"/>
          <w:bCs/>
          <w:szCs w:val="22"/>
        </w:rPr>
        <w:t>s</w:t>
      </w:r>
      <w:r w:rsidRPr="006C3F47">
        <w:rPr>
          <w:rFonts w:eastAsia="Tahoma" w:cs="Tahoma"/>
          <w:bCs/>
          <w:szCs w:val="22"/>
        </w:rPr>
        <w:t xml:space="preserve">, the relevant obligations under the Rectification Plan and </w:t>
      </w:r>
      <w:r w:rsidR="009550CE" w:rsidRPr="006C3F47">
        <w:rPr>
          <w:rFonts w:eastAsia="Tahoma" w:cs="Tahoma"/>
          <w:bCs/>
          <w:szCs w:val="22"/>
        </w:rPr>
        <w:t>ESCo</w:t>
      </w:r>
      <w:r w:rsidRPr="006C3F47">
        <w:rPr>
          <w:rFonts w:eastAsia="Tahoma" w:cs="Tahoma"/>
          <w:bCs/>
          <w:szCs w:val="22"/>
        </w:rPr>
        <w:t xml:space="preserve"> shall procure that </w:t>
      </w:r>
      <w:r w:rsidR="00D33590" w:rsidRPr="006C3F47">
        <w:rPr>
          <w:rFonts w:eastAsia="Tahoma" w:cs="Tahoma"/>
          <w:szCs w:val="22"/>
        </w:rPr>
        <w:t>the Developer</w:t>
      </w:r>
      <w:r w:rsidR="00D33590">
        <w:rPr>
          <w:rFonts w:eastAsia="Tahoma" w:cs="Tahoma"/>
          <w:szCs w:val="22"/>
        </w:rPr>
        <w:t xml:space="preserve"> </w:t>
      </w:r>
      <w:r w:rsidRPr="006C3F47">
        <w:rPr>
          <w:rFonts w:eastAsia="Tahoma" w:cs="Tahoma"/>
          <w:bCs/>
          <w:szCs w:val="22"/>
        </w:rPr>
        <w:t xml:space="preserve">shall be liable for </w:t>
      </w:r>
      <w:r w:rsidR="009550CE" w:rsidRPr="006C3F47">
        <w:rPr>
          <w:rFonts w:eastAsia="Tahoma" w:cs="Tahoma"/>
          <w:bCs/>
          <w:szCs w:val="22"/>
        </w:rPr>
        <w:t>ESCo</w:t>
      </w:r>
      <w:r w:rsidR="00030872">
        <w:rPr>
          <w:rFonts w:eastAsia="Tahoma" w:cs="Tahoma"/>
          <w:bCs/>
          <w:szCs w:val="22"/>
        </w:rPr>
        <w:t>’s</w:t>
      </w:r>
      <w:r w:rsidRPr="006C3F47">
        <w:rPr>
          <w:rFonts w:eastAsia="Tahoma" w:cs="Tahoma"/>
          <w:bCs/>
          <w:szCs w:val="22"/>
        </w:rPr>
        <w:t xml:space="preserve"> or the Contractor’s reasonable direct costs of doing so.</w:t>
      </w:r>
      <w:bookmarkEnd w:id="573"/>
      <w:r w:rsidRPr="006C3F47">
        <w:rPr>
          <w:rFonts w:eastAsia="Tahoma" w:cs="Tahoma"/>
          <w:bCs/>
          <w:szCs w:val="22"/>
        </w:rPr>
        <w:t xml:space="preserve"> </w:t>
      </w:r>
    </w:p>
    <w:p w14:paraId="66078993" w14:textId="77777777" w:rsidR="0045015F" w:rsidRPr="00966F03" w:rsidRDefault="0045015F" w:rsidP="00966F03">
      <w:pPr>
        <w:pStyle w:val="Sch2Heading"/>
      </w:pPr>
      <w:bookmarkStart w:id="574" w:name="_Toc4765371"/>
      <w:r w:rsidRPr="00966F03">
        <w:t>Cost of Inspection and Witnessing</w:t>
      </w:r>
      <w:bookmarkEnd w:id="574"/>
    </w:p>
    <w:p w14:paraId="4A35C27D" w14:textId="2CD9C9BF" w:rsidR="0045015F" w:rsidRPr="006C3F47" w:rsidRDefault="0045015F" w:rsidP="00966F03">
      <w:pPr>
        <w:pStyle w:val="BodyText1-alignedat15"/>
        <w:rPr>
          <w:rFonts w:eastAsia="Tahoma" w:cs="Tahoma"/>
          <w:bCs/>
          <w:szCs w:val="22"/>
        </w:rPr>
      </w:pPr>
      <w:bookmarkStart w:id="575" w:name="_Toc4765372"/>
      <w:r w:rsidRPr="006C3F47">
        <w:rPr>
          <w:rFonts w:eastAsia="Tahoma" w:cs="Tahoma"/>
          <w:bCs/>
          <w:szCs w:val="22"/>
        </w:rPr>
        <w:t>The costs of inspection and witnessing of</w:t>
      </w:r>
      <w:r w:rsidR="00E3146C">
        <w:rPr>
          <w:rFonts w:eastAsia="Tahoma" w:cs="Tahoma"/>
          <w:bCs/>
          <w:szCs w:val="22"/>
        </w:rPr>
        <w:t xml:space="preserve"> Internal </w:t>
      </w:r>
      <w:r w:rsidR="00EA4B57">
        <w:rPr>
          <w:rFonts w:eastAsia="Tahoma" w:cs="Tahoma"/>
          <w:bCs/>
          <w:szCs w:val="22"/>
        </w:rPr>
        <w:t>Secondary Distribution Network</w:t>
      </w:r>
      <w:r w:rsidR="00E3146C">
        <w:rPr>
          <w:rFonts w:eastAsia="Tahoma" w:cs="Tahoma"/>
          <w:bCs/>
          <w:szCs w:val="22"/>
        </w:rPr>
        <w:t>s</w:t>
      </w:r>
      <w:r w:rsidRPr="006C3F47">
        <w:rPr>
          <w:rFonts w:eastAsia="Tahoma" w:cs="Tahoma"/>
          <w:bCs/>
          <w:szCs w:val="22"/>
        </w:rPr>
        <w:t xml:space="preserve">, including any Initial Inspections, </w:t>
      </w:r>
      <w:r w:rsidR="00E266CD" w:rsidRPr="006C3F47">
        <w:rPr>
          <w:rFonts w:eastAsia="Tahoma" w:cs="Tahoma"/>
          <w:bCs/>
          <w:szCs w:val="22"/>
        </w:rPr>
        <w:t>are included in</w:t>
      </w:r>
      <w:r w:rsidRPr="006C3F47">
        <w:rPr>
          <w:rFonts w:eastAsia="Tahoma" w:cs="Tahoma"/>
          <w:bCs/>
          <w:szCs w:val="22"/>
        </w:rPr>
        <w:t xml:space="preserve"> the </w:t>
      </w:r>
      <w:r w:rsidR="00E266CD" w:rsidRPr="006C3F47">
        <w:rPr>
          <w:rFonts w:eastAsia="Tahoma" w:cs="Tahoma"/>
          <w:bCs/>
          <w:szCs w:val="22"/>
        </w:rPr>
        <w:t>Charges set out in</w:t>
      </w:r>
      <w:r w:rsidRPr="006C3F47">
        <w:rPr>
          <w:rFonts w:eastAsia="Tahoma" w:cs="Tahoma"/>
          <w:bCs/>
          <w:szCs w:val="22"/>
        </w:rPr>
        <w:t xml:space="preserve"> </w:t>
      </w:r>
      <w:r w:rsidR="005A67F1">
        <w:rPr>
          <w:rFonts w:eastAsia="Tahoma" w:cs="Tahoma"/>
          <w:bCs/>
          <w:szCs w:val="22"/>
        </w:rPr>
        <w:fldChar w:fldCharType="begin"/>
      </w:r>
      <w:r w:rsidR="005A67F1">
        <w:rPr>
          <w:rFonts w:eastAsia="Tahoma" w:cs="Tahoma"/>
          <w:bCs/>
          <w:szCs w:val="22"/>
        </w:rPr>
        <w:instrText xml:space="preserve"> REF _Ref15397867 \r \h </w:instrText>
      </w:r>
      <w:r w:rsidR="005A67F1">
        <w:rPr>
          <w:rFonts w:eastAsia="Tahoma" w:cs="Tahoma"/>
          <w:bCs/>
          <w:szCs w:val="22"/>
        </w:rPr>
      </w:r>
      <w:r w:rsidR="005A67F1">
        <w:rPr>
          <w:rFonts w:eastAsia="Tahoma" w:cs="Tahoma"/>
          <w:bCs/>
          <w:szCs w:val="22"/>
        </w:rPr>
        <w:fldChar w:fldCharType="separate"/>
      </w:r>
      <w:r w:rsidR="000B2CCC">
        <w:rPr>
          <w:rFonts w:eastAsia="Tahoma" w:cs="Tahoma"/>
          <w:bCs/>
          <w:szCs w:val="22"/>
        </w:rPr>
        <w:t>Schedule 4</w:t>
      </w:r>
      <w:r w:rsidR="005A67F1">
        <w:rPr>
          <w:rFonts w:eastAsia="Tahoma" w:cs="Tahoma"/>
          <w:bCs/>
          <w:szCs w:val="22"/>
        </w:rPr>
        <w:fldChar w:fldCharType="end"/>
      </w:r>
      <w:r w:rsidR="005A67F1">
        <w:rPr>
          <w:rFonts w:eastAsia="Tahoma" w:cs="Tahoma"/>
          <w:bCs/>
          <w:szCs w:val="22"/>
        </w:rPr>
        <w:t xml:space="preserve"> </w:t>
      </w:r>
      <w:r w:rsidRPr="00030872">
        <w:rPr>
          <w:rFonts w:eastAsia="Tahoma" w:cs="Tahoma"/>
          <w:bCs/>
          <w:i/>
          <w:iCs/>
          <w:szCs w:val="22"/>
        </w:rPr>
        <w:t>(</w:t>
      </w:r>
      <w:r w:rsidR="00030872" w:rsidRPr="00030872">
        <w:rPr>
          <w:rFonts w:eastAsia="Tahoma" w:cs="Tahoma"/>
          <w:bCs/>
          <w:i/>
          <w:iCs/>
          <w:szCs w:val="22"/>
        </w:rPr>
        <w:t>Charges</w:t>
      </w:r>
      <w:r w:rsidRPr="00030872">
        <w:rPr>
          <w:rFonts w:eastAsia="Tahoma" w:cs="Tahoma"/>
          <w:bCs/>
          <w:i/>
          <w:iCs/>
          <w:szCs w:val="22"/>
        </w:rPr>
        <w:t>)</w:t>
      </w:r>
      <w:r w:rsidRPr="006C3F47">
        <w:rPr>
          <w:rFonts w:eastAsia="Tahoma" w:cs="Tahoma"/>
          <w:bCs/>
          <w:szCs w:val="22"/>
        </w:rPr>
        <w:t>.</w:t>
      </w:r>
      <w:bookmarkEnd w:id="575"/>
      <w:r w:rsidRPr="006C3F47">
        <w:rPr>
          <w:rFonts w:eastAsia="Tahoma" w:cs="Tahoma"/>
          <w:bCs/>
          <w:szCs w:val="22"/>
        </w:rPr>
        <w:t xml:space="preserve"> </w:t>
      </w:r>
    </w:p>
    <w:p w14:paraId="0B731971" w14:textId="77777777" w:rsidR="0045015F" w:rsidRPr="007A1CCE" w:rsidRDefault="005A67F1" w:rsidP="007A1CCE">
      <w:pPr>
        <w:pStyle w:val="Sch1Heading"/>
      </w:pPr>
      <w:bookmarkStart w:id="576" w:name="_Ref25239972"/>
      <w:r w:rsidRPr="007A1CCE">
        <w:lastRenderedPageBreak/>
        <w:t>Metering Systems</w:t>
      </w:r>
      <w:bookmarkEnd w:id="576"/>
      <w:r w:rsidR="0045015F" w:rsidRPr="007A1CCE">
        <w:t xml:space="preserve"> </w:t>
      </w:r>
    </w:p>
    <w:p w14:paraId="59A3CA55" w14:textId="77777777" w:rsidR="0045015F" w:rsidRPr="00966F03" w:rsidRDefault="0045015F" w:rsidP="00966F03">
      <w:pPr>
        <w:pStyle w:val="Sch2Heading"/>
      </w:pPr>
      <w:bookmarkStart w:id="577" w:name="_Toc4765377"/>
      <w:r w:rsidRPr="00966F03">
        <w:t>Information and Inspection</w:t>
      </w:r>
      <w:bookmarkEnd w:id="577"/>
      <w:r w:rsidRPr="00966F03">
        <w:t xml:space="preserve"> </w:t>
      </w:r>
    </w:p>
    <w:p w14:paraId="7B960740" w14:textId="77777777" w:rsidR="005A67F1" w:rsidRDefault="002D72A4" w:rsidP="00966F03">
      <w:pPr>
        <w:pStyle w:val="Sch3Number"/>
        <w:rPr>
          <w:rFonts w:eastAsia="Tahoma" w:cs="Tahoma"/>
          <w:bCs/>
          <w:szCs w:val="22"/>
        </w:rPr>
      </w:pPr>
      <w:bookmarkStart w:id="578" w:name="_Toc4765378"/>
      <w:r>
        <w:rPr>
          <w:rFonts w:eastAsia="Tahoma" w:cs="Tahoma"/>
          <w:bCs/>
          <w:szCs w:val="22"/>
        </w:rPr>
        <w:t>T</w:t>
      </w:r>
      <w:r w:rsidR="005A67F1">
        <w:rPr>
          <w:rFonts w:eastAsia="Tahoma" w:cs="Tahoma"/>
          <w:bCs/>
          <w:szCs w:val="22"/>
        </w:rPr>
        <w:t>he Contractor shall</w:t>
      </w:r>
      <w:r>
        <w:rPr>
          <w:rFonts w:eastAsia="Tahoma" w:cs="Tahoma"/>
          <w:bCs/>
          <w:szCs w:val="22"/>
        </w:rPr>
        <w:t>, on not less than [INSERT] Business Days</w:t>
      </w:r>
      <w:r w:rsidR="00D33590">
        <w:rPr>
          <w:rFonts w:eastAsia="Tahoma" w:cs="Tahoma"/>
          <w:bCs/>
          <w:szCs w:val="22"/>
        </w:rPr>
        <w:t>’</w:t>
      </w:r>
      <w:r>
        <w:rPr>
          <w:rFonts w:eastAsia="Tahoma" w:cs="Tahoma"/>
          <w:bCs/>
          <w:szCs w:val="22"/>
        </w:rPr>
        <w:t xml:space="preserve"> notice from ESCo,</w:t>
      </w:r>
      <w:r w:rsidR="005A67F1">
        <w:rPr>
          <w:rFonts w:eastAsia="Tahoma" w:cs="Tahoma"/>
          <w:bCs/>
          <w:szCs w:val="22"/>
        </w:rPr>
        <w:t xml:space="preserve"> undertake an Initial Inspection of a sample of Metering Systems and notify ESCo and the Developer or Works Contractor, as applicable, </w:t>
      </w:r>
      <w:r>
        <w:rPr>
          <w:rFonts w:eastAsia="Tahoma" w:cs="Tahoma"/>
          <w:bCs/>
          <w:szCs w:val="22"/>
        </w:rPr>
        <w:t>of</w:t>
      </w:r>
      <w:r w:rsidR="005A67F1">
        <w:rPr>
          <w:rFonts w:eastAsia="Tahoma" w:cs="Tahoma"/>
          <w:bCs/>
          <w:szCs w:val="22"/>
        </w:rPr>
        <w:t xml:space="preserve"> any Non-Conformities</w:t>
      </w:r>
      <w:r>
        <w:rPr>
          <w:rFonts w:eastAsia="Tahoma" w:cs="Tahoma"/>
          <w:bCs/>
          <w:szCs w:val="22"/>
        </w:rPr>
        <w:t xml:space="preserve"> it identifies. ESCo shall procure that the Contractor is given suitable access rights to undertake the Initial Inspection and the Contractor agrees </w:t>
      </w:r>
      <w:r w:rsidRPr="00966F03">
        <w:t>that</w:t>
      </w:r>
      <w:r>
        <w:rPr>
          <w:rFonts w:eastAsia="Tahoma" w:cs="Tahoma"/>
          <w:bCs/>
          <w:szCs w:val="22"/>
        </w:rPr>
        <w:t xml:space="preserve"> a representative of ESCo and the Developer or Works Contractor, as applicable, may be present.</w:t>
      </w:r>
    </w:p>
    <w:p w14:paraId="45A1236D" w14:textId="77777777" w:rsidR="002D72A4" w:rsidRPr="006C3F47" w:rsidRDefault="002D72A4" w:rsidP="00966F03">
      <w:pPr>
        <w:pStyle w:val="Sch3Number"/>
        <w:rPr>
          <w:rFonts w:eastAsia="Tahoma" w:cs="Tahoma"/>
          <w:bCs/>
          <w:szCs w:val="22"/>
        </w:rPr>
      </w:pPr>
      <w:bookmarkStart w:id="579" w:name="_Ref25240129"/>
      <w:r w:rsidRPr="006C3F47">
        <w:rPr>
          <w:rFonts w:eastAsia="Tahoma" w:cs="Tahoma"/>
          <w:bCs/>
          <w:szCs w:val="22"/>
        </w:rPr>
        <w:t xml:space="preserve">Not later than </w:t>
      </w:r>
      <w:r>
        <w:rPr>
          <w:rFonts w:eastAsia="Tahoma" w:cs="Tahoma"/>
          <w:bCs/>
          <w:szCs w:val="22"/>
        </w:rPr>
        <w:t>[INSERT] Business D</w:t>
      </w:r>
      <w:r w:rsidRPr="006C3F47">
        <w:rPr>
          <w:rFonts w:eastAsia="Tahoma" w:cs="Tahoma"/>
          <w:bCs/>
          <w:szCs w:val="22"/>
        </w:rPr>
        <w:t xml:space="preserve">ays before the commencement of the Final </w:t>
      </w:r>
      <w:r w:rsidR="009A31BC">
        <w:rPr>
          <w:rFonts w:eastAsia="Tahoma" w:cs="Tahoma"/>
          <w:bCs/>
          <w:szCs w:val="22"/>
        </w:rPr>
        <w:t>Commissioning</w:t>
      </w:r>
      <w:r w:rsidRPr="006C3F47">
        <w:rPr>
          <w:rFonts w:eastAsia="Tahoma" w:cs="Tahoma"/>
          <w:bCs/>
          <w:szCs w:val="22"/>
        </w:rPr>
        <w:t xml:space="preserve"> of the </w:t>
      </w:r>
      <w:r w:rsidRPr="00966F03">
        <w:t>Metering</w:t>
      </w:r>
      <w:r>
        <w:rPr>
          <w:rFonts w:eastAsia="Tahoma" w:cs="Tahoma"/>
          <w:bCs/>
          <w:szCs w:val="22"/>
        </w:rPr>
        <w:t xml:space="preserve"> Systems</w:t>
      </w:r>
      <w:r w:rsidRPr="006C3F47">
        <w:rPr>
          <w:rFonts w:eastAsia="Tahoma" w:cs="Tahoma"/>
          <w:bCs/>
          <w:szCs w:val="22"/>
        </w:rPr>
        <w:t>, the Contractor</w:t>
      </w:r>
      <w:r w:rsidR="009A31BC">
        <w:rPr>
          <w:rFonts w:eastAsia="Tahoma" w:cs="Tahoma"/>
          <w:bCs/>
          <w:szCs w:val="22"/>
        </w:rPr>
        <w:t xml:space="preserve"> </w:t>
      </w:r>
      <w:r w:rsidR="009A31BC" w:rsidRPr="006C3F47">
        <w:rPr>
          <w:rFonts w:eastAsia="Tahoma" w:cs="Tahoma"/>
          <w:bCs/>
          <w:szCs w:val="22"/>
        </w:rPr>
        <w:t>(on the basis of rights obtained by ESCo under the</w:t>
      </w:r>
      <w:r w:rsidR="009A31BC">
        <w:rPr>
          <w:rFonts w:eastAsia="Tahoma" w:cs="Tahoma"/>
          <w:bCs/>
          <w:szCs w:val="22"/>
        </w:rPr>
        <w:t xml:space="preserve"> development agreement, </w:t>
      </w:r>
      <w:r w:rsidR="009A31BC" w:rsidRPr="006C3F47">
        <w:rPr>
          <w:rFonts w:eastAsia="Tahoma" w:cs="Tahoma"/>
          <w:bCs/>
          <w:szCs w:val="22"/>
        </w:rPr>
        <w:t xml:space="preserve"> </w:t>
      </w:r>
      <w:r w:rsidR="009A31BC">
        <w:rPr>
          <w:rFonts w:eastAsia="Tahoma" w:cs="Tahoma"/>
          <w:bCs/>
          <w:szCs w:val="22"/>
        </w:rPr>
        <w:t xml:space="preserve">Connection Agreement or </w:t>
      </w:r>
      <w:r w:rsidR="009A31BC" w:rsidRPr="006C3F47">
        <w:rPr>
          <w:rFonts w:eastAsia="Tahoma" w:cs="Tahoma"/>
          <w:bCs/>
          <w:szCs w:val="22"/>
        </w:rPr>
        <w:t>Works Contract</w:t>
      </w:r>
      <w:r w:rsidR="009A31BC">
        <w:rPr>
          <w:rFonts w:eastAsia="Tahoma" w:cs="Tahoma"/>
          <w:bCs/>
          <w:szCs w:val="22"/>
        </w:rPr>
        <w:t>, as applicable</w:t>
      </w:r>
      <w:r w:rsidR="009A31BC" w:rsidRPr="006C3F47">
        <w:rPr>
          <w:rFonts w:eastAsia="Tahoma" w:cs="Tahoma"/>
          <w:bCs/>
          <w:szCs w:val="22"/>
        </w:rPr>
        <w:t>)</w:t>
      </w:r>
      <w:r w:rsidRPr="006C3F47">
        <w:rPr>
          <w:rFonts w:eastAsia="Tahoma" w:cs="Tahoma"/>
          <w:bCs/>
          <w:szCs w:val="22"/>
        </w:rPr>
        <w:t xml:space="preserve"> shall obtain from the Developer</w:t>
      </w:r>
      <w:r>
        <w:rPr>
          <w:rFonts w:eastAsia="Tahoma" w:cs="Tahoma"/>
          <w:bCs/>
          <w:szCs w:val="22"/>
        </w:rPr>
        <w:t xml:space="preserve"> or Works Contractor, as applicable</w:t>
      </w:r>
      <w:r w:rsidRPr="006C3F47">
        <w:rPr>
          <w:rFonts w:eastAsia="Tahoma" w:cs="Tahoma"/>
          <w:bCs/>
          <w:szCs w:val="22"/>
        </w:rPr>
        <w:t xml:space="preserve">, the following information in relation to the </w:t>
      </w:r>
      <w:r w:rsidR="009A31BC">
        <w:rPr>
          <w:rFonts w:eastAsia="Tahoma" w:cs="Tahoma"/>
          <w:bCs/>
          <w:szCs w:val="22"/>
        </w:rPr>
        <w:t>Initial</w:t>
      </w:r>
      <w:r w:rsidRPr="006C3F47">
        <w:rPr>
          <w:rFonts w:eastAsia="Tahoma" w:cs="Tahoma"/>
          <w:bCs/>
          <w:szCs w:val="22"/>
        </w:rPr>
        <w:t xml:space="preserve"> Commissioning of the </w:t>
      </w:r>
      <w:r>
        <w:rPr>
          <w:rFonts w:eastAsia="Tahoma" w:cs="Tahoma"/>
          <w:bCs/>
          <w:szCs w:val="22"/>
        </w:rPr>
        <w:t>Metering Systems</w:t>
      </w:r>
      <w:r w:rsidRPr="006C3F47">
        <w:rPr>
          <w:rFonts w:eastAsia="Tahoma" w:cs="Tahoma"/>
          <w:bCs/>
          <w:szCs w:val="22"/>
        </w:rPr>
        <w:t>:</w:t>
      </w:r>
      <w:bookmarkEnd w:id="579"/>
    </w:p>
    <w:p w14:paraId="51D8EC21" w14:textId="77777777" w:rsidR="002D72A4" w:rsidRPr="00966F03" w:rsidRDefault="002D72A4" w:rsidP="00966F03">
      <w:pPr>
        <w:pStyle w:val="Sch4Number"/>
      </w:pPr>
      <w:r w:rsidRPr="00966F03">
        <w:t>installation drawings showing the location of data collectors (if relevant);</w:t>
      </w:r>
    </w:p>
    <w:p w14:paraId="09E79E89" w14:textId="77777777" w:rsidR="002D72A4" w:rsidRPr="00966F03" w:rsidRDefault="002D72A4" w:rsidP="00966F03">
      <w:pPr>
        <w:pStyle w:val="Sch4Number"/>
      </w:pPr>
      <w:r w:rsidRPr="00966F03">
        <w:t>Meter Asset Register;</w:t>
      </w:r>
    </w:p>
    <w:p w14:paraId="15B99A81" w14:textId="77777777" w:rsidR="002D72A4" w:rsidRPr="00966F03" w:rsidRDefault="002D72A4" w:rsidP="00966F03">
      <w:pPr>
        <w:pStyle w:val="Sch4Number"/>
      </w:pPr>
      <w:r w:rsidRPr="00966F03">
        <w:t>certified meter calibration certificates for each non-residential Customer Meter and each Substation Meter; and</w:t>
      </w:r>
    </w:p>
    <w:p w14:paraId="0C690B34" w14:textId="77777777" w:rsidR="002D72A4" w:rsidRPr="006C3F47" w:rsidRDefault="002D72A4" w:rsidP="00966F03">
      <w:pPr>
        <w:pStyle w:val="Sch4Number"/>
        <w:rPr>
          <w:szCs w:val="22"/>
        </w:rPr>
      </w:pPr>
      <w:r w:rsidRPr="00966F03">
        <w:t>operation</w:t>
      </w:r>
      <w:r>
        <w:rPr>
          <w:szCs w:val="22"/>
        </w:rPr>
        <w:t xml:space="preserve"> and maintenance manuals for the Metering Systems.</w:t>
      </w:r>
      <w:r w:rsidRPr="006C3F47">
        <w:rPr>
          <w:szCs w:val="22"/>
        </w:rPr>
        <w:t xml:space="preserve"> </w:t>
      </w:r>
    </w:p>
    <w:p w14:paraId="34DF702E" w14:textId="77777777" w:rsidR="00E3146C" w:rsidRDefault="00E3146C" w:rsidP="00966F03">
      <w:pPr>
        <w:pStyle w:val="Sch3Number"/>
        <w:rPr>
          <w:rFonts w:eastAsia="Tahoma" w:cs="Tahoma"/>
          <w:bCs/>
          <w:szCs w:val="22"/>
        </w:rPr>
      </w:pPr>
      <w:r>
        <w:rPr>
          <w:rFonts w:eastAsia="Tahoma" w:cs="Tahoma"/>
          <w:bCs/>
          <w:szCs w:val="22"/>
        </w:rPr>
        <w:t xml:space="preserve">The Contractor shall witness the Final Commissioning of the Metering Systems (ESCo giving the Contractor not less than [INSERT] Business Days’ notice), to assess whether </w:t>
      </w:r>
      <w:r w:rsidRPr="00B04C5B">
        <w:rPr>
          <w:rFonts w:eastAsia="Tahoma" w:cs="Tahoma"/>
          <w:bCs/>
          <w:szCs w:val="22"/>
        </w:rPr>
        <w:t xml:space="preserve">the Metering Systems have been designed and installed in accordance with the Specification, are free from any Non-Conformities and provide data via the Installed Managed Equipment to the </w:t>
      </w:r>
      <w:r>
        <w:rPr>
          <w:rFonts w:eastAsia="Tahoma" w:cs="Tahoma"/>
          <w:bCs/>
          <w:szCs w:val="22"/>
        </w:rPr>
        <w:t>Contractor</w:t>
      </w:r>
      <w:r w:rsidRPr="00B04C5B">
        <w:rPr>
          <w:rFonts w:eastAsia="Tahoma" w:cs="Tahoma"/>
          <w:bCs/>
          <w:szCs w:val="22"/>
        </w:rPr>
        <w:t xml:space="preserve"> to allow the </w:t>
      </w:r>
      <w:r>
        <w:rPr>
          <w:rFonts w:eastAsia="Tahoma" w:cs="Tahoma"/>
          <w:bCs/>
          <w:szCs w:val="22"/>
        </w:rPr>
        <w:t>Contractor</w:t>
      </w:r>
      <w:r w:rsidRPr="00B04C5B">
        <w:rPr>
          <w:rFonts w:eastAsia="Tahoma" w:cs="Tahoma"/>
          <w:bCs/>
          <w:szCs w:val="22"/>
        </w:rPr>
        <w:t xml:space="preserve"> to comply with the requirements of this Agreement, including </w:t>
      </w:r>
      <w:r>
        <w:rPr>
          <w:rFonts w:eastAsia="Tahoma" w:cs="Tahoma"/>
          <w:bCs/>
          <w:szCs w:val="22"/>
        </w:rPr>
        <w:t xml:space="preserve">receipt of </w:t>
      </w:r>
      <w:r w:rsidRPr="00B04C5B">
        <w:rPr>
          <w:rFonts w:eastAsia="Tahoma" w:cs="Tahoma"/>
          <w:bCs/>
          <w:szCs w:val="22"/>
        </w:rPr>
        <w:t>operating data that allows the nature of a</w:t>
      </w:r>
      <w:r>
        <w:rPr>
          <w:rFonts w:eastAsia="Tahoma" w:cs="Tahoma"/>
          <w:bCs/>
          <w:szCs w:val="22"/>
        </w:rPr>
        <w:t>ny</w:t>
      </w:r>
      <w:r w:rsidRPr="00B04C5B">
        <w:rPr>
          <w:rFonts w:eastAsia="Tahoma" w:cs="Tahoma"/>
          <w:bCs/>
          <w:szCs w:val="22"/>
        </w:rPr>
        <w:t xml:space="preserve"> fault to be determined. </w:t>
      </w:r>
      <w:r>
        <w:rPr>
          <w:rFonts w:eastAsia="Tahoma" w:cs="Tahoma"/>
          <w:bCs/>
          <w:szCs w:val="22"/>
        </w:rPr>
        <w:t>ESCo</w:t>
      </w:r>
      <w:r w:rsidRPr="00B04C5B">
        <w:rPr>
          <w:rFonts w:eastAsia="Tahoma" w:cs="Tahoma"/>
          <w:bCs/>
          <w:szCs w:val="22"/>
        </w:rPr>
        <w:t xml:space="preserve"> shall procure the grant to the </w:t>
      </w:r>
      <w:r>
        <w:rPr>
          <w:rFonts w:eastAsia="Tahoma" w:cs="Tahoma"/>
          <w:bCs/>
          <w:szCs w:val="22"/>
        </w:rPr>
        <w:t>Contractor</w:t>
      </w:r>
      <w:r w:rsidRPr="00B04C5B">
        <w:rPr>
          <w:rFonts w:eastAsia="Tahoma" w:cs="Tahoma"/>
          <w:bCs/>
          <w:szCs w:val="22"/>
        </w:rPr>
        <w:t xml:space="preserve"> of </w:t>
      </w:r>
      <w:r>
        <w:rPr>
          <w:rFonts w:eastAsia="Tahoma" w:cs="Tahoma"/>
          <w:bCs/>
          <w:szCs w:val="22"/>
        </w:rPr>
        <w:t>reasonable</w:t>
      </w:r>
      <w:r w:rsidRPr="00B04C5B">
        <w:rPr>
          <w:rFonts w:eastAsia="Tahoma" w:cs="Tahoma"/>
          <w:bCs/>
          <w:szCs w:val="22"/>
        </w:rPr>
        <w:t xml:space="preserve"> access for the </w:t>
      </w:r>
      <w:r>
        <w:rPr>
          <w:rFonts w:eastAsia="Tahoma" w:cs="Tahoma"/>
          <w:bCs/>
          <w:szCs w:val="22"/>
        </w:rPr>
        <w:t>Contractor</w:t>
      </w:r>
      <w:r w:rsidRPr="00B04C5B">
        <w:rPr>
          <w:rFonts w:eastAsia="Tahoma" w:cs="Tahoma"/>
          <w:bCs/>
          <w:szCs w:val="22"/>
        </w:rPr>
        <w:t xml:space="preserve"> to undertake the Final Inspection. The </w:t>
      </w:r>
      <w:r>
        <w:rPr>
          <w:rFonts w:eastAsia="Tahoma" w:cs="Tahoma"/>
          <w:bCs/>
          <w:szCs w:val="22"/>
        </w:rPr>
        <w:t>Contractor</w:t>
      </w:r>
      <w:r w:rsidRPr="00B04C5B">
        <w:rPr>
          <w:rFonts w:eastAsia="Tahoma" w:cs="Tahoma"/>
          <w:bCs/>
          <w:szCs w:val="22"/>
        </w:rPr>
        <w:t xml:space="preserve"> agrees that a representative of </w:t>
      </w:r>
      <w:r>
        <w:rPr>
          <w:rFonts w:eastAsia="Tahoma" w:cs="Tahoma"/>
          <w:bCs/>
          <w:szCs w:val="22"/>
        </w:rPr>
        <w:t>ESCo</w:t>
      </w:r>
      <w:r w:rsidRPr="00B04C5B">
        <w:rPr>
          <w:rFonts w:eastAsia="Tahoma" w:cs="Tahoma"/>
          <w:bCs/>
          <w:szCs w:val="22"/>
        </w:rPr>
        <w:t xml:space="preserve"> and</w:t>
      </w:r>
      <w:r>
        <w:rPr>
          <w:rFonts w:eastAsia="Tahoma" w:cs="Tahoma"/>
          <w:bCs/>
          <w:szCs w:val="22"/>
        </w:rPr>
        <w:t xml:space="preserve"> the</w:t>
      </w:r>
      <w:r w:rsidRPr="00B04C5B">
        <w:rPr>
          <w:rFonts w:eastAsia="Tahoma" w:cs="Tahoma"/>
          <w:bCs/>
          <w:szCs w:val="22"/>
        </w:rPr>
        <w:t xml:space="preserve"> Developer </w:t>
      </w:r>
      <w:r>
        <w:rPr>
          <w:rFonts w:eastAsia="Tahoma" w:cs="Tahoma"/>
          <w:bCs/>
          <w:szCs w:val="22"/>
        </w:rPr>
        <w:t xml:space="preserve">and/or Works Contractor, as applicable, </w:t>
      </w:r>
      <w:r w:rsidRPr="00B04C5B">
        <w:rPr>
          <w:rFonts w:eastAsia="Tahoma" w:cs="Tahoma"/>
          <w:bCs/>
          <w:szCs w:val="22"/>
        </w:rPr>
        <w:t xml:space="preserve">shall be permitted to accompany the </w:t>
      </w:r>
      <w:r>
        <w:rPr>
          <w:rFonts w:eastAsia="Tahoma" w:cs="Tahoma"/>
          <w:bCs/>
          <w:szCs w:val="22"/>
        </w:rPr>
        <w:t>Contractor</w:t>
      </w:r>
      <w:r w:rsidRPr="00B04C5B">
        <w:rPr>
          <w:rFonts w:eastAsia="Tahoma" w:cs="Tahoma"/>
          <w:bCs/>
          <w:szCs w:val="22"/>
        </w:rPr>
        <w:t xml:space="preserve"> and its representatives witnessing the Final Commissioning</w:t>
      </w:r>
      <w:r>
        <w:rPr>
          <w:rFonts w:eastAsia="Tahoma" w:cs="Tahoma"/>
          <w:bCs/>
          <w:szCs w:val="22"/>
        </w:rPr>
        <w:t>.</w:t>
      </w:r>
    </w:p>
    <w:p w14:paraId="7ADF6794" w14:textId="13D19EAD" w:rsidR="00E3146C" w:rsidRPr="006C3F47" w:rsidRDefault="00E3146C" w:rsidP="00966F03">
      <w:pPr>
        <w:pStyle w:val="Sch3Number"/>
        <w:rPr>
          <w:rFonts w:eastAsia="Tahoma" w:cs="Tahoma"/>
          <w:bCs/>
          <w:szCs w:val="22"/>
        </w:rPr>
      </w:pPr>
      <w:r w:rsidRPr="006C3F47">
        <w:rPr>
          <w:rFonts w:eastAsia="Tahoma" w:cs="Tahoma"/>
          <w:bCs/>
          <w:szCs w:val="22"/>
        </w:rPr>
        <w:t xml:space="preserve">The Contractor shall obtain from the Developer </w:t>
      </w:r>
      <w:r>
        <w:rPr>
          <w:rFonts w:eastAsia="Tahoma" w:cs="Tahoma"/>
          <w:bCs/>
          <w:szCs w:val="22"/>
        </w:rPr>
        <w:t>or Works Contractor, as applicable,</w:t>
      </w:r>
      <w:r w:rsidRPr="006C3F47">
        <w:rPr>
          <w:rFonts w:eastAsia="Tahoma" w:cs="Tahoma"/>
          <w:bCs/>
          <w:szCs w:val="22"/>
        </w:rPr>
        <w:t xml:space="preserve"> any updated information listed in paragraph </w:t>
      </w:r>
      <w:r w:rsidR="00F21A8A">
        <w:rPr>
          <w:rFonts w:eastAsia="Tahoma" w:cs="Tahoma"/>
          <w:bCs/>
          <w:szCs w:val="22"/>
        </w:rPr>
        <w:fldChar w:fldCharType="begin"/>
      </w:r>
      <w:r w:rsidR="00F21A8A">
        <w:rPr>
          <w:rFonts w:eastAsia="Tahoma" w:cs="Tahoma"/>
          <w:bCs/>
          <w:szCs w:val="22"/>
        </w:rPr>
        <w:instrText xml:space="preserve"> REF _Ref25240129 \n \h </w:instrText>
      </w:r>
      <w:r w:rsidR="00F21A8A">
        <w:rPr>
          <w:rFonts w:eastAsia="Tahoma" w:cs="Tahoma"/>
          <w:bCs/>
          <w:szCs w:val="22"/>
        </w:rPr>
      </w:r>
      <w:r w:rsidR="00F21A8A">
        <w:rPr>
          <w:rFonts w:eastAsia="Tahoma" w:cs="Tahoma"/>
          <w:bCs/>
          <w:szCs w:val="22"/>
        </w:rPr>
        <w:fldChar w:fldCharType="separate"/>
      </w:r>
      <w:r w:rsidR="000B2CCC">
        <w:rPr>
          <w:rFonts w:eastAsia="Tahoma" w:cs="Tahoma"/>
          <w:bCs/>
          <w:szCs w:val="22"/>
        </w:rPr>
        <w:t>6.1.2</w:t>
      </w:r>
      <w:r w:rsidR="00F21A8A">
        <w:rPr>
          <w:rFonts w:eastAsia="Tahoma" w:cs="Tahoma"/>
          <w:bCs/>
          <w:szCs w:val="22"/>
        </w:rPr>
        <w:fldChar w:fldCharType="end"/>
      </w:r>
      <w:r w:rsidR="00C859E6">
        <w:rPr>
          <w:rFonts w:eastAsia="Tahoma" w:cs="Tahoma"/>
          <w:bCs/>
          <w:szCs w:val="22"/>
        </w:rPr>
        <w:t xml:space="preserve"> </w:t>
      </w:r>
      <w:r w:rsidRPr="006C3F47">
        <w:rPr>
          <w:rFonts w:eastAsia="Tahoma" w:cs="Tahoma"/>
          <w:bCs/>
          <w:szCs w:val="22"/>
        </w:rPr>
        <w:t xml:space="preserve">above if such information is updated, or if new information is </w:t>
      </w:r>
      <w:r w:rsidRPr="00966F03">
        <w:t>available</w:t>
      </w:r>
      <w:r w:rsidRPr="006C3F47">
        <w:rPr>
          <w:rFonts w:eastAsia="Tahoma" w:cs="Tahoma"/>
          <w:bCs/>
          <w:szCs w:val="22"/>
        </w:rPr>
        <w:t xml:space="preserve">, before the date the Contractor commences the Services in relation to the </w:t>
      </w:r>
      <w:r>
        <w:rPr>
          <w:rFonts w:eastAsia="Tahoma" w:cs="Tahoma"/>
          <w:bCs/>
          <w:szCs w:val="22"/>
        </w:rPr>
        <w:t>Metering Systems</w:t>
      </w:r>
      <w:r w:rsidRPr="006C3F47">
        <w:rPr>
          <w:rFonts w:eastAsia="Tahoma" w:cs="Tahoma"/>
          <w:bCs/>
          <w:szCs w:val="22"/>
        </w:rPr>
        <w:t>.</w:t>
      </w:r>
    </w:p>
    <w:p w14:paraId="679594EB" w14:textId="77777777" w:rsidR="0045015F" w:rsidRPr="00966F03" w:rsidRDefault="0045015F" w:rsidP="00966F03">
      <w:pPr>
        <w:pStyle w:val="Sch2Heading"/>
      </w:pPr>
      <w:bookmarkStart w:id="580" w:name="_Toc4765381"/>
      <w:bookmarkEnd w:id="578"/>
      <w:r w:rsidRPr="00966F03">
        <w:t>Defects and Non-Conformities</w:t>
      </w:r>
      <w:bookmarkEnd w:id="580"/>
    </w:p>
    <w:p w14:paraId="707EFAD2" w14:textId="77777777" w:rsidR="0045015F" w:rsidRPr="006C3F47" w:rsidRDefault="0045015F" w:rsidP="00966F03">
      <w:pPr>
        <w:pStyle w:val="Sch3Number"/>
        <w:rPr>
          <w:rFonts w:eastAsia="Tahoma" w:cs="Tahoma"/>
          <w:bCs/>
          <w:szCs w:val="22"/>
        </w:rPr>
      </w:pPr>
      <w:bookmarkStart w:id="581" w:name="_Toc4765382"/>
      <w:r w:rsidRPr="006C3F47">
        <w:rPr>
          <w:rFonts w:eastAsia="Tahoma" w:cs="Tahoma"/>
          <w:bCs/>
          <w:szCs w:val="22"/>
        </w:rPr>
        <w:t xml:space="preserve">Not later than </w:t>
      </w:r>
      <w:r w:rsidR="00030872">
        <w:rPr>
          <w:rFonts w:eastAsia="Tahoma" w:cs="Tahoma"/>
          <w:bCs/>
          <w:szCs w:val="22"/>
        </w:rPr>
        <w:t>[INSERT] Business D</w:t>
      </w:r>
      <w:r w:rsidRPr="006C3F47">
        <w:rPr>
          <w:rFonts w:eastAsia="Tahoma" w:cs="Tahoma"/>
          <w:bCs/>
          <w:szCs w:val="22"/>
        </w:rPr>
        <w:t xml:space="preserve">ays after each inspection of concealed services, the Contractor shall </w:t>
      </w:r>
      <w:r w:rsidRPr="00966F03">
        <w:t>provide</w:t>
      </w:r>
      <w:r w:rsidRPr="006C3F47">
        <w:rPr>
          <w:rFonts w:eastAsia="Tahoma" w:cs="Tahoma"/>
          <w:bCs/>
          <w:szCs w:val="22"/>
        </w:rPr>
        <w:t xml:space="preserve"> a Schedule of Non-Conformities to </w:t>
      </w:r>
      <w:r w:rsidR="009550CE" w:rsidRPr="006C3F47">
        <w:rPr>
          <w:rFonts w:eastAsia="Tahoma" w:cs="Tahoma"/>
          <w:bCs/>
          <w:szCs w:val="22"/>
        </w:rPr>
        <w:t>ESCo</w:t>
      </w:r>
      <w:r w:rsidRPr="006C3F47">
        <w:rPr>
          <w:rFonts w:eastAsia="Tahoma" w:cs="Tahoma"/>
          <w:bCs/>
          <w:szCs w:val="22"/>
        </w:rPr>
        <w:t xml:space="preserve"> and </w:t>
      </w:r>
      <w:r w:rsidR="009A574A" w:rsidRPr="006C3F47">
        <w:rPr>
          <w:rFonts w:eastAsia="Tahoma" w:cs="Tahoma"/>
          <w:bCs/>
          <w:szCs w:val="22"/>
        </w:rPr>
        <w:t xml:space="preserve">Developer </w:t>
      </w:r>
      <w:r w:rsidR="009A574A">
        <w:rPr>
          <w:rFonts w:eastAsia="Tahoma" w:cs="Tahoma"/>
          <w:bCs/>
          <w:szCs w:val="22"/>
        </w:rPr>
        <w:t>or Works Contractor, as applicable</w:t>
      </w:r>
      <w:r w:rsidRPr="006C3F47">
        <w:rPr>
          <w:rFonts w:eastAsia="Tahoma" w:cs="Tahoma"/>
          <w:bCs/>
          <w:szCs w:val="22"/>
        </w:rPr>
        <w:t>.</w:t>
      </w:r>
      <w:bookmarkEnd w:id="581"/>
    </w:p>
    <w:p w14:paraId="5269495E" w14:textId="77777777" w:rsidR="0045015F" w:rsidRPr="006C3F47" w:rsidRDefault="0045015F" w:rsidP="00966F03">
      <w:pPr>
        <w:pStyle w:val="Sch3Number"/>
        <w:rPr>
          <w:rFonts w:eastAsia="Tahoma" w:cs="Tahoma"/>
          <w:bCs/>
          <w:szCs w:val="22"/>
        </w:rPr>
      </w:pPr>
      <w:bookmarkStart w:id="582" w:name="_Toc4765383"/>
      <w:bookmarkStart w:id="583" w:name="_Ref25240156"/>
      <w:r w:rsidRPr="006C3F47">
        <w:rPr>
          <w:rFonts w:eastAsia="Tahoma" w:cs="Tahoma"/>
          <w:bCs/>
          <w:szCs w:val="22"/>
        </w:rPr>
        <w:lastRenderedPageBreak/>
        <w:t xml:space="preserve">Not </w:t>
      </w:r>
      <w:r w:rsidRPr="00966F03">
        <w:t>later</w:t>
      </w:r>
      <w:r w:rsidRPr="006C3F47">
        <w:rPr>
          <w:rFonts w:eastAsia="Tahoma" w:cs="Tahoma"/>
          <w:bCs/>
          <w:szCs w:val="22"/>
        </w:rPr>
        <w:t xml:space="preserve"> than </w:t>
      </w:r>
      <w:r w:rsidR="00030872">
        <w:rPr>
          <w:rFonts w:eastAsia="Tahoma" w:cs="Tahoma"/>
          <w:bCs/>
          <w:szCs w:val="22"/>
        </w:rPr>
        <w:t>[INSERT] Business D</w:t>
      </w:r>
      <w:r w:rsidRPr="006C3F47">
        <w:rPr>
          <w:rFonts w:eastAsia="Tahoma" w:cs="Tahoma"/>
          <w:bCs/>
          <w:szCs w:val="22"/>
        </w:rPr>
        <w:t xml:space="preserve">ays after the Final Inspection, the Contractor shall provide a final Schedule of Non-Conformities to </w:t>
      </w:r>
      <w:r w:rsidR="009550CE" w:rsidRPr="006C3F47">
        <w:rPr>
          <w:rFonts w:eastAsia="Tahoma" w:cs="Tahoma"/>
          <w:bCs/>
          <w:szCs w:val="22"/>
        </w:rPr>
        <w:t>ESCo</w:t>
      </w:r>
      <w:r w:rsidRPr="006C3F47">
        <w:rPr>
          <w:rFonts w:eastAsia="Tahoma" w:cs="Tahoma"/>
          <w:bCs/>
          <w:szCs w:val="22"/>
        </w:rPr>
        <w:t xml:space="preserve"> and </w:t>
      </w:r>
      <w:r w:rsidR="009A574A" w:rsidRPr="006C3F47">
        <w:rPr>
          <w:rFonts w:eastAsia="Tahoma" w:cs="Tahoma"/>
          <w:bCs/>
          <w:szCs w:val="22"/>
        </w:rPr>
        <w:t xml:space="preserve">Developer </w:t>
      </w:r>
      <w:r w:rsidR="009A574A">
        <w:rPr>
          <w:rFonts w:eastAsia="Tahoma" w:cs="Tahoma"/>
          <w:bCs/>
          <w:szCs w:val="22"/>
        </w:rPr>
        <w:t>or Works Contractor, as applicable</w:t>
      </w:r>
      <w:r w:rsidRPr="006C3F47">
        <w:rPr>
          <w:rFonts w:eastAsia="Tahoma" w:cs="Tahoma"/>
          <w:bCs/>
          <w:szCs w:val="22"/>
        </w:rPr>
        <w:t>.</w:t>
      </w:r>
      <w:bookmarkEnd w:id="582"/>
      <w:bookmarkEnd w:id="583"/>
    </w:p>
    <w:p w14:paraId="2C307763" w14:textId="77777777" w:rsidR="0045015F" w:rsidRPr="00966F03" w:rsidRDefault="0045015F" w:rsidP="00966F03">
      <w:pPr>
        <w:pStyle w:val="Sch2Heading"/>
      </w:pPr>
      <w:bookmarkStart w:id="584" w:name="_Toc4765384"/>
      <w:r w:rsidRPr="00966F03">
        <w:t>Rectification plan</w:t>
      </w:r>
      <w:bookmarkEnd w:id="584"/>
    </w:p>
    <w:p w14:paraId="5A60DB71" w14:textId="65DD5E2D" w:rsidR="0045015F" w:rsidRPr="006C3F47" w:rsidRDefault="0045015F" w:rsidP="00966F03">
      <w:pPr>
        <w:pStyle w:val="BodyText1-alignedat15"/>
        <w:rPr>
          <w:rFonts w:eastAsia="Tahoma" w:cs="Tahoma"/>
          <w:bCs/>
          <w:szCs w:val="22"/>
        </w:rPr>
      </w:pPr>
      <w:bookmarkStart w:id="585" w:name="_Toc4765385"/>
      <w:r w:rsidRPr="006C3F47">
        <w:rPr>
          <w:rFonts w:eastAsia="Tahoma" w:cs="Tahoma"/>
          <w:bCs/>
          <w:szCs w:val="22"/>
        </w:rPr>
        <w:t xml:space="preserve">Within </w:t>
      </w:r>
      <w:r w:rsidR="00030872">
        <w:rPr>
          <w:rFonts w:eastAsia="Tahoma" w:cs="Tahoma"/>
          <w:bCs/>
          <w:szCs w:val="22"/>
        </w:rPr>
        <w:t>[INSERT] Business D</w:t>
      </w:r>
      <w:r w:rsidRPr="006C3F47">
        <w:rPr>
          <w:rFonts w:eastAsia="Tahoma" w:cs="Tahoma"/>
          <w:bCs/>
          <w:szCs w:val="22"/>
        </w:rPr>
        <w:t xml:space="preserve">ays of the Contractor providing </w:t>
      </w:r>
      <w:r w:rsidR="009550CE" w:rsidRPr="006C3F47">
        <w:rPr>
          <w:rFonts w:eastAsia="Tahoma" w:cs="Tahoma"/>
          <w:bCs/>
          <w:szCs w:val="22"/>
        </w:rPr>
        <w:t>ESCo</w:t>
      </w:r>
      <w:r w:rsidRPr="006C3F47">
        <w:rPr>
          <w:rFonts w:eastAsia="Tahoma" w:cs="Tahoma"/>
          <w:bCs/>
          <w:szCs w:val="22"/>
        </w:rPr>
        <w:t xml:space="preserve"> and </w:t>
      </w:r>
      <w:r w:rsidR="009A574A" w:rsidRPr="006C3F47">
        <w:rPr>
          <w:rFonts w:eastAsia="Tahoma" w:cs="Tahoma"/>
          <w:bCs/>
          <w:szCs w:val="22"/>
        </w:rPr>
        <w:t xml:space="preserve">Developer </w:t>
      </w:r>
      <w:r w:rsidR="009A574A">
        <w:rPr>
          <w:rFonts w:eastAsia="Tahoma" w:cs="Tahoma"/>
          <w:bCs/>
          <w:szCs w:val="22"/>
        </w:rPr>
        <w:t>or Works Contractor, as applicable,</w:t>
      </w:r>
      <w:r w:rsidRPr="006C3F47">
        <w:rPr>
          <w:rFonts w:eastAsia="Tahoma" w:cs="Tahoma"/>
          <w:bCs/>
          <w:szCs w:val="22"/>
        </w:rPr>
        <w:t xml:space="preserve"> with the final Schedule of Non-Conformities in accordance with </w:t>
      </w:r>
      <w:r w:rsidR="00030872" w:rsidRPr="00966F03">
        <w:t>paragraph</w:t>
      </w:r>
      <w:r w:rsidRPr="006C3F47">
        <w:rPr>
          <w:rFonts w:eastAsia="Tahoma" w:cs="Tahoma"/>
          <w:bCs/>
          <w:szCs w:val="22"/>
        </w:rPr>
        <w:t xml:space="preserve"> </w:t>
      </w:r>
      <w:r w:rsidR="00F21A8A">
        <w:rPr>
          <w:rFonts w:eastAsia="Tahoma" w:cs="Tahoma"/>
          <w:bCs/>
          <w:szCs w:val="22"/>
        </w:rPr>
        <w:fldChar w:fldCharType="begin"/>
      </w:r>
      <w:r w:rsidR="00F21A8A">
        <w:rPr>
          <w:rFonts w:eastAsia="Tahoma" w:cs="Tahoma"/>
          <w:bCs/>
          <w:szCs w:val="22"/>
        </w:rPr>
        <w:instrText xml:space="preserve"> REF _Ref25240156 \n \h </w:instrText>
      </w:r>
      <w:r w:rsidR="00F21A8A">
        <w:rPr>
          <w:rFonts w:eastAsia="Tahoma" w:cs="Tahoma"/>
          <w:bCs/>
          <w:szCs w:val="22"/>
        </w:rPr>
      </w:r>
      <w:r w:rsidR="00F21A8A">
        <w:rPr>
          <w:rFonts w:eastAsia="Tahoma" w:cs="Tahoma"/>
          <w:bCs/>
          <w:szCs w:val="22"/>
        </w:rPr>
        <w:fldChar w:fldCharType="separate"/>
      </w:r>
      <w:r w:rsidR="000B2CCC">
        <w:rPr>
          <w:rFonts w:eastAsia="Tahoma" w:cs="Tahoma"/>
          <w:bCs/>
          <w:szCs w:val="22"/>
        </w:rPr>
        <w:t>6.2.2</w:t>
      </w:r>
      <w:r w:rsidR="00F21A8A">
        <w:rPr>
          <w:rFonts w:eastAsia="Tahoma" w:cs="Tahoma"/>
          <w:bCs/>
          <w:szCs w:val="22"/>
        </w:rPr>
        <w:fldChar w:fldCharType="end"/>
      </w:r>
      <w:r w:rsidR="00F21A8A">
        <w:rPr>
          <w:rFonts w:eastAsia="Tahoma" w:cs="Tahoma"/>
          <w:bCs/>
          <w:szCs w:val="22"/>
        </w:rPr>
        <w:t xml:space="preserve"> </w:t>
      </w:r>
      <w:r w:rsidRPr="006C3F47">
        <w:rPr>
          <w:rFonts w:eastAsia="Tahoma" w:cs="Tahoma"/>
          <w:bCs/>
          <w:szCs w:val="22"/>
        </w:rPr>
        <w:t xml:space="preserve">above, the </w:t>
      </w:r>
      <w:r w:rsidR="008F7BF8" w:rsidRPr="006C3F47">
        <w:rPr>
          <w:rFonts w:eastAsia="Tahoma" w:cs="Tahoma"/>
          <w:bCs/>
          <w:szCs w:val="22"/>
        </w:rPr>
        <w:t>Parties</w:t>
      </w:r>
      <w:r w:rsidRPr="006C3F47">
        <w:rPr>
          <w:rFonts w:eastAsia="Tahoma" w:cs="Tahoma"/>
          <w:bCs/>
          <w:szCs w:val="22"/>
        </w:rPr>
        <w:t xml:space="preserve"> shall meet to mutually agree a Rectification Plan setting out the Non-Conformities and the agreed remedial works and/or actions that </w:t>
      </w:r>
      <w:r w:rsidR="009A574A" w:rsidRPr="006C3F47">
        <w:rPr>
          <w:rFonts w:eastAsia="Tahoma" w:cs="Tahoma"/>
          <w:bCs/>
          <w:szCs w:val="22"/>
        </w:rPr>
        <w:t xml:space="preserve">Developer </w:t>
      </w:r>
      <w:r w:rsidR="009A574A">
        <w:rPr>
          <w:rFonts w:eastAsia="Tahoma" w:cs="Tahoma"/>
          <w:bCs/>
          <w:szCs w:val="22"/>
        </w:rPr>
        <w:t>or Works Contractor, as applicable</w:t>
      </w:r>
      <w:r w:rsidR="00BB6E03">
        <w:rPr>
          <w:rFonts w:eastAsia="Tahoma" w:cs="Tahoma"/>
          <w:bCs/>
          <w:szCs w:val="22"/>
        </w:rPr>
        <w:t>,</w:t>
      </w:r>
      <w:r w:rsidRPr="006C3F47">
        <w:rPr>
          <w:rFonts w:eastAsia="Tahoma" w:cs="Tahoma"/>
          <w:bCs/>
          <w:szCs w:val="22"/>
        </w:rPr>
        <w:t xml:space="preserve"> shall take in respect of the Non-Conformities, including any agreed time scales or other terms.</w:t>
      </w:r>
      <w:bookmarkEnd w:id="585"/>
    </w:p>
    <w:p w14:paraId="50CF6D05" w14:textId="77777777" w:rsidR="0045015F" w:rsidRPr="00966F03" w:rsidRDefault="0045015F" w:rsidP="00966F03">
      <w:pPr>
        <w:pStyle w:val="Sch2Heading"/>
      </w:pPr>
      <w:bookmarkStart w:id="586" w:name="_Toc4765386"/>
      <w:r w:rsidRPr="00966F03">
        <w:t>Takeover</w:t>
      </w:r>
      <w:bookmarkEnd w:id="586"/>
    </w:p>
    <w:p w14:paraId="40963308" w14:textId="6A384C95" w:rsidR="009A574A" w:rsidRPr="009A574A" w:rsidRDefault="0045015F" w:rsidP="00966F03">
      <w:pPr>
        <w:pStyle w:val="Sch3Number"/>
        <w:rPr>
          <w:rFonts w:eastAsia="Tahoma" w:cs="Tahoma"/>
          <w:szCs w:val="22"/>
        </w:rPr>
      </w:pPr>
      <w:bookmarkStart w:id="587" w:name="_Toc4765387"/>
      <w:r w:rsidRPr="006C3F47">
        <w:rPr>
          <w:rFonts w:eastAsia="Tahoma" w:cs="Tahoma"/>
          <w:bCs/>
          <w:szCs w:val="22"/>
        </w:rPr>
        <w:t xml:space="preserve">Once the final Rectification Plan has been agreed or determined pursuant to paragraph </w:t>
      </w:r>
      <w:r w:rsidRPr="006C3F47">
        <w:rPr>
          <w:rFonts w:eastAsia="Tahoma" w:cs="Tahoma"/>
          <w:bCs/>
          <w:szCs w:val="22"/>
        </w:rPr>
        <w:fldChar w:fldCharType="begin"/>
      </w:r>
      <w:r w:rsidRPr="006C3F47">
        <w:rPr>
          <w:rFonts w:eastAsia="Tahoma" w:cs="Tahoma"/>
          <w:bCs/>
          <w:szCs w:val="22"/>
        </w:rPr>
        <w:instrText xml:space="preserve"> REF _Ref408938409 \r \h  \* MERGEFORMAT </w:instrText>
      </w:r>
      <w:r w:rsidRPr="006C3F47">
        <w:rPr>
          <w:rFonts w:eastAsia="Tahoma" w:cs="Tahoma"/>
          <w:bCs/>
          <w:szCs w:val="22"/>
        </w:rPr>
      </w:r>
      <w:r w:rsidRPr="006C3F47">
        <w:rPr>
          <w:rFonts w:eastAsia="Tahoma" w:cs="Tahoma"/>
          <w:bCs/>
          <w:szCs w:val="22"/>
        </w:rPr>
        <w:fldChar w:fldCharType="separate"/>
      </w:r>
      <w:r w:rsidR="000B2CCC">
        <w:rPr>
          <w:rFonts w:eastAsia="Tahoma" w:cs="Tahoma"/>
          <w:bCs/>
          <w:szCs w:val="22"/>
        </w:rPr>
        <w:t>5.3</w:t>
      </w:r>
      <w:r w:rsidRPr="006C3F47">
        <w:rPr>
          <w:rFonts w:eastAsia="Tahoma" w:cs="Tahoma"/>
          <w:bCs/>
          <w:szCs w:val="22"/>
        </w:rPr>
        <w:fldChar w:fldCharType="end"/>
      </w:r>
      <w:r w:rsidRPr="006C3F47">
        <w:rPr>
          <w:rFonts w:eastAsia="Tahoma" w:cs="Tahoma"/>
          <w:bCs/>
          <w:szCs w:val="22"/>
        </w:rPr>
        <w:t xml:space="preserve"> above, </w:t>
      </w:r>
      <w:r w:rsidR="009A574A" w:rsidRPr="006C3F47">
        <w:rPr>
          <w:rFonts w:eastAsia="Tahoma" w:cs="Tahoma"/>
          <w:bCs/>
          <w:szCs w:val="22"/>
        </w:rPr>
        <w:t xml:space="preserve">Developer </w:t>
      </w:r>
      <w:r w:rsidR="009A574A">
        <w:rPr>
          <w:rFonts w:eastAsia="Tahoma" w:cs="Tahoma"/>
          <w:bCs/>
          <w:szCs w:val="22"/>
        </w:rPr>
        <w:t>or Works Contractor, as applicable,</w:t>
      </w:r>
      <w:r w:rsidR="00BB6E03">
        <w:rPr>
          <w:rFonts w:eastAsia="Tahoma" w:cs="Tahoma"/>
          <w:bCs/>
          <w:szCs w:val="22"/>
        </w:rPr>
        <w:t>,</w:t>
      </w:r>
      <w:r w:rsidRPr="006C3F47">
        <w:rPr>
          <w:rFonts w:eastAsia="Tahoma" w:cs="Tahoma"/>
          <w:bCs/>
          <w:szCs w:val="22"/>
        </w:rPr>
        <w:t xml:space="preserve"> and the Contractor shall sign a takeover certificate confirming that the Contractor agrees to commence the Services in respect of the </w:t>
      </w:r>
      <w:r w:rsidR="009A574A" w:rsidRPr="00966F03">
        <w:t>Metering</w:t>
      </w:r>
      <w:r w:rsidR="009A574A">
        <w:rPr>
          <w:rFonts w:eastAsia="Tahoma" w:cs="Tahoma"/>
          <w:bCs/>
          <w:szCs w:val="22"/>
        </w:rPr>
        <w:t xml:space="preserve"> Systems </w:t>
      </w:r>
      <w:r w:rsidR="009A574A" w:rsidRPr="009A574A">
        <w:rPr>
          <w:rFonts w:eastAsia="Tahoma" w:cs="Tahoma"/>
          <w:bCs/>
          <w:szCs w:val="22"/>
        </w:rPr>
        <w:t xml:space="preserve">and agrees to commence the Services in respect of such Metering Systems on the relevant date agreed, excluding those Metering Systems scheduled as having Non-Conformities that prevent them providing accurate metered data to the </w:t>
      </w:r>
      <w:r w:rsidR="009A574A">
        <w:rPr>
          <w:rFonts w:eastAsia="Tahoma" w:cs="Tahoma"/>
          <w:bCs/>
          <w:szCs w:val="22"/>
        </w:rPr>
        <w:t>Contractor</w:t>
      </w:r>
      <w:r w:rsidR="009A574A" w:rsidRPr="009A574A">
        <w:rPr>
          <w:rFonts w:eastAsia="Tahoma" w:cs="Tahoma"/>
          <w:bCs/>
          <w:szCs w:val="22"/>
        </w:rPr>
        <w:t>’s billing system</w:t>
      </w:r>
    </w:p>
    <w:p w14:paraId="5D30880E" w14:textId="77777777" w:rsidR="0045015F" w:rsidRPr="00966F03" w:rsidRDefault="0045015F" w:rsidP="00966F03">
      <w:pPr>
        <w:pStyle w:val="Sch2Heading"/>
      </w:pPr>
      <w:bookmarkStart w:id="588" w:name="_Toc4765388"/>
      <w:bookmarkEnd w:id="587"/>
      <w:r w:rsidRPr="00966F03">
        <w:t>Remedial Action</w:t>
      </w:r>
      <w:bookmarkEnd w:id="588"/>
    </w:p>
    <w:p w14:paraId="29E06C3C" w14:textId="77777777" w:rsidR="0045015F" w:rsidRPr="006C3F47" w:rsidRDefault="0045015F" w:rsidP="00966F03">
      <w:pPr>
        <w:pStyle w:val="Sch3Number"/>
        <w:rPr>
          <w:rFonts w:eastAsia="Tahoma" w:cs="Tahoma"/>
          <w:bCs/>
          <w:szCs w:val="22"/>
        </w:rPr>
      </w:pPr>
      <w:bookmarkStart w:id="589" w:name="_Toc4765389"/>
      <w:r w:rsidRPr="006C3F47">
        <w:rPr>
          <w:rFonts w:eastAsia="Tahoma" w:cs="Tahoma"/>
          <w:bCs/>
          <w:szCs w:val="22"/>
        </w:rPr>
        <w:t xml:space="preserve">The Contractor shall procure (on the basis of rights obtained by </w:t>
      </w:r>
      <w:r w:rsidR="009550CE" w:rsidRPr="006C3F47">
        <w:rPr>
          <w:rFonts w:eastAsia="Tahoma" w:cs="Tahoma"/>
          <w:bCs/>
          <w:szCs w:val="22"/>
        </w:rPr>
        <w:t>ESCo</w:t>
      </w:r>
      <w:r w:rsidRPr="006C3F47">
        <w:rPr>
          <w:rFonts w:eastAsia="Tahoma" w:cs="Tahoma"/>
          <w:bCs/>
          <w:szCs w:val="22"/>
        </w:rPr>
        <w:t xml:space="preserve"> under the</w:t>
      </w:r>
      <w:r w:rsidR="009A574A">
        <w:rPr>
          <w:rFonts w:eastAsia="Tahoma" w:cs="Tahoma"/>
          <w:bCs/>
          <w:szCs w:val="22"/>
        </w:rPr>
        <w:t xml:space="preserve"> development agreement, </w:t>
      </w:r>
      <w:r w:rsidRPr="006C3F47">
        <w:rPr>
          <w:rFonts w:eastAsia="Tahoma" w:cs="Tahoma"/>
          <w:bCs/>
          <w:szCs w:val="22"/>
        </w:rPr>
        <w:t xml:space="preserve"> </w:t>
      </w:r>
      <w:r w:rsidR="009A574A">
        <w:rPr>
          <w:rFonts w:eastAsia="Tahoma" w:cs="Tahoma"/>
          <w:bCs/>
          <w:szCs w:val="22"/>
        </w:rPr>
        <w:t xml:space="preserve">Connection Agreement or </w:t>
      </w:r>
      <w:r w:rsidRPr="006C3F47">
        <w:rPr>
          <w:rFonts w:eastAsia="Tahoma" w:cs="Tahoma"/>
          <w:bCs/>
          <w:szCs w:val="22"/>
        </w:rPr>
        <w:t>Works Contract</w:t>
      </w:r>
      <w:r w:rsidR="00BB6E03">
        <w:rPr>
          <w:rFonts w:eastAsia="Tahoma" w:cs="Tahoma"/>
          <w:bCs/>
          <w:szCs w:val="22"/>
        </w:rPr>
        <w:t>, as applicable</w:t>
      </w:r>
      <w:r w:rsidRPr="006C3F47">
        <w:rPr>
          <w:rFonts w:eastAsia="Tahoma" w:cs="Tahoma"/>
          <w:bCs/>
          <w:szCs w:val="22"/>
        </w:rPr>
        <w:t xml:space="preserve">) that the </w:t>
      </w:r>
      <w:r w:rsidR="009A574A">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as applicable,</w:t>
      </w:r>
      <w:r w:rsidRPr="006C3F47">
        <w:rPr>
          <w:rFonts w:eastAsia="Tahoma" w:cs="Tahoma"/>
          <w:bCs/>
          <w:szCs w:val="22"/>
        </w:rPr>
        <w:t xml:space="preserve"> carries out all of its obligations under the Rectification Plan within the timescales set out in the Rectification Plan and </w:t>
      </w:r>
      <w:r w:rsidR="00EF04FA">
        <w:rPr>
          <w:rFonts w:eastAsia="Tahoma" w:cs="Tahoma"/>
          <w:bCs/>
          <w:szCs w:val="22"/>
        </w:rPr>
        <w:t xml:space="preserve">also </w:t>
      </w:r>
      <w:r w:rsidRPr="006C3F47">
        <w:rPr>
          <w:rFonts w:eastAsia="Tahoma" w:cs="Tahoma"/>
          <w:bCs/>
          <w:szCs w:val="22"/>
        </w:rPr>
        <w:t>grant</w:t>
      </w:r>
      <w:r w:rsidR="00BB6E03">
        <w:rPr>
          <w:rFonts w:eastAsia="Tahoma" w:cs="Tahoma"/>
          <w:bCs/>
          <w:szCs w:val="22"/>
        </w:rPr>
        <w:t>s</w:t>
      </w:r>
      <w:r w:rsidRPr="006C3F47">
        <w:rPr>
          <w:rFonts w:eastAsia="Tahoma" w:cs="Tahoma"/>
          <w:bCs/>
          <w:szCs w:val="22"/>
        </w:rPr>
        <w:t xml:space="preserve"> </w:t>
      </w:r>
      <w:r w:rsidR="00EF04FA">
        <w:rPr>
          <w:rFonts w:eastAsia="Tahoma" w:cs="Tahoma"/>
          <w:bCs/>
          <w:szCs w:val="22"/>
        </w:rPr>
        <w:t xml:space="preserve">to </w:t>
      </w:r>
      <w:r w:rsidRPr="006C3F47">
        <w:rPr>
          <w:rFonts w:eastAsia="Tahoma" w:cs="Tahoma"/>
          <w:bCs/>
          <w:szCs w:val="22"/>
        </w:rPr>
        <w:t xml:space="preserve">the Contractor all access </w:t>
      </w:r>
      <w:r w:rsidRPr="00966F03">
        <w:t>reasonably</w:t>
      </w:r>
      <w:r w:rsidRPr="006C3F47">
        <w:rPr>
          <w:rFonts w:eastAsia="Tahoma" w:cs="Tahoma"/>
          <w:bCs/>
          <w:szCs w:val="22"/>
        </w:rPr>
        <w:t xml:space="preserve"> necessary for the Contractor to inspect the </w:t>
      </w:r>
      <w:r w:rsidR="009A574A">
        <w:rPr>
          <w:rFonts w:eastAsia="Tahoma" w:cs="Tahoma"/>
          <w:bCs/>
          <w:szCs w:val="22"/>
        </w:rPr>
        <w:t>Metering Systems</w:t>
      </w:r>
      <w:r w:rsidRPr="006C3F47">
        <w:rPr>
          <w:rFonts w:eastAsia="Tahoma" w:cs="Tahoma"/>
          <w:bCs/>
          <w:szCs w:val="22"/>
        </w:rPr>
        <w:t xml:space="preserve"> to confirm that the </w:t>
      </w:r>
      <w:r w:rsidR="00BB6E03">
        <w:rPr>
          <w:rFonts w:eastAsia="Tahoma" w:cs="Tahoma"/>
          <w:bCs/>
          <w:szCs w:val="22"/>
        </w:rPr>
        <w:t xml:space="preserve">obligations of the </w:t>
      </w:r>
      <w:r w:rsidR="009A574A">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xml:space="preserve">, as applicable, </w:t>
      </w:r>
      <w:r w:rsidRPr="006C3F47">
        <w:rPr>
          <w:rFonts w:eastAsia="Tahoma" w:cs="Tahoma"/>
          <w:bCs/>
          <w:szCs w:val="22"/>
        </w:rPr>
        <w:t xml:space="preserve">under the Rectification Plan have been carried out to the reasonable satisfaction of the Contractor. The Contractor agrees that a representative of the </w:t>
      </w:r>
      <w:r w:rsidR="009A574A">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as applicable,</w:t>
      </w:r>
      <w:r w:rsidRPr="006C3F47">
        <w:rPr>
          <w:rFonts w:eastAsia="Tahoma" w:cs="Tahoma"/>
          <w:bCs/>
          <w:szCs w:val="22"/>
        </w:rPr>
        <w:t xml:space="preserve"> and/or </w:t>
      </w:r>
      <w:r w:rsidR="009550CE" w:rsidRPr="006C3F47">
        <w:rPr>
          <w:rFonts w:eastAsia="Tahoma" w:cs="Tahoma"/>
          <w:bCs/>
          <w:szCs w:val="22"/>
        </w:rPr>
        <w:t>ESCo</w:t>
      </w:r>
      <w:r w:rsidRPr="006C3F47">
        <w:rPr>
          <w:rFonts w:eastAsia="Tahoma" w:cs="Tahoma"/>
          <w:bCs/>
          <w:szCs w:val="22"/>
        </w:rPr>
        <w:t xml:space="preserve"> shall be permitted to accompany the Contractor and its representatives on such inspection.</w:t>
      </w:r>
      <w:bookmarkEnd w:id="589"/>
    </w:p>
    <w:p w14:paraId="21A509E6" w14:textId="77777777" w:rsidR="009A574A" w:rsidRPr="009A574A" w:rsidRDefault="009A574A" w:rsidP="00966F03">
      <w:pPr>
        <w:pStyle w:val="Sch3Number"/>
        <w:rPr>
          <w:rFonts w:eastAsia="Tahoma" w:cs="Tahoma"/>
          <w:bCs/>
          <w:szCs w:val="22"/>
        </w:rPr>
      </w:pPr>
      <w:bookmarkStart w:id="590" w:name="_Toc4765390"/>
      <w:r w:rsidRPr="009A574A">
        <w:rPr>
          <w:rFonts w:eastAsia="Tahoma" w:cs="Tahoma"/>
          <w:bCs/>
          <w:szCs w:val="22"/>
        </w:rPr>
        <w:t xml:space="preserve">The </w:t>
      </w:r>
      <w:r>
        <w:rPr>
          <w:rFonts w:eastAsia="Tahoma" w:cs="Tahoma"/>
          <w:bCs/>
          <w:szCs w:val="22"/>
        </w:rPr>
        <w:t>Contractor</w:t>
      </w:r>
      <w:r w:rsidRPr="009A574A">
        <w:rPr>
          <w:rFonts w:eastAsia="Tahoma" w:cs="Tahoma"/>
          <w:bCs/>
          <w:szCs w:val="22"/>
        </w:rPr>
        <w:t xml:space="preserve"> shall </w:t>
      </w:r>
      <w:r>
        <w:rPr>
          <w:rFonts w:eastAsia="Tahoma" w:cs="Tahoma"/>
          <w:bCs/>
          <w:szCs w:val="22"/>
        </w:rPr>
        <w:t>Takeover</w:t>
      </w:r>
      <w:r w:rsidRPr="009A574A">
        <w:rPr>
          <w:rFonts w:eastAsia="Tahoma" w:cs="Tahoma"/>
          <w:bCs/>
          <w:szCs w:val="22"/>
        </w:rPr>
        <w:t xml:space="preserve"> those Metering Systems scheduled as having Non-Conformities preventing them being part of Services, once the Developer </w:t>
      </w:r>
      <w:r>
        <w:rPr>
          <w:rFonts w:eastAsia="Tahoma" w:cs="Tahoma"/>
          <w:bCs/>
          <w:szCs w:val="22"/>
        </w:rPr>
        <w:t xml:space="preserve">or Works Contractors, as applicable, </w:t>
      </w:r>
      <w:r w:rsidRPr="009A574A">
        <w:rPr>
          <w:rFonts w:eastAsia="Tahoma" w:cs="Tahoma"/>
          <w:bCs/>
          <w:szCs w:val="22"/>
        </w:rPr>
        <w:t xml:space="preserve">has </w:t>
      </w:r>
      <w:r w:rsidRPr="00966F03">
        <w:t>carried</w:t>
      </w:r>
      <w:r w:rsidRPr="009A574A">
        <w:rPr>
          <w:rFonts w:eastAsia="Tahoma" w:cs="Tahoma"/>
          <w:bCs/>
          <w:szCs w:val="22"/>
        </w:rPr>
        <w:t xml:space="preserve"> out its obligations for </w:t>
      </w:r>
      <w:r w:rsidR="009F2BE8">
        <w:rPr>
          <w:rFonts w:eastAsia="Tahoma" w:cs="Tahoma"/>
          <w:bCs/>
          <w:szCs w:val="22"/>
        </w:rPr>
        <w:t>those</w:t>
      </w:r>
      <w:r w:rsidRPr="009A574A">
        <w:rPr>
          <w:rFonts w:eastAsia="Tahoma" w:cs="Tahoma"/>
          <w:bCs/>
          <w:szCs w:val="22"/>
        </w:rPr>
        <w:t xml:space="preserve"> Metering System</w:t>
      </w:r>
      <w:r w:rsidR="009F2BE8">
        <w:rPr>
          <w:rFonts w:eastAsia="Tahoma" w:cs="Tahoma"/>
          <w:bCs/>
          <w:szCs w:val="22"/>
        </w:rPr>
        <w:t>s</w:t>
      </w:r>
      <w:r w:rsidRPr="009A574A">
        <w:rPr>
          <w:rFonts w:eastAsia="Tahoma" w:cs="Tahoma"/>
          <w:bCs/>
          <w:szCs w:val="22"/>
        </w:rPr>
        <w:t xml:space="preserve"> under the Rectification Plan. </w:t>
      </w:r>
    </w:p>
    <w:p w14:paraId="537976B3" w14:textId="77777777" w:rsidR="0045015F" w:rsidRPr="006C3F47" w:rsidRDefault="0045015F" w:rsidP="00966F03">
      <w:pPr>
        <w:pStyle w:val="Sch3Number"/>
        <w:rPr>
          <w:rFonts w:eastAsia="Tahoma" w:cs="Tahoma"/>
          <w:bCs/>
          <w:szCs w:val="22"/>
        </w:rPr>
      </w:pPr>
      <w:r w:rsidRPr="006C3F47">
        <w:rPr>
          <w:rFonts w:eastAsia="Tahoma" w:cs="Tahoma"/>
          <w:bCs/>
          <w:szCs w:val="22"/>
        </w:rPr>
        <w:t xml:space="preserve">Until the </w:t>
      </w:r>
      <w:r w:rsidR="009A574A">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as applicable,</w:t>
      </w:r>
      <w:r w:rsidRPr="006C3F47">
        <w:rPr>
          <w:rFonts w:eastAsia="Tahoma" w:cs="Tahoma"/>
          <w:bCs/>
          <w:szCs w:val="22"/>
        </w:rPr>
        <w:t xml:space="preserve"> has carried out its obligations under the Rectification Plan, </w:t>
      </w:r>
      <w:r w:rsidR="009A31BC">
        <w:rPr>
          <w:rFonts w:eastAsia="Tahoma" w:cs="Tahoma"/>
          <w:bCs/>
          <w:szCs w:val="22"/>
        </w:rPr>
        <w:t xml:space="preserve">in respect of affected Metering Systems, </w:t>
      </w:r>
      <w:r w:rsidRPr="006C3F47">
        <w:rPr>
          <w:rFonts w:eastAsia="Tahoma" w:cs="Tahoma"/>
          <w:bCs/>
          <w:szCs w:val="22"/>
        </w:rPr>
        <w:t>the Contractor shall be relieved from performing those elements of the Services that the Contractor is reasonably prevented from carrying out until such obligations are performed.</w:t>
      </w:r>
      <w:bookmarkEnd w:id="590"/>
    </w:p>
    <w:p w14:paraId="75CB8911" w14:textId="77777777" w:rsidR="0045015F" w:rsidRPr="006C3F47" w:rsidRDefault="0045015F" w:rsidP="00966F03">
      <w:pPr>
        <w:pStyle w:val="Sch3Number"/>
        <w:rPr>
          <w:rFonts w:eastAsia="Tahoma" w:cs="Tahoma"/>
          <w:bCs/>
          <w:szCs w:val="22"/>
        </w:rPr>
      </w:pPr>
      <w:bookmarkStart w:id="591" w:name="_Toc4765391"/>
      <w:r w:rsidRPr="006C3F47">
        <w:rPr>
          <w:rFonts w:eastAsia="Tahoma" w:cs="Tahoma"/>
          <w:bCs/>
          <w:szCs w:val="22"/>
        </w:rPr>
        <w:t xml:space="preserve">If the </w:t>
      </w:r>
      <w:r w:rsidR="009A31BC" w:rsidRPr="00966F03">
        <w:t>Developer</w:t>
      </w:r>
      <w:r w:rsidR="009A31BC">
        <w:rPr>
          <w:rFonts w:eastAsia="Tahoma" w:cs="Tahoma"/>
          <w:bCs/>
          <w:szCs w:val="22"/>
        </w:rPr>
        <w:t xml:space="preserve"> or </w:t>
      </w:r>
      <w:r w:rsidRPr="006C3F47">
        <w:rPr>
          <w:rFonts w:eastAsia="Tahoma" w:cs="Tahoma"/>
          <w:bCs/>
          <w:szCs w:val="22"/>
        </w:rPr>
        <w:t>Works Contractor</w:t>
      </w:r>
      <w:r w:rsidR="00BB6E03">
        <w:rPr>
          <w:rFonts w:eastAsia="Tahoma" w:cs="Tahoma"/>
          <w:bCs/>
          <w:szCs w:val="22"/>
        </w:rPr>
        <w:t>, as applicable,</w:t>
      </w:r>
      <w:r w:rsidRPr="006C3F47">
        <w:rPr>
          <w:rFonts w:eastAsia="Tahoma" w:cs="Tahoma"/>
          <w:bCs/>
          <w:szCs w:val="22"/>
        </w:rPr>
        <w:t xml:space="preserve"> fails to carry out any of its obligations under the Rectification Plan within the timescales set out in the Rectification Plan and such failure persists for more than </w:t>
      </w:r>
      <w:r w:rsidR="00BB6E03">
        <w:rPr>
          <w:rFonts w:eastAsia="Tahoma" w:cs="Tahoma"/>
          <w:bCs/>
          <w:szCs w:val="22"/>
        </w:rPr>
        <w:t>[INSERT] Business D</w:t>
      </w:r>
      <w:r w:rsidRPr="006C3F47">
        <w:rPr>
          <w:rFonts w:eastAsia="Tahoma" w:cs="Tahoma"/>
          <w:bCs/>
          <w:szCs w:val="22"/>
        </w:rPr>
        <w:t xml:space="preserve">ays after an initial written notice from the Contractor to the </w:t>
      </w:r>
      <w:r w:rsidR="009A31BC">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xml:space="preserve">, as applicable, </w:t>
      </w:r>
      <w:r w:rsidRPr="006C3F47">
        <w:rPr>
          <w:rFonts w:eastAsia="Tahoma" w:cs="Tahoma"/>
          <w:bCs/>
          <w:szCs w:val="22"/>
        </w:rPr>
        <w:t xml:space="preserve">of </w:t>
      </w:r>
      <w:r w:rsidR="009A31BC">
        <w:rPr>
          <w:rFonts w:eastAsia="Tahoma" w:cs="Tahoma"/>
          <w:bCs/>
          <w:szCs w:val="22"/>
        </w:rPr>
        <w:t>its</w:t>
      </w:r>
      <w:r w:rsidRPr="006C3F47">
        <w:rPr>
          <w:rFonts w:eastAsia="Tahoma" w:cs="Tahoma"/>
          <w:bCs/>
          <w:szCs w:val="22"/>
        </w:rPr>
        <w:t xml:space="preserve"> </w:t>
      </w:r>
      <w:r w:rsidR="00BB6E03">
        <w:rPr>
          <w:rFonts w:eastAsia="Tahoma" w:cs="Tahoma"/>
          <w:bCs/>
          <w:szCs w:val="22"/>
        </w:rPr>
        <w:t xml:space="preserve">failure </w:t>
      </w:r>
      <w:r w:rsidRPr="006C3F47">
        <w:rPr>
          <w:rFonts w:eastAsia="Tahoma" w:cs="Tahoma"/>
          <w:bCs/>
          <w:szCs w:val="22"/>
        </w:rPr>
        <w:t xml:space="preserve">to </w:t>
      </w:r>
      <w:r w:rsidRPr="006C3F47">
        <w:rPr>
          <w:rFonts w:eastAsia="Tahoma" w:cs="Tahoma"/>
          <w:bCs/>
          <w:szCs w:val="22"/>
        </w:rPr>
        <w:lastRenderedPageBreak/>
        <w:t>carry out the relevant obligations under the Rectification Plan</w:t>
      </w:r>
      <w:r w:rsidR="00BB6E03">
        <w:rPr>
          <w:rFonts w:eastAsia="Tahoma" w:cs="Tahoma"/>
          <w:bCs/>
          <w:szCs w:val="22"/>
        </w:rPr>
        <w:t>,</w:t>
      </w:r>
      <w:r w:rsidRPr="006C3F47">
        <w:rPr>
          <w:rFonts w:eastAsia="Tahoma" w:cs="Tahoma"/>
          <w:bCs/>
          <w:szCs w:val="22"/>
        </w:rPr>
        <w:t xml:space="preserve"> </w:t>
      </w:r>
      <w:r w:rsidR="009550CE" w:rsidRPr="006C3F47">
        <w:rPr>
          <w:rFonts w:eastAsia="Tahoma" w:cs="Tahoma"/>
          <w:bCs/>
          <w:szCs w:val="22"/>
        </w:rPr>
        <w:t>ESCo</w:t>
      </w:r>
      <w:r w:rsidR="00BB6E03">
        <w:rPr>
          <w:rFonts w:eastAsia="Tahoma" w:cs="Tahoma"/>
          <w:bCs/>
          <w:szCs w:val="22"/>
        </w:rPr>
        <w:t>,</w:t>
      </w:r>
      <w:r w:rsidRPr="006C3F47">
        <w:rPr>
          <w:rFonts w:eastAsia="Tahoma" w:cs="Tahoma"/>
          <w:bCs/>
          <w:szCs w:val="22"/>
        </w:rPr>
        <w:t xml:space="preserve"> or the Contractor under instruction from </w:t>
      </w:r>
      <w:r w:rsidR="009550CE" w:rsidRPr="006C3F47">
        <w:rPr>
          <w:rFonts w:eastAsia="Tahoma" w:cs="Tahoma"/>
          <w:bCs/>
          <w:szCs w:val="22"/>
        </w:rPr>
        <w:t>ESCo</w:t>
      </w:r>
      <w:r w:rsidRPr="006C3F47">
        <w:rPr>
          <w:rFonts w:eastAsia="Tahoma" w:cs="Tahoma"/>
          <w:bCs/>
          <w:szCs w:val="22"/>
        </w:rPr>
        <w:t>, may perform, or procure that a third party perform</w:t>
      </w:r>
      <w:r w:rsidR="00BB6E03">
        <w:rPr>
          <w:rFonts w:eastAsia="Tahoma" w:cs="Tahoma"/>
          <w:bCs/>
          <w:szCs w:val="22"/>
        </w:rPr>
        <w:t>s</w:t>
      </w:r>
      <w:r w:rsidRPr="006C3F47">
        <w:rPr>
          <w:rFonts w:eastAsia="Tahoma" w:cs="Tahoma"/>
          <w:bCs/>
          <w:szCs w:val="22"/>
        </w:rPr>
        <w:t xml:space="preserve">, the relevant obligations under the Rectification Plan and </w:t>
      </w:r>
      <w:r w:rsidR="009550CE" w:rsidRPr="006C3F47">
        <w:rPr>
          <w:rFonts w:eastAsia="Tahoma" w:cs="Tahoma"/>
          <w:bCs/>
          <w:szCs w:val="22"/>
        </w:rPr>
        <w:t>ESCo</w:t>
      </w:r>
      <w:r w:rsidRPr="006C3F47">
        <w:rPr>
          <w:rFonts w:eastAsia="Tahoma" w:cs="Tahoma"/>
          <w:bCs/>
          <w:szCs w:val="22"/>
        </w:rPr>
        <w:t xml:space="preserve"> shall procure that the </w:t>
      </w:r>
      <w:r w:rsidR="009A31BC">
        <w:rPr>
          <w:rFonts w:eastAsia="Tahoma" w:cs="Tahoma"/>
          <w:bCs/>
          <w:szCs w:val="22"/>
        </w:rPr>
        <w:t xml:space="preserve">Developer or </w:t>
      </w:r>
      <w:r w:rsidRPr="006C3F47">
        <w:rPr>
          <w:rFonts w:eastAsia="Tahoma" w:cs="Tahoma"/>
          <w:bCs/>
          <w:szCs w:val="22"/>
        </w:rPr>
        <w:t>Works Contractor</w:t>
      </w:r>
      <w:r w:rsidR="00BB6E03">
        <w:rPr>
          <w:rFonts w:eastAsia="Tahoma" w:cs="Tahoma"/>
          <w:bCs/>
          <w:szCs w:val="22"/>
        </w:rPr>
        <w:t>, as applicable,</w:t>
      </w:r>
      <w:r w:rsidRPr="006C3F47">
        <w:rPr>
          <w:rFonts w:eastAsia="Tahoma" w:cs="Tahoma"/>
          <w:bCs/>
          <w:szCs w:val="22"/>
        </w:rPr>
        <w:t xml:space="preserve"> shall be liable for </w:t>
      </w:r>
      <w:r w:rsidR="009550CE" w:rsidRPr="006C3F47">
        <w:rPr>
          <w:rFonts w:eastAsia="Tahoma" w:cs="Tahoma"/>
          <w:bCs/>
          <w:szCs w:val="22"/>
        </w:rPr>
        <w:t>ESCo</w:t>
      </w:r>
      <w:r w:rsidRPr="006C3F47">
        <w:rPr>
          <w:rFonts w:eastAsia="Tahoma" w:cs="Tahoma"/>
          <w:bCs/>
          <w:szCs w:val="22"/>
        </w:rPr>
        <w:t xml:space="preserve"> or the Contractor’s reasonable direct costs of doing so.</w:t>
      </w:r>
      <w:bookmarkEnd w:id="591"/>
      <w:r w:rsidRPr="006C3F47">
        <w:rPr>
          <w:rFonts w:eastAsia="Tahoma" w:cs="Tahoma"/>
          <w:bCs/>
          <w:szCs w:val="22"/>
        </w:rPr>
        <w:t xml:space="preserve"> </w:t>
      </w:r>
    </w:p>
    <w:p w14:paraId="1C563B6D" w14:textId="77777777" w:rsidR="0045015F" w:rsidRPr="00966F03" w:rsidRDefault="0045015F" w:rsidP="00966F03">
      <w:pPr>
        <w:pStyle w:val="Sch2Heading"/>
      </w:pPr>
      <w:bookmarkStart w:id="592" w:name="_Toc4765392"/>
      <w:r w:rsidRPr="00966F03">
        <w:t>Cost of Inspection and Witnessing</w:t>
      </w:r>
      <w:bookmarkEnd w:id="592"/>
    </w:p>
    <w:p w14:paraId="33328DF4" w14:textId="5E18D12C" w:rsidR="0045015F" w:rsidRPr="006C3F47" w:rsidRDefault="0045015F" w:rsidP="00966F03">
      <w:pPr>
        <w:pStyle w:val="BodyText1-alignedat15"/>
        <w:rPr>
          <w:rFonts w:eastAsia="Tahoma" w:cs="Tahoma"/>
          <w:bCs/>
          <w:szCs w:val="22"/>
        </w:rPr>
      </w:pPr>
      <w:bookmarkStart w:id="593" w:name="_Toc4765393"/>
      <w:r w:rsidRPr="006C3F47">
        <w:rPr>
          <w:rFonts w:eastAsia="Tahoma" w:cs="Tahoma"/>
          <w:bCs/>
          <w:szCs w:val="22"/>
        </w:rPr>
        <w:t xml:space="preserve">The costs </w:t>
      </w:r>
      <w:r w:rsidRPr="00966F03">
        <w:t>of</w:t>
      </w:r>
      <w:r w:rsidRPr="006C3F47">
        <w:rPr>
          <w:rFonts w:eastAsia="Tahoma" w:cs="Tahoma"/>
          <w:bCs/>
          <w:szCs w:val="22"/>
        </w:rPr>
        <w:t xml:space="preserve"> inspection and witnessing of the </w:t>
      </w:r>
      <w:r w:rsidR="009A31BC">
        <w:rPr>
          <w:rFonts w:eastAsia="Tahoma" w:cs="Tahoma"/>
          <w:bCs/>
          <w:szCs w:val="22"/>
        </w:rPr>
        <w:t>Metering Systems</w:t>
      </w:r>
      <w:r w:rsidRPr="006C3F47">
        <w:rPr>
          <w:rFonts w:eastAsia="Tahoma" w:cs="Tahoma"/>
          <w:bCs/>
          <w:szCs w:val="22"/>
        </w:rPr>
        <w:t xml:space="preserve">, </w:t>
      </w:r>
      <w:bookmarkEnd w:id="593"/>
      <w:r w:rsidR="009A31BC" w:rsidRPr="006C3F47">
        <w:rPr>
          <w:rFonts w:eastAsia="Tahoma" w:cs="Tahoma"/>
          <w:bCs/>
          <w:szCs w:val="22"/>
        </w:rPr>
        <w:t xml:space="preserve">including any Initial Inspections, are included in the Charges set out in </w:t>
      </w:r>
      <w:r w:rsidR="009A31BC">
        <w:rPr>
          <w:rFonts w:eastAsia="Tahoma" w:cs="Tahoma"/>
          <w:bCs/>
          <w:szCs w:val="22"/>
        </w:rPr>
        <w:fldChar w:fldCharType="begin"/>
      </w:r>
      <w:r w:rsidR="009A31BC">
        <w:rPr>
          <w:rFonts w:eastAsia="Tahoma" w:cs="Tahoma"/>
          <w:bCs/>
          <w:szCs w:val="22"/>
        </w:rPr>
        <w:instrText xml:space="preserve"> REF _Ref15397867 \r \h </w:instrText>
      </w:r>
      <w:r w:rsidR="009A31BC">
        <w:rPr>
          <w:rFonts w:eastAsia="Tahoma" w:cs="Tahoma"/>
          <w:bCs/>
          <w:szCs w:val="22"/>
        </w:rPr>
      </w:r>
      <w:r w:rsidR="009A31BC">
        <w:rPr>
          <w:rFonts w:eastAsia="Tahoma" w:cs="Tahoma"/>
          <w:bCs/>
          <w:szCs w:val="22"/>
        </w:rPr>
        <w:fldChar w:fldCharType="separate"/>
      </w:r>
      <w:r w:rsidR="000B2CCC">
        <w:rPr>
          <w:rFonts w:eastAsia="Tahoma" w:cs="Tahoma"/>
          <w:bCs/>
          <w:szCs w:val="22"/>
        </w:rPr>
        <w:t>Schedule 4</w:t>
      </w:r>
      <w:r w:rsidR="009A31BC">
        <w:rPr>
          <w:rFonts w:eastAsia="Tahoma" w:cs="Tahoma"/>
          <w:bCs/>
          <w:szCs w:val="22"/>
        </w:rPr>
        <w:fldChar w:fldCharType="end"/>
      </w:r>
      <w:r w:rsidR="009A31BC">
        <w:rPr>
          <w:rFonts w:eastAsia="Tahoma" w:cs="Tahoma"/>
          <w:bCs/>
          <w:szCs w:val="22"/>
        </w:rPr>
        <w:t xml:space="preserve"> </w:t>
      </w:r>
      <w:r w:rsidR="009A31BC" w:rsidRPr="00030872">
        <w:rPr>
          <w:rFonts w:eastAsia="Tahoma" w:cs="Tahoma"/>
          <w:bCs/>
          <w:i/>
          <w:iCs/>
          <w:szCs w:val="22"/>
        </w:rPr>
        <w:t>(Charges)</w:t>
      </w:r>
      <w:r w:rsidR="009A31BC" w:rsidRPr="006C3F47">
        <w:rPr>
          <w:rFonts w:eastAsia="Tahoma" w:cs="Tahoma"/>
          <w:bCs/>
          <w:szCs w:val="22"/>
        </w:rPr>
        <w:t xml:space="preserve">. </w:t>
      </w:r>
    </w:p>
    <w:p w14:paraId="357C9CD0" w14:textId="77777777" w:rsidR="0045015F" w:rsidRPr="007A1CCE" w:rsidRDefault="009A31BC" w:rsidP="007A1CCE">
      <w:pPr>
        <w:pStyle w:val="Sch1Heading"/>
      </w:pPr>
      <w:bookmarkStart w:id="594" w:name="_Ref25239982"/>
      <w:r w:rsidRPr="007A1CCE">
        <w:t>Heat Interface Units</w:t>
      </w:r>
      <w:bookmarkEnd w:id="594"/>
    </w:p>
    <w:p w14:paraId="0898A2DF" w14:textId="77777777" w:rsidR="009A31BC" w:rsidRPr="00966F03" w:rsidRDefault="009A31BC" w:rsidP="00966F03">
      <w:pPr>
        <w:pStyle w:val="Sch2Heading"/>
      </w:pPr>
      <w:bookmarkStart w:id="595" w:name="_Toc4765398"/>
      <w:bookmarkStart w:id="596" w:name="_Ref15309411"/>
      <w:r w:rsidRPr="00966F03">
        <w:t xml:space="preserve">Information and Inspection </w:t>
      </w:r>
    </w:p>
    <w:p w14:paraId="62ACE72D" w14:textId="77777777" w:rsidR="009A31BC" w:rsidRDefault="009A31BC" w:rsidP="00966F03">
      <w:pPr>
        <w:pStyle w:val="Sch3Number"/>
        <w:rPr>
          <w:rFonts w:eastAsia="Tahoma" w:cs="Tahoma"/>
          <w:bCs/>
          <w:szCs w:val="22"/>
        </w:rPr>
      </w:pPr>
      <w:r>
        <w:rPr>
          <w:rFonts w:eastAsia="Tahoma" w:cs="Tahoma"/>
          <w:bCs/>
          <w:szCs w:val="22"/>
        </w:rPr>
        <w:t xml:space="preserve">The Contractor shall, on not less than [INSERT] Business Days’ notice from ESCo, undertake an Initial Inspection of a sample of HIUs and notify ESCo and the Developer or Works Contractor, as </w:t>
      </w:r>
      <w:r w:rsidRPr="00966F03">
        <w:t>applicable</w:t>
      </w:r>
      <w:r>
        <w:rPr>
          <w:rFonts w:eastAsia="Tahoma" w:cs="Tahoma"/>
          <w:bCs/>
          <w:szCs w:val="22"/>
        </w:rPr>
        <w:t>, of any Non-Conformities it identifies. ESCo shall procure that the Contractor is given suitable access rights to undertake the Initial Inspection and the Contractor agrees that a representative of ESCo and the Developer or Works Contractor, as applicable, may be present.</w:t>
      </w:r>
    </w:p>
    <w:p w14:paraId="1E2DA2F5" w14:textId="77777777" w:rsidR="009A31BC" w:rsidRPr="006C3F47" w:rsidRDefault="009A31BC" w:rsidP="00966F03">
      <w:pPr>
        <w:pStyle w:val="Sch3Number"/>
        <w:rPr>
          <w:rFonts w:eastAsia="Tahoma" w:cs="Tahoma"/>
          <w:bCs/>
          <w:szCs w:val="22"/>
        </w:rPr>
      </w:pPr>
      <w:bookmarkStart w:id="597" w:name="_Ref15476369"/>
      <w:r w:rsidRPr="006C3F47">
        <w:rPr>
          <w:rFonts w:eastAsia="Tahoma" w:cs="Tahoma"/>
          <w:bCs/>
          <w:szCs w:val="22"/>
        </w:rPr>
        <w:t xml:space="preserve">Not later than </w:t>
      </w:r>
      <w:r>
        <w:rPr>
          <w:rFonts w:eastAsia="Tahoma" w:cs="Tahoma"/>
          <w:bCs/>
          <w:szCs w:val="22"/>
        </w:rPr>
        <w:t>[INSERT] Business D</w:t>
      </w:r>
      <w:r w:rsidRPr="006C3F47">
        <w:rPr>
          <w:rFonts w:eastAsia="Tahoma" w:cs="Tahoma"/>
          <w:bCs/>
          <w:szCs w:val="22"/>
        </w:rPr>
        <w:t xml:space="preserve">ays before the commencement of the Final </w:t>
      </w:r>
      <w:r>
        <w:rPr>
          <w:rFonts w:eastAsia="Tahoma" w:cs="Tahoma"/>
          <w:bCs/>
          <w:szCs w:val="22"/>
        </w:rPr>
        <w:t>Inspection</w:t>
      </w:r>
      <w:r w:rsidRPr="006C3F47">
        <w:rPr>
          <w:rFonts w:eastAsia="Tahoma" w:cs="Tahoma"/>
          <w:bCs/>
          <w:szCs w:val="22"/>
        </w:rPr>
        <w:t xml:space="preserve"> of the </w:t>
      </w:r>
      <w:r>
        <w:rPr>
          <w:rFonts w:eastAsia="Tahoma" w:cs="Tahoma"/>
          <w:bCs/>
          <w:szCs w:val="22"/>
        </w:rPr>
        <w:t>HIUs</w:t>
      </w:r>
      <w:r w:rsidRPr="006C3F47">
        <w:rPr>
          <w:rFonts w:eastAsia="Tahoma" w:cs="Tahoma"/>
          <w:bCs/>
          <w:szCs w:val="22"/>
        </w:rPr>
        <w:t>, the Contractor (on the basis of rights obtained by ESCo under the</w:t>
      </w:r>
      <w:r>
        <w:rPr>
          <w:rFonts w:eastAsia="Tahoma" w:cs="Tahoma"/>
          <w:bCs/>
          <w:szCs w:val="22"/>
        </w:rPr>
        <w:t xml:space="preserve"> development agreement, </w:t>
      </w:r>
      <w:r w:rsidRPr="006C3F47">
        <w:rPr>
          <w:rFonts w:eastAsia="Tahoma" w:cs="Tahoma"/>
          <w:bCs/>
          <w:szCs w:val="22"/>
        </w:rPr>
        <w:t xml:space="preserve"> </w:t>
      </w:r>
      <w:r>
        <w:rPr>
          <w:rFonts w:eastAsia="Tahoma" w:cs="Tahoma"/>
          <w:bCs/>
          <w:szCs w:val="22"/>
        </w:rPr>
        <w:t xml:space="preserve">Connection Agreement or </w:t>
      </w:r>
      <w:r w:rsidRPr="006C3F47">
        <w:rPr>
          <w:rFonts w:eastAsia="Tahoma" w:cs="Tahoma"/>
          <w:bCs/>
          <w:szCs w:val="22"/>
        </w:rPr>
        <w:t>Works Contract</w:t>
      </w:r>
      <w:r>
        <w:rPr>
          <w:rFonts w:eastAsia="Tahoma" w:cs="Tahoma"/>
          <w:bCs/>
          <w:szCs w:val="22"/>
        </w:rPr>
        <w:t>, as applicable</w:t>
      </w:r>
      <w:r w:rsidRPr="006C3F47">
        <w:rPr>
          <w:rFonts w:eastAsia="Tahoma" w:cs="Tahoma"/>
          <w:bCs/>
          <w:szCs w:val="22"/>
        </w:rPr>
        <w:t>)</w:t>
      </w:r>
      <w:r>
        <w:rPr>
          <w:rFonts w:eastAsia="Tahoma" w:cs="Tahoma"/>
          <w:bCs/>
          <w:szCs w:val="22"/>
        </w:rPr>
        <w:t xml:space="preserve"> </w:t>
      </w:r>
      <w:r w:rsidRPr="006C3F47">
        <w:rPr>
          <w:rFonts w:eastAsia="Tahoma" w:cs="Tahoma"/>
          <w:bCs/>
          <w:szCs w:val="22"/>
        </w:rPr>
        <w:t>shall obtain from the Developer</w:t>
      </w:r>
      <w:r>
        <w:rPr>
          <w:rFonts w:eastAsia="Tahoma" w:cs="Tahoma"/>
          <w:bCs/>
          <w:szCs w:val="22"/>
        </w:rPr>
        <w:t xml:space="preserve"> or Works </w:t>
      </w:r>
      <w:r w:rsidRPr="00966F03">
        <w:t>Contractor</w:t>
      </w:r>
      <w:r>
        <w:rPr>
          <w:rFonts w:eastAsia="Tahoma" w:cs="Tahoma"/>
          <w:bCs/>
          <w:szCs w:val="22"/>
        </w:rPr>
        <w:t>, as applicable</w:t>
      </w:r>
      <w:r w:rsidRPr="006C3F47">
        <w:rPr>
          <w:rFonts w:eastAsia="Tahoma" w:cs="Tahoma"/>
          <w:bCs/>
          <w:szCs w:val="22"/>
        </w:rPr>
        <w:t xml:space="preserve">, the following information in relation to the </w:t>
      </w:r>
      <w:r>
        <w:rPr>
          <w:rFonts w:eastAsia="Tahoma" w:cs="Tahoma"/>
          <w:bCs/>
          <w:szCs w:val="22"/>
        </w:rPr>
        <w:t>HIUs</w:t>
      </w:r>
      <w:r w:rsidRPr="006C3F47">
        <w:rPr>
          <w:rFonts w:eastAsia="Tahoma" w:cs="Tahoma"/>
          <w:bCs/>
          <w:szCs w:val="22"/>
        </w:rPr>
        <w:t>:</w:t>
      </w:r>
      <w:bookmarkEnd w:id="597"/>
    </w:p>
    <w:p w14:paraId="57D16346" w14:textId="77777777" w:rsidR="009A31BC" w:rsidRPr="00966F03" w:rsidRDefault="009A31BC" w:rsidP="00966F03">
      <w:pPr>
        <w:pStyle w:val="Sch4Number"/>
      </w:pPr>
      <w:r w:rsidRPr="009A31BC">
        <w:rPr>
          <w:szCs w:val="22"/>
        </w:rPr>
        <w:t xml:space="preserve">as </w:t>
      </w:r>
      <w:r w:rsidRPr="00966F03">
        <w:t xml:space="preserve">built drawings in PDF and AutoCAD format of each type of HIU; </w:t>
      </w:r>
    </w:p>
    <w:p w14:paraId="16DA5F35" w14:textId="572515A6" w:rsidR="009A31BC" w:rsidRPr="00966F03" w:rsidRDefault="009A31BC" w:rsidP="00966F03">
      <w:pPr>
        <w:pStyle w:val="Sch4Number"/>
      </w:pPr>
      <w:r w:rsidRPr="00966F03">
        <w:t xml:space="preserve">pressure testing records of the relevant </w:t>
      </w:r>
      <w:r w:rsidR="009B14CD">
        <w:t>Tertiary Heating System</w:t>
      </w:r>
      <w:r w:rsidRPr="00966F03">
        <w:t>;</w:t>
      </w:r>
    </w:p>
    <w:p w14:paraId="52832183" w14:textId="44BC72D2" w:rsidR="009A31BC" w:rsidRPr="00966F03" w:rsidRDefault="009A31BC" w:rsidP="00966F03">
      <w:pPr>
        <w:pStyle w:val="Sch4Number"/>
      </w:pPr>
      <w:r w:rsidRPr="00966F03">
        <w:t xml:space="preserve">flushing records of the relevant </w:t>
      </w:r>
      <w:r w:rsidR="009B14CD">
        <w:t>Tertiary Heating System</w:t>
      </w:r>
      <w:r w:rsidRPr="00966F03">
        <w:t>;</w:t>
      </w:r>
    </w:p>
    <w:p w14:paraId="0BA96D58" w14:textId="0C8DC340" w:rsidR="009A31BC" w:rsidRPr="00966F03" w:rsidRDefault="009A31BC" w:rsidP="00966F03">
      <w:pPr>
        <w:pStyle w:val="Sch4Number"/>
      </w:pPr>
      <w:r w:rsidRPr="00966F03">
        <w:t xml:space="preserve">evidence that the relevant </w:t>
      </w:r>
      <w:r w:rsidR="009B14CD">
        <w:t>Tertiary Heating System</w:t>
      </w:r>
      <w:r w:rsidRPr="00966F03">
        <w:t xml:space="preserve"> water has been chemically treated;</w:t>
      </w:r>
    </w:p>
    <w:p w14:paraId="7DD478C5" w14:textId="77777777" w:rsidR="009A31BC" w:rsidRPr="00966F03" w:rsidRDefault="009A31BC" w:rsidP="00966F03">
      <w:pPr>
        <w:pStyle w:val="Sch4Number"/>
      </w:pPr>
      <w:r w:rsidRPr="00966F03">
        <w:t>electrical testing records and certificates of the HIUs;</w:t>
      </w:r>
    </w:p>
    <w:p w14:paraId="5B2A196C" w14:textId="77777777" w:rsidR="009A31BC" w:rsidRPr="00966F03" w:rsidRDefault="009A31BC" w:rsidP="00966F03">
      <w:pPr>
        <w:pStyle w:val="Sch4Number"/>
      </w:pPr>
      <w:r w:rsidRPr="00966F03">
        <w:t>operation and maintenance manuals, in relation to the HIUs; and</w:t>
      </w:r>
    </w:p>
    <w:p w14:paraId="791E27D0" w14:textId="77777777" w:rsidR="009A31BC" w:rsidRPr="006C3F47" w:rsidRDefault="009A31BC" w:rsidP="00966F03">
      <w:pPr>
        <w:pStyle w:val="Sch4Number"/>
        <w:rPr>
          <w:szCs w:val="22"/>
        </w:rPr>
      </w:pPr>
      <w:r w:rsidRPr="00966F03">
        <w:t>control system</w:t>
      </w:r>
      <w:r w:rsidRPr="009A31BC">
        <w:rPr>
          <w:szCs w:val="22"/>
        </w:rPr>
        <w:t xml:space="preserve"> operation manual of the HIU</w:t>
      </w:r>
      <w:r>
        <w:rPr>
          <w:szCs w:val="22"/>
        </w:rPr>
        <w:t>s.</w:t>
      </w:r>
      <w:r w:rsidRPr="006C3F47">
        <w:rPr>
          <w:szCs w:val="22"/>
        </w:rPr>
        <w:t xml:space="preserve"> </w:t>
      </w:r>
    </w:p>
    <w:p w14:paraId="14EA3FC4" w14:textId="77777777" w:rsidR="009A31BC" w:rsidRDefault="009A31BC" w:rsidP="00966F03">
      <w:pPr>
        <w:pStyle w:val="Sch3Number"/>
        <w:rPr>
          <w:rFonts w:eastAsia="Tahoma" w:cs="Tahoma"/>
          <w:bCs/>
          <w:szCs w:val="22"/>
        </w:rPr>
      </w:pPr>
      <w:r>
        <w:rPr>
          <w:rFonts w:eastAsia="Tahoma" w:cs="Tahoma"/>
          <w:bCs/>
          <w:szCs w:val="22"/>
        </w:rPr>
        <w:t xml:space="preserve">The Contractor shall </w:t>
      </w:r>
      <w:r w:rsidR="00B93301">
        <w:rPr>
          <w:rFonts w:eastAsia="Tahoma" w:cs="Tahoma"/>
          <w:bCs/>
          <w:szCs w:val="22"/>
        </w:rPr>
        <w:t xml:space="preserve">undertake </w:t>
      </w:r>
      <w:r>
        <w:rPr>
          <w:rFonts w:eastAsia="Tahoma" w:cs="Tahoma"/>
          <w:bCs/>
          <w:szCs w:val="22"/>
        </w:rPr>
        <w:t xml:space="preserve">the Final </w:t>
      </w:r>
      <w:r w:rsidR="00B93301">
        <w:rPr>
          <w:rFonts w:eastAsia="Tahoma" w:cs="Tahoma"/>
          <w:bCs/>
          <w:szCs w:val="22"/>
        </w:rPr>
        <w:t>Inspection</w:t>
      </w:r>
      <w:r>
        <w:rPr>
          <w:rFonts w:eastAsia="Tahoma" w:cs="Tahoma"/>
          <w:bCs/>
          <w:szCs w:val="22"/>
        </w:rPr>
        <w:t xml:space="preserve"> of the </w:t>
      </w:r>
      <w:r w:rsidR="00B93301">
        <w:rPr>
          <w:rFonts w:eastAsia="Tahoma" w:cs="Tahoma"/>
          <w:bCs/>
          <w:szCs w:val="22"/>
        </w:rPr>
        <w:t>HIUs installed in Customer Units</w:t>
      </w:r>
      <w:r>
        <w:rPr>
          <w:rFonts w:eastAsia="Tahoma" w:cs="Tahoma"/>
          <w:bCs/>
          <w:szCs w:val="22"/>
        </w:rPr>
        <w:t xml:space="preserve"> (ESCo giving the Contractor not less than [INSERT] Business Days’ notice), to assess whether </w:t>
      </w:r>
      <w:r w:rsidRPr="00B04C5B">
        <w:rPr>
          <w:rFonts w:eastAsia="Tahoma" w:cs="Tahoma"/>
          <w:bCs/>
          <w:szCs w:val="22"/>
        </w:rPr>
        <w:t xml:space="preserve">the </w:t>
      </w:r>
      <w:r w:rsidR="00B93301">
        <w:rPr>
          <w:rFonts w:eastAsia="Tahoma" w:cs="Tahoma"/>
          <w:bCs/>
          <w:szCs w:val="22"/>
        </w:rPr>
        <w:t>HIUs</w:t>
      </w:r>
      <w:r w:rsidRPr="00B04C5B">
        <w:rPr>
          <w:rFonts w:eastAsia="Tahoma" w:cs="Tahoma"/>
          <w:bCs/>
          <w:szCs w:val="22"/>
        </w:rPr>
        <w:t xml:space="preserve"> are free from any Non-Conformities and provide data via the Installed Managed Equipment to the </w:t>
      </w:r>
      <w:r>
        <w:rPr>
          <w:rFonts w:eastAsia="Tahoma" w:cs="Tahoma"/>
          <w:bCs/>
          <w:szCs w:val="22"/>
        </w:rPr>
        <w:t>Contractor</w:t>
      </w:r>
      <w:r w:rsidRPr="00B04C5B">
        <w:rPr>
          <w:rFonts w:eastAsia="Tahoma" w:cs="Tahoma"/>
          <w:bCs/>
          <w:szCs w:val="22"/>
        </w:rPr>
        <w:t xml:space="preserve"> to allow the </w:t>
      </w:r>
      <w:r>
        <w:rPr>
          <w:rFonts w:eastAsia="Tahoma" w:cs="Tahoma"/>
          <w:bCs/>
          <w:szCs w:val="22"/>
        </w:rPr>
        <w:t>Contractor</w:t>
      </w:r>
      <w:r w:rsidRPr="00B04C5B">
        <w:rPr>
          <w:rFonts w:eastAsia="Tahoma" w:cs="Tahoma"/>
          <w:bCs/>
          <w:szCs w:val="22"/>
        </w:rPr>
        <w:t xml:space="preserve"> to comply with the requirements of this Agreement, including </w:t>
      </w:r>
      <w:r>
        <w:rPr>
          <w:rFonts w:eastAsia="Tahoma" w:cs="Tahoma"/>
          <w:bCs/>
          <w:szCs w:val="22"/>
        </w:rPr>
        <w:t xml:space="preserve">receipt of </w:t>
      </w:r>
      <w:r w:rsidRPr="00B04C5B">
        <w:rPr>
          <w:rFonts w:eastAsia="Tahoma" w:cs="Tahoma"/>
          <w:bCs/>
          <w:szCs w:val="22"/>
        </w:rPr>
        <w:t>operating data that allows the nature of a</w:t>
      </w:r>
      <w:r>
        <w:rPr>
          <w:rFonts w:eastAsia="Tahoma" w:cs="Tahoma"/>
          <w:bCs/>
          <w:szCs w:val="22"/>
        </w:rPr>
        <w:t>ny</w:t>
      </w:r>
      <w:r w:rsidRPr="00B04C5B">
        <w:rPr>
          <w:rFonts w:eastAsia="Tahoma" w:cs="Tahoma"/>
          <w:bCs/>
          <w:szCs w:val="22"/>
        </w:rPr>
        <w:t xml:space="preserve"> fault to be determined. </w:t>
      </w:r>
      <w:r>
        <w:rPr>
          <w:rFonts w:eastAsia="Tahoma" w:cs="Tahoma"/>
          <w:bCs/>
          <w:szCs w:val="22"/>
        </w:rPr>
        <w:t>ESCo</w:t>
      </w:r>
      <w:r w:rsidRPr="00B04C5B">
        <w:rPr>
          <w:rFonts w:eastAsia="Tahoma" w:cs="Tahoma"/>
          <w:bCs/>
          <w:szCs w:val="22"/>
        </w:rPr>
        <w:t xml:space="preserve"> shall procure the grant to the </w:t>
      </w:r>
      <w:r>
        <w:rPr>
          <w:rFonts w:eastAsia="Tahoma" w:cs="Tahoma"/>
          <w:bCs/>
          <w:szCs w:val="22"/>
        </w:rPr>
        <w:t>Contractor</w:t>
      </w:r>
      <w:r w:rsidRPr="00B04C5B">
        <w:rPr>
          <w:rFonts w:eastAsia="Tahoma" w:cs="Tahoma"/>
          <w:bCs/>
          <w:szCs w:val="22"/>
        </w:rPr>
        <w:t xml:space="preserve"> of </w:t>
      </w:r>
      <w:r>
        <w:rPr>
          <w:rFonts w:eastAsia="Tahoma" w:cs="Tahoma"/>
          <w:bCs/>
          <w:szCs w:val="22"/>
        </w:rPr>
        <w:t>reasonable</w:t>
      </w:r>
      <w:r w:rsidRPr="00B04C5B">
        <w:rPr>
          <w:rFonts w:eastAsia="Tahoma" w:cs="Tahoma"/>
          <w:bCs/>
          <w:szCs w:val="22"/>
        </w:rPr>
        <w:t xml:space="preserve"> access for the </w:t>
      </w:r>
      <w:r>
        <w:rPr>
          <w:rFonts w:eastAsia="Tahoma" w:cs="Tahoma"/>
          <w:bCs/>
          <w:szCs w:val="22"/>
        </w:rPr>
        <w:t>Contractor</w:t>
      </w:r>
      <w:r w:rsidRPr="00B04C5B">
        <w:rPr>
          <w:rFonts w:eastAsia="Tahoma" w:cs="Tahoma"/>
          <w:bCs/>
          <w:szCs w:val="22"/>
        </w:rPr>
        <w:t xml:space="preserve"> to undertake the </w:t>
      </w:r>
      <w:r w:rsidRPr="00966F03">
        <w:t>Final</w:t>
      </w:r>
      <w:r w:rsidRPr="00B04C5B">
        <w:rPr>
          <w:rFonts w:eastAsia="Tahoma" w:cs="Tahoma"/>
          <w:bCs/>
          <w:szCs w:val="22"/>
        </w:rPr>
        <w:t xml:space="preserve"> Inspection. The </w:t>
      </w:r>
      <w:r>
        <w:rPr>
          <w:rFonts w:eastAsia="Tahoma" w:cs="Tahoma"/>
          <w:bCs/>
          <w:szCs w:val="22"/>
        </w:rPr>
        <w:t>Contractor</w:t>
      </w:r>
      <w:r w:rsidRPr="00B04C5B">
        <w:rPr>
          <w:rFonts w:eastAsia="Tahoma" w:cs="Tahoma"/>
          <w:bCs/>
          <w:szCs w:val="22"/>
        </w:rPr>
        <w:t xml:space="preserve"> agrees that a representative of </w:t>
      </w:r>
      <w:r>
        <w:rPr>
          <w:rFonts w:eastAsia="Tahoma" w:cs="Tahoma"/>
          <w:bCs/>
          <w:szCs w:val="22"/>
        </w:rPr>
        <w:t>ESCo</w:t>
      </w:r>
      <w:r w:rsidRPr="00B04C5B">
        <w:rPr>
          <w:rFonts w:eastAsia="Tahoma" w:cs="Tahoma"/>
          <w:bCs/>
          <w:szCs w:val="22"/>
        </w:rPr>
        <w:t xml:space="preserve"> and</w:t>
      </w:r>
      <w:r>
        <w:rPr>
          <w:rFonts w:eastAsia="Tahoma" w:cs="Tahoma"/>
          <w:bCs/>
          <w:szCs w:val="22"/>
        </w:rPr>
        <w:t xml:space="preserve"> the</w:t>
      </w:r>
      <w:r w:rsidRPr="00B04C5B">
        <w:rPr>
          <w:rFonts w:eastAsia="Tahoma" w:cs="Tahoma"/>
          <w:bCs/>
          <w:szCs w:val="22"/>
        </w:rPr>
        <w:t xml:space="preserve"> Developer </w:t>
      </w:r>
      <w:r>
        <w:rPr>
          <w:rFonts w:eastAsia="Tahoma" w:cs="Tahoma"/>
          <w:bCs/>
          <w:szCs w:val="22"/>
        </w:rPr>
        <w:t xml:space="preserve">and/or Works Contractor, as </w:t>
      </w:r>
      <w:r>
        <w:rPr>
          <w:rFonts w:eastAsia="Tahoma" w:cs="Tahoma"/>
          <w:bCs/>
          <w:szCs w:val="22"/>
        </w:rPr>
        <w:lastRenderedPageBreak/>
        <w:t xml:space="preserve">applicable, </w:t>
      </w:r>
      <w:r w:rsidRPr="00B04C5B">
        <w:rPr>
          <w:rFonts w:eastAsia="Tahoma" w:cs="Tahoma"/>
          <w:bCs/>
          <w:szCs w:val="22"/>
        </w:rPr>
        <w:t xml:space="preserve">shall be permitted to accompany the </w:t>
      </w:r>
      <w:r>
        <w:rPr>
          <w:rFonts w:eastAsia="Tahoma" w:cs="Tahoma"/>
          <w:bCs/>
          <w:szCs w:val="22"/>
        </w:rPr>
        <w:t>Contractor</w:t>
      </w:r>
      <w:r w:rsidRPr="00B04C5B">
        <w:rPr>
          <w:rFonts w:eastAsia="Tahoma" w:cs="Tahoma"/>
          <w:bCs/>
          <w:szCs w:val="22"/>
        </w:rPr>
        <w:t xml:space="preserve"> and its representatives witnessing the Final </w:t>
      </w:r>
      <w:r w:rsidR="009F2BE8">
        <w:rPr>
          <w:rFonts w:eastAsia="Tahoma" w:cs="Tahoma"/>
          <w:bCs/>
          <w:szCs w:val="22"/>
        </w:rPr>
        <w:t>Inspection</w:t>
      </w:r>
      <w:r>
        <w:rPr>
          <w:rFonts w:eastAsia="Tahoma" w:cs="Tahoma"/>
          <w:bCs/>
          <w:szCs w:val="22"/>
        </w:rPr>
        <w:t>.</w:t>
      </w:r>
    </w:p>
    <w:p w14:paraId="799CF693" w14:textId="796C380F" w:rsidR="009A31BC" w:rsidRPr="006C3F47" w:rsidRDefault="009A31BC" w:rsidP="00966F03">
      <w:pPr>
        <w:pStyle w:val="Sch3Number"/>
        <w:rPr>
          <w:rFonts w:eastAsia="Tahoma" w:cs="Tahoma"/>
          <w:bCs/>
          <w:szCs w:val="22"/>
        </w:rPr>
      </w:pPr>
      <w:r w:rsidRPr="006C3F47">
        <w:rPr>
          <w:rFonts w:eastAsia="Tahoma" w:cs="Tahoma"/>
          <w:bCs/>
          <w:szCs w:val="22"/>
        </w:rPr>
        <w:t xml:space="preserve">The Contractor shall obtain </w:t>
      </w:r>
      <w:r w:rsidR="009F2BE8" w:rsidRPr="006C3F47">
        <w:rPr>
          <w:rFonts w:eastAsia="Tahoma" w:cs="Tahoma"/>
          <w:bCs/>
          <w:szCs w:val="22"/>
        </w:rPr>
        <w:t>(on the basis of rights obtained by ESCo under the</w:t>
      </w:r>
      <w:r w:rsidR="009F2BE8">
        <w:rPr>
          <w:rFonts w:eastAsia="Tahoma" w:cs="Tahoma"/>
          <w:bCs/>
          <w:szCs w:val="22"/>
        </w:rPr>
        <w:t xml:space="preserve"> development agreement, </w:t>
      </w:r>
      <w:r w:rsidR="009F2BE8" w:rsidRPr="006C3F47">
        <w:rPr>
          <w:rFonts w:eastAsia="Tahoma" w:cs="Tahoma"/>
          <w:bCs/>
          <w:szCs w:val="22"/>
        </w:rPr>
        <w:t xml:space="preserve"> </w:t>
      </w:r>
      <w:r w:rsidR="009F2BE8">
        <w:rPr>
          <w:rFonts w:eastAsia="Tahoma" w:cs="Tahoma"/>
          <w:bCs/>
          <w:szCs w:val="22"/>
        </w:rPr>
        <w:t xml:space="preserve">Connection Agreement or </w:t>
      </w:r>
      <w:r w:rsidR="009F2BE8" w:rsidRPr="006C3F47">
        <w:rPr>
          <w:rFonts w:eastAsia="Tahoma" w:cs="Tahoma"/>
          <w:bCs/>
          <w:szCs w:val="22"/>
        </w:rPr>
        <w:t>Works Contract</w:t>
      </w:r>
      <w:r w:rsidR="009F2BE8">
        <w:rPr>
          <w:rFonts w:eastAsia="Tahoma" w:cs="Tahoma"/>
          <w:bCs/>
          <w:szCs w:val="22"/>
        </w:rPr>
        <w:t>, as applicable</w:t>
      </w:r>
      <w:r w:rsidR="009F2BE8" w:rsidRPr="006C3F47">
        <w:rPr>
          <w:rFonts w:eastAsia="Tahoma" w:cs="Tahoma"/>
          <w:bCs/>
          <w:szCs w:val="22"/>
        </w:rPr>
        <w:t>)</w:t>
      </w:r>
      <w:r w:rsidR="009F2BE8">
        <w:rPr>
          <w:rFonts w:eastAsia="Tahoma" w:cs="Tahoma"/>
          <w:bCs/>
          <w:szCs w:val="22"/>
        </w:rPr>
        <w:t xml:space="preserve"> </w:t>
      </w:r>
      <w:r w:rsidRPr="006C3F47">
        <w:rPr>
          <w:rFonts w:eastAsia="Tahoma" w:cs="Tahoma"/>
          <w:bCs/>
          <w:szCs w:val="22"/>
        </w:rPr>
        <w:t xml:space="preserve">from the Developer </w:t>
      </w:r>
      <w:r>
        <w:rPr>
          <w:rFonts w:eastAsia="Tahoma" w:cs="Tahoma"/>
          <w:bCs/>
          <w:szCs w:val="22"/>
        </w:rPr>
        <w:t>or Works Contractor, as applicable,</w:t>
      </w:r>
      <w:r w:rsidRPr="006C3F47">
        <w:rPr>
          <w:rFonts w:eastAsia="Tahoma" w:cs="Tahoma"/>
          <w:bCs/>
          <w:szCs w:val="22"/>
        </w:rPr>
        <w:t xml:space="preserve"> any updated information listed in paragraph </w:t>
      </w:r>
      <w:r w:rsidR="009F2BE8">
        <w:rPr>
          <w:szCs w:val="22"/>
        </w:rPr>
        <w:fldChar w:fldCharType="begin"/>
      </w:r>
      <w:r w:rsidR="009F2BE8">
        <w:rPr>
          <w:rFonts w:eastAsia="Tahoma" w:cs="Tahoma"/>
          <w:bCs/>
          <w:szCs w:val="22"/>
        </w:rPr>
        <w:instrText xml:space="preserve"> REF _Ref15476369 \r \h </w:instrText>
      </w:r>
      <w:r w:rsidR="009F2BE8">
        <w:rPr>
          <w:szCs w:val="22"/>
        </w:rPr>
      </w:r>
      <w:r w:rsidR="009F2BE8">
        <w:rPr>
          <w:szCs w:val="22"/>
        </w:rPr>
        <w:fldChar w:fldCharType="separate"/>
      </w:r>
      <w:r w:rsidR="000B2CCC">
        <w:rPr>
          <w:rFonts w:eastAsia="Tahoma" w:cs="Tahoma"/>
          <w:bCs/>
          <w:szCs w:val="22"/>
        </w:rPr>
        <w:t>7.1.2</w:t>
      </w:r>
      <w:r w:rsidR="009F2BE8">
        <w:rPr>
          <w:szCs w:val="22"/>
        </w:rPr>
        <w:fldChar w:fldCharType="end"/>
      </w:r>
      <w:r>
        <w:rPr>
          <w:szCs w:val="22"/>
        </w:rPr>
        <w:t xml:space="preserve"> </w:t>
      </w:r>
      <w:r w:rsidRPr="006C3F47">
        <w:rPr>
          <w:rFonts w:eastAsia="Tahoma" w:cs="Tahoma"/>
          <w:bCs/>
          <w:szCs w:val="22"/>
        </w:rPr>
        <w:t xml:space="preserve">above if such </w:t>
      </w:r>
      <w:r w:rsidRPr="00966F03">
        <w:t>information</w:t>
      </w:r>
      <w:r w:rsidRPr="006C3F47">
        <w:rPr>
          <w:rFonts w:eastAsia="Tahoma" w:cs="Tahoma"/>
          <w:bCs/>
          <w:szCs w:val="22"/>
        </w:rPr>
        <w:t xml:space="preserve"> is updated, or if new information is available, before the date the Contractor commences the Services in relation to the </w:t>
      </w:r>
      <w:r>
        <w:rPr>
          <w:rFonts w:eastAsia="Tahoma" w:cs="Tahoma"/>
          <w:bCs/>
          <w:szCs w:val="22"/>
        </w:rPr>
        <w:t>Metering Systems</w:t>
      </w:r>
      <w:r w:rsidRPr="006C3F47">
        <w:rPr>
          <w:rFonts w:eastAsia="Tahoma" w:cs="Tahoma"/>
          <w:bCs/>
          <w:szCs w:val="22"/>
        </w:rPr>
        <w:t>.</w:t>
      </w:r>
    </w:p>
    <w:p w14:paraId="15AC6455" w14:textId="77777777" w:rsidR="009A31BC" w:rsidRPr="00966F03" w:rsidRDefault="009A31BC" w:rsidP="00966F03">
      <w:pPr>
        <w:pStyle w:val="Sch2Heading"/>
      </w:pPr>
      <w:r w:rsidRPr="00966F03">
        <w:t>Defects and Non-Conformities</w:t>
      </w:r>
    </w:p>
    <w:p w14:paraId="1191DF55" w14:textId="77777777" w:rsidR="009A31BC" w:rsidRPr="006C3F47" w:rsidRDefault="009A31BC" w:rsidP="00966F03">
      <w:pPr>
        <w:pStyle w:val="Sch3Number"/>
        <w:rPr>
          <w:rFonts w:eastAsia="Tahoma" w:cs="Tahoma"/>
          <w:bCs/>
          <w:szCs w:val="22"/>
        </w:rPr>
      </w:pPr>
      <w:r w:rsidRPr="006C3F47">
        <w:rPr>
          <w:rFonts w:eastAsia="Tahoma" w:cs="Tahoma"/>
          <w:bCs/>
          <w:szCs w:val="22"/>
        </w:rPr>
        <w:t xml:space="preserve">Not </w:t>
      </w:r>
      <w:r w:rsidRPr="00966F03">
        <w:t>later</w:t>
      </w:r>
      <w:r w:rsidRPr="006C3F47">
        <w:rPr>
          <w:rFonts w:eastAsia="Tahoma" w:cs="Tahoma"/>
          <w:bCs/>
          <w:szCs w:val="22"/>
        </w:rPr>
        <w:t xml:space="preserve"> than </w:t>
      </w:r>
      <w:r>
        <w:rPr>
          <w:rFonts w:eastAsia="Tahoma" w:cs="Tahoma"/>
          <w:bCs/>
          <w:szCs w:val="22"/>
        </w:rPr>
        <w:t>[INSERT] Business D</w:t>
      </w:r>
      <w:r w:rsidRPr="006C3F47">
        <w:rPr>
          <w:rFonts w:eastAsia="Tahoma" w:cs="Tahoma"/>
          <w:bCs/>
          <w:szCs w:val="22"/>
        </w:rPr>
        <w:t xml:space="preserve">ays after each inspection of concealed services, the Contractor shall provide a Schedule of Non-Conformities to ESCo and Developer </w:t>
      </w:r>
      <w:r>
        <w:rPr>
          <w:rFonts w:eastAsia="Tahoma" w:cs="Tahoma"/>
          <w:bCs/>
          <w:szCs w:val="22"/>
        </w:rPr>
        <w:t>or Works Contractor, as applicable</w:t>
      </w:r>
      <w:r w:rsidRPr="006C3F47">
        <w:rPr>
          <w:rFonts w:eastAsia="Tahoma" w:cs="Tahoma"/>
          <w:bCs/>
          <w:szCs w:val="22"/>
        </w:rPr>
        <w:t>.</w:t>
      </w:r>
    </w:p>
    <w:p w14:paraId="24317A2D" w14:textId="77777777" w:rsidR="009A31BC" w:rsidRPr="006C3F47" w:rsidRDefault="009A31BC" w:rsidP="00966F03">
      <w:pPr>
        <w:pStyle w:val="Sch3Number"/>
        <w:rPr>
          <w:rFonts w:eastAsia="Tahoma" w:cs="Tahoma"/>
          <w:bCs/>
          <w:szCs w:val="22"/>
        </w:rPr>
      </w:pPr>
      <w:bookmarkStart w:id="598" w:name="_Ref25240187"/>
      <w:r w:rsidRPr="006C3F47">
        <w:rPr>
          <w:rFonts w:eastAsia="Tahoma" w:cs="Tahoma"/>
          <w:bCs/>
          <w:szCs w:val="22"/>
        </w:rPr>
        <w:t xml:space="preserve">Not later than </w:t>
      </w:r>
      <w:r>
        <w:rPr>
          <w:rFonts w:eastAsia="Tahoma" w:cs="Tahoma"/>
          <w:bCs/>
          <w:szCs w:val="22"/>
        </w:rPr>
        <w:t>[INSERT] Business D</w:t>
      </w:r>
      <w:r w:rsidRPr="006C3F47">
        <w:rPr>
          <w:rFonts w:eastAsia="Tahoma" w:cs="Tahoma"/>
          <w:bCs/>
          <w:szCs w:val="22"/>
        </w:rPr>
        <w:t xml:space="preserve">ays after the Final Inspection, the Contractor shall provide a final </w:t>
      </w:r>
      <w:r w:rsidRPr="00966F03">
        <w:t>Schedule</w:t>
      </w:r>
      <w:r w:rsidRPr="006C3F47">
        <w:rPr>
          <w:rFonts w:eastAsia="Tahoma" w:cs="Tahoma"/>
          <w:bCs/>
          <w:szCs w:val="22"/>
        </w:rPr>
        <w:t xml:space="preserve"> of Non-Conformities to ESCo and Developer </w:t>
      </w:r>
      <w:r>
        <w:rPr>
          <w:rFonts w:eastAsia="Tahoma" w:cs="Tahoma"/>
          <w:bCs/>
          <w:szCs w:val="22"/>
        </w:rPr>
        <w:t>or Works Contractor, as applicable</w:t>
      </w:r>
      <w:r w:rsidRPr="006C3F47">
        <w:rPr>
          <w:rFonts w:eastAsia="Tahoma" w:cs="Tahoma"/>
          <w:bCs/>
          <w:szCs w:val="22"/>
        </w:rPr>
        <w:t>.</w:t>
      </w:r>
      <w:bookmarkEnd w:id="598"/>
    </w:p>
    <w:p w14:paraId="1928CFF7" w14:textId="77777777" w:rsidR="009A31BC" w:rsidRPr="00966F03" w:rsidRDefault="009A31BC" w:rsidP="00966F03">
      <w:pPr>
        <w:pStyle w:val="Sch2Heading"/>
      </w:pPr>
      <w:bookmarkStart w:id="599" w:name="_Ref15476464"/>
      <w:r w:rsidRPr="00966F03">
        <w:t xml:space="preserve">Rectification </w:t>
      </w:r>
      <w:r w:rsidR="00966F03">
        <w:t>p</w:t>
      </w:r>
      <w:r w:rsidRPr="00966F03">
        <w:t>lan</w:t>
      </w:r>
      <w:bookmarkEnd w:id="599"/>
    </w:p>
    <w:p w14:paraId="4DBEF25F" w14:textId="357F3D3F" w:rsidR="009A31BC" w:rsidRPr="006C3F47" w:rsidRDefault="009A31BC" w:rsidP="00966F03">
      <w:pPr>
        <w:pStyle w:val="BodyText1-alignedat15"/>
        <w:rPr>
          <w:rFonts w:eastAsia="Tahoma" w:cs="Tahoma"/>
          <w:bCs/>
          <w:szCs w:val="22"/>
        </w:rPr>
      </w:pPr>
      <w:r w:rsidRPr="006C3F47">
        <w:rPr>
          <w:rFonts w:eastAsia="Tahoma" w:cs="Tahoma"/>
          <w:bCs/>
          <w:szCs w:val="22"/>
        </w:rPr>
        <w:t xml:space="preserve">Within </w:t>
      </w:r>
      <w:r>
        <w:rPr>
          <w:rFonts w:eastAsia="Tahoma" w:cs="Tahoma"/>
          <w:bCs/>
          <w:szCs w:val="22"/>
        </w:rPr>
        <w:t>[INSERT] Business D</w:t>
      </w:r>
      <w:r w:rsidRPr="006C3F47">
        <w:rPr>
          <w:rFonts w:eastAsia="Tahoma" w:cs="Tahoma"/>
          <w:bCs/>
          <w:szCs w:val="22"/>
        </w:rPr>
        <w:t xml:space="preserve">ays of the Contractor providing ESCo and Developer </w:t>
      </w:r>
      <w:r>
        <w:rPr>
          <w:rFonts w:eastAsia="Tahoma" w:cs="Tahoma"/>
          <w:bCs/>
          <w:szCs w:val="22"/>
        </w:rPr>
        <w:t>or Works Contractor, as applicable,</w:t>
      </w:r>
      <w:r w:rsidRPr="006C3F47">
        <w:rPr>
          <w:rFonts w:eastAsia="Tahoma" w:cs="Tahoma"/>
          <w:bCs/>
          <w:szCs w:val="22"/>
        </w:rPr>
        <w:t xml:space="preserve"> with the final Schedule of Non-Conformities in accordance with </w:t>
      </w:r>
      <w:r w:rsidRPr="00966F03">
        <w:t>paragraph</w:t>
      </w:r>
      <w:r w:rsidR="00F21A8A">
        <w:rPr>
          <w:rFonts w:eastAsia="Tahoma" w:cs="Tahoma"/>
          <w:bCs/>
          <w:szCs w:val="22"/>
        </w:rPr>
        <w:t xml:space="preserve"> </w:t>
      </w:r>
      <w:r w:rsidR="00F21A8A">
        <w:rPr>
          <w:rFonts w:eastAsia="Tahoma" w:cs="Tahoma"/>
          <w:bCs/>
          <w:szCs w:val="22"/>
        </w:rPr>
        <w:fldChar w:fldCharType="begin"/>
      </w:r>
      <w:r w:rsidR="00F21A8A">
        <w:rPr>
          <w:rFonts w:eastAsia="Tahoma" w:cs="Tahoma"/>
          <w:bCs/>
          <w:szCs w:val="22"/>
        </w:rPr>
        <w:instrText xml:space="preserve"> REF _Ref25240187 \n \h </w:instrText>
      </w:r>
      <w:r w:rsidR="00F21A8A">
        <w:rPr>
          <w:rFonts w:eastAsia="Tahoma" w:cs="Tahoma"/>
          <w:bCs/>
          <w:szCs w:val="22"/>
        </w:rPr>
      </w:r>
      <w:r w:rsidR="00F21A8A">
        <w:rPr>
          <w:rFonts w:eastAsia="Tahoma" w:cs="Tahoma"/>
          <w:bCs/>
          <w:szCs w:val="22"/>
        </w:rPr>
        <w:fldChar w:fldCharType="separate"/>
      </w:r>
      <w:r w:rsidR="000B2CCC">
        <w:rPr>
          <w:rFonts w:eastAsia="Tahoma" w:cs="Tahoma"/>
          <w:bCs/>
          <w:szCs w:val="22"/>
        </w:rPr>
        <w:t>7.2.2</w:t>
      </w:r>
      <w:r w:rsidR="00F21A8A">
        <w:rPr>
          <w:rFonts w:eastAsia="Tahoma" w:cs="Tahoma"/>
          <w:bCs/>
          <w:szCs w:val="22"/>
        </w:rPr>
        <w:fldChar w:fldCharType="end"/>
      </w:r>
      <w:r w:rsidR="00F21A8A">
        <w:rPr>
          <w:rFonts w:eastAsia="Tahoma" w:cs="Tahoma"/>
          <w:bCs/>
          <w:szCs w:val="22"/>
        </w:rPr>
        <w:t xml:space="preserve"> </w:t>
      </w:r>
      <w:r w:rsidRPr="006C3F47">
        <w:rPr>
          <w:rFonts w:eastAsia="Tahoma" w:cs="Tahoma"/>
          <w:bCs/>
          <w:szCs w:val="22"/>
        </w:rPr>
        <w:t xml:space="preserve">above, the Parties shall meet to mutually agree a Rectification Plan setting out the Non-Conformities and the agreed remedial works and/or actions that Developer </w:t>
      </w:r>
      <w:r>
        <w:rPr>
          <w:rFonts w:eastAsia="Tahoma" w:cs="Tahoma"/>
          <w:bCs/>
          <w:szCs w:val="22"/>
        </w:rPr>
        <w:t>or Works Contractor, as applicable,</w:t>
      </w:r>
      <w:r w:rsidRPr="006C3F47">
        <w:rPr>
          <w:rFonts w:eastAsia="Tahoma" w:cs="Tahoma"/>
          <w:bCs/>
          <w:szCs w:val="22"/>
        </w:rPr>
        <w:t xml:space="preserve"> shall take in respect of the Non-Conformities, including any agreed time scales or other terms.</w:t>
      </w:r>
    </w:p>
    <w:p w14:paraId="316516D5" w14:textId="77777777" w:rsidR="009A31BC" w:rsidRPr="00966F03" w:rsidRDefault="009A31BC" w:rsidP="00966F03">
      <w:pPr>
        <w:pStyle w:val="Sch2Heading"/>
      </w:pPr>
      <w:r w:rsidRPr="00966F03">
        <w:t>Takeover</w:t>
      </w:r>
    </w:p>
    <w:p w14:paraId="0E29A793" w14:textId="31594458" w:rsidR="009A31BC" w:rsidRPr="009A574A" w:rsidRDefault="009A31BC" w:rsidP="00966F03">
      <w:pPr>
        <w:pStyle w:val="Sch3Number"/>
        <w:rPr>
          <w:rFonts w:eastAsia="Tahoma" w:cs="Tahoma"/>
          <w:szCs w:val="22"/>
        </w:rPr>
      </w:pPr>
      <w:r w:rsidRPr="006C3F47">
        <w:rPr>
          <w:rFonts w:eastAsia="Tahoma" w:cs="Tahoma"/>
          <w:bCs/>
          <w:szCs w:val="22"/>
        </w:rPr>
        <w:t xml:space="preserve">Once the final Rectification Plan has been agreed or determined pursuant to paragraph </w:t>
      </w:r>
      <w:r w:rsidR="009F2BE8">
        <w:rPr>
          <w:rFonts w:eastAsia="Tahoma" w:cs="Tahoma"/>
          <w:bCs/>
          <w:szCs w:val="22"/>
        </w:rPr>
        <w:fldChar w:fldCharType="begin"/>
      </w:r>
      <w:r w:rsidR="009F2BE8">
        <w:rPr>
          <w:rFonts w:eastAsia="Tahoma" w:cs="Tahoma"/>
          <w:bCs/>
          <w:szCs w:val="22"/>
        </w:rPr>
        <w:instrText xml:space="preserve"> REF _Ref15476464 \r \h </w:instrText>
      </w:r>
      <w:r w:rsidR="009F2BE8">
        <w:rPr>
          <w:rFonts w:eastAsia="Tahoma" w:cs="Tahoma"/>
          <w:bCs/>
          <w:szCs w:val="22"/>
        </w:rPr>
      </w:r>
      <w:r w:rsidR="009F2BE8">
        <w:rPr>
          <w:rFonts w:eastAsia="Tahoma" w:cs="Tahoma"/>
          <w:bCs/>
          <w:szCs w:val="22"/>
        </w:rPr>
        <w:fldChar w:fldCharType="separate"/>
      </w:r>
      <w:r w:rsidR="000B2CCC">
        <w:rPr>
          <w:rFonts w:eastAsia="Tahoma" w:cs="Tahoma"/>
          <w:bCs/>
          <w:szCs w:val="22"/>
        </w:rPr>
        <w:t>7.3</w:t>
      </w:r>
      <w:r w:rsidR="009F2BE8">
        <w:rPr>
          <w:rFonts w:eastAsia="Tahoma" w:cs="Tahoma"/>
          <w:bCs/>
          <w:szCs w:val="22"/>
        </w:rPr>
        <w:fldChar w:fldCharType="end"/>
      </w:r>
      <w:r w:rsidRPr="006C3F47">
        <w:rPr>
          <w:rFonts w:eastAsia="Tahoma" w:cs="Tahoma"/>
          <w:bCs/>
          <w:szCs w:val="22"/>
        </w:rPr>
        <w:t xml:space="preserve"> above, </w:t>
      </w:r>
      <w:r w:rsidR="009F2BE8">
        <w:rPr>
          <w:rFonts w:eastAsia="Tahoma" w:cs="Tahoma"/>
          <w:bCs/>
          <w:szCs w:val="22"/>
        </w:rPr>
        <w:t xml:space="preserve">the </w:t>
      </w:r>
      <w:r w:rsidRPr="006C3F47">
        <w:rPr>
          <w:rFonts w:eastAsia="Tahoma" w:cs="Tahoma"/>
          <w:bCs/>
          <w:szCs w:val="22"/>
        </w:rPr>
        <w:t xml:space="preserve">Developer </w:t>
      </w:r>
      <w:r>
        <w:rPr>
          <w:rFonts w:eastAsia="Tahoma" w:cs="Tahoma"/>
          <w:bCs/>
          <w:szCs w:val="22"/>
        </w:rPr>
        <w:t>or Works Contractor, as applicable,</w:t>
      </w:r>
      <w:r w:rsidRPr="006C3F47">
        <w:rPr>
          <w:rFonts w:eastAsia="Tahoma" w:cs="Tahoma"/>
          <w:bCs/>
          <w:szCs w:val="22"/>
        </w:rPr>
        <w:t xml:space="preserve"> and the Contractor shall sign a takeover certificate confirming that the Contractor agrees to commence the Services in respect of the </w:t>
      </w:r>
      <w:r w:rsidR="009F2BE8">
        <w:rPr>
          <w:rFonts w:eastAsia="Tahoma" w:cs="Tahoma"/>
          <w:bCs/>
          <w:szCs w:val="22"/>
        </w:rPr>
        <w:t>HIUs</w:t>
      </w:r>
      <w:r>
        <w:rPr>
          <w:rFonts w:eastAsia="Tahoma" w:cs="Tahoma"/>
          <w:bCs/>
          <w:szCs w:val="22"/>
        </w:rPr>
        <w:t xml:space="preserve"> </w:t>
      </w:r>
      <w:r w:rsidRPr="009A574A">
        <w:rPr>
          <w:rFonts w:eastAsia="Tahoma" w:cs="Tahoma"/>
          <w:bCs/>
          <w:szCs w:val="22"/>
        </w:rPr>
        <w:t xml:space="preserve">and agrees to commence the Services in respect of such </w:t>
      </w:r>
      <w:r w:rsidR="009F2BE8">
        <w:rPr>
          <w:rFonts w:eastAsia="Tahoma" w:cs="Tahoma"/>
          <w:bCs/>
          <w:szCs w:val="22"/>
        </w:rPr>
        <w:t>HIUs</w:t>
      </w:r>
      <w:r w:rsidRPr="009A574A">
        <w:rPr>
          <w:rFonts w:eastAsia="Tahoma" w:cs="Tahoma"/>
          <w:bCs/>
          <w:szCs w:val="22"/>
        </w:rPr>
        <w:t xml:space="preserve"> on the relevant date agreed, </w:t>
      </w:r>
      <w:r w:rsidRPr="00966F03">
        <w:t>excluding</w:t>
      </w:r>
      <w:r w:rsidRPr="009A574A">
        <w:rPr>
          <w:rFonts w:eastAsia="Tahoma" w:cs="Tahoma"/>
          <w:bCs/>
          <w:szCs w:val="22"/>
        </w:rPr>
        <w:t xml:space="preserve"> those </w:t>
      </w:r>
      <w:r w:rsidR="009F2BE8">
        <w:rPr>
          <w:rFonts w:eastAsia="Tahoma" w:cs="Tahoma"/>
          <w:bCs/>
          <w:szCs w:val="22"/>
        </w:rPr>
        <w:t>HIUs</w:t>
      </w:r>
      <w:r w:rsidRPr="009A574A">
        <w:rPr>
          <w:rFonts w:eastAsia="Tahoma" w:cs="Tahoma"/>
          <w:bCs/>
          <w:szCs w:val="22"/>
        </w:rPr>
        <w:t xml:space="preserve"> scheduled as having Non-Conformities</w:t>
      </w:r>
      <w:r w:rsidR="009F2BE8">
        <w:rPr>
          <w:rFonts w:eastAsia="Tahoma" w:cs="Tahoma"/>
          <w:bCs/>
          <w:szCs w:val="22"/>
        </w:rPr>
        <w:t>.</w:t>
      </w:r>
    </w:p>
    <w:p w14:paraId="6F0E5CBC" w14:textId="77777777" w:rsidR="009A31BC" w:rsidRPr="00966F03" w:rsidRDefault="009A31BC" w:rsidP="00966F03">
      <w:pPr>
        <w:pStyle w:val="Sch2Heading"/>
      </w:pPr>
      <w:r w:rsidRPr="00966F03">
        <w:t>Remedial Action</w:t>
      </w:r>
    </w:p>
    <w:p w14:paraId="15088A31" w14:textId="77777777" w:rsidR="009A31BC" w:rsidRPr="006C3F47" w:rsidRDefault="009A31BC" w:rsidP="00966F03">
      <w:pPr>
        <w:pStyle w:val="Sch3Number"/>
        <w:rPr>
          <w:rFonts w:eastAsia="Tahoma" w:cs="Tahoma"/>
          <w:bCs/>
          <w:szCs w:val="22"/>
        </w:rPr>
      </w:pPr>
      <w:r w:rsidRPr="006C3F47">
        <w:rPr>
          <w:rFonts w:eastAsia="Tahoma" w:cs="Tahoma"/>
          <w:bCs/>
          <w:szCs w:val="22"/>
        </w:rPr>
        <w:t>The Contractor shall procure (on the basis of rights obtained by ESCo under the</w:t>
      </w:r>
      <w:r>
        <w:rPr>
          <w:rFonts w:eastAsia="Tahoma" w:cs="Tahoma"/>
          <w:bCs/>
          <w:szCs w:val="22"/>
        </w:rPr>
        <w:t xml:space="preserve"> development agreement, </w:t>
      </w:r>
      <w:r w:rsidRPr="006C3F47">
        <w:rPr>
          <w:rFonts w:eastAsia="Tahoma" w:cs="Tahoma"/>
          <w:bCs/>
          <w:szCs w:val="22"/>
        </w:rPr>
        <w:t xml:space="preserve"> </w:t>
      </w:r>
      <w:r>
        <w:rPr>
          <w:rFonts w:eastAsia="Tahoma" w:cs="Tahoma"/>
          <w:bCs/>
          <w:szCs w:val="22"/>
        </w:rPr>
        <w:t xml:space="preserve">Connection Agreement or </w:t>
      </w:r>
      <w:r w:rsidRPr="006C3F47">
        <w:rPr>
          <w:rFonts w:eastAsia="Tahoma" w:cs="Tahoma"/>
          <w:bCs/>
          <w:szCs w:val="22"/>
        </w:rPr>
        <w:t>Works Contract</w:t>
      </w:r>
      <w:r>
        <w:rPr>
          <w:rFonts w:eastAsia="Tahoma" w:cs="Tahoma"/>
          <w:bCs/>
          <w:szCs w:val="22"/>
        </w:rPr>
        <w:t>, as applicable</w:t>
      </w:r>
      <w:r w:rsidRPr="006C3F47">
        <w:rPr>
          <w:rFonts w:eastAsia="Tahoma" w:cs="Tahoma"/>
          <w:bCs/>
          <w:szCs w:val="22"/>
        </w:rPr>
        <w:t xml:space="preserve">) that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as applicable,</w:t>
      </w:r>
      <w:r w:rsidRPr="006C3F47">
        <w:rPr>
          <w:rFonts w:eastAsia="Tahoma" w:cs="Tahoma"/>
          <w:bCs/>
          <w:szCs w:val="22"/>
        </w:rPr>
        <w:t xml:space="preserve"> carries out all of its obligations under the Rectification Plan within the timescales set out in the Rectification Plan and </w:t>
      </w:r>
      <w:r w:rsidR="00EF04FA">
        <w:rPr>
          <w:rFonts w:eastAsia="Tahoma" w:cs="Tahoma"/>
          <w:bCs/>
          <w:szCs w:val="22"/>
        </w:rPr>
        <w:t xml:space="preserve">also </w:t>
      </w:r>
      <w:r w:rsidRPr="006C3F47">
        <w:rPr>
          <w:rFonts w:eastAsia="Tahoma" w:cs="Tahoma"/>
          <w:bCs/>
          <w:szCs w:val="22"/>
        </w:rPr>
        <w:t>grant</w:t>
      </w:r>
      <w:r>
        <w:rPr>
          <w:rFonts w:eastAsia="Tahoma" w:cs="Tahoma"/>
          <w:bCs/>
          <w:szCs w:val="22"/>
        </w:rPr>
        <w:t>s</w:t>
      </w:r>
      <w:r w:rsidRPr="006C3F47">
        <w:rPr>
          <w:rFonts w:eastAsia="Tahoma" w:cs="Tahoma"/>
          <w:bCs/>
          <w:szCs w:val="22"/>
        </w:rPr>
        <w:t xml:space="preserve"> </w:t>
      </w:r>
      <w:r w:rsidR="00EF04FA">
        <w:rPr>
          <w:rFonts w:eastAsia="Tahoma" w:cs="Tahoma"/>
          <w:bCs/>
          <w:szCs w:val="22"/>
        </w:rPr>
        <w:t xml:space="preserve">to </w:t>
      </w:r>
      <w:r w:rsidRPr="006C3F47">
        <w:rPr>
          <w:rFonts w:eastAsia="Tahoma" w:cs="Tahoma"/>
          <w:bCs/>
          <w:szCs w:val="22"/>
        </w:rPr>
        <w:t xml:space="preserve">the Contractor all access reasonably necessary for the Contractor to inspect the </w:t>
      </w:r>
      <w:r w:rsidR="009F2BE8">
        <w:rPr>
          <w:rFonts w:eastAsia="Tahoma" w:cs="Tahoma"/>
          <w:bCs/>
          <w:szCs w:val="22"/>
        </w:rPr>
        <w:t>HIUs</w:t>
      </w:r>
      <w:r w:rsidRPr="006C3F47">
        <w:rPr>
          <w:rFonts w:eastAsia="Tahoma" w:cs="Tahoma"/>
          <w:bCs/>
          <w:szCs w:val="22"/>
        </w:rPr>
        <w:t xml:space="preserve"> to confirm that the </w:t>
      </w:r>
      <w:r>
        <w:rPr>
          <w:rFonts w:eastAsia="Tahoma" w:cs="Tahoma"/>
          <w:bCs/>
          <w:szCs w:val="22"/>
        </w:rPr>
        <w:t xml:space="preserve">obligations of the Developer or </w:t>
      </w:r>
      <w:r w:rsidRPr="006C3F47">
        <w:rPr>
          <w:rFonts w:eastAsia="Tahoma" w:cs="Tahoma"/>
          <w:bCs/>
          <w:szCs w:val="22"/>
        </w:rPr>
        <w:t>Works Contractor</w:t>
      </w:r>
      <w:r>
        <w:rPr>
          <w:rFonts w:eastAsia="Tahoma" w:cs="Tahoma"/>
          <w:bCs/>
          <w:szCs w:val="22"/>
        </w:rPr>
        <w:t xml:space="preserve">, as applicable, </w:t>
      </w:r>
      <w:r w:rsidRPr="006C3F47">
        <w:rPr>
          <w:rFonts w:eastAsia="Tahoma" w:cs="Tahoma"/>
          <w:bCs/>
          <w:szCs w:val="22"/>
        </w:rPr>
        <w:t xml:space="preserve">under the Rectification Plan have been carried out to the reasonable satisfaction of the Contractor. The Contractor agrees that a representative of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as applicable,</w:t>
      </w:r>
      <w:r w:rsidRPr="006C3F47">
        <w:rPr>
          <w:rFonts w:eastAsia="Tahoma" w:cs="Tahoma"/>
          <w:bCs/>
          <w:szCs w:val="22"/>
        </w:rPr>
        <w:t xml:space="preserve"> and/or ESCo shall be permitted to accompany the Contractor and its representatives on such inspection.</w:t>
      </w:r>
    </w:p>
    <w:p w14:paraId="03AA30E1" w14:textId="77777777" w:rsidR="009A31BC" w:rsidRPr="009A574A" w:rsidRDefault="009A31BC" w:rsidP="00966F03">
      <w:pPr>
        <w:pStyle w:val="Sch3Number"/>
        <w:rPr>
          <w:rFonts w:eastAsia="Tahoma" w:cs="Tahoma"/>
          <w:bCs/>
          <w:szCs w:val="22"/>
        </w:rPr>
      </w:pPr>
      <w:r w:rsidRPr="009A574A">
        <w:rPr>
          <w:rFonts w:eastAsia="Tahoma" w:cs="Tahoma"/>
          <w:bCs/>
          <w:szCs w:val="22"/>
        </w:rPr>
        <w:lastRenderedPageBreak/>
        <w:t xml:space="preserve">The </w:t>
      </w:r>
      <w:r>
        <w:rPr>
          <w:rFonts w:eastAsia="Tahoma" w:cs="Tahoma"/>
          <w:bCs/>
          <w:szCs w:val="22"/>
        </w:rPr>
        <w:t>Contractor</w:t>
      </w:r>
      <w:r w:rsidRPr="009A574A">
        <w:rPr>
          <w:rFonts w:eastAsia="Tahoma" w:cs="Tahoma"/>
          <w:bCs/>
          <w:szCs w:val="22"/>
        </w:rPr>
        <w:t xml:space="preserve"> shall </w:t>
      </w:r>
      <w:r>
        <w:rPr>
          <w:rFonts w:eastAsia="Tahoma" w:cs="Tahoma"/>
          <w:bCs/>
          <w:szCs w:val="22"/>
        </w:rPr>
        <w:t>Takeover</w:t>
      </w:r>
      <w:r w:rsidRPr="009A574A">
        <w:rPr>
          <w:rFonts w:eastAsia="Tahoma" w:cs="Tahoma"/>
          <w:bCs/>
          <w:szCs w:val="22"/>
        </w:rPr>
        <w:t xml:space="preserve"> those </w:t>
      </w:r>
      <w:r w:rsidR="009F2BE8">
        <w:rPr>
          <w:rFonts w:eastAsia="Tahoma" w:cs="Tahoma"/>
          <w:bCs/>
          <w:szCs w:val="22"/>
        </w:rPr>
        <w:t>HIUs</w:t>
      </w:r>
      <w:r w:rsidRPr="009A574A">
        <w:rPr>
          <w:rFonts w:eastAsia="Tahoma" w:cs="Tahoma"/>
          <w:bCs/>
          <w:szCs w:val="22"/>
        </w:rPr>
        <w:t xml:space="preserve"> scheduled as having Non-Conformities preventing them being part of Services, once the Developer </w:t>
      </w:r>
      <w:r>
        <w:rPr>
          <w:rFonts w:eastAsia="Tahoma" w:cs="Tahoma"/>
          <w:bCs/>
          <w:szCs w:val="22"/>
        </w:rPr>
        <w:t xml:space="preserve">or Works Contractors, as applicable, </w:t>
      </w:r>
      <w:r w:rsidRPr="009A574A">
        <w:rPr>
          <w:rFonts w:eastAsia="Tahoma" w:cs="Tahoma"/>
          <w:bCs/>
          <w:szCs w:val="22"/>
        </w:rPr>
        <w:t xml:space="preserve">has carried out its </w:t>
      </w:r>
      <w:r w:rsidRPr="00966F03">
        <w:t>obligations</w:t>
      </w:r>
      <w:r w:rsidRPr="009A574A">
        <w:rPr>
          <w:rFonts w:eastAsia="Tahoma" w:cs="Tahoma"/>
          <w:bCs/>
          <w:szCs w:val="22"/>
        </w:rPr>
        <w:t xml:space="preserve"> for </w:t>
      </w:r>
      <w:r w:rsidR="009F2BE8">
        <w:rPr>
          <w:rFonts w:eastAsia="Tahoma" w:cs="Tahoma"/>
          <w:bCs/>
          <w:szCs w:val="22"/>
        </w:rPr>
        <w:t>those</w:t>
      </w:r>
      <w:r w:rsidRPr="009A574A">
        <w:rPr>
          <w:rFonts w:eastAsia="Tahoma" w:cs="Tahoma"/>
          <w:bCs/>
          <w:szCs w:val="22"/>
        </w:rPr>
        <w:t xml:space="preserve"> </w:t>
      </w:r>
      <w:r w:rsidR="009F2BE8">
        <w:rPr>
          <w:rFonts w:eastAsia="Tahoma" w:cs="Tahoma"/>
          <w:bCs/>
          <w:szCs w:val="22"/>
        </w:rPr>
        <w:t>HIUs</w:t>
      </w:r>
      <w:r w:rsidRPr="009A574A">
        <w:rPr>
          <w:rFonts w:eastAsia="Tahoma" w:cs="Tahoma"/>
          <w:bCs/>
          <w:szCs w:val="22"/>
        </w:rPr>
        <w:t xml:space="preserve"> under the Rectification Plan. </w:t>
      </w:r>
    </w:p>
    <w:p w14:paraId="3321C842" w14:textId="77777777" w:rsidR="009A31BC" w:rsidRPr="006C3F47" w:rsidRDefault="009A31BC" w:rsidP="00966F03">
      <w:pPr>
        <w:pStyle w:val="Sch3Number"/>
        <w:rPr>
          <w:rFonts w:eastAsia="Tahoma" w:cs="Tahoma"/>
          <w:bCs/>
          <w:szCs w:val="22"/>
        </w:rPr>
      </w:pPr>
      <w:r w:rsidRPr="006C3F47">
        <w:rPr>
          <w:rFonts w:eastAsia="Tahoma" w:cs="Tahoma"/>
          <w:bCs/>
          <w:szCs w:val="22"/>
        </w:rPr>
        <w:t xml:space="preserve">Until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as applicable,</w:t>
      </w:r>
      <w:r w:rsidRPr="006C3F47">
        <w:rPr>
          <w:rFonts w:eastAsia="Tahoma" w:cs="Tahoma"/>
          <w:bCs/>
          <w:szCs w:val="22"/>
        </w:rPr>
        <w:t xml:space="preserve"> has carried out its obligations under the </w:t>
      </w:r>
      <w:r w:rsidRPr="00966F03">
        <w:t>Rectification</w:t>
      </w:r>
      <w:r w:rsidRPr="006C3F47">
        <w:rPr>
          <w:rFonts w:eastAsia="Tahoma" w:cs="Tahoma"/>
          <w:bCs/>
          <w:szCs w:val="22"/>
        </w:rPr>
        <w:t xml:space="preserve"> Plan, </w:t>
      </w:r>
      <w:r>
        <w:rPr>
          <w:rFonts w:eastAsia="Tahoma" w:cs="Tahoma"/>
          <w:bCs/>
          <w:szCs w:val="22"/>
        </w:rPr>
        <w:t xml:space="preserve">in respect of affected </w:t>
      </w:r>
      <w:r w:rsidR="009F2BE8">
        <w:rPr>
          <w:rFonts w:eastAsia="Tahoma" w:cs="Tahoma"/>
          <w:bCs/>
          <w:szCs w:val="22"/>
        </w:rPr>
        <w:t>HIUs</w:t>
      </w:r>
      <w:r>
        <w:rPr>
          <w:rFonts w:eastAsia="Tahoma" w:cs="Tahoma"/>
          <w:bCs/>
          <w:szCs w:val="22"/>
        </w:rPr>
        <w:t xml:space="preserve">, </w:t>
      </w:r>
      <w:r w:rsidRPr="006C3F47">
        <w:rPr>
          <w:rFonts w:eastAsia="Tahoma" w:cs="Tahoma"/>
          <w:bCs/>
          <w:szCs w:val="22"/>
        </w:rPr>
        <w:t>the Contractor shall be relieved from performing those elements of the Services that the Contractor is reasonably prevented from carrying out until such obligations are performed.</w:t>
      </w:r>
    </w:p>
    <w:p w14:paraId="320C5F5F" w14:textId="77777777" w:rsidR="009A31BC" w:rsidRPr="006C3F47" w:rsidRDefault="009A31BC" w:rsidP="00966F03">
      <w:pPr>
        <w:pStyle w:val="Sch3Number"/>
        <w:rPr>
          <w:rFonts w:eastAsia="Tahoma" w:cs="Tahoma"/>
          <w:bCs/>
          <w:szCs w:val="22"/>
        </w:rPr>
      </w:pPr>
      <w:r w:rsidRPr="006C3F47">
        <w:rPr>
          <w:rFonts w:eastAsia="Tahoma" w:cs="Tahoma"/>
          <w:bCs/>
          <w:szCs w:val="22"/>
        </w:rPr>
        <w:t xml:space="preserve">If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as applicable,</w:t>
      </w:r>
      <w:r w:rsidRPr="006C3F47">
        <w:rPr>
          <w:rFonts w:eastAsia="Tahoma" w:cs="Tahoma"/>
          <w:bCs/>
          <w:szCs w:val="22"/>
        </w:rPr>
        <w:t xml:space="preserve"> fails to carry out any of its obligations under the Rectification Plan within the timescales set out in the Rectification Plan and such failure persists for more than </w:t>
      </w:r>
      <w:r>
        <w:rPr>
          <w:rFonts w:eastAsia="Tahoma" w:cs="Tahoma"/>
          <w:bCs/>
          <w:szCs w:val="22"/>
        </w:rPr>
        <w:t>[INSERT] Business D</w:t>
      </w:r>
      <w:r w:rsidRPr="006C3F47">
        <w:rPr>
          <w:rFonts w:eastAsia="Tahoma" w:cs="Tahoma"/>
          <w:bCs/>
          <w:szCs w:val="22"/>
        </w:rPr>
        <w:t xml:space="preserve">ays after an initial written notice from the Contractor to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xml:space="preserve">, as applicable, </w:t>
      </w:r>
      <w:r w:rsidRPr="006C3F47">
        <w:rPr>
          <w:rFonts w:eastAsia="Tahoma" w:cs="Tahoma"/>
          <w:bCs/>
          <w:szCs w:val="22"/>
        </w:rPr>
        <w:t xml:space="preserve">of </w:t>
      </w:r>
      <w:r>
        <w:rPr>
          <w:rFonts w:eastAsia="Tahoma" w:cs="Tahoma"/>
          <w:bCs/>
          <w:szCs w:val="22"/>
        </w:rPr>
        <w:t>its</w:t>
      </w:r>
      <w:r w:rsidRPr="006C3F47">
        <w:rPr>
          <w:rFonts w:eastAsia="Tahoma" w:cs="Tahoma"/>
          <w:bCs/>
          <w:szCs w:val="22"/>
        </w:rPr>
        <w:t xml:space="preserve"> </w:t>
      </w:r>
      <w:r>
        <w:rPr>
          <w:rFonts w:eastAsia="Tahoma" w:cs="Tahoma"/>
          <w:bCs/>
          <w:szCs w:val="22"/>
        </w:rPr>
        <w:t xml:space="preserve">failure </w:t>
      </w:r>
      <w:r w:rsidRPr="006C3F47">
        <w:rPr>
          <w:rFonts w:eastAsia="Tahoma" w:cs="Tahoma"/>
          <w:bCs/>
          <w:szCs w:val="22"/>
        </w:rPr>
        <w:t>to carry out the relevant obligations under the Rectification Plan</w:t>
      </w:r>
      <w:r>
        <w:rPr>
          <w:rFonts w:eastAsia="Tahoma" w:cs="Tahoma"/>
          <w:bCs/>
          <w:szCs w:val="22"/>
        </w:rPr>
        <w:t>,</w:t>
      </w:r>
      <w:r w:rsidRPr="006C3F47">
        <w:rPr>
          <w:rFonts w:eastAsia="Tahoma" w:cs="Tahoma"/>
          <w:bCs/>
          <w:szCs w:val="22"/>
        </w:rPr>
        <w:t xml:space="preserve"> ESCo</w:t>
      </w:r>
      <w:r>
        <w:rPr>
          <w:rFonts w:eastAsia="Tahoma" w:cs="Tahoma"/>
          <w:bCs/>
          <w:szCs w:val="22"/>
        </w:rPr>
        <w:t>,</w:t>
      </w:r>
      <w:r w:rsidRPr="006C3F47">
        <w:rPr>
          <w:rFonts w:eastAsia="Tahoma" w:cs="Tahoma"/>
          <w:bCs/>
          <w:szCs w:val="22"/>
        </w:rPr>
        <w:t xml:space="preserve"> or the Contractor under instruction from ESCo, may perform, or procure that a third party perform</w:t>
      </w:r>
      <w:r>
        <w:rPr>
          <w:rFonts w:eastAsia="Tahoma" w:cs="Tahoma"/>
          <w:bCs/>
          <w:szCs w:val="22"/>
        </w:rPr>
        <w:t>s</w:t>
      </w:r>
      <w:r w:rsidRPr="006C3F47">
        <w:rPr>
          <w:rFonts w:eastAsia="Tahoma" w:cs="Tahoma"/>
          <w:bCs/>
          <w:szCs w:val="22"/>
        </w:rPr>
        <w:t xml:space="preserve">, the relevant obligations under the Rectification Plan and ESCo shall procure that the </w:t>
      </w:r>
      <w:r>
        <w:rPr>
          <w:rFonts w:eastAsia="Tahoma" w:cs="Tahoma"/>
          <w:bCs/>
          <w:szCs w:val="22"/>
        </w:rPr>
        <w:t xml:space="preserve">Developer or </w:t>
      </w:r>
      <w:r w:rsidRPr="006C3F47">
        <w:rPr>
          <w:rFonts w:eastAsia="Tahoma" w:cs="Tahoma"/>
          <w:bCs/>
          <w:szCs w:val="22"/>
        </w:rPr>
        <w:t>Works Contractor</w:t>
      </w:r>
      <w:r>
        <w:rPr>
          <w:rFonts w:eastAsia="Tahoma" w:cs="Tahoma"/>
          <w:bCs/>
          <w:szCs w:val="22"/>
        </w:rPr>
        <w:t>, as applicable,</w:t>
      </w:r>
      <w:r w:rsidRPr="006C3F47">
        <w:rPr>
          <w:rFonts w:eastAsia="Tahoma" w:cs="Tahoma"/>
          <w:bCs/>
          <w:szCs w:val="22"/>
        </w:rPr>
        <w:t xml:space="preserve"> shall be liable for ESCo or the Contractor’s reasonable direct costs of doing so. </w:t>
      </w:r>
    </w:p>
    <w:p w14:paraId="1FB39FB9" w14:textId="77777777" w:rsidR="009A31BC" w:rsidRPr="00966F03" w:rsidRDefault="009A31BC" w:rsidP="00966F03">
      <w:pPr>
        <w:pStyle w:val="Sch2Heading"/>
      </w:pPr>
      <w:r w:rsidRPr="00966F03">
        <w:t>Cost of Inspection and Witnessing</w:t>
      </w:r>
    </w:p>
    <w:p w14:paraId="49033860" w14:textId="3113D8F6" w:rsidR="009F2BE8" w:rsidRPr="009F2BE8" w:rsidRDefault="009A31BC" w:rsidP="00966F03">
      <w:pPr>
        <w:pStyle w:val="BodyText1-alignedat15"/>
        <w:rPr>
          <w:rFonts w:eastAsia="Tahoma" w:cs="Tahoma"/>
          <w:bCs/>
          <w:szCs w:val="22"/>
        </w:rPr>
      </w:pPr>
      <w:r w:rsidRPr="006C3F47">
        <w:rPr>
          <w:rFonts w:eastAsia="Tahoma" w:cs="Tahoma"/>
          <w:bCs/>
          <w:szCs w:val="22"/>
        </w:rPr>
        <w:t xml:space="preserve">The </w:t>
      </w:r>
      <w:r w:rsidRPr="00966F03">
        <w:t>costs</w:t>
      </w:r>
      <w:r w:rsidRPr="006C3F47">
        <w:rPr>
          <w:rFonts w:eastAsia="Tahoma" w:cs="Tahoma"/>
          <w:bCs/>
          <w:szCs w:val="22"/>
        </w:rPr>
        <w:t xml:space="preserve"> of inspection and witnessing of the </w:t>
      </w:r>
      <w:r w:rsidR="009F2BE8">
        <w:rPr>
          <w:rFonts w:eastAsia="Tahoma" w:cs="Tahoma"/>
          <w:bCs/>
          <w:szCs w:val="22"/>
        </w:rPr>
        <w:t>HIUs</w:t>
      </w:r>
      <w:r w:rsidRPr="006C3F47">
        <w:rPr>
          <w:rFonts w:eastAsia="Tahoma" w:cs="Tahoma"/>
          <w:bCs/>
          <w:szCs w:val="22"/>
        </w:rPr>
        <w:t xml:space="preserve">, including any Initial Inspections, are included in the Charges set out in </w:t>
      </w:r>
      <w:r>
        <w:rPr>
          <w:rFonts w:eastAsia="Tahoma" w:cs="Tahoma"/>
          <w:bCs/>
          <w:szCs w:val="22"/>
        </w:rPr>
        <w:fldChar w:fldCharType="begin"/>
      </w:r>
      <w:r>
        <w:rPr>
          <w:rFonts w:eastAsia="Tahoma" w:cs="Tahoma"/>
          <w:bCs/>
          <w:szCs w:val="22"/>
        </w:rPr>
        <w:instrText xml:space="preserve"> REF _Ref15397867 \r \h </w:instrText>
      </w:r>
      <w:r>
        <w:rPr>
          <w:rFonts w:eastAsia="Tahoma" w:cs="Tahoma"/>
          <w:bCs/>
          <w:szCs w:val="22"/>
        </w:rPr>
      </w:r>
      <w:r>
        <w:rPr>
          <w:rFonts w:eastAsia="Tahoma" w:cs="Tahoma"/>
          <w:bCs/>
          <w:szCs w:val="22"/>
        </w:rPr>
        <w:fldChar w:fldCharType="separate"/>
      </w:r>
      <w:r w:rsidR="000B2CCC">
        <w:rPr>
          <w:rFonts w:eastAsia="Tahoma" w:cs="Tahoma"/>
          <w:bCs/>
          <w:szCs w:val="22"/>
        </w:rPr>
        <w:t>Schedule 4</w:t>
      </w:r>
      <w:r>
        <w:rPr>
          <w:rFonts w:eastAsia="Tahoma" w:cs="Tahoma"/>
          <w:bCs/>
          <w:szCs w:val="22"/>
        </w:rPr>
        <w:fldChar w:fldCharType="end"/>
      </w:r>
      <w:r>
        <w:rPr>
          <w:rFonts w:eastAsia="Tahoma" w:cs="Tahoma"/>
          <w:bCs/>
          <w:szCs w:val="22"/>
        </w:rPr>
        <w:t xml:space="preserve"> </w:t>
      </w:r>
      <w:r w:rsidRPr="00030872">
        <w:rPr>
          <w:rFonts w:eastAsia="Tahoma" w:cs="Tahoma"/>
          <w:bCs/>
          <w:i/>
          <w:iCs/>
          <w:szCs w:val="22"/>
        </w:rPr>
        <w:t>(Charges)</w:t>
      </w:r>
      <w:r w:rsidRPr="006C3F47">
        <w:rPr>
          <w:rFonts w:eastAsia="Tahoma" w:cs="Tahoma"/>
          <w:bCs/>
          <w:szCs w:val="22"/>
        </w:rPr>
        <w:t xml:space="preserve">. </w:t>
      </w:r>
    </w:p>
    <w:p w14:paraId="1B968F3F" w14:textId="77777777" w:rsidR="0045015F" w:rsidRPr="006C3F47" w:rsidRDefault="009A31BC">
      <w:pPr>
        <w:pStyle w:val="Schedule0"/>
      </w:pPr>
      <w:bookmarkStart w:id="600" w:name="_Ref15051610"/>
      <w:bookmarkEnd w:id="595"/>
      <w:bookmarkEnd w:id="596"/>
      <w:r>
        <w:lastRenderedPageBreak/>
        <w:t xml:space="preserve"> </w:t>
      </w:r>
      <w:bookmarkStart w:id="601" w:name="_Ref25239328"/>
      <w:bookmarkStart w:id="602" w:name="_Toc207184078"/>
      <w:r w:rsidR="0045015F" w:rsidRPr="006C3F47">
        <w:t>– Site Rules</w:t>
      </w:r>
      <w:bookmarkEnd w:id="600"/>
      <w:bookmarkEnd w:id="601"/>
      <w:bookmarkEnd w:id="602"/>
    </w:p>
    <w:p w14:paraId="7A022B97" w14:textId="77777777" w:rsidR="00487657" w:rsidRDefault="00487657" w:rsidP="00487657">
      <w:pPr>
        <w:jc w:val="center"/>
      </w:pPr>
      <w:bookmarkStart w:id="603" w:name="_Toc293489921"/>
      <w:bookmarkStart w:id="604" w:name="_Toc301683143"/>
      <w:bookmarkStart w:id="605" w:name="_Toc302135713"/>
      <w:bookmarkStart w:id="606" w:name="_Toc4765416"/>
      <w:r>
        <w:t>[INSERT]</w:t>
      </w:r>
      <w:r>
        <w:rPr>
          <w:rStyle w:val="FootnoteReference"/>
        </w:rPr>
        <w:footnoteReference w:id="14"/>
      </w:r>
    </w:p>
    <w:bookmarkEnd w:id="603"/>
    <w:bookmarkEnd w:id="604"/>
    <w:bookmarkEnd w:id="605"/>
    <w:bookmarkEnd w:id="606"/>
    <w:p w14:paraId="404F398A" w14:textId="77777777" w:rsidR="0045015F" w:rsidRDefault="0045015F" w:rsidP="00487657">
      <w:pPr>
        <w:pStyle w:val="Sch2Number"/>
        <w:numPr>
          <w:ilvl w:val="0"/>
          <w:numId w:val="0"/>
        </w:numPr>
        <w:spacing w:before="0" w:after="240"/>
        <w:ind w:left="850" w:hanging="850"/>
        <w:outlineLvl w:val="9"/>
        <w:rPr>
          <w:szCs w:val="22"/>
        </w:rPr>
      </w:pPr>
    </w:p>
    <w:p w14:paraId="726678A1" w14:textId="19DD1112" w:rsidR="00F87A90" w:rsidRPr="006C3F47" w:rsidRDefault="00F87A90" w:rsidP="00634916">
      <w:pPr>
        <w:pStyle w:val="Sch2Number"/>
        <w:numPr>
          <w:ilvl w:val="0"/>
          <w:numId w:val="0"/>
        </w:numPr>
        <w:spacing w:before="0" w:after="240"/>
        <w:outlineLvl w:val="9"/>
        <w:rPr>
          <w:szCs w:val="22"/>
        </w:rPr>
      </w:pPr>
      <w:r>
        <w:rPr>
          <w:szCs w:val="22"/>
        </w:rPr>
        <w:t>When seeking access to any customer premises, the Contractor must comply with all Applicable Laws and applicable Authorisation.</w:t>
      </w:r>
    </w:p>
    <w:p w14:paraId="3A5F3C60" w14:textId="77777777" w:rsidR="0045015F" w:rsidRPr="006C3F47" w:rsidRDefault="00DF24DB">
      <w:pPr>
        <w:pStyle w:val="Schedule0"/>
      </w:pPr>
      <w:bookmarkStart w:id="607" w:name="_Ref11677965"/>
      <w:r>
        <w:lastRenderedPageBreak/>
        <w:t xml:space="preserve"> </w:t>
      </w:r>
      <w:bookmarkStart w:id="608" w:name="_Ref15288773"/>
      <w:bookmarkStart w:id="609" w:name="_Toc207184079"/>
      <w:r w:rsidR="0045015F" w:rsidRPr="006C3F47">
        <w:t>– Standards of Operation and Maintenance</w:t>
      </w:r>
      <w:bookmarkEnd w:id="607"/>
      <w:bookmarkEnd w:id="608"/>
      <w:bookmarkEnd w:id="609"/>
    </w:p>
    <w:p w14:paraId="729BEF29" w14:textId="77777777" w:rsidR="0045015F" w:rsidRDefault="0045015F" w:rsidP="0045015F">
      <w:pPr>
        <w:rPr>
          <w:szCs w:val="22"/>
        </w:rPr>
      </w:pPr>
      <w:r w:rsidRPr="006C3F47">
        <w:rPr>
          <w:szCs w:val="22"/>
        </w:rPr>
        <w:t xml:space="preserve">The following standards of maintenance set out the minimum inspection, maintenance, cleaning requirements and disaster recovery provisions that are required for the main elements of the </w:t>
      </w:r>
      <w:r w:rsidR="008C13D0">
        <w:rPr>
          <w:szCs w:val="22"/>
        </w:rPr>
        <w:t>Managed Equipment</w:t>
      </w:r>
      <w:r w:rsidRPr="006C3F47">
        <w:rPr>
          <w:szCs w:val="22"/>
        </w:rPr>
        <w:t xml:space="preserve">. </w:t>
      </w:r>
    </w:p>
    <w:p w14:paraId="6332F240" w14:textId="77777777" w:rsidR="00487657" w:rsidRPr="00487657" w:rsidRDefault="00487657" w:rsidP="00487657">
      <w:pPr>
        <w:pStyle w:val="BodyText"/>
      </w:pPr>
      <w:r>
        <w:t>[INSERT]</w:t>
      </w:r>
    </w:p>
    <w:p w14:paraId="348472EB" w14:textId="35882360" w:rsidR="00B33CDF" w:rsidRPr="006C3F47" w:rsidRDefault="00966F03">
      <w:pPr>
        <w:pStyle w:val="Schedule0"/>
      </w:pPr>
      <w:bookmarkStart w:id="610" w:name="a248038"/>
      <w:bookmarkStart w:id="611" w:name="_Ref1909575"/>
      <w:bookmarkStart w:id="612" w:name="_Ref1909728"/>
      <w:bookmarkEnd w:id="391"/>
      <w:r>
        <w:lastRenderedPageBreak/>
        <w:t xml:space="preserve"> </w:t>
      </w:r>
      <w:bookmarkStart w:id="613" w:name="_Toc207184080"/>
      <w:r w:rsidR="007213BD" w:rsidRPr="006C3F47">
        <w:t xml:space="preserve">- </w:t>
      </w:r>
      <w:r w:rsidR="007933DC">
        <w:t xml:space="preserve">Financial </w:t>
      </w:r>
      <w:r w:rsidR="000F4863">
        <w:t>Security</w:t>
      </w:r>
      <w:bookmarkEnd w:id="610"/>
      <w:bookmarkEnd w:id="611"/>
      <w:bookmarkEnd w:id="612"/>
      <w:bookmarkEnd w:id="613"/>
    </w:p>
    <w:p w14:paraId="583969E7" w14:textId="77777777" w:rsidR="000F4863" w:rsidRPr="00487657" w:rsidRDefault="000F4863" w:rsidP="000F4863">
      <w:pPr>
        <w:jc w:val="center"/>
      </w:pPr>
      <w:r>
        <w:t>[INSERT]</w:t>
      </w:r>
      <w:r>
        <w:rPr>
          <w:rStyle w:val="FootnoteReference"/>
        </w:rPr>
        <w:footnoteReference w:id="15"/>
      </w:r>
    </w:p>
    <w:p w14:paraId="2DA0962A" w14:textId="77777777" w:rsidR="000F4863" w:rsidRDefault="000F4863" w:rsidP="000F4863"/>
    <w:p w14:paraId="04AD9B88" w14:textId="77777777" w:rsidR="00B33CDF" w:rsidRPr="006C3F47" w:rsidRDefault="00674B14">
      <w:pPr>
        <w:pStyle w:val="Schedule0"/>
      </w:pPr>
      <w:bookmarkStart w:id="614" w:name="a669525"/>
      <w:bookmarkStart w:id="615" w:name="_Ref1910559"/>
      <w:r>
        <w:lastRenderedPageBreak/>
        <w:t xml:space="preserve"> </w:t>
      </w:r>
      <w:bookmarkStart w:id="616" w:name="_Toc207184081"/>
      <w:r w:rsidR="007213BD" w:rsidRPr="006C3F47">
        <w:t>- Standards and Policies</w:t>
      </w:r>
      <w:bookmarkEnd w:id="614"/>
      <w:bookmarkEnd w:id="615"/>
      <w:bookmarkEnd w:id="616"/>
    </w:p>
    <w:p w14:paraId="133474D2" w14:textId="77777777" w:rsidR="009C38FE" w:rsidRDefault="009F2A3F" w:rsidP="009F2A3F">
      <w:pPr>
        <w:pStyle w:val="Part0"/>
      </w:pPr>
      <w:r w:rsidRPr="006C3F47">
        <w:t xml:space="preserve"> </w:t>
      </w:r>
      <w:bookmarkStart w:id="617" w:name="_Toc207184082"/>
      <w:bookmarkStart w:id="618" w:name="_Ref1910558"/>
      <w:r w:rsidR="00966F03">
        <w:t>:</w:t>
      </w:r>
      <w:r w:rsidRPr="006C3F47">
        <w:t xml:space="preserve"> </w:t>
      </w:r>
      <w:r w:rsidR="009C38FE">
        <w:t>Standards</w:t>
      </w:r>
      <w:bookmarkEnd w:id="617"/>
    </w:p>
    <w:p w14:paraId="5E72498B" w14:textId="77777777" w:rsidR="009C38FE" w:rsidRPr="00396E96" w:rsidRDefault="009C38FE" w:rsidP="009C38FE">
      <w:pPr>
        <w:pStyle w:val="Definition"/>
        <w:rPr>
          <w:bCs/>
          <w:i/>
          <w:iCs/>
          <w:szCs w:val="22"/>
        </w:rPr>
      </w:pPr>
      <w:r w:rsidRPr="00396E96">
        <w:rPr>
          <w:bCs/>
          <w:i/>
          <w:iCs/>
          <w:szCs w:val="22"/>
        </w:rPr>
        <w:t>[NOTE: SET OUT APPLICABLE STANDARDS</w:t>
      </w:r>
      <w:r w:rsidR="00EC3B2B">
        <w:rPr>
          <w:bCs/>
          <w:i/>
          <w:iCs/>
          <w:szCs w:val="22"/>
        </w:rPr>
        <w:t xml:space="preserve"> BINDING ON THE CONTRACTOR </w:t>
      </w:r>
      <w:r w:rsidRPr="00396E96">
        <w:rPr>
          <w:bCs/>
          <w:i/>
          <w:iCs/>
          <w:szCs w:val="22"/>
        </w:rPr>
        <w:t xml:space="preserve"> – FOR EXAMPLE:</w:t>
      </w:r>
    </w:p>
    <w:p w14:paraId="617C4E9B" w14:textId="77777777" w:rsidR="009C38FE" w:rsidRPr="00396E96" w:rsidRDefault="009C38FE" w:rsidP="00993A59">
      <w:pPr>
        <w:pStyle w:val="Definition1"/>
        <w:numPr>
          <w:ilvl w:val="0"/>
          <w:numId w:val="13"/>
        </w:numPr>
        <w:spacing w:before="0" w:after="240"/>
        <w:rPr>
          <w:i/>
          <w:iCs/>
          <w:szCs w:val="22"/>
        </w:rPr>
      </w:pPr>
      <w:r w:rsidRPr="00396E96">
        <w:rPr>
          <w:i/>
          <w:iCs/>
          <w:szCs w:val="22"/>
        </w:rPr>
        <w:t>IET Wiring Regulations BS 7671:2008 (2011);</w:t>
      </w:r>
    </w:p>
    <w:p w14:paraId="78E08CD6" w14:textId="77777777" w:rsidR="009C38FE" w:rsidRPr="00396E96" w:rsidRDefault="009C38FE" w:rsidP="00993A59">
      <w:pPr>
        <w:pStyle w:val="Definition1"/>
        <w:numPr>
          <w:ilvl w:val="0"/>
          <w:numId w:val="13"/>
        </w:numPr>
        <w:spacing w:before="0" w:after="240"/>
        <w:rPr>
          <w:i/>
          <w:iCs/>
          <w:szCs w:val="22"/>
        </w:rPr>
      </w:pPr>
      <w:r w:rsidRPr="00396E96">
        <w:rPr>
          <w:i/>
          <w:iCs/>
          <w:szCs w:val="22"/>
        </w:rPr>
        <w:t>British Standards and BS Codes of Practice and EN Standards;</w:t>
      </w:r>
    </w:p>
    <w:p w14:paraId="5987E999" w14:textId="77777777" w:rsidR="009C38FE" w:rsidRPr="00396E96" w:rsidRDefault="009C38FE" w:rsidP="00993A59">
      <w:pPr>
        <w:pStyle w:val="Definition1"/>
        <w:numPr>
          <w:ilvl w:val="0"/>
          <w:numId w:val="13"/>
        </w:numPr>
        <w:spacing w:before="0" w:after="240"/>
        <w:rPr>
          <w:i/>
          <w:iCs/>
          <w:szCs w:val="22"/>
        </w:rPr>
      </w:pPr>
      <w:r w:rsidRPr="00396E96">
        <w:rPr>
          <w:i/>
          <w:iCs/>
          <w:szCs w:val="22"/>
        </w:rPr>
        <w:t>Any requirements of the Local Fire Prevention Officer/LFCA;</w:t>
      </w:r>
    </w:p>
    <w:p w14:paraId="4E197629" w14:textId="77777777" w:rsidR="009C38FE" w:rsidRPr="00396E96" w:rsidRDefault="009C38FE" w:rsidP="00993A59">
      <w:pPr>
        <w:pStyle w:val="Definition1"/>
        <w:numPr>
          <w:ilvl w:val="0"/>
          <w:numId w:val="13"/>
        </w:numPr>
        <w:spacing w:before="0" w:after="240"/>
        <w:rPr>
          <w:i/>
          <w:iCs/>
          <w:szCs w:val="22"/>
        </w:rPr>
      </w:pPr>
      <w:r w:rsidRPr="00396E96">
        <w:rPr>
          <w:i/>
          <w:iCs/>
          <w:szCs w:val="22"/>
        </w:rPr>
        <w:t>Any requirements of the local Distribution Network Operator;</w:t>
      </w:r>
    </w:p>
    <w:p w14:paraId="41D6EC18" w14:textId="77777777" w:rsidR="009C38FE" w:rsidRPr="00396E96" w:rsidRDefault="009C38FE" w:rsidP="00993A59">
      <w:pPr>
        <w:pStyle w:val="Definition1"/>
        <w:numPr>
          <w:ilvl w:val="0"/>
          <w:numId w:val="13"/>
        </w:numPr>
        <w:spacing w:before="0" w:after="240"/>
        <w:rPr>
          <w:i/>
          <w:iCs/>
          <w:szCs w:val="22"/>
        </w:rPr>
      </w:pPr>
      <w:r w:rsidRPr="00396E96">
        <w:rPr>
          <w:i/>
          <w:iCs/>
          <w:szCs w:val="22"/>
        </w:rPr>
        <w:t>All relevant BSRIA Guides</w:t>
      </w:r>
    </w:p>
    <w:p w14:paraId="351FB50D" w14:textId="77777777" w:rsidR="00E62647" w:rsidRDefault="009C38FE" w:rsidP="00993A59">
      <w:pPr>
        <w:pStyle w:val="Definition1"/>
        <w:numPr>
          <w:ilvl w:val="0"/>
          <w:numId w:val="13"/>
        </w:numPr>
        <w:spacing w:before="0" w:after="240"/>
        <w:rPr>
          <w:i/>
          <w:iCs/>
          <w:szCs w:val="22"/>
        </w:rPr>
      </w:pPr>
      <w:r w:rsidRPr="00396E96">
        <w:rPr>
          <w:i/>
          <w:iCs/>
          <w:szCs w:val="22"/>
        </w:rPr>
        <w:t>All relevant CIBSE Codes</w:t>
      </w:r>
      <w:r w:rsidR="002B7337">
        <w:rPr>
          <w:i/>
          <w:iCs/>
          <w:szCs w:val="22"/>
        </w:rPr>
        <w:t>, including without limitation “</w:t>
      </w:r>
      <w:r w:rsidR="009B1930">
        <w:rPr>
          <w:i/>
          <w:iCs/>
          <w:szCs w:val="22"/>
        </w:rPr>
        <w:t xml:space="preserve">CP1 </w:t>
      </w:r>
      <w:r w:rsidR="002B7337">
        <w:rPr>
          <w:i/>
          <w:iCs/>
          <w:szCs w:val="22"/>
        </w:rPr>
        <w:t>Heat Networks: Code of Practice</w:t>
      </w:r>
      <w:r w:rsidR="009B1930">
        <w:rPr>
          <w:i/>
          <w:iCs/>
          <w:szCs w:val="22"/>
        </w:rPr>
        <w:t xml:space="preserve"> for the UK (2020)</w:t>
      </w:r>
      <w:r w:rsidR="002B7337">
        <w:rPr>
          <w:i/>
          <w:iCs/>
          <w:szCs w:val="22"/>
        </w:rPr>
        <w:t>”</w:t>
      </w:r>
      <w:r w:rsidR="0015158C">
        <w:rPr>
          <w:i/>
          <w:iCs/>
          <w:szCs w:val="22"/>
        </w:rPr>
        <w:t>, [Heat Trust Scheme Rules]</w:t>
      </w:r>
    </w:p>
    <w:p w14:paraId="6D2C2F74" w14:textId="391C884C" w:rsidR="009C38FE" w:rsidRPr="00396E96" w:rsidRDefault="00E62647" w:rsidP="00993A59">
      <w:pPr>
        <w:pStyle w:val="Definition1"/>
        <w:numPr>
          <w:ilvl w:val="0"/>
          <w:numId w:val="13"/>
        </w:numPr>
        <w:spacing w:before="0" w:after="240"/>
        <w:rPr>
          <w:i/>
          <w:iCs/>
          <w:szCs w:val="22"/>
        </w:rPr>
      </w:pPr>
      <w:r w:rsidRPr="00E62647">
        <w:rPr>
          <w:i/>
          <w:iCs/>
          <w:szCs w:val="22"/>
        </w:rPr>
        <w:t>Heat Network Technical Assurance Scheme (once brought into force)</w:t>
      </w:r>
      <w:r w:rsidR="00396E96" w:rsidRPr="00396E96">
        <w:rPr>
          <w:i/>
          <w:iCs/>
          <w:szCs w:val="22"/>
        </w:rPr>
        <w:t>]</w:t>
      </w:r>
    </w:p>
    <w:p w14:paraId="53257411" w14:textId="77777777" w:rsidR="009C38FE" w:rsidRPr="009C38FE" w:rsidRDefault="009C38FE" w:rsidP="009C38FE"/>
    <w:p w14:paraId="5EE2A4FD" w14:textId="77777777" w:rsidR="009C38FE" w:rsidRDefault="009C38FE" w:rsidP="009F2A3F">
      <w:pPr>
        <w:pStyle w:val="Part0"/>
      </w:pPr>
      <w:r>
        <w:t xml:space="preserve"> </w:t>
      </w:r>
      <w:bookmarkStart w:id="619" w:name="_Ref14946715"/>
      <w:bookmarkStart w:id="620" w:name="_Toc207184083"/>
      <w:r w:rsidR="00966F03">
        <w:t>:</w:t>
      </w:r>
      <w:r>
        <w:t xml:space="preserve"> </w:t>
      </w:r>
      <w:r w:rsidR="009F2A3F" w:rsidRPr="006C3F47">
        <w:t>Safety Polic</w:t>
      </w:r>
      <w:r>
        <w:t>y</w:t>
      </w:r>
      <w:bookmarkEnd w:id="619"/>
      <w:bookmarkEnd w:id="620"/>
    </w:p>
    <w:p w14:paraId="37E05E92" w14:textId="77777777" w:rsidR="00396E96" w:rsidRPr="00396E96" w:rsidRDefault="00396E96" w:rsidP="00396E96">
      <w:pPr>
        <w:rPr>
          <w:i/>
          <w:iCs/>
        </w:rPr>
      </w:pPr>
      <w:r w:rsidRPr="00396E96">
        <w:rPr>
          <w:i/>
          <w:iCs/>
        </w:rPr>
        <w:t>[INSERT SAFETY POLICY</w:t>
      </w:r>
      <w:r w:rsidR="00EC3B2B">
        <w:rPr>
          <w:i/>
          <w:iCs/>
        </w:rPr>
        <w:t xml:space="preserve"> BINDING ON THE CONTRACTOR</w:t>
      </w:r>
      <w:r w:rsidRPr="00396E96">
        <w:rPr>
          <w:i/>
          <w:iCs/>
        </w:rPr>
        <w:t>]</w:t>
      </w:r>
    </w:p>
    <w:p w14:paraId="3598C6A7" w14:textId="77777777" w:rsidR="009F2A3F" w:rsidRDefault="00045266" w:rsidP="009F2A3F">
      <w:pPr>
        <w:pStyle w:val="Part0"/>
      </w:pPr>
      <w:r>
        <w:t xml:space="preserve"> </w:t>
      </w:r>
      <w:bookmarkStart w:id="621" w:name="_Toc207184084"/>
      <w:r w:rsidR="00966F03">
        <w:t>:</w:t>
      </w:r>
      <w:r w:rsidR="009C38FE">
        <w:t xml:space="preserve"> Other Policies</w:t>
      </w:r>
      <w:bookmarkEnd w:id="618"/>
      <w:bookmarkEnd w:id="621"/>
    </w:p>
    <w:p w14:paraId="4109D6AD" w14:textId="77777777" w:rsidR="00396E96" w:rsidRPr="00396E96" w:rsidRDefault="00396E96" w:rsidP="00396E96">
      <w:pPr>
        <w:rPr>
          <w:i/>
          <w:iCs/>
        </w:rPr>
      </w:pPr>
      <w:r w:rsidRPr="00396E96">
        <w:rPr>
          <w:i/>
          <w:iCs/>
        </w:rPr>
        <w:t>[INSERT OTHER POLICIES</w:t>
      </w:r>
      <w:r w:rsidR="00EC3B2B">
        <w:rPr>
          <w:i/>
          <w:iCs/>
        </w:rPr>
        <w:t xml:space="preserve"> BINDING ON THE CONTRACTOR</w:t>
      </w:r>
      <w:r w:rsidRPr="00396E96">
        <w:rPr>
          <w:i/>
          <w:iCs/>
        </w:rPr>
        <w:t>]</w:t>
      </w:r>
    </w:p>
    <w:p w14:paraId="317D74CE" w14:textId="77777777" w:rsidR="00B33CDF" w:rsidRPr="006C3F47" w:rsidRDefault="00966F03">
      <w:pPr>
        <w:pStyle w:val="Schedule0"/>
      </w:pPr>
      <w:bookmarkStart w:id="622" w:name="a875035"/>
      <w:r>
        <w:lastRenderedPageBreak/>
        <w:t xml:space="preserve"> </w:t>
      </w:r>
      <w:bookmarkStart w:id="623" w:name="_Toc207184085"/>
      <w:r w:rsidR="007213BD" w:rsidRPr="006C3F47">
        <w:t xml:space="preserve">- </w:t>
      </w:r>
      <w:bookmarkEnd w:id="622"/>
      <w:r w:rsidR="002354FB" w:rsidRPr="006C3F47">
        <w:t>Representatives</w:t>
      </w:r>
      <w:bookmarkEnd w:id="623"/>
    </w:p>
    <w:p w14:paraId="34F6C107" w14:textId="77777777" w:rsidR="00B33CDF" w:rsidRPr="006C3F47" w:rsidRDefault="007213BD">
      <w:pPr>
        <w:pStyle w:val="Part0"/>
      </w:pPr>
      <w:bookmarkStart w:id="624" w:name="a313718"/>
      <w:r w:rsidRPr="006C3F47">
        <w:t xml:space="preserve"> </w:t>
      </w:r>
      <w:bookmarkStart w:id="625" w:name="_Ref14798679"/>
      <w:bookmarkStart w:id="626" w:name="_Toc207184086"/>
      <w:r w:rsidR="00966F03">
        <w:t>:</w:t>
      </w:r>
      <w:r w:rsidRPr="006C3F47">
        <w:t xml:space="preserve"> </w:t>
      </w:r>
      <w:r w:rsidR="008D07CC" w:rsidRPr="006C3F47">
        <w:t>Contractor</w:t>
      </w:r>
      <w:r w:rsidRPr="006C3F47">
        <w:t xml:space="preserve">'s </w:t>
      </w:r>
      <w:bookmarkEnd w:id="624"/>
      <w:r w:rsidR="002354FB" w:rsidRPr="006C3F47">
        <w:t>Representatives</w:t>
      </w:r>
      <w:bookmarkEnd w:id="625"/>
      <w:bookmarkEnd w:id="6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3145"/>
        <w:gridCol w:w="3145"/>
      </w:tblGrid>
      <w:tr w:rsidR="00B33CDF" w:rsidRPr="006C3F47" w14:paraId="46F1A3C7" w14:textId="77777777">
        <w:tc>
          <w:tcPr>
            <w:tcW w:w="3145" w:type="dxa"/>
          </w:tcPr>
          <w:p w14:paraId="7957FA3D" w14:textId="77777777" w:rsidR="00B33CDF" w:rsidRPr="006C3F47" w:rsidRDefault="007213BD">
            <w:pPr>
              <w:pStyle w:val="BodyText"/>
            </w:pPr>
            <w:r w:rsidRPr="006C3F47">
              <w:rPr>
                <w:b/>
              </w:rPr>
              <w:t>Name</w:t>
            </w:r>
          </w:p>
        </w:tc>
        <w:tc>
          <w:tcPr>
            <w:tcW w:w="3145" w:type="dxa"/>
          </w:tcPr>
          <w:p w14:paraId="3F27E80D" w14:textId="77777777" w:rsidR="00B33CDF" w:rsidRPr="006C3F47" w:rsidRDefault="007213BD">
            <w:pPr>
              <w:pStyle w:val="BodyText"/>
            </w:pPr>
            <w:r w:rsidRPr="006C3F47">
              <w:rPr>
                <w:b/>
              </w:rPr>
              <w:t>Job title</w:t>
            </w:r>
          </w:p>
        </w:tc>
        <w:tc>
          <w:tcPr>
            <w:tcW w:w="3145" w:type="dxa"/>
          </w:tcPr>
          <w:p w14:paraId="78FE1828" w14:textId="77777777" w:rsidR="00B33CDF" w:rsidRPr="006C3F47" w:rsidRDefault="007213BD">
            <w:pPr>
              <w:pStyle w:val="BodyText"/>
            </w:pPr>
            <w:r w:rsidRPr="006C3F47">
              <w:rPr>
                <w:b/>
              </w:rPr>
              <w:t>Responsibilities</w:t>
            </w:r>
          </w:p>
        </w:tc>
      </w:tr>
      <w:tr w:rsidR="00B33CDF" w:rsidRPr="006C3F47" w14:paraId="1B53EA3C" w14:textId="77777777">
        <w:tc>
          <w:tcPr>
            <w:tcW w:w="3145" w:type="dxa"/>
          </w:tcPr>
          <w:p w14:paraId="3F24DCD7" w14:textId="77777777" w:rsidR="00B33CDF" w:rsidRPr="006C3F47" w:rsidRDefault="00B33CDF"/>
        </w:tc>
        <w:tc>
          <w:tcPr>
            <w:tcW w:w="3145" w:type="dxa"/>
          </w:tcPr>
          <w:p w14:paraId="0438EBE4" w14:textId="77777777" w:rsidR="00B33CDF" w:rsidRPr="006C3F47" w:rsidRDefault="008D07CC">
            <w:pPr>
              <w:pStyle w:val="BodyText"/>
            </w:pPr>
            <w:r w:rsidRPr="006C3F47">
              <w:t>Contractor</w:t>
            </w:r>
            <w:r w:rsidR="007213BD" w:rsidRPr="006C3F47">
              <w:t>'s Representative</w:t>
            </w:r>
          </w:p>
        </w:tc>
        <w:tc>
          <w:tcPr>
            <w:tcW w:w="3145" w:type="dxa"/>
          </w:tcPr>
          <w:p w14:paraId="16BE3DC2" w14:textId="77777777" w:rsidR="00B33CDF" w:rsidRPr="006C3F47" w:rsidRDefault="00B33CDF"/>
        </w:tc>
      </w:tr>
      <w:tr w:rsidR="00B33CDF" w:rsidRPr="006C3F47" w14:paraId="4BEF4F65" w14:textId="77777777">
        <w:tc>
          <w:tcPr>
            <w:tcW w:w="3145" w:type="dxa"/>
          </w:tcPr>
          <w:p w14:paraId="7D4DC075" w14:textId="77777777" w:rsidR="00B33CDF" w:rsidRPr="006C3F47" w:rsidRDefault="00B33CDF"/>
        </w:tc>
        <w:tc>
          <w:tcPr>
            <w:tcW w:w="3145" w:type="dxa"/>
          </w:tcPr>
          <w:p w14:paraId="2ADD3F58" w14:textId="77777777" w:rsidR="00B33CDF" w:rsidRPr="006C3F47" w:rsidRDefault="008D07CC">
            <w:pPr>
              <w:pStyle w:val="BodyText"/>
            </w:pPr>
            <w:r w:rsidRPr="006C3F47">
              <w:t>Contractor</w:t>
            </w:r>
            <w:r w:rsidR="007213BD" w:rsidRPr="006C3F47">
              <w:t>'s Services Manager</w:t>
            </w:r>
          </w:p>
        </w:tc>
        <w:tc>
          <w:tcPr>
            <w:tcW w:w="3145" w:type="dxa"/>
          </w:tcPr>
          <w:p w14:paraId="04D3C9BF" w14:textId="77777777" w:rsidR="00B33CDF" w:rsidRPr="006C3F47" w:rsidRDefault="00B33CDF"/>
        </w:tc>
      </w:tr>
      <w:tr w:rsidR="00F06EE8" w:rsidRPr="006C3F47" w14:paraId="2035E46E" w14:textId="77777777">
        <w:tc>
          <w:tcPr>
            <w:tcW w:w="3145" w:type="dxa"/>
          </w:tcPr>
          <w:p w14:paraId="36C5B992" w14:textId="77777777" w:rsidR="00F06EE8" w:rsidRPr="006C3F47" w:rsidRDefault="00F06EE8"/>
        </w:tc>
        <w:tc>
          <w:tcPr>
            <w:tcW w:w="3145" w:type="dxa"/>
          </w:tcPr>
          <w:p w14:paraId="5A6CF4BF" w14:textId="77777777" w:rsidR="00F06EE8" w:rsidRPr="006C3F47" w:rsidRDefault="008D07CC">
            <w:pPr>
              <w:pStyle w:val="BodyText"/>
            </w:pPr>
            <w:r w:rsidRPr="006C3F47">
              <w:t>Contractor</w:t>
            </w:r>
            <w:r w:rsidR="00F06EE8" w:rsidRPr="006C3F47">
              <w:t>’s Exit Manager</w:t>
            </w:r>
          </w:p>
        </w:tc>
        <w:tc>
          <w:tcPr>
            <w:tcW w:w="3145" w:type="dxa"/>
          </w:tcPr>
          <w:p w14:paraId="20F63402" w14:textId="77777777" w:rsidR="00F06EE8" w:rsidRPr="006C3F47" w:rsidRDefault="00F06EE8"/>
        </w:tc>
      </w:tr>
      <w:tr w:rsidR="00B33CDF" w:rsidRPr="006C3F47" w14:paraId="2F870F56" w14:textId="77777777">
        <w:tc>
          <w:tcPr>
            <w:tcW w:w="3145" w:type="dxa"/>
          </w:tcPr>
          <w:p w14:paraId="4E89102D" w14:textId="77777777" w:rsidR="00B33CDF" w:rsidRPr="006C3F47" w:rsidRDefault="00B33CDF"/>
        </w:tc>
        <w:tc>
          <w:tcPr>
            <w:tcW w:w="3145" w:type="dxa"/>
          </w:tcPr>
          <w:p w14:paraId="7B3E5B5F" w14:textId="77777777" w:rsidR="00B33CDF" w:rsidRPr="006C3F47" w:rsidRDefault="007213BD">
            <w:pPr>
              <w:pStyle w:val="BodyText"/>
            </w:pPr>
            <w:r w:rsidRPr="006C3F47">
              <w:t>[OTHERS]</w:t>
            </w:r>
          </w:p>
        </w:tc>
        <w:tc>
          <w:tcPr>
            <w:tcW w:w="3145" w:type="dxa"/>
          </w:tcPr>
          <w:p w14:paraId="2244413A" w14:textId="77777777" w:rsidR="00B33CDF" w:rsidRPr="006C3F47" w:rsidRDefault="00B33CDF"/>
        </w:tc>
      </w:tr>
    </w:tbl>
    <w:p w14:paraId="6B6411BC" w14:textId="77777777" w:rsidR="00B33CDF" w:rsidRPr="006C3F47" w:rsidRDefault="007213BD">
      <w:pPr>
        <w:pStyle w:val="Part0"/>
      </w:pPr>
      <w:bookmarkStart w:id="627" w:name="a237937"/>
      <w:r w:rsidRPr="006C3F47">
        <w:t xml:space="preserve"> </w:t>
      </w:r>
      <w:bookmarkStart w:id="628" w:name="_Toc207184087"/>
      <w:r w:rsidR="00966F03">
        <w:t>:</w:t>
      </w:r>
      <w:r w:rsidRPr="006C3F47">
        <w:t xml:space="preserve"> </w:t>
      </w:r>
      <w:r w:rsidR="009550CE" w:rsidRPr="006C3F47">
        <w:t>ESCo</w:t>
      </w:r>
      <w:r w:rsidRPr="006C3F47">
        <w:t xml:space="preserve">'s </w:t>
      </w:r>
      <w:bookmarkEnd w:id="627"/>
      <w:r w:rsidR="002354FB" w:rsidRPr="006C3F47">
        <w:t>Representatives</w:t>
      </w:r>
      <w:bookmarkEnd w:id="6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3145"/>
        <w:gridCol w:w="3145"/>
      </w:tblGrid>
      <w:tr w:rsidR="00B33CDF" w:rsidRPr="006C3F47" w14:paraId="136C943D" w14:textId="77777777">
        <w:tc>
          <w:tcPr>
            <w:tcW w:w="3145" w:type="dxa"/>
          </w:tcPr>
          <w:p w14:paraId="79093BAD" w14:textId="77777777" w:rsidR="00B33CDF" w:rsidRPr="006C3F47" w:rsidRDefault="007213BD">
            <w:pPr>
              <w:pStyle w:val="BodyText"/>
            </w:pPr>
            <w:r w:rsidRPr="006C3F47">
              <w:rPr>
                <w:b/>
              </w:rPr>
              <w:t>Name</w:t>
            </w:r>
          </w:p>
        </w:tc>
        <w:tc>
          <w:tcPr>
            <w:tcW w:w="3145" w:type="dxa"/>
          </w:tcPr>
          <w:p w14:paraId="724348B7" w14:textId="77777777" w:rsidR="00B33CDF" w:rsidRPr="006C3F47" w:rsidRDefault="007213BD">
            <w:pPr>
              <w:pStyle w:val="BodyText"/>
            </w:pPr>
            <w:r w:rsidRPr="006C3F47">
              <w:rPr>
                <w:b/>
              </w:rPr>
              <w:t>Job title</w:t>
            </w:r>
          </w:p>
        </w:tc>
        <w:tc>
          <w:tcPr>
            <w:tcW w:w="3145" w:type="dxa"/>
          </w:tcPr>
          <w:p w14:paraId="1A4991D7" w14:textId="77777777" w:rsidR="00B33CDF" w:rsidRPr="006C3F47" w:rsidRDefault="007213BD">
            <w:pPr>
              <w:pStyle w:val="BodyText"/>
            </w:pPr>
            <w:r w:rsidRPr="006C3F47">
              <w:rPr>
                <w:b/>
              </w:rPr>
              <w:t>Responsibilities</w:t>
            </w:r>
          </w:p>
        </w:tc>
      </w:tr>
      <w:tr w:rsidR="00B33CDF" w:rsidRPr="006C3F47" w14:paraId="021007F2" w14:textId="77777777">
        <w:tc>
          <w:tcPr>
            <w:tcW w:w="3145" w:type="dxa"/>
          </w:tcPr>
          <w:p w14:paraId="477FA54D" w14:textId="77777777" w:rsidR="00B33CDF" w:rsidRPr="006C3F47" w:rsidRDefault="00B33CDF"/>
        </w:tc>
        <w:tc>
          <w:tcPr>
            <w:tcW w:w="3145" w:type="dxa"/>
          </w:tcPr>
          <w:p w14:paraId="06F55D35" w14:textId="77777777" w:rsidR="00B33CDF" w:rsidRPr="006C3F47" w:rsidRDefault="009550CE">
            <w:pPr>
              <w:pStyle w:val="BodyText"/>
            </w:pPr>
            <w:r w:rsidRPr="006C3F47">
              <w:t>ESCo</w:t>
            </w:r>
            <w:r w:rsidR="007213BD" w:rsidRPr="006C3F47">
              <w:t>'s Representative</w:t>
            </w:r>
          </w:p>
        </w:tc>
        <w:tc>
          <w:tcPr>
            <w:tcW w:w="3145" w:type="dxa"/>
          </w:tcPr>
          <w:p w14:paraId="0E0572C1" w14:textId="77777777" w:rsidR="00B33CDF" w:rsidRPr="006C3F47" w:rsidRDefault="00B33CDF"/>
        </w:tc>
      </w:tr>
      <w:tr w:rsidR="00B33CDF" w:rsidRPr="006C3F47" w14:paraId="5B47DA3A" w14:textId="77777777">
        <w:tc>
          <w:tcPr>
            <w:tcW w:w="3145" w:type="dxa"/>
          </w:tcPr>
          <w:p w14:paraId="3C0D7A5F" w14:textId="77777777" w:rsidR="00B33CDF" w:rsidRPr="006C3F47" w:rsidRDefault="00B33CDF"/>
        </w:tc>
        <w:tc>
          <w:tcPr>
            <w:tcW w:w="3145" w:type="dxa"/>
          </w:tcPr>
          <w:p w14:paraId="6C1C75D6" w14:textId="77777777" w:rsidR="00B33CDF" w:rsidRPr="006C3F47" w:rsidRDefault="009550CE">
            <w:pPr>
              <w:pStyle w:val="BodyText"/>
            </w:pPr>
            <w:r w:rsidRPr="006C3F47">
              <w:t>ESCo</w:t>
            </w:r>
            <w:r w:rsidR="007213BD" w:rsidRPr="006C3F47">
              <w:t>'s Services Manager</w:t>
            </w:r>
          </w:p>
        </w:tc>
        <w:tc>
          <w:tcPr>
            <w:tcW w:w="3145" w:type="dxa"/>
          </w:tcPr>
          <w:p w14:paraId="1AE19618" w14:textId="77777777" w:rsidR="00B33CDF" w:rsidRPr="006C3F47" w:rsidRDefault="00B33CDF"/>
        </w:tc>
      </w:tr>
      <w:tr w:rsidR="00F06EE8" w:rsidRPr="006C3F47" w14:paraId="2201685B" w14:textId="77777777">
        <w:tc>
          <w:tcPr>
            <w:tcW w:w="3145" w:type="dxa"/>
          </w:tcPr>
          <w:p w14:paraId="6E8BD628" w14:textId="77777777" w:rsidR="00F06EE8" w:rsidRPr="006C3F47" w:rsidRDefault="00F06EE8"/>
        </w:tc>
        <w:tc>
          <w:tcPr>
            <w:tcW w:w="3145" w:type="dxa"/>
          </w:tcPr>
          <w:p w14:paraId="05A3BCBD" w14:textId="77777777" w:rsidR="00F06EE8" w:rsidRPr="006C3F47" w:rsidRDefault="009550CE">
            <w:pPr>
              <w:pStyle w:val="BodyText"/>
            </w:pPr>
            <w:r w:rsidRPr="006C3F47">
              <w:t>ESCo</w:t>
            </w:r>
            <w:r w:rsidR="00F06EE8" w:rsidRPr="006C3F47">
              <w:t>’s Exit Manager</w:t>
            </w:r>
          </w:p>
        </w:tc>
        <w:tc>
          <w:tcPr>
            <w:tcW w:w="3145" w:type="dxa"/>
          </w:tcPr>
          <w:p w14:paraId="758C4A0A" w14:textId="77777777" w:rsidR="00F06EE8" w:rsidRPr="006C3F47" w:rsidRDefault="00F06EE8"/>
        </w:tc>
      </w:tr>
      <w:tr w:rsidR="00B33CDF" w:rsidRPr="006C3F47" w14:paraId="6ED419EA" w14:textId="77777777">
        <w:tc>
          <w:tcPr>
            <w:tcW w:w="3145" w:type="dxa"/>
          </w:tcPr>
          <w:p w14:paraId="2B0D3550" w14:textId="77777777" w:rsidR="00B33CDF" w:rsidRPr="006C3F47" w:rsidRDefault="00B33CDF"/>
        </w:tc>
        <w:tc>
          <w:tcPr>
            <w:tcW w:w="3145" w:type="dxa"/>
          </w:tcPr>
          <w:p w14:paraId="34C31821" w14:textId="77777777" w:rsidR="00B33CDF" w:rsidRPr="006C3F47" w:rsidRDefault="007213BD">
            <w:pPr>
              <w:pStyle w:val="BodyText"/>
            </w:pPr>
            <w:r w:rsidRPr="006C3F47">
              <w:t>[OTHERS]</w:t>
            </w:r>
          </w:p>
        </w:tc>
        <w:tc>
          <w:tcPr>
            <w:tcW w:w="3145" w:type="dxa"/>
          </w:tcPr>
          <w:p w14:paraId="3B816A34" w14:textId="77777777" w:rsidR="00B33CDF" w:rsidRPr="006C3F47" w:rsidRDefault="00B33CDF"/>
        </w:tc>
      </w:tr>
    </w:tbl>
    <w:p w14:paraId="59F31BB8" w14:textId="77777777" w:rsidR="00B33CDF" w:rsidRDefault="007213BD">
      <w:pPr>
        <w:pStyle w:val="Schedule0"/>
      </w:pPr>
      <w:bookmarkStart w:id="629" w:name="a884579"/>
      <w:r w:rsidRPr="006C3F47">
        <w:lastRenderedPageBreak/>
        <w:t xml:space="preserve"> </w:t>
      </w:r>
      <w:bookmarkStart w:id="630" w:name="_Toc207184088"/>
      <w:r w:rsidRPr="006C3F47">
        <w:t>- Contract and Service Management</w:t>
      </w:r>
      <w:bookmarkEnd w:id="629"/>
      <w:bookmarkEnd w:id="630"/>
    </w:p>
    <w:p w14:paraId="5E7B4978" w14:textId="77777777" w:rsidR="00986138" w:rsidRPr="00986138" w:rsidRDefault="00986138" w:rsidP="00EC350E">
      <w:pPr>
        <w:jc w:val="center"/>
      </w:pPr>
      <w:r w:rsidRPr="00986138">
        <w:t>[INSERT]</w:t>
      </w:r>
    </w:p>
    <w:p w14:paraId="3ABE6273" w14:textId="77777777" w:rsidR="00B33CDF" w:rsidRPr="006C3F47" w:rsidRDefault="007213BD">
      <w:pPr>
        <w:pStyle w:val="Schedule0"/>
      </w:pPr>
      <w:bookmarkStart w:id="631" w:name="a750749"/>
      <w:r w:rsidRPr="006C3F47">
        <w:lastRenderedPageBreak/>
        <w:t xml:space="preserve"> </w:t>
      </w:r>
      <w:bookmarkStart w:id="632" w:name="a518054"/>
      <w:bookmarkStart w:id="633" w:name="_Ref11671689"/>
      <w:bookmarkStart w:id="634" w:name="_Toc207184089"/>
      <w:bookmarkEnd w:id="631"/>
      <w:r w:rsidR="00552A31">
        <w:t>-</w:t>
      </w:r>
      <w:r w:rsidRPr="006C3F47">
        <w:t xml:space="preserve"> Change Control Procedure</w:t>
      </w:r>
      <w:bookmarkEnd w:id="632"/>
      <w:bookmarkEnd w:id="633"/>
      <w:bookmarkEnd w:id="634"/>
    </w:p>
    <w:p w14:paraId="34D3B829" w14:textId="77777777" w:rsidR="00B33CDF" w:rsidRPr="006C3F47" w:rsidRDefault="004D6931" w:rsidP="00966F03">
      <w:pPr>
        <w:pStyle w:val="Sch1Heading"/>
      </w:pPr>
      <w:r w:rsidRPr="00966F03">
        <w:t>Principles</w:t>
      </w:r>
    </w:p>
    <w:p w14:paraId="394CC354" w14:textId="77777777" w:rsidR="005165F8" w:rsidRDefault="004D6931" w:rsidP="00966F03">
      <w:pPr>
        <w:pStyle w:val="Sch2Number"/>
      </w:pPr>
      <w:bookmarkStart w:id="635" w:name="a431729"/>
      <w:r>
        <w:t>Each of the following shall be a “</w:t>
      </w:r>
      <w:r w:rsidRPr="004D6931">
        <w:rPr>
          <w:b/>
          <w:bCs/>
        </w:rPr>
        <w:t>Change</w:t>
      </w:r>
      <w:r>
        <w:t>”:</w:t>
      </w:r>
    </w:p>
    <w:p w14:paraId="50EE3D77" w14:textId="77777777" w:rsidR="004D6931" w:rsidRDefault="004D6931" w:rsidP="00966F03">
      <w:pPr>
        <w:pStyle w:val="Sch3Number"/>
      </w:pPr>
      <w:r>
        <w:t xml:space="preserve">a change to the Services (including </w:t>
      </w:r>
      <w:r w:rsidR="00FD5506">
        <w:t xml:space="preserve">a change in the scope of the Services, </w:t>
      </w:r>
      <w:r>
        <w:t xml:space="preserve">a requirement to </w:t>
      </w:r>
      <w:r w:rsidRPr="00966F03">
        <w:t>cease</w:t>
      </w:r>
      <w:r>
        <w:t xml:space="preserve"> providing any of the Services, a requirement to perform additional services and a change in how any of the Services are performed);</w:t>
      </w:r>
    </w:p>
    <w:p w14:paraId="5EB8D0CD" w14:textId="77777777" w:rsidR="004D6931" w:rsidRDefault="004D6931" w:rsidP="004D6931">
      <w:pPr>
        <w:pStyle w:val="Sch3Number"/>
      </w:pPr>
      <w:r>
        <w:t xml:space="preserve">a change in the Output Specification or Service Levels </w:t>
      </w:r>
      <w:r w:rsidR="00FD5506">
        <w:t xml:space="preserve">(including </w:t>
      </w:r>
      <w:r>
        <w:t>related points and deductions accruing for failures</w:t>
      </w:r>
      <w:r w:rsidR="00FD5506">
        <w:t>)</w:t>
      </w:r>
      <w:r>
        <w:t>;</w:t>
      </w:r>
    </w:p>
    <w:p w14:paraId="732F28C1" w14:textId="77777777" w:rsidR="004D6931" w:rsidRDefault="004D6931" w:rsidP="004D6931">
      <w:pPr>
        <w:pStyle w:val="Sch3Number"/>
      </w:pPr>
      <w:r>
        <w:t>extending the scope of the Services to include a Network Extension;</w:t>
      </w:r>
      <w:r w:rsidR="00FD5506">
        <w:t xml:space="preserve"> </w:t>
      </w:r>
    </w:p>
    <w:p w14:paraId="733B5D9C" w14:textId="77777777" w:rsidR="004D6931" w:rsidRDefault="004D6931" w:rsidP="00966F03">
      <w:pPr>
        <w:pStyle w:val="Sch3Number"/>
      </w:pPr>
      <w:r>
        <w:t xml:space="preserve">any </w:t>
      </w:r>
      <w:r w:rsidRPr="00966F03">
        <w:t>other</w:t>
      </w:r>
      <w:r>
        <w:t xml:space="preserve"> change to this Agreement.</w:t>
      </w:r>
    </w:p>
    <w:p w14:paraId="47832049" w14:textId="77777777" w:rsidR="004D6931" w:rsidRDefault="004D6931" w:rsidP="004D6931">
      <w:pPr>
        <w:pStyle w:val="Sch1Heading"/>
      </w:pPr>
      <w:r>
        <w:t>Procedure</w:t>
      </w:r>
    </w:p>
    <w:p w14:paraId="0C7A58AE" w14:textId="77777777" w:rsidR="005165F8" w:rsidRDefault="005165F8" w:rsidP="005165F8">
      <w:pPr>
        <w:pStyle w:val="Sch2Number"/>
      </w:pPr>
      <w:r>
        <w:t xml:space="preserve">Either Party shall be entitled to issue </w:t>
      </w:r>
      <w:r w:rsidR="004D6931">
        <w:t xml:space="preserve">to the other </w:t>
      </w:r>
      <w:r>
        <w:t xml:space="preserve">a request for a </w:t>
      </w:r>
      <w:r w:rsidR="004D6931">
        <w:t>C</w:t>
      </w:r>
      <w:r>
        <w:t>hange (a "</w:t>
      </w:r>
      <w:r w:rsidRPr="005165F8">
        <w:rPr>
          <w:b/>
          <w:bCs/>
        </w:rPr>
        <w:t>Change Request</w:t>
      </w:r>
      <w:r>
        <w:t>")</w:t>
      </w:r>
      <w:r w:rsidR="004D6931">
        <w:t xml:space="preserve"> which must set out:</w:t>
      </w:r>
    </w:p>
    <w:p w14:paraId="4CA8BB9D" w14:textId="77777777" w:rsidR="004D6931" w:rsidRDefault="004D6931" w:rsidP="004D6931">
      <w:pPr>
        <w:pStyle w:val="Sch3Number"/>
      </w:pPr>
      <w:r>
        <w:t>the nature of the Change requested;</w:t>
      </w:r>
    </w:p>
    <w:p w14:paraId="00325CEA" w14:textId="77777777" w:rsidR="00FD5506" w:rsidRPr="006C3F47" w:rsidRDefault="00FD5506" w:rsidP="00FD5506">
      <w:pPr>
        <w:pStyle w:val="Sch3Number"/>
      </w:pPr>
      <w:r w:rsidRPr="006C3F47">
        <w:t>the reason for the Change</w:t>
      </w:r>
      <w:r w:rsidR="004D7121">
        <w:t xml:space="preserve"> (including, where applicable, the relevant Change in Law necessitating the Change)</w:t>
      </w:r>
      <w:r w:rsidRPr="006C3F47">
        <w:t>;</w:t>
      </w:r>
      <w:r w:rsidR="00A11F5E">
        <w:t xml:space="preserve"> and</w:t>
      </w:r>
    </w:p>
    <w:p w14:paraId="27233F8C" w14:textId="77777777" w:rsidR="00A11F5E" w:rsidRDefault="00FD5506" w:rsidP="00FD5506">
      <w:pPr>
        <w:pStyle w:val="Sch3Number"/>
      </w:pPr>
      <w:r w:rsidRPr="006C3F47">
        <w:t>a time</w:t>
      </w:r>
      <w:r w:rsidR="00A11F5E">
        <w:t>line by when the Change should be implemented.</w:t>
      </w:r>
    </w:p>
    <w:p w14:paraId="0E499CBB" w14:textId="4CBF8EEE" w:rsidR="00FD5506" w:rsidRDefault="00FD5506" w:rsidP="00FD5506">
      <w:pPr>
        <w:pStyle w:val="Sch2Number"/>
      </w:pPr>
      <w:r>
        <w:t xml:space="preserve">Within </w:t>
      </w:r>
      <w:r w:rsidR="006C12A3">
        <w:t>ten</w:t>
      </w:r>
      <w:r>
        <w:t xml:space="preserve"> Business Days of receiving a Change Request issued by ESCo, the Contractor shall issue its </w:t>
      </w:r>
      <w:r w:rsidR="00E24C5D">
        <w:t xml:space="preserve">proposal for implementing the </w:t>
      </w:r>
      <w:r>
        <w:t>requested Change (“</w:t>
      </w:r>
      <w:r w:rsidRPr="00FD5506">
        <w:rPr>
          <w:b/>
          <w:bCs/>
        </w:rPr>
        <w:t xml:space="preserve">Change </w:t>
      </w:r>
      <w:r w:rsidR="001C45BE">
        <w:rPr>
          <w:b/>
          <w:bCs/>
        </w:rPr>
        <w:t>Control Note</w:t>
      </w:r>
      <w:r>
        <w:t>”) which must set out:</w:t>
      </w:r>
    </w:p>
    <w:p w14:paraId="390E5CA5" w14:textId="77777777" w:rsidR="00FD5506" w:rsidRPr="006C3F47" w:rsidRDefault="00FD5506" w:rsidP="00FD5506">
      <w:pPr>
        <w:pStyle w:val="Sch3Number"/>
      </w:pPr>
      <w:r w:rsidRPr="006C3F47">
        <w:t>details of the likely impact, if any, of the Change on other aspects of this Agreement including:</w:t>
      </w:r>
    </w:p>
    <w:p w14:paraId="7704EDF2" w14:textId="77777777" w:rsidR="00A11F5E" w:rsidRDefault="00FD5506" w:rsidP="00966F03">
      <w:pPr>
        <w:pStyle w:val="Sch4Number"/>
      </w:pPr>
      <w:r w:rsidRPr="00966F03">
        <w:t>whether</w:t>
      </w:r>
      <w:r w:rsidR="00A11F5E">
        <w:t xml:space="preserve">, in the Contractor’s reasonable opinion, </w:t>
      </w:r>
      <w:r>
        <w:t xml:space="preserve">the Change </w:t>
      </w:r>
      <w:r w:rsidR="00A11F5E">
        <w:t>would put either Party in breach of Applicable Laws or Authorisations and, if it would, any modification to the Change that would avoid such a breach;</w:t>
      </w:r>
    </w:p>
    <w:p w14:paraId="13294C1C" w14:textId="77777777" w:rsidR="00A11F5E" w:rsidRDefault="00A11F5E" w:rsidP="00966F03">
      <w:pPr>
        <w:pStyle w:val="Sch4Number"/>
      </w:pPr>
      <w:r>
        <w:t xml:space="preserve">whether, in the Contractor’s reasonable opinion, the Change would require any additional Authorisations to be obtained (and, if so, by whom) or any amendment to any Authorisations; </w:t>
      </w:r>
    </w:p>
    <w:p w14:paraId="325996EE" w14:textId="77777777" w:rsidR="00E24C5D" w:rsidRDefault="00E24C5D" w:rsidP="00966F03">
      <w:pPr>
        <w:pStyle w:val="Sch4Number"/>
      </w:pPr>
      <w:r>
        <w:t xml:space="preserve">how the Contractor proposes to implement the Change, </w:t>
      </w:r>
      <w:r w:rsidRPr="006C3F47">
        <w:t>including any specifications</w:t>
      </w:r>
      <w:r>
        <w:t>;</w:t>
      </w:r>
    </w:p>
    <w:p w14:paraId="31FFEA40" w14:textId="77777777" w:rsidR="00FD5506" w:rsidRPr="006C3F47" w:rsidRDefault="00A11F5E" w:rsidP="00966F03">
      <w:pPr>
        <w:pStyle w:val="Sch4Number"/>
      </w:pPr>
      <w:r>
        <w:t>a reasonable</w:t>
      </w:r>
      <w:r w:rsidR="00FD5506" w:rsidRPr="006C3F47">
        <w:t xml:space="preserve"> timetable for </w:t>
      </w:r>
      <w:r>
        <w:t xml:space="preserve">implementation </w:t>
      </w:r>
      <w:r w:rsidR="00FD5506" w:rsidRPr="006C3F47">
        <w:t>of the Change;</w:t>
      </w:r>
    </w:p>
    <w:p w14:paraId="41CA5F29" w14:textId="77777777" w:rsidR="00A11F5E" w:rsidRPr="006C3F47" w:rsidRDefault="00A11F5E" w:rsidP="00966F03">
      <w:pPr>
        <w:pStyle w:val="Sch4Number"/>
      </w:pPr>
      <w:r>
        <w:t>any required modification of the Output Specification or the Service Levels;</w:t>
      </w:r>
    </w:p>
    <w:p w14:paraId="0BB16D6E" w14:textId="77777777" w:rsidR="00FD5506" w:rsidRPr="006C3F47" w:rsidRDefault="00FD5506" w:rsidP="00966F03">
      <w:pPr>
        <w:pStyle w:val="Sch4Number"/>
      </w:pPr>
      <w:r>
        <w:t>any additional documentation</w:t>
      </w:r>
      <w:r w:rsidRPr="006C3F47">
        <w:t xml:space="preserve"> </w:t>
      </w:r>
      <w:r w:rsidR="00E24C5D">
        <w:t>required</w:t>
      </w:r>
      <w:r w:rsidRPr="006C3F47">
        <w:t>;</w:t>
      </w:r>
    </w:p>
    <w:p w14:paraId="30BFDE04" w14:textId="77777777" w:rsidR="00FD5506" w:rsidRPr="006C3F47" w:rsidRDefault="00FD5506" w:rsidP="00966F03">
      <w:pPr>
        <w:pStyle w:val="Sch4Number"/>
      </w:pPr>
      <w:r>
        <w:lastRenderedPageBreak/>
        <w:t xml:space="preserve">any change to </w:t>
      </w:r>
      <w:r w:rsidRPr="006C3F47">
        <w:t xml:space="preserve">working arrangements; </w:t>
      </w:r>
    </w:p>
    <w:p w14:paraId="4BB51D1D" w14:textId="77777777" w:rsidR="00E24C5D" w:rsidRDefault="00FD5506" w:rsidP="00966F03">
      <w:pPr>
        <w:pStyle w:val="Sch4Number"/>
      </w:pPr>
      <w:r>
        <w:t xml:space="preserve">any </w:t>
      </w:r>
      <w:r w:rsidR="00A11F5E">
        <w:t>amendment required of this Agreement</w:t>
      </w:r>
      <w:r w:rsidR="00E24C5D">
        <w:t>;</w:t>
      </w:r>
    </w:p>
    <w:p w14:paraId="7E2ABD52" w14:textId="0073FAEE" w:rsidR="00496501" w:rsidRDefault="00496501" w:rsidP="00496501">
      <w:pPr>
        <w:pStyle w:val="Sch3Number"/>
      </w:pPr>
      <w:bookmarkStart w:id="636" w:name="a855495"/>
      <w:r>
        <w:t xml:space="preserve">details of any increase or decrease to </w:t>
      </w:r>
      <w:r w:rsidRPr="006C3F47">
        <w:t xml:space="preserve">the </w:t>
      </w:r>
      <w:r w:rsidRPr="00496501">
        <w:t>Charges</w:t>
      </w:r>
      <w:r>
        <w:t xml:space="preserve"> in accordance with the Schedule of Rates</w:t>
      </w:r>
      <w:r w:rsidRPr="00496501">
        <w:t>, provided that</w:t>
      </w:r>
      <w:r>
        <w:t>:</w:t>
      </w:r>
    </w:p>
    <w:p w14:paraId="48ADE02F" w14:textId="0AD16EDE" w:rsidR="00496501" w:rsidRDefault="00496501" w:rsidP="00966F03">
      <w:pPr>
        <w:pStyle w:val="Sch4Number"/>
      </w:pPr>
      <w:r>
        <w:t>if the relevant Change is outside of the scope of the Schedule of Rates, the Contractor shall provide a detailed assessment of the cost of the proposed Change, including:</w:t>
      </w:r>
    </w:p>
    <w:p w14:paraId="517E4C68" w14:textId="77777777" w:rsidR="00496501" w:rsidRDefault="00496501" w:rsidP="00966F03">
      <w:pPr>
        <w:pStyle w:val="Sch5Number"/>
      </w:pPr>
      <w:r w:rsidRPr="00966F03">
        <w:t>reasons</w:t>
      </w:r>
      <w:r>
        <w:t xml:space="preserve"> why the Change is not covered by the Schedule of Rates;</w:t>
      </w:r>
    </w:p>
    <w:p w14:paraId="754609BE" w14:textId="77777777" w:rsidR="00496501" w:rsidRDefault="00496501" w:rsidP="00966F03">
      <w:pPr>
        <w:pStyle w:val="Sch5Number"/>
      </w:pPr>
      <w:r>
        <w:t xml:space="preserve">a </w:t>
      </w:r>
      <w:r w:rsidRPr="00966F03">
        <w:t>breakdown</w:t>
      </w:r>
      <w:r>
        <w:t xml:space="preserve"> of how the costing has been calculated;</w:t>
      </w:r>
    </w:p>
    <w:p w14:paraId="1AF0C7AB" w14:textId="1F970222" w:rsidR="00496501" w:rsidRDefault="00496501" w:rsidP="00496501">
      <w:pPr>
        <w:pStyle w:val="Sch5Number"/>
      </w:pPr>
      <w:r>
        <w:t>evidence of how the costing demonstrates best value;</w:t>
      </w:r>
    </w:p>
    <w:p w14:paraId="2228B886" w14:textId="4DB4672B" w:rsidR="009F23CF" w:rsidRDefault="009F23CF" w:rsidP="00966F03">
      <w:pPr>
        <w:pStyle w:val="Sch4Number"/>
      </w:pPr>
      <w:r>
        <w:t>the Contractor shall not be entitled to impose any charge or increase in Charges in respect of changes to Services or Service Levels required by a Benchmarking Report;</w:t>
      </w:r>
    </w:p>
    <w:p w14:paraId="0F3BB883" w14:textId="7559AC98" w:rsidR="00496501" w:rsidRDefault="00496501" w:rsidP="00966F03">
      <w:pPr>
        <w:pStyle w:val="Sch4Number"/>
      </w:pPr>
      <w:r>
        <w:t xml:space="preserve">where a Change Request relates to a Change in Law, the Contractor shall only be entitled to increase the Charges as provided for under clause </w:t>
      </w:r>
      <w:r>
        <w:fldChar w:fldCharType="begin"/>
      </w:r>
      <w:r>
        <w:instrText xml:space="preserve"> REF _Ref15248891 \r \h </w:instrText>
      </w:r>
      <w:r>
        <w:fldChar w:fldCharType="separate"/>
      </w:r>
      <w:r w:rsidR="000B2CCC">
        <w:t>10</w:t>
      </w:r>
      <w:r>
        <w:fldChar w:fldCharType="end"/>
      </w:r>
      <w:r>
        <w:t xml:space="preserve"> </w:t>
      </w:r>
      <w:r w:rsidRPr="004D7121">
        <w:rPr>
          <w:i/>
          <w:iCs/>
        </w:rPr>
        <w:t>(Change in Law)</w:t>
      </w:r>
      <w:r>
        <w:t>;</w:t>
      </w:r>
    </w:p>
    <w:p w14:paraId="0122262D" w14:textId="77777777" w:rsidR="00E24C5D" w:rsidRPr="006C3F47" w:rsidRDefault="00E24C5D" w:rsidP="00E24C5D">
      <w:pPr>
        <w:pStyle w:val="Sch3Number"/>
      </w:pPr>
      <w:r w:rsidRPr="006C3F47">
        <w:t xml:space="preserve">the date of expiry of validity of the Change </w:t>
      </w:r>
      <w:r w:rsidR="001C45BE">
        <w:t>Control Note</w:t>
      </w:r>
      <w:r w:rsidRPr="006C3F47">
        <w:t>; and</w:t>
      </w:r>
      <w:bookmarkEnd w:id="636"/>
    </w:p>
    <w:p w14:paraId="161F42C0" w14:textId="77777777" w:rsidR="005165F8" w:rsidRDefault="00E24C5D" w:rsidP="00E24C5D">
      <w:pPr>
        <w:pStyle w:val="Sch3Number"/>
      </w:pPr>
      <w:bookmarkStart w:id="637" w:name="a543972"/>
      <w:r w:rsidRPr="006C3F47">
        <w:t xml:space="preserve">provision for signature by ESCo and </w:t>
      </w:r>
      <w:r>
        <w:t xml:space="preserve">the </w:t>
      </w:r>
      <w:r w:rsidRPr="006C3F47">
        <w:t>Contractor.</w:t>
      </w:r>
      <w:bookmarkEnd w:id="637"/>
    </w:p>
    <w:p w14:paraId="48506E48" w14:textId="77777777" w:rsidR="00A11F5E" w:rsidRDefault="00A11F5E">
      <w:pPr>
        <w:pStyle w:val="Sch2Number"/>
      </w:pPr>
      <w:r>
        <w:t xml:space="preserve">If the Contractor issues a Change Request, the Change Request must be accompanied by </w:t>
      </w:r>
      <w:r w:rsidR="00E24C5D">
        <w:t>the Contractor’s</w:t>
      </w:r>
      <w:r>
        <w:t xml:space="preserve"> Change </w:t>
      </w:r>
      <w:r w:rsidR="001C45BE">
        <w:t>Control Note</w:t>
      </w:r>
      <w:r>
        <w:t>.</w:t>
      </w:r>
    </w:p>
    <w:p w14:paraId="50A39DC7" w14:textId="77777777" w:rsidR="00B33CDF" w:rsidRPr="006C3F47" w:rsidRDefault="007213BD">
      <w:pPr>
        <w:pStyle w:val="Sch2Number"/>
      </w:pPr>
      <w:bookmarkStart w:id="638" w:name="a248259"/>
      <w:bookmarkEnd w:id="635"/>
      <w:r w:rsidRPr="006C3F47">
        <w:t xml:space="preserve">For each Change </w:t>
      </w:r>
      <w:r w:rsidR="001C45BE">
        <w:t>Control Note</w:t>
      </w:r>
      <w:r w:rsidRPr="006C3F47">
        <w:t xml:space="preserve"> submitted by </w:t>
      </w:r>
      <w:r w:rsidR="00D80ADE">
        <w:t xml:space="preserve">the </w:t>
      </w:r>
      <w:r w:rsidR="008D07CC" w:rsidRPr="006C3F47">
        <w:t>Contractor</w:t>
      </w:r>
      <w:r w:rsidR="00D80ADE">
        <w:t>,</w:t>
      </w:r>
      <w:r w:rsidRPr="006C3F47">
        <w:t xml:space="preserve"> </w:t>
      </w:r>
      <w:r w:rsidR="009550CE" w:rsidRPr="006C3F47">
        <w:t>ESCo</w:t>
      </w:r>
      <w:r w:rsidRPr="006C3F47">
        <w:t xml:space="preserve"> shall, within the period of validity of the Change </w:t>
      </w:r>
      <w:r w:rsidR="001C45BE">
        <w:t>Control Note</w:t>
      </w:r>
      <w:r w:rsidRPr="006C3F47">
        <w:t>:</w:t>
      </w:r>
      <w:bookmarkEnd w:id="638"/>
    </w:p>
    <w:p w14:paraId="2FE8C6BE" w14:textId="77777777" w:rsidR="00B33CDF" w:rsidRPr="006C3F47" w:rsidRDefault="007213BD">
      <w:pPr>
        <w:pStyle w:val="Sch3Number"/>
      </w:pPr>
      <w:bookmarkStart w:id="639" w:name="a361878"/>
      <w:r w:rsidRPr="006C3F47">
        <w:t xml:space="preserve">allocate a sequential number to the Change </w:t>
      </w:r>
      <w:r w:rsidR="001C45BE">
        <w:t>Control Note</w:t>
      </w:r>
      <w:r w:rsidRPr="006C3F47">
        <w:t xml:space="preserve">; </w:t>
      </w:r>
      <w:bookmarkEnd w:id="639"/>
    </w:p>
    <w:p w14:paraId="101D2CA3" w14:textId="77777777" w:rsidR="00E24C5D" w:rsidRDefault="007213BD">
      <w:pPr>
        <w:pStyle w:val="Sch3Number"/>
      </w:pPr>
      <w:bookmarkStart w:id="640" w:name="a647524"/>
      <w:r w:rsidRPr="006C3F47">
        <w:t xml:space="preserve">evaluate the Change </w:t>
      </w:r>
      <w:r w:rsidR="001C45BE">
        <w:t>Control Note</w:t>
      </w:r>
      <w:r w:rsidR="00E24C5D">
        <w:t>;</w:t>
      </w:r>
      <w:r w:rsidRPr="006C3F47">
        <w:t xml:space="preserve"> and</w:t>
      </w:r>
    </w:p>
    <w:p w14:paraId="4A4612E0" w14:textId="77777777" w:rsidR="00B33CDF" w:rsidRPr="006C3F47" w:rsidRDefault="007213BD">
      <w:pPr>
        <w:pStyle w:val="Sch3Number"/>
      </w:pPr>
      <w:r w:rsidRPr="006C3F47">
        <w:t>as appropriate</w:t>
      </w:r>
      <w:r w:rsidR="00E24C5D">
        <w:t xml:space="preserve">, </w:t>
      </w:r>
      <w:r w:rsidR="001C45BE">
        <w:t xml:space="preserve">notify the Contractor </w:t>
      </w:r>
      <w:r w:rsidR="00E24C5D">
        <w:t>either</w:t>
      </w:r>
      <w:r w:rsidRPr="006C3F47">
        <w:t>:</w:t>
      </w:r>
      <w:bookmarkEnd w:id="640"/>
    </w:p>
    <w:p w14:paraId="7D4EF4E9" w14:textId="77777777" w:rsidR="00B33CDF" w:rsidRPr="006C3F47" w:rsidRDefault="001C45BE" w:rsidP="00966F03">
      <w:pPr>
        <w:pStyle w:val="Sch4Number"/>
      </w:pPr>
      <w:bookmarkStart w:id="641" w:name="a164333"/>
      <w:r>
        <w:t xml:space="preserve">that it </w:t>
      </w:r>
      <w:r w:rsidR="007213BD" w:rsidRPr="006C3F47">
        <w:t>requ</w:t>
      </w:r>
      <w:r>
        <w:t xml:space="preserve">ires </w:t>
      </w:r>
      <w:r w:rsidR="007213BD" w:rsidRPr="006C3F47">
        <w:t>further information; or</w:t>
      </w:r>
      <w:bookmarkEnd w:id="641"/>
    </w:p>
    <w:p w14:paraId="5916912B" w14:textId="77777777" w:rsidR="00E24C5D" w:rsidRDefault="001C45BE" w:rsidP="00966F03">
      <w:pPr>
        <w:pStyle w:val="Sch4Number"/>
      </w:pPr>
      <w:bookmarkStart w:id="642" w:name="a671946"/>
      <w:r>
        <w:t xml:space="preserve">that it </w:t>
      </w:r>
      <w:r w:rsidR="00E24C5D">
        <w:t xml:space="preserve">rejects the Change </w:t>
      </w:r>
      <w:r>
        <w:t xml:space="preserve">Control Note, </w:t>
      </w:r>
      <w:r w:rsidR="00E24C5D">
        <w:t xml:space="preserve">in which case, it may </w:t>
      </w:r>
      <w:r>
        <w:t xml:space="preserve">(but shall be under no obligation to) </w:t>
      </w:r>
      <w:r w:rsidR="00E24C5D">
        <w:t xml:space="preserve">request a revised Change </w:t>
      </w:r>
      <w:r>
        <w:t>Control Note</w:t>
      </w:r>
      <w:r w:rsidR="00E24C5D">
        <w:t xml:space="preserve">; </w:t>
      </w:r>
      <w:r w:rsidR="00753429">
        <w:t>or</w:t>
      </w:r>
    </w:p>
    <w:p w14:paraId="51CC08A5" w14:textId="77777777" w:rsidR="001C45BE" w:rsidRPr="006C3F47" w:rsidRDefault="00E24C5D" w:rsidP="00966F03">
      <w:pPr>
        <w:pStyle w:val="Sch4Number"/>
      </w:pPr>
      <w:r>
        <w:t xml:space="preserve">that it accepts the Change </w:t>
      </w:r>
      <w:r w:rsidR="001C45BE">
        <w:t xml:space="preserve">Control Note and </w:t>
      </w:r>
      <w:r w:rsidR="001C45BE" w:rsidRPr="006C3F47">
        <w:t xml:space="preserve">arrange for two copies of the Change </w:t>
      </w:r>
      <w:r w:rsidR="001C45BE">
        <w:t>Control Note</w:t>
      </w:r>
      <w:r w:rsidR="001C45BE" w:rsidRPr="006C3F47">
        <w:t xml:space="preserve"> to be signed by or on behalf of ESCo and return one of the copies to </w:t>
      </w:r>
      <w:r w:rsidR="001C45BE">
        <w:t xml:space="preserve">the </w:t>
      </w:r>
      <w:r w:rsidR="001C45BE" w:rsidRPr="006C3F47">
        <w:t xml:space="preserve">Contractor; </w:t>
      </w:r>
      <w:r w:rsidR="00753429">
        <w:t>or</w:t>
      </w:r>
    </w:p>
    <w:p w14:paraId="1B747C9B" w14:textId="77777777" w:rsidR="00E24C5D" w:rsidRDefault="00E24C5D" w:rsidP="00966F03">
      <w:pPr>
        <w:pStyle w:val="Sch4Number"/>
      </w:pPr>
      <w:r>
        <w:t>that it is withdrawing the Change Request; or</w:t>
      </w:r>
    </w:p>
    <w:p w14:paraId="5EDD17E7" w14:textId="77777777" w:rsidR="00E24C5D" w:rsidRDefault="00753429" w:rsidP="00966F03">
      <w:pPr>
        <w:pStyle w:val="Sch4Number"/>
      </w:pPr>
      <w:r>
        <w:t xml:space="preserve">that it is </w:t>
      </w:r>
      <w:r w:rsidR="00E24C5D">
        <w:t xml:space="preserve">re-issuing the Change Request, with modifications. </w:t>
      </w:r>
    </w:p>
    <w:p w14:paraId="62EAF1B3" w14:textId="77777777" w:rsidR="00EA7453" w:rsidRDefault="001C45BE">
      <w:pPr>
        <w:pStyle w:val="Sch2Number"/>
      </w:pPr>
      <w:bookmarkStart w:id="643" w:name="a304545"/>
      <w:bookmarkEnd w:id="642"/>
      <w:r w:rsidRPr="001C45BE">
        <w:lastRenderedPageBreak/>
        <w:t>For the avoidance of doubt</w:t>
      </w:r>
      <w:r w:rsidR="00EA7453">
        <w:t>:</w:t>
      </w:r>
    </w:p>
    <w:p w14:paraId="6A4758BC" w14:textId="1C04B570" w:rsidR="00366F72" w:rsidRDefault="001C45BE" w:rsidP="00EA7453">
      <w:pPr>
        <w:pStyle w:val="Sch3Number"/>
      </w:pPr>
      <w:r w:rsidRPr="001C45BE">
        <w:t xml:space="preserve">ESCo shall be under </w:t>
      </w:r>
      <w:r w:rsidR="009F23CF">
        <w:t>no</w:t>
      </w:r>
      <w:r w:rsidRPr="001C45BE">
        <w:t xml:space="preserve"> obligation to consider or respond to a </w:t>
      </w:r>
      <w:r>
        <w:t>Change</w:t>
      </w:r>
      <w:r w:rsidRPr="001C45BE">
        <w:t xml:space="preserve"> Request</w:t>
      </w:r>
      <w:r>
        <w:t xml:space="preserve"> </w:t>
      </w:r>
      <w:r w:rsidRPr="001C45BE">
        <w:t>proposed by the Contractor</w:t>
      </w:r>
      <w:r>
        <w:t xml:space="preserve"> unless</w:t>
      </w:r>
      <w:r w:rsidR="00366F72">
        <w:t xml:space="preserve"> the Change which is the subject of the </w:t>
      </w:r>
      <w:r w:rsidR="00496501">
        <w:t xml:space="preserve">Change </w:t>
      </w:r>
      <w:r w:rsidR="00366F72">
        <w:t>Control Note</w:t>
      </w:r>
      <w:r w:rsidR="00EA7453">
        <w:t xml:space="preserve"> </w:t>
      </w:r>
      <w:r>
        <w:t>result</w:t>
      </w:r>
      <w:r w:rsidR="00366F72">
        <w:t>s</w:t>
      </w:r>
      <w:r>
        <w:t xml:space="preserve"> from a Change in Law</w:t>
      </w:r>
      <w:r w:rsidR="00366F72">
        <w:t xml:space="preserve"> necessitating a change in any aspect of this Agreement</w:t>
      </w:r>
      <w:r w:rsidR="00EA7453">
        <w:t>, in which case, if ESCo rejects the Contractor’s Change Proposal</w:t>
      </w:r>
      <w:r w:rsidR="009F23CF">
        <w:t xml:space="preserve"> or disputes that there has been a Change in Law or that the Change in Law necessities a Change</w:t>
      </w:r>
      <w:r w:rsidR="00EA7453">
        <w:t>, either Party may refer the matter to be resolved in accordance with the Dispute Resolution Procedure</w:t>
      </w:r>
      <w:r w:rsidR="00366F72">
        <w:t>;</w:t>
      </w:r>
    </w:p>
    <w:p w14:paraId="4E24160A" w14:textId="6FDF9103" w:rsidR="0092062E" w:rsidRPr="0092062E" w:rsidRDefault="009F23CF" w:rsidP="0092062E">
      <w:pPr>
        <w:pStyle w:val="Sch3Number"/>
      </w:pPr>
      <w:bookmarkStart w:id="644" w:name="_Ref15250530"/>
      <w:r>
        <w:t>n</w:t>
      </w:r>
      <w:r w:rsidR="0092062E" w:rsidRPr="0092062E">
        <w:t xml:space="preserve">othing in this </w:t>
      </w:r>
      <w:r w:rsidR="0092062E" w:rsidRPr="0092062E">
        <w:fldChar w:fldCharType="begin"/>
      </w:r>
      <w:r w:rsidR="0092062E" w:rsidRPr="0092062E">
        <w:instrText xml:space="preserve"> REF _Ref11671689 \r \h </w:instrText>
      </w:r>
      <w:r w:rsidR="0092062E">
        <w:instrText xml:space="preserve"> \* MERGEFORMAT </w:instrText>
      </w:r>
      <w:r w:rsidR="0092062E" w:rsidRPr="0092062E">
        <w:fldChar w:fldCharType="separate"/>
      </w:r>
      <w:r w:rsidR="000B2CCC">
        <w:t>Schedule 15</w:t>
      </w:r>
      <w:r w:rsidR="0092062E" w:rsidRPr="0092062E">
        <w:fldChar w:fldCharType="end"/>
      </w:r>
      <w:r w:rsidR="0092062E" w:rsidRPr="0092062E">
        <w:t xml:space="preserve"> </w:t>
      </w:r>
      <w:r w:rsidR="0092062E" w:rsidRPr="0092062E">
        <w:rPr>
          <w:i/>
          <w:iCs/>
        </w:rPr>
        <w:t>(Change Control Procedure)</w:t>
      </w:r>
      <w:r w:rsidR="0092062E" w:rsidRPr="0092062E">
        <w:t xml:space="preserve"> shall require the Contractor to:</w:t>
      </w:r>
      <w:bookmarkEnd w:id="644"/>
    </w:p>
    <w:p w14:paraId="596E4D21" w14:textId="77777777" w:rsidR="0092062E" w:rsidRPr="0092062E" w:rsidRDefault="0092062E" w:rsidP="00966F03">
      <w:pPr>
        <w:pStyle w:val="Sch4Number"/>
      </w:pPr>
      <w:r w:rsidRPr="0092062E">
        <w:t>offer services which are materially different to the Services already provided under this Agreement;</w:t>
      </w:r>
    </w:p>
    <w:p w14:paraId="7791E079" w14:textId="77777777" w:rsidR="0092062E" w:rsidRPr="0092062E" w:rsidRDefault="0092062E" w:rsidP="00966F03">
      <w:pPr>
        <w:pStyle w:val="Sch4Number"/>
      </w:pPr>
      <w:r w:rsidRPr="0092062E">
        <w:t>breach any Applicable Law or Authorisations,</w:t>
      </w:r>
    </w:p>
    <w:p w14:paraId="325D7AF8" w14:textId="021E4983" w:rsidR="0092062E" w:rsidRPr="0092062E" w:rsidRDefault="0092062E" w:rsidP="00966F03">
      <w:pPr>
        <w:pStyle w:val="BodyText2"/>
      </w:pPr>
      <w:r w:rsidRPr="0092062E">
        <w:t xml:space="preserve">and, if the Parties are unable to agree whether any Change requested would be in contravention of this paragraph </w:t>
      </w:r>
      <w:r w:rsidRPr="0092062E">
        <w:fldChar w:fldCharType="begin"/>
      </w:r>
      <w:r w:rsidRPr="0092062E">
        <w:instrText xml:space="preserve"> REF _Ref15250530 \r \h </w:instrText>
      </w:r>
      <w:r>
        <w:instrText xml:space="preserve"> \* MERGEFORMAT </w:instrText>
      </w:r>
      <w:r w:rsidRPr="0092062E">
        <w:fldChar w:fldCharType="separate"/>
      </w:r>
      <w:r w:rsidR="000B2CCC">
        <w:t>2.5.2</w:t>
      </w:r>
      <w:r w:rsidRPr="0092062E">
        <w:fldChar w:fldCharType="end"/>
      </w:r>
      <w:r w:rsidRPr="0092062E">
        <w:t xml:space="preserve"> either Party may refer the matter in dispute to be resolved in accordance with the Dispute Resolution Procedure.</w:t>
      </w:r>
    </w:p>
    <w:p w14:paraId="47433D0E" w14:textId="77777777" w:rsidR="001C45BE" w:rsidRDefault="00EA7453" w:rsidP="00366F72">
      <w:pPr>
        <w:pStyle w:val="Sch3Number"/>
      </w:pPr>
      <w:r>
        <w:t>ESCo may refer any matter in dispute to be resolved in accordance with the Dispute Resolution Procedure.</w:t>
      </w:r>
    </w:p>
    <w:p w14:paraId="798A2E6E" w14:textId="3EE977F1" w:rsidR="00496501" w:rsidRDefault="00496501">
      <w:pPr>
        <w:pStyle w:val="Sch2Number"/>
      </w:pPr>
      <w:r>
        <w:t xml:space="preserve">If ESCo requests a revised Change Control Note, it shall </w:t>
      </w:r>
      <w:r w:rsidR="00EA7453">
        <w:t xml:space="preserve">set out its reasons for rejecting the Change Control Note and the Contractor shall, within </w:t>
      </w:r>
      <w:r w:rsidR="00EB7A3E">
        <w:t xml:space="preserve">ten </w:t>
      </w:r>
      <w:r w:rsidR="00EA7453">
        <w:t xml:space="preserve">Business Days, submit a revised Change Control Note, taking into account the reasoning given by ESCo for rejection. The revised Note Control Note shall be subject to consideration in accordance with paragraph </w:t>
      </w:r>
      <w:r w:rsidR="00EA7453">
        <w:fldChar w:fldCharType="begin"/>
      </w:r>
      <w:r w:rsidR="00EA7453">
        <w:instrText xml:space="preserve"> REF a248259 \r \h </w:instrText>
      </w:r>
      <w:r w:rsidR="00EA7453">
        <w:fldChar w:fldCharType="separate"/>
      </w:r>
      <w:r w:rsidR="000B2CCC">
        <w:t>2.4</w:t>
      </w:r>
      <w:r w:rsidR="00EA7453">
        <w:fldChar w:fldCharType="end"/>
      </w:r>
      <w:r w:rsidR="00EA7453">
        <w:t>.</w:t>
      </w:r>
    </w:p>
    <w:p w14:paraId="452424D3" w14:textId="77777777" w:rsidR="00B33CDF" w:rsidRPr="006C3F47" w:rsidRDefault="007213BD">
      <w:pPr>
        <w:pStyle w:val="Sch2Number"/>
      </w:pPr>
      <w:r w:rsidRPr="006C3F47">
        <w:t xml:space="preserve">A Change Control Note signed by </w:t>
      </w:r>
      <w:r w:rsidR="009550CE" w:rsidRPr="006C3F47">
        <w:t>ESCo</w:t>
      </w:r>
      <w:r w:rsidRPr="006C3F47">
        <w:t xml:space="preserve"> and by </w:t>
      </w:r>
      <w:r w:rsidR="00D80ADE">
        <w:t xml:space="preserve">the </w:t>
      </w:r>
      <w:r w:rsidR="008D07CC" w:rsidRPr="006C3F47">
        <w:t>Contractor</w:t>
      </w:r>
      <w:r w:rsidRPr="006C3F47">
        <w:t xml:space="preserve"> shall constitute an amendment to </w:t>
      </w:r>
      <w:r w:rsidR="008F7BF8" w:rsidRPr="006C3F47">
        <w:t>this Agreement</w:t>
      </w:r>
      <w:r w:rsidRPr="006C3F47">
        <w:t>.</w:t>
      </w:r>
      <w:bookmarkEnd w:id="643"/>
    </w:p>
    <w:p w14:paraId="16A59E07" w14:textId="77777777" w:rsidR="00B33CDF" w:rsidRPr="006C3F47" w:rsidRDefault="007213BD">
      <w:pPr>
        <w:pStyle w:val="Schedule0"/>
      </w:pPr>
      <w:bookmarkStart w:id="645" w:name="a687221"/>
      <w:r w:rsidRPr="006C3F47">
        <w:lastRenderedPageBreak/>
        <w:t xml:space="preserve"> </w:t>
      </w:r>
      <w:bookmarkStart w:id="646" w:name="_Ref1838078"/>
      <w:bookmarkStart w:id="647" w:name="_Ref1838304"/>
      <w:bookmarkStart w:id="648" w:name="_Toc207184090"/>
      <w:r w:rsidRPr="006C3F47">
        <w:t xml:space="preserve">- Exit Plan and </w:t>
      </w:r>
      <w:r w:rsidR="00C97AAB" w:rsidRPr="006C3F47">
        <w:t>Energy Supply</w:t>
      </w:r>
      <w:r w:rsidRPr="006C3F47">
        <w:t xml:space="preserve"> transfer arrangements</w:t>
      </w:r>
      <w:bookmarkEnd w:id="645"/>
      <w:bookmarkEnd w:id="646"/>
      <w:bookmarkEnd w:id="647"/>
      <w:bookmarkEnd w:id="648"/>
    </w:p>
    <w:p w14:paraId="6AAC312E" w14:textId="77777777" w:rsidR="00B33CDF" w:rsidRPr="006C3F47" w:rsidRDefault="007213BD">
      <w:pPr>
        <w:pStyle w:val="Sch1Heading"/>
      </w:pPr>
      <w:bookmarkStart w:id="649" w:name="a543306"/>
      <w:r w:rsidRPr="006C3F47">
        <w:t>Definitions</w:t>
      </w:r>
      <w:bookmarkEnd w:id="649"/>
    </w:p>
    <w:p w14:paraId="6AE7AC37" w14:textId="5647A2A7" w:rsidR="00B33CDF" w:rsidRPr="006C3F47" w:rsidRDefault="007213BD">
      <w:pPr>
        <w:pStyle w:val="Sch2Number"/>
      </w:pPr>
      <w:bookmarkStart w:id="650" w:name="a502575"/>
      <w:r w:rsidRPr="006C3F47">
        <w:t xml:space="preserve">The definitions in this paragraph apply in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w:t>
      </w:r>
      <w:bookmarkEnd w:id="650"/>
    </w:p>
    <w:p w14:paraId="54C6B982" w14:textId="77777777" w:rsidR="00B33CDF" w:rsidRPr="006C3F47" w:rsidRDefault="007213BD" w:rsidP="00966F03">
      <w:pPr>
        <w:pStyle w:val="Definition"/>
      </w:pPr>
      <w:r w:rsidRPr="006C3F47">
        <w:rPr>
          <w:b/>
        </w:rPr>
        <w:t>Assets</w:t>
      </w:r>
      <w:r w:rsidRPr="006C3F47">
        <w:t xml:space="preserve">: all assets and rights </w:t>
      </w:r>
      <w:r w:rsidR="00BB714B" w:rsidRPr="006C3F47">
        <w:t xml:space="preserve">other than the </w:t>
      </w:r>
      <w:r w:rsidR="00EE6D7A">
        <w:t>Managed Equipment</w:t>
      </w:r>
      <w:r w:rsidR="00BB714B" w:rsidRPr="006C3F47">
        <w:t xml:space="preserve"> </w:t>
      </w:r>
      <w:r w:rsidRPr="006C3F47">
        <w:t xml:space="preserve">required </w:t>
      </w:r>
      <w:r w:rsidR="00BB714B" w:rsidRPr="006C3F47">
        <w:t xml:space="preserve">by </w:t>
      </w:r>
      <w:r w:rsidR="00C7358A">
        <w:t>the Contractor</w:t>
      </w:r>
      <w:r w:rsidR="00BB714B" w:rsidRPr="006C3F47">
        <w:t xml:space="preserve"> </w:t>
      </w:r>
      <w:r w:rsidRPr="006C3F47">
        <w:t>to provide any of the Services.</w:t>
      </w:r>
    </w:p>
    <w:p w14:paraId="66C7900F" w14:textId="77777777" w:rsidR="00B33CDF" w:rsidRPr="006C3F47" w:rsidRDefault="007213BD" w:rsidP="00966F03">
      <w:pPr>
        <w:pStyle w:val="Definition"/>
      </w:pPr>
      <w:r w:rsidRPr="006C3F47">
        <w:rPr>
          <w:b/>
        </w:rPr>
        <w:t>Business Process Manual</w:t>
      </w:r>
      <w:r w:rsidRPr="006C3F47">
        <w:t xml:space="preserve">: the manual which is prepared by </w:t>
      </w:r>
      <w:r w:rsidR="00C7358A">
        <w:t>the Contractor</w:t>
      </w:r>
      <w:r w:rsidRPr="006C3F47">
        <w:t xml:space="preserve"> and which details the business procedures which it follows in the provision of the Services.</w:t>
      </w:r>
    </w:p>
    <w:p w14:paraId="10EE7581" w14:textId="49A3A5B7" w:rsidR="00C7358A" w:rsidRDefault="00C7358A" w:rsidP="00966F03">
      <w:pPr>
        <w:pStyle w:val="Definition"/>
      </w:pPr>
      <w:r>
        <w:rPr>
          <w:b/>
        </w:rPr>
        <w:t>Contractor</w:t>
      </w:r>
      <w:r w:rsidRPr="006C3F47">
        <w:rPr>
          <w:b/>
        </w:rPr>
        <w:t xml:space="preserve"> Registers</w:t>
      </w:r>
      <w:r w:rsidRPr="006C3F47">
        <w:t xml:space="preserve">: the registers and database referred to in paragraph </w:t>
      </w:r>
      <w:r w:rsidRPr="006C3F47">
        <w:fldChar w:fldCharType="begin"/>
      </w:r>
      <w:r w:rsidRPr="006C3F47">
        <w:instrText>REF "a774474" \h \n</w:instrText>
      </w:r>
      <w:r w:rsidRPr="006C3F47">
        <w:fldChar w:fldCharType="separate"/>
      </w:r>
      <w:r w:rsidR="000B2CCC">
        <w:t>4.2.1</w:t>
      </w:r>
      <w:r w:rsidRPr="006C3F47">
        <w:fldChar w:fldCharType="end"/>
      </w:r>
      <w:r w:rsidRPr="006C3F47">
        <w:t xml:space="preserve"> and paragraph </w:t>
      </w:r>
      <w:r w:rsidRPr="006C3F47">
        <w:fldChar w:fldCharType="begin"/>
      </w:r>
      <w:r w:rsidRPr="006C3F47">
        <w:instrText>REF "a265743" \h \n</w:instrText>
      </w:r>
      <w:r w:rsidRPr="006C3F47">
        <w:fldChar w:fldCharType="separate"/>
      </w:r>
      <w:r w:rsidR="000B2CCC">
        <w:t>4.2.3</w:t>
      </w:r>
      <w:r w:rsidRPr="006C3F47">
        <w:fldChar w:fldCharType="end"/>
      </w:r>
      <w:r w:rsidRPr="006C3F47">
        <w:t xml:space="preserve"> of this </w:t>
      </w:r>
      <w:r w:rsidRPr="006C3F47">
        <w:fldChar w:fldCharType="begin"/>
      </w:r>
      <w:r w:rsidRPr="006C3F47">
        <w:instrText>REF "a687221" \h \n</w:instrText>
      </w:r>
      <w:r w:rsidRPr="006C3F47">
        <w:fldChar w:fldCharType="separate"/>
      </w:r>
      <w:r w:rsidR="000B2CCC">
        <w:t>Schedule 16</w:t>
      </w:r>
      <w:r w:rsidRPr="006C3F47">
        <w:fldChar w:fldCharType="end"/>
      </w:r>
      <w:r w:rsidRPr="006C3F47">
        <w:t>.</w:t>
      </w:r>
    </w:p>
    <w:p w14:paraId="271E987A" w14:textId="77777777" w:rsidR="00B33CDF" w:rsidRPr="006C3F47" w:rsidRDefault="007213BD" w:rsidP="00966F03">
      <w:pPr>
        <w:pStyle w:val="Definition"/>
      </w:pPr>
      <w:r w:rsidRPr="006C3F47">
        <w:rPr>
          <w:b/>
        </w:rPr>
        <w:t>Exclusive Assets</w:t>
      </w:r>
      <w:r w:rsidRPr="006C3F47">
        <w:t xml:space="preserve">: those Assets which are used by </w:t>
      </w:r>
      <w:r w:rsidR="00487657">
        <w:t>the Contractor</w:t>
      </w:r>
      <w:r w:rsidRPr="006C3F47">
        <w:t xml:space="preserve"> exclusively in connection with the provision of the</w:t>
      </w:r>
      <w:r w:rsidR="00C956CA" w:rsidRPr="006C3F47">
        <w:t xml:space="preserve"> </w:t>
      </w:r>
      <w:r w:rsidRPr="006C3F47">
        <w:t>Services.</w:t>
      </w:r>
    </w:p>
    <w:p w14:paraId="5BCC4627" w14:textId="77777777" w:rsidR="00B33CDF" w:rsidRPr="006C3F47" w:rsidRDefault="007213BD" w:rsidP="00966F03">
      <w:pPr>
        <w:pStyle w:val="Definition"/>
      </w:pPr>
      <w:r w:rsidRPr="006C3F47">
        <w:rPr>
          <w:b/>
        </w:rPr>
        <w:t>Fair Market Value</w:t>
      </w:r>
      <w:r w:rsidRPr="006C3F47">
        <w:t xml:space="preserve">: the fair market value of the relevant Asset(s) calculated in accordance with </w:t>
      </w:r>
      <w:r w:rsidR="00487657">
        <w:t>[SPECIFY</w:t>
      </w:r>
      <w:r w:rsidRPr="006C3F47">
        <w:t>].</w:t>
      </w:r>
    </w:p>
    <w:p w14:paraId="46AC2B19" w14:textId="1DAB3A1C" w:rsidR="00B33CDF" w:rsidRPr="006C3F47" w:rsidRDefault="007213BD" w:rsidP="00966F03">
      <w:pPr>
        <w:pStyle w:val="Definition"/>
      </w:pPr>
      <w:r w:rsidRPr="006C3F47">
        <w:rPr>
          <w:b/>
        </w:rPr>
        <w:t>Net Book Value</w:t>
      </w:r>
      <w:r w:rsidRPr="006C3F47">
        <w:t>: the net book value of the relevant Asset(s) calculated in accordance with the depreciation policy in [</w:t>
      </w:r>
      <w:r w:rsidR="00D61C29">
        <w:t>SPECIFY</w:t>
      </w:r>
      <w:r w:rsidRPr="006C3F47">
        <w:t>].</w:t>
      </w:r>
    </w:p>
    <w:p w14:paraId="55FE2B42" w14:textId="54932C25" w:rsidR="00B33CDF" w:rsidRPr="006C3F47" w:rsidRDefault="007213BD" w:rsidP="00966F03">
      <w:pPr>
        <w:pStyle w:val="Definition"/>
      </w:pPr>
      <w:r w:rsidRPr="006C3F47">
        <w:rPr>
          <w:b/>
        </w:rPr>
        <w:t>Non-Exclusive Assets</w:t>
      </w:r>
      <w:r w:rsidRPr="006C3F47">
        <w:t xml:space="preserve">: those Assets </w:t>
      </w:r>
      <w:r w:rsidR="00EB7A3E">
        <w:t xml:space="preserve">(if any) </w:t>
      </w:r>
      <w:r w:rsidRPr="006C3F47">
        <w:t xml:space="preserve">used by </w:t>
      </w:r>
      <w:r w:rsidR="009B48E7">
        <w:t>the Contractor</w:t>
      </w:r>
      <w:r w:rsidRPr="006C3F47">
        <w:t xml:space="preserve"> in connection with the provision of the Services but which are also employed by </w:t>
      </w:r>
      <w:r w:rsidR="009B48E7">
        <w:t>the Contractor</w:t>
      </w:r>
      <w:r w:rsidRPr="006C3F47">
        <w:t xml:space="preserve"> for other purposes.</w:t>
      </w:r>
    </w:p>
    <w:p w14:paraId="12CE6044" w14:textId="77777777" w:rsidR="00F70DBB" w:rsidRPr="006C3F47" w:rsidRDefault="00F70DBB" w:rsidP="00966F03">
      <w:pPr>
        <w:pStyle w:val="Definition"/>
      </w:pPr>
      <w:r w:rsidRPr="006C3F47">
        <w:rPr>
          <w:b/>
        </w:rPr>
        <w:t xml:space="preserve">Register: </w:t>
      </w:r>
      <w:r w:rsidRPr="006C3F47">
        <w:t xml:space="preserve">the </w:t>
      </w:r>
      <w:r w:rsidR="008D07CC" w:rsidRPr="006C3F47">
        <w:t>Contractor</w:t>
      </w:r>
      <w:r w:rsidRPr="006C3F47">
        <w:t xml:space="preserve"> Register</w:t>
      </w:r>
      <w:r w:rsidR="00C956CA" w:rsidRPr="006C3F47">
        <w:t>s</w:t>
      </w:r>
      <w:r w:rsidRPr="006C3F47">
        <w:t xml:space="preserve"> or the </w:t>
      </w:r>
      <w:r w:rsidR="009550CE" w:rsidRPr="006C3F47">
        <w:t>ESCo</w:t>
      </w:r>
      <w:r w:rsidRPr="006C3F47">
        <w:t xml:space="preserve"> Register</w:t>
      </w:r>
      <w:r w:rsidR="00C956CA" w:rsidRPr="006C3F47">
        <w:t>s</w:t>
      </w:r>
      <w:r w:rsidRPr="006C3F47">
        <w:t>, as applicable, and ‘Registers’ shall be construed accordingly.</w:t>
      </w:r>
    </w:p>
    <w:p w14:paraId="124FC9A7" w14:textId="77777777" w:rsidR="00B33CDF" w:rsidRPr="006C3F47" w:rsidRDefault="007213BD" w:rsidP="00966F03">
      <w:pPr>
        <w:pStyle w:val="Definition"/>
      </w:pPr>
      <w:r w:rsidRPr="006C3F47">
        <w:rPr>
          <w:b/>
        </w:rPr>
        <w:t>Transferable Assets</w:t>
      </w:r>
      <w:r w:rsidRPr="006C3F47">
        <w:t xml:space="preserve">: those of the Exclusive Assets which are capable of legal transfer to </w:t>
      </w:r>
      <w:r w:rsidR="00C956CA" w:rsidRPr="006C3F47">
        <w:t xml:space="preserve">the Replacement </w:t>
      </w:r>
      <w:r w:rsidR="00C7358A">
        <w:t>Contractor</w:t>
      </w:r>
      <w:r w:rsidRPr="006C3F47">
        <w:t>.</w:t>
      </w:r>
    </w:p>
    <w:p w14:paraId="19F7C0F2" w14:textId="77777777" w:rsidR="00B33CDF" w:rsidRPr="006C3F47" w:rsidRDefault="007213BD" w:rsidP="00966F03">
      <w:pPr>
        <w:pStyle w:val="Definition"/>
      </w:pPr>
      <w:r w:rsidRPr="006C3F47">
        <w:rPr>
          <w:b/>
        </w:rPr>
        <w:t>Transferable Contracts</w:t>
      </w:r>
      <w:r w:rsidRPr="006C3F47">
        <w:t xml:space="preserve">: the </w:t>
      </w:r>
      <w:r w:rsidR="00035E4F" w:rsidRPr="006C3F47">
        <w:t>s</w:t>
      </w:r>
      <w:r w:rsidRPr="006C3F47">
        <w:t xml:space="preserve">ubcontracts, licences for </w:t>
      </w:r>
      <w:r w:rsidR="00D61C29">
        <w:t>Contractor</w:t>
      </w:r>
      <w:r w:rsidR="00035E4F" w:rsidRPr="006C3F47">
        <w:t>’s</w:t>
      </w:r>
      <w:r w:rsidRPr="006C3F47">
        <w:t xml:space="preserve"> Software, licences for Third Party Software or other agreements which are necessary to enable the Replacement </w:t>
      </w:r>
      <w:r w:rsidR="00D61C29">
        <w:t>Contractor to be able to provide the Services</w:t>
      </w:r>
      <w:r w:rsidRPr="006C3F47">
        <w:t>.</w:t>
      </w:r>
    </w:p>
    <w:p w14:paraId="50B1BD02" w14:textId="6D699C1B" w:rsidR="00B33CDF" w:rsidRPr="006C3F47" w:rsidRDefault="007213BD" w:rsidP="00966F03">
      <w:pPr>
        <w:pStyle w:val="Definition"/>
      </w:pPr>
      <w:r w:rsidRPr="006C3F47">
        <w:rPr>
          <w:b/>
        </w:rPr>
        <w:t>Transferring Assets</w:t>
      </w:r>
      <w:r w:rsidRPr="006C3F47">
        <w:t xml:space="preserve">: has the meaning set out in paragraph </w:t>
      </w:r>
      <w:r w:rsidR="00B33CDF" w:rsidRPr="006C3F47">
        <w:fldChar w:fldCharType="begin"/>
      </w:r>
      <w:r w:rsidRPr="006C3F47">
        <w:instrText>REF "a497114" \h \n</w:instrText>
      </w:r>
      <w:r w:rsidR="00B33CDF" w:rsidRPr="006C3F47">
        <w:fldChar w:fldCharType="separate"/>
      </w:r>
      <w:r w:rsidR="000B2CCC">
        <w:t>5.1.1</w:t>
      </w:r>
      <w:r w:rsidR="00B33CDF" w:rsidRPr="006C3F47">
        <w:fldChar w:fldCharType="end"/>
      </w:r>
      <w:r w:rsidRPr="006C3F47">
        <w:t xml:space="preserve"> of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w:t>
      </w:r>
    </w:p>
    <w:p w14:paraId="4DACDF4D" w14:textId="4A7432B6" w:rsidR="00B33CDF" w:rsidRPr="006C3F47" w:rsidRDefault="007213BD" w:rsidP="00966F03">
      <w:pPr>
        <w:pStyle w:val="Definition"/>
      </w:pPr>
      <w:r w:rsidRPr="006C3F47">
        <w:rPr>
          <w:b/>
        </w:rPr>
        <w:t>Transferring Contracts</w:t>
      </w:r>
      <w:r w:rsidRPr="006C3F47">
        <w:t xml:space="preserve">: has the meaning set out in paragraph </w:t>
      </w:r>
      <w:r w:rsidR="00B33CDF" w:rsidRPr="006C3F47">
        <w:fldChar w:fldCharType="begin"/>
      </w:r>
      <w:r w:rsidRPr="006C3F47">
        <w:instrText>REF "a838171" \h \n</w:instrText>
      </w:r>
      <w:r w:rsidR="00B33CDF" w:rsidRPr="006C3F47">
        <w:fldChar w:fldCharType="separate"/>
      </w:r>
      <w:r w:rsidR="000B2CCC">
        <w:t>5.1.2</w:t>
      </w:r>
      <w:r w:rsidR="00B33CDF" w:rsidRPr="006C3F47">
        <w:fldChar w:fldCharType="end"/>
      </w:r>
      <w:r w:rsidRPr="006C3F47">
        <w:t xml:space="preserve"> of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w:t>
      </w:r>
    </w:p>
    <w:p w14:paraId="7BFF6430" w14:textId="77777777" w:rsidR="00B33CDF" w:rsidRPr="006C3F47" w:rsidRDefault="007213BD" w:rsidP="00966F03">
      <w:pPr>
        <w:pStyle w:val="Sch1Heading"/>
      </w:pPr>
      <w:bookmarkStart w:id="651" w:name="a376302"/>
      <w:r w:rsidRPr="006C3F47">
        <w:t>Purpose of Schedule</w:t>
      </w:r>
      <w:bookmarkEnd w:id="651"/>
    </w:p>
    <w:p w14:paraId="0FB36FC4" w14:textId="77777777" w:rsidR="00B33CDF" w:rsidRPr="006C3F47" w:rsidRDefault="009550CE" w:rsidP="00966F03">
      <w:pPr>
        <w:pStyle w:val="Sch2Number"/>
      </w:pPr>
      <w:bookmarkStart w:id="652" w:name="a681227"/>
      <w:r w:rsidRPr="006C3F47">
        <w:t>ESCo</w:t>
      </w:r>
      <w:r w:rsidR="00C97AAB" w:rsidRPr="006C3F47">
        <w:t xml:space="preserve"> and </w:t>
      </w:r>
      <w:r w:rsidR="00C7358A">
        <w:t xml:space="preserve">the </w:t>
      </w:r>
      <w:r w:rsidR="008D07CC" w:rsidRPr="006C3F47">
        <w:t>Contractor</w:t>
      </w:r>
      <w:r w:rsidR="007213BD" w:rsidRPr="006C3F47">
        <w:t xml:space="preserve"> </w:t>
      </w:r>
      <w:r w:rsidR="00C97AAB" w:rsidRPr="006C3F47">
        <w:t>are</w:t>
      </w:r>
      <w:r w:rsidR="007213BD" w:rsidRPr="006C3F47">
        <w:t xml:space="preserve"> required to ensure the orderly transition of the Services from </w:t>
      </w:r>
      <w:r w:rsidR="00C7358A">
        <w:t xml:space="preserve">the </w:t>
      </w:r>
      <w:r w:rsidR="00C7358A" w:rsidRPr="00966F03">
        <w:t>Contractor</w:t>
      </w:r>
      <w:r w:rsidR="007213BD" w:rsidRPr="006C3F47">
        <w:t xml:space="preserve"> to </w:t>
      </w:r>
      <w:r w:rsidR="00C97AAB" w:rsidRPr="006C3F47">
        <w:t>a</w:t>
      </w:r>
      <w:r w:rsidR="007213BD" w:rsidRPr="006C3F47">
        <w:t xml:space="preserve"> Replacement </w:t>
      </w:r>
      <w:r w:rsidR="00C7358A">
        <w:t>Contractor</w:t>
      </w:r>
      <w:r w:rsidR="007213BD" w:rsidRPr="006C3F47">
        <w:t xml:space="preserve"> in the event of any termination or expiry of </w:t>
      </w:r>
      <w:r w:rsidR="008F7BF8" w:rsidRPr="006C3F47">
        <w:t>this Agreement</w:t>
      </w:r>
      <w:r w:rsidR="007213BD" w:rsidRPr="006C3F47">
        <w:t>. This Schedule sets out the principles of the exit and service transition arrangements which are intended to achieve this and upon which the Exit Plan shall be based.</w:t>
      </w:r>
      <w:bookmarkEnd w:id="652"/>
    </w:p>
    <w:p w14:paraId="71D35C16" w14:textId="77777777" w:rsidR="00B33CDF" w:rsidRPr="006C3F47" w:rsidRDefault="007213BD">
      <w:pPr>
        <w:pStyle w:val="Sch2Number"/>
      </w:pPr>
      <w:bookmarkStart w:id="653" w:name="a964995"/>
      <w:r w:rsidRPr="006C3F47">
        <w:t>For the avoidance of doubt</w:t>
      </w:r>
      <w:r w:rsidR="00C97AAB" w:rsidRPr="006C3F47">
        <w:t>,</w:t>
      </w:r>
      <w:r w:rsidRPr="006C3F47">
        <w:t xml:space="preserve"> </w:t>
      </w:r>
      <w:r w:rsidR="00C7358A">
        <w:t xml:space="preserve">the Contractor </w:t>
      </w:r>
      <w:r w:rsidRPr="006C3F47">
        <w:t>is responsible for the overall management of the exit and Service transfer arrangements.</w:t>
      </w:r>
      <w:bookmarkEnd w:id="653"/>
    </w:p>
    <w:p w14:paraId="5480A670" w14:textId="77777777" w:rsidR="00B33CDF" w:rsidRPr="006C3F47" w:rsidRDefault="007213BD">
      <w:pPr>
        <w:pStyle w:val="Sch1Heading"/>
      </w:pPr>
      <w:bookmarkStart w:id="654" w:name="a470455"/>
      <w:r w:rsidRPr="006C3F47">
        <w:lastRenderedPageBreak/>
        <w:t>Exit Plan</w:t>
      </w:r>
      <w:bookmarkEnd w:id="654"/>
    </w:p>
    <w:p w14:paraId="667DE6A2" w14:textId="77777777" w:rsidR="00B33CDF" w:rsidRPr="006C3F47" w:rsidRDefault="007213BD">
      <w:pPr>
        <w:pStyle w:val="Sch2Number"/>
      </w:pPr>
      <w:bookmarkStart w:id="655" w:name="a204690"/>
      <w:r w:rsidRPr="006C3F47">
        <w:t>The Exit Plan shall:</w:t>
      </w:r>
      <w:bookmarkEnd w:id="655"/>
    </w:p>
    <w:p w14:paraId="0705CDCA" w14:textId="7919B275" w:rsidR="00B33CDF" w:rsidRPr="006C3F47" w:rsidRDefault="007213BD">
      <w:pPr>
        <w:pStyle w:val="Sch3Number"/>
      </w:pPr>
      <w:bookmarkStart w:id="656" w:name="a180064"/>
      <w:r w:rsidRPr="006C3F47">
        <w:t xml:space="preserve">address each of the issues set out in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to facilitate the transition of the </w:t>
      </w:r>
      <w:r w:rsidR="00C956CA" w:rsidRPr="006C3F47">
        <w:t xml:space="preserve">provision of the </w:t>
      </w:r>
      <w:r w:rsidRPr="006C3F47">
        <w:t xml:space="preserve">Services from </w:t>
      </w:r>
      <w:r w:rsidR="00C7358A">
        <w:t>the Contractor</w:t>
      </w:r>
      <w:r w:rsidRPr="006C3F47">
        <w:t xml:space="preserve"> to the Replacement </w:t>
      </w:r>
      <w:r w:rsidR="00C7358A">
        <w:t>Contractor</w:t>
      </w:r>
      <w:r w:rsidRPr="006C3F47">
        <w:t xml:space="preserve"> and shall ensure that there is no disruption in the supply of the Services </w:t>
      </w:r>
      <w:r w:rsidR="00C7358A">
        <w:t xml:space="preserve">or of the supply of Energy </w:t>
      </w:r>
      <w:r w:rsidR="00C97AAB" w:rsidRPr="006C3F47">
        <w:t xml:space="preserve">to Customers </w:t>
      </w:r>
      <w:r w:rsidRPr="006C3F47">
        <w:t>and no deterioration in the quality of delivery of the Services;</w:t>
      </w:r>
      <w:bookmarkEnd w:id="656"/>
    </w:p>
    <w:p w14:paraId="04B4784E" w14:textId="77777777" w:rsidR="00C97AAB" w:rsidRPr="006C3F47" w:rsidRDefault="007213BD">
      <w:pPr>
        <w:pStyle w:val="Sch3Number"/>
      </w:pPr>
      <w:bookmarkStart w:id="657" w:name="a107930"/>
      <w:r w:rsidRPr="006C3F47">
        <w:t>detail how</w:t>
      </w:r>
      <w:r w:rsidR="00C97AAB" w:rsidRPr="006C3F47">
        <w:t>:</w:t>
      </w:r>
    </w:p>
    <w:p w14:paraId="1A780B79" w14:textId="77777777" w:rsidR="00C97AAB" w:rsidRPr="006C3F47" w:rsidRDefault="007213BD" w:rsidP="00966F03">
      <w:pPr>
        <w:pStyle w:val="Sch4Number"/>
      </w:pPr>
      <w:r w:rsidRPr="00966F03">
        <w:t>the</w:t>
      </w:r>
      <w:r w:rsidRPr="006C3F47">
        <w:t xml:space="preserve"> </w:t>
      </w:r>
      <w:r w:rsidR="00C956CA" w:rsidRPr="006C3F47">
        <w:t xml:space="preserve">provision of the </w:t>
      </w:r>
      <w:r w:rsidRPr="006C3F47">
        <w:t xml:space="preserve">Services will transfer </w:t>
      </w:r>
      <w:r w:rsidR="00BB714B" w:rsidRPr="006C3F47">
        <w:t xml:space="preserve">from </w:t>
      </w:r>
      <w:r w:rsidR="00C7358A">
        <w:t>the Contractor</w:t>
      </w:r>
      <w:r w:rsidR="00BB714B" w:rsidRPr="006C3F47">
        <w:t xml:space="preserve"> </w:t>
      </w:r>
      <w:r w:rsidRPr="006C3F47">
        <w:t xml:space="preserve">to the Replacement </w:t>
      </w:r>
      <w:r w:rsidR="00C7358A">
        <w:t xml:space="preserve">Contractor; </w:t>
      </w:r>
      <w:r w:rsidR="00C97AAB" w:rsidRPr="006C3F47">
        <w:t>and</w:t>
      </w:r>
    </w:p>
    <w:p w14:paraId="0A5CF135" w14:textId="77777777" w:rsidR="00C97AAB" w:rsidRPr="006C3F47" w:rsidRDefault="00C956CA" w:rsidP="00C97AAB">
      <w:pPr>
        <w:pStyle w:val="Sch4Number"/>
      </w:pPr>
      <w:r w:rsidRPr="006C3F47">
        <w:t xml:space="preserve">the </w:t>
      </w:r>
      <w:r w:rsidR="00C97AAB" w:rsidRPr="006C3F47">
        <w:t xml:space="preserve">delivery of the Services by </w:t>
      </w:r>
      <w:r w:rsidR="00C7358A">
        <w:t>the Contractor</w:t>
      </w:r>
      <w:r w:rsidR="00C97AAB" w:rsidRPr="006C3F47">
        <w:t xml:space="preserve"> </w:t>
      </w:r>
      <w:r w:rsidRPr="006C3F47">
        <w:t xml:space="preserve">to </w:t>
      </w:r>
      <w:r w:rsidR="009550CE" w:rsidRPr="006C3F47">
        <w:t>ESCo</w:t>
      </w:r>
      <w:r w:rsidRPr="006C3F47">
        <w:t xml:space="preserve"> </w:t>
      </w:r>
      <w:r w:rsidR="00C97AAB" w:rsidRPr="006C3F47">
        <w:t xml:space="preserve">will transfer </w:t>
      </w:r>
      <w:r w:rsidRPr="006C3F47">
        <w:t xml:space="preserve">to delivery of the Services </w:t>
      </w:r>
      <w:r w:rsidR="00C7358A">
        <w:t xml:space="preserve">by the Replacement </w:t>
      </w:r>
      <w:r w:rsidR="008D07CC" w:rsidRPr="006C3F47">
        <w:t>Contractor</w:t>
      </w:r>
      <w:r w:rsidRPr="006C3F47">
        <w:t xml:space="preserve"> </w:t>
      </w:r>
      <w:r w:rsidR="00C97AAB" w:rsidRPr="006C3F47">
        <w:t xml:space="preserve">to </w:t>
      </w:r>
      <w:r w:rsidR="00C7358A">
        <w:t>ESCo</w:t>
      </w:r>
      <w:r w:rsidR="00C97AAB" w:rsidRPr="006C3F47">
        <w:t>,</w:t>
      </w:r>
    </w:p>
    <w:p w14:paraId="2A9E4656" w14:textId="77777777" w:rsidR="00B33CDF" w:rsidRPr="006C3F47" w:rsidRDefault="007213BD" w:rsidP="00966F03">
      <w:pPr>
        <w:pStyle w:val="BodyText2"/>
      </w:pPr>
      <w:r w:rsidRPr="006C3F47">
        <w:t xml:space="preserve">including details of the processes, documentation, data transfer, systems migration, security and the segregation of technology components </w:t>
      </w:r>
      <w:r w:rsidR="00C97AAB" w:rsidRPr="006C3F47">
        <w:t xml:space="preserve">owned by either </w:t>
      </w:r>
      <w:r w:rsidR="008F7BF8" w:rsidRPr="006C3F47">
        <w:t>Party</w:t>
      </w:r>
      <w:r w:rsidR="00C97AAB" w:rsidRPr="006C3F47">
        <w:t xml:space="preserve"> </w:t>
      </w:r>
      <w:r w:rsidRPr="006C3F47">
        <w:t>from any technology components run by</w:t>
      </w:r>
      <w:r w:rsidR="00C97AAB" w:rsidRPr="006C3F47">
        <w:t xml:space="preserve"> the other</w:t>
      </w:r>
      <w:r w:rsidRPr="006C3F47">
        <w:t>;</w:t>
      </w:r>
      <w:bookmarkEnd w:id="657"/>
    </w:p>
    <w:p w14:paraId="14FD210B" w14:textId="77777777" w:rsidR="00B33CDF" w:rsidRPr="006C3F47" w:rsidRDefault="007213BD">
      <w:pPr>
        <w:pStyle w:val="Sch3Number"/>
      </w:pPr>
      <w:bookmarkStart w:id="658" w:name="a368491"/>
      <w:r w:rsidRPr="006C3F47">
        <w:t xml:space="preserve">provide a timetable and identify critical issues </w:t>
      </w:r>
      <w:r w:rsidR="00BB714B" w:rsidRPr="006C3F47">
        <w:t>during the transition period</w:t>
      </w:r>
      <w:r w:rsidRPr="006C3F47">
        <w:t>; and</w:t>
      </w:r>
      <w:bookmarkEnd w:id="658"/>
    </w:p>
    <w:p w14:paraId="4DE967A1" w14:textId="77777777" w:rsidR="00B33CDF" w:rsidRPr="006C3F47" w:rsidRDefault="007213BD">
      <w:pPr>
        <w:pStyle w:val="Sch3Number"/>
      </w:pPr>
      <w:bookmarkStart w:id="659" w:name="a881931"/>
      <w:r w:rsidRPr="006C3F47">
        <w:t xml:space="preserve">set out the management structure to be put in place and employed during the </w:t>
      </w:r>
      <w:r w:rsidR="00BB714B" w:rsidRPr="006C3F47">
        <w:t>Termination</w:t>
      </w:r>
      <w:r w:rsidRPr="006C3F47">
        <w:t xml:space="preserve"> Period.</w:t>
      </w:r>
      <w:bookmarkEnd w:id="659"/>
    </w:p>
    <w:p w14:paraId="0E397404" w14:textId="77777777" w:rsidR="00B33CDF" w:rsidRPr="006C3F47" w:rsidRDefault="007213BD">
      <w:pPr>
        <w:pStyle w:val="Sch1Heading"/>
      </w:pPr>
      <w:bookmarkStart w:id="660" w:name="a475286"/>
      <w:r w:rsidRPr="006C3F47">
        <w:t>Obligations during the Term</w:t>
      </w:r>
      <w:bookmarkEnd w:id="660"/>
    </w:p>
    <w:p w14:paraId="4D247FD7" w14:textId="58CF7DE2" w:rsidR="00B33CDF" w:rsidRPr="006C3F47" w:rsidRDefault="007213BD">
      <w:pPr>
        <w:pStyle w:val="Sch2Number"/>
      </w:pPr>
      <w:bookmarkStart w:id="661" w:name="a637672"/>
      <w:r w:rsidRPr="006C3F47">
        <w:t xml:space="preserve">The </w:t>
      </w:r>
      <w:r w:rsidR="00532297" w:rsidRPr="006C3F47">
        <w:t>E</w:t>
      </w:r>
      <w:r w:rsidRPr="006C3F47">
        <w:t xml:space="preserve">xit </w:t>
      </w:r>
      <w:r w:rsidR="00532297" w:rsidRPr="006C3F47">
        <w:t>M</w:t>
      </w:r>
      <w:r w:rsidRPr="006C3F47">
        <w:t xml:space="preserve">anagers shall liaise with one another in relation to all issues relevant to termination or expiry and all matters connected with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and each </w:t>
      </w:r>
      <w:r w:rsidR="008F7BF8" w:rsidRPr="006C3F47">
        <w:t>Party</w:t>
      </w:r>
      <w:r w:rsidRPr="006C3F47">
        <w:t>'s compliance with it.</w:t>
      </w:r>
      <w:bookmarkEnd w:id="661"/>
    </w:p>
    <w:p w14:paraId="0C493267" w14:textId="77777777" w:rsidR="00B33CDF" w:rsidRPr="006C3F47" w:rsidRDefault="007213BD">
      <w:pPr>
        <w:pStyle w:val="Sch2Number"/>
      </w:pPr>
      <w:bookmarkStart w:id="662" w:name="a153601"/>
      <w:r w:rsidRPr="006C3F47">
        <w:t xml:space="preserve">During the Term, </w:t>
      </w:r>
      <w:r w:rsidR="00C7358A">
        <w:t>the Contractor</w:t>
      </w:r>
      <w:r w:rsidRPr="006C3F47">
        <w:t xml:space="preserve"> shall:</w:t>
      </w:r>
      <w:bookmarkEnd w:id="662"/>
    </w:p>
    <w:p w14:paraId="6F1F3DFB" w14:textId="77777777" w:rsidR="00D61C29" w:rsidRDefault="00D61C29" w:rsidP="00D61C29">
      <w:pPr>
        <w:pStyle w:val="Sch3Number"/>
      </w:pPr>
      <w:bookmarkStart w:id="663" w:name="a774474"/>
      <w:r w:rsidRPr="006C3F47">
        <w:t xml:space="preserve">create and maintain a register of all </w:t>
      </w:r>
      <w:r w:rsidR="00EE6D7A">
        <w:t>Managed Equipment</w:t>
      </w:r>
      <w:r w:rsidRPr="006C3F47">
        <w:t xml:space="preserve"> assets; </w:t>
      </w:r>
    </w:p>
    <w:p w14:paraId="1C99B89A" w14:textId="74D9E14C" w:rsidR="00B33CDF" w:rsidRPr="006C3F47" w:rsidRDefault="007213BD" w:rsidP="00F70DBB">
      <w:pPr>
        <w:pStyle w:val="Sch3Number"/>
      </w:pPr>
      <w:r w:rsidRPr="006C3F47">
        <w:t>create and maintain a register of</w:t>
      </w:r>
      <w:bookmarkStart w:id="664" w:name="a985195"/>
      <w:bookmarkEnd w:id="663"/>
      <w:r w:rsidR="00F70DBB" w:rsidRPr="006C3F47">
        <w:t xml:space="preserve"> </w:t>
      </w:r>
      <w:r w:rsidRPr="006C3F47">
        <w:t xml:space="preserve">all </w:t>
      </w:r>
      <w:r w:rsidR="009B48E7">
        <w:t>the Contractor’s</w:t>
      </w:r>
      <w:r w:rsidR="00C956CA" w:rsidRPr="006C3F47">
        <w:t xml:space="preserve"> </w:t>
      </w:r>
      <w:r w:rsidR="00D61C29">
        <w:t>A</w:t>
      </w:r>
      <w:r w:rsidRPr="006C3F47">
        <w:t xml:space="preserve">ssets, detailing their ownership status as either Exclusive Assets (separately identifying Transferable Assets) or Non-Exclusive Assets and </w:t>
      </w:r>
      <w:r w:rsidR="00D61C29">
        <w:t>the</w:t>
      </w:r>
      <w:r w:rsidRPr="006C3F47">
        <w:t xml:space="preserve"> Net Book Value </w:t>
      </w:r>
      <w:r w:rsidR="00ED2F7D">
        <w:t xml:space="preserve">or </w:t>
      </w:r>
      <w:r w:rsidRPr="006C3F47">
        <w:t>Fair Market Value</w:t>
      </w:r>
      <w:r w:rsidR="00D61C29">
        <w:t xml:space="preserve"> of Transferrable Assets</w:t>
      </w:r>
      <w:r w:rsidR="00ED2F7D">
        <w:t xml:space="preserve"> (as directed by ESCo)</w:t>
      </w:r>
      <w:r w:rsidRPr="006C3F47">
        <w:t xml:space="preserve">; </w:t>
      </w:r>
      <w:bookmarkEnd w:id="664"/>
    </w:p>
    <w:p w14:paraId="504BAD82" w14:textId="77777777" w:rsidR="00B33CDF" w:rsidRPr="006C3F47" w:rsidRDefault="007213BD">
      <w:pPr>
        <w:pStyle w:val="Sch3Number"/>
      </w:pPr>
      <w:bookmarkStart w:id="665" w:name="a265743"/>
      <w:r w:rsidRPr="006C3F47">
        <w:t xml:space="preserve">create and maintain a database setting out </w:t>
      </w:r>
      <w:r w:rsidR="009B48E7">
        <w:t>the Contractor’s</w:t>
      </w:r>
      <w:r w:rsidRPr="006C3F47">
        <w:t xml:space="preserve"> technical infrastructure through which the Services are delivered. Such database shall be capable of allowing staff of the Replacement </w:t>
      </w:r>
      <w:r w:rsidR="00C7358A">
        <w:t>Contractor</w:t>
      </w:r>
      <w:r w:rsidRPr="006C3F47">
        <w:t xml:space="preserve"> to acquire sufficient technical understanding of how </w:t>
      </w:r>
      <w:r w:rsidR="00C7358A">
        <w:t>the Contractor</w:t>
      </w:r>
      <w:r w:rsidRPr="006C3F47">
        <w:t xml:space="preserve"> provides the Services to ensure the smooth transition of the Services with the minimum of disruption</w:t>
      </w:r>
      <w:r w:rsidR="00532297" w:rsidRPr="006C3F47">
        <w:t xml:space="preserve"> to Customers</w:t>
      </w:r>
      <w:r w:rsidRPr="006C3F47">
        <w:t>; and</w:t>
      </w:r>
      <w:bookmarkEnd w:id="665"/>
    </w:p>
    <w:p w14:paraId="024C2B99" w14:textId="77777777" w:rsidR="00B33CDF" w:rsidRPr="006C3F47" w:rsidRDefault="007213BD">
      <w:pPr>
        <w:pStyle w:val="Sch3Number"/>
      </w:pPr>
      <w:bookmarkStart w:id="666" w:name="a361255"/>
      <w:r w:rsidRPr="006C3F47">
        <w:t xml:space="preserve">at all times keep the </w:t>
      </w:r>
      <w:r w:rsidR="009B48E7">
        <w:t>Contractor</w:t>
      </w:r>
      <w:r w:rsidR="00F70DBB" w:rsidRPr="006C3F47">
        <w:t xml:space="preserve"> </w:t>
      </w:r>
      <w:r w:rsidRPr="006C3F47">
        <w:t xml:space="preserve">Registers up to date and shall maintain copies of any agreements referred to in any </w:t>
      </w:r>
      <w:r w:rsidR="009B48E7">
        <w:t>Contractor</w:t>
      </w:r>
      <w:r w:rsidR="00F70DBB" w:rsidRPr="006C3F47">
        <w:t xml:space="preserve"> </w:t>
      </w:r>
      <w:r w:rsidRPr="006C3F47">
        <w:t>Register</w:t>
      </w:r>
      <w:r w:rsidR="00C956CA" w:rsidRPr="006C3F47">
        <w:t>s</w:t>
      </w:r>
      <w:r w:rsidRPr="006C3F47">
        <w:t>.</w:t>
      </w:r>
      <w:bookmarkEnd w:id="666"/>
    </w:p>
    <w:p w14:paraId="3F31381E" w14:textId="77777777" w:rsidR="00B33CDF" w:rsidRPr="006C3F47" w:rsidRDefault="007213BD">
      <w:pPr>
        <w:pStyle w:val="Sch2Number"/>
      </w:pPr>
      <w:bookmarkStart w:id="667" w:name="a497413"/>
      <w:r w:rsidRPr="006C3F47">
        <w:t xml:space="preserve">The </w:t>
      </w:r>
      <w:r w:rsidR="008F7BF8" w:rsidRPr="006C3F47">
        <w:t>Parties</w:t>
      </w:r>
      <w:r w:rsidRPr="006C3F47">
        <w:t xml:space="preserve"> shall agree the format of the </w:t>
      </w:r>
      <w:r w:rsidR="00D61C29">
        <w:t xml:space="preserve">Contractor </w:t>
      </w:r>
      <w:r w:rsidRPr="006C3F47">
        <w:t>Registers as part of the process of agreeing the first Exit Plan.</w:t>
      </w:r>
      <w:bookmarkEnd w:id="667"/>
    </w:p>
    <w:p w14:paraId="5E429ED5" w14:textId="77777777" w:rsidR="00B33CDF" w:rsidRPr="006C3F47" w:rsidRDefault="007213BD">
      <w:pPr>
        <w:pStyle w:val="Sch2Number"/>
      </w:pPr>
      <w:bookmarkStart w:id="668" w:name="a103745"/>
      <w:r w:rsidRPr="006C3F47">
        <w:lastRenderedPageBreak/>
        <w:t xml:space="preserve">At the same time as </w:t>
      </w:r>
      <w:r w:rsidR="009B48E7">
        <w:t>the Contractor</w:t>
      </w:r>
      <w:r w:rsidRPr="006C3F47">
        <w:t xml:space="preserve"> submits a revised Exit Plan, it shall also submit to </w:t>
      </w:r>
      <w:r w:rsidR="009B48E7">
        <w:t>ESCo</w:t>
      </w:r>
      <w:r w:rsidRPr="006C3F47">
        <w:t xml:space="preserve"> up-to-date </w:t>
      </w:r>
      <w:r w:rsidR="00D61C29">
        <w:t xml:space="preserve">Contractor </w:t>
      </w:r>
      <w:r w:rsidRPr="006C3F47">
        <w:t>Registers.</w:t>
      </w:r>
      <w:bookmarkEnd w:id="668"/>
    </w:p>
    <w:p w14:paraId="3CD42A3F" w14:textId="77777777" w:rsidR="00B33CDF" w:rsidRPr="006C3F47" w:rsidRDefault="009B48E7">
      <w:pPr>
        <w:pStyle w:val="Sch2Number"/>
      </w:pPr>
      <w:bookmarkStart w:id="669" w:name="a905655"/>
      <w:r>
        <w:t>The Contractor</w:t>
      </w:r>
      <w:r w:rsidR="007213BD" w:rsidRPr="006C3F47">
        <w:t xml:space="preserve"> shall ensure all Exclusive Assets are clearly marked to identify that they are exclusively used for the provision of the Services under </w:t>
      </w:r>
      <w:r w:rsidR="008F7BF8" w:rsidRPr="006C3F47">
        <w:t>this Agreement</w:t>
      </w:r>
      <w:r w:rsidR="007213BD" w:rsidRPr="006C3F47">
        <w:t>.</w:t>
      </w:r>
      <w:bookmarkEnd w:id="669"/>
    </w:p>
    <w:p w14:paraId="326576B3" w14:textId="0C2D6EA0" w:rsidR="00B33CDF" w:rsidRPr="006C3F47" w:rsidRDefault="007213BD">
      <w:pPr>
        <w:pStyle w:val="Sch2Number"/>
      </w:pPr>
      <w:bookmarkStart w:id="670" w:name="a408449"/>
      <w:r w:rsidRPr="006C3F47">
        <w:t xml:space="preserve">On reasonable notice, </w:t>
      </w:r>
      <w:r w:rsidR="009B48E7">
        <w:t xml:space="preserve">the Contractor </w:t>
      </w:r>
      <w:r w:rsidRPr="006C3F47">
        <w:t xml:space="preserve">shall provide to </w:t>
      </w:r>
      <w:r w:rsidR="009B48E7">
        <w:t>ESCo</w:t>
      </w:r>
      <w:r w:rsidRPr="006C3F47">
        <w:t xml:space="preserve">, such material and information as </w:t>
      </w:r>
      <w:r w:rsidR="009B48E7">
        <w:t>ESCo</w:t>
      </w:r>
      <w:r w:rsidRPr="006C3F47">
        <w:t xml:space="preserve"> shall reasonably require in order to facilitate the preparation by </w:t>
      </w:r>
      <w:r w:rsidR="00D61C29">
        <w:t>ESCo</w:t>
      </w:r>
      <w:r w:rsidRPr="006C3F47">
        <w:t xml:space="preserve"> of any invitation to tender and/or to facilitate any potential Replacement </w:t>
      </w:r>
      <w:r w:rsidR="009B48E7">
        <w:t>Contractor</w:t>
      </w:r>
      <w:r w:rsidRPr="006C3F47">
        <w:t xml:space="preserve"> undertaking due diligence (including in relation to the Services, Assets, Customer's Data</w:t>
      </w:r>
      <w:r w:rsidR="00532297" w:rsidRPr="006C3F47">
        <w:t xml:space="preserve"> and</w:t>
      </w:r>
      <w:r w:rsidRPr="006C3F47">
        <w:t xml:space="preserve"> Registers).</w:t>
      </w:r>
      <w:bookmarkEnd w:id="670"/>
    </w:p>
    <w:p w14:paraId="79877343" w14:textId="77777777" w:rsidR="00B33CDF" w:rsidRPr="006C3F47" w:rsidRDefault="009550CE">
      <w:pPr>
        <w:pStyle w:val="Sch2Number"/>
      </w:pPr>
      <w:bookmarkStart w:id="671" w:name="a975437"/>
      <w:r w:rsidRPr="006C3F47">
        <w:t>ESCo</w:t>
      </w:r>
      <w:r w:rsidR="007213BD" w:rsidRPr="006C3F47">
        <w:t xml:space="preserve"> and </w:t>
      </w:r>
      <w:r w:rsidR="009B48E7">
        <w:t xml:space="preserve">the </w:t>
      </w:r>
      <w:r w:rsidR="008D07CC" w:rsidRPr="006C3F47">
        <w:t>Contractor</w:t>
      </w:r>
      <w:r w:rsidR="007213BD" w:rsidRPr="006C3F47">
        <w:t xml:space="preserve"> acknowledge that the transition of the </w:t>
      </w:r>
      <w:r w:rsidR="00D61C29">
        <w:t xml:space="preserve">provision of the Services </w:t>
      </w:r>
      <w:r w:rsidR="007213BD" w:rsidRPr="006C3F47">
        <w:t xml:space="preserve">to the Replacement </w:t>
      </w:r>
      <w:r w:rsidR="00DD0DFE">
        <w:t>Contractor</w:t>
      </w:r>
      <w:r w:rsidR="007213BD" w:rsidRPr="006C3F47">
        <w:t xml:space="preserve"> may be phased over a period of time so that certain identified Services are transferred to the Replacement </w:t>
      </w:r>
      <w:r w:rsidR="00DD0DFE">
        <w:t>Contractor</w:t>
      </w:r>
      <w:r w:rsidR="007213BD" w:rsidRPr="006C3F47">
        <w:t xml:space="preserve"> before others.</w:t>
      </w:r>
      <w:bookmarkEnd w:id="671"/>
    </w:p>
    <w:p w14:paraId="5C5DC10E" w14:textId="77777777" w:rsidR="00B33CDF" w:rsidRPr="006C3F47" w:rsidRDefault="00470667">
      <w:pPr>
        <w:pStyle w:val="Sch2Number"/>
      </w:pPr>
      <w:bookmarkStart w:id="672" w:name="a468213"/>
      <w:r w:rsidRPr="006C3F47">
        <w:t xml:space="preserve">Each </w:t>
      </w:r>
      <w:r w:rsidR="008F7BF8" w:rsidRPr="006C3F47">
        <w:t>Party</w:t>
      </w:r>
      <w:r w:rsidR="007213BD" w:rsidRPr="006C3F47">
        <w:t xml:space="preserve"> shall comply with all of its obligations contained in the Exit Plan.</w:t>
      </w:r>
      <w:bookmarkEnd w:id="672"/>
    </w:p>
    <w:p w14:paraId="13C42FB3" w14:textId="1428C694" w:rsidR="00B33CDF" w:rsidRPr="006C3F47" w:rsidRDefault="007213BD">
      <w:pPr>
        <w:pStyle w:val="Sch2Number"/>
      </w:pPr>
      <w:bookmarkStart w:id="673" w:name="a201704"/>
      <w:r w:rsidRPr="006C3F47">
        <w:t xml:space="preserve">From the date six months before expiry or from the service by either </w:t>
      </w:r>
      <w:r w:rsidR="008F7BF8" w:rsidRPr="006C3F47">
        <w:t>Party</w:t>
      </w:r>
      <w:r w:rsidRPr="006C3F47">
        <w:t xml:space="preserve"> of any Termination Notice (whichever is the earlier) and during any Termination Period, </w:t>
      </w:r>
      <w:r w:rsidR="002F406C">
        <w:t>the Contractor</w:t>
      </w:r>
      <w:r w:rsidRPr="006C3F47">
        <w:t xml:space="preserve"> shall not terminate or vary in any material respect any Transferable Contract without </w:t>
      </w:r>
      <w:r w:rsidR="002F406C">
        <w:t>ESCo’s</w:t>
      </w:r>
      <w:r w:rsidRPr="006C3F47">
        <w:t xml:space="preserve"> prior written consent, such consent not to be unreasonably withheld or delayed.</w:t>
      </w:r>
      <w:bookmarkEnd w:id="673"/>
    </w:p>
    <w:p w14:paraId="686691EF" w14:textId="77777777" w:rsidR="00B33CDF" w:rsidRPr="006C3F47" w:rsidRDefault="007213BD">
      <w:pPr>
        <w:pStyle w:val="Sch2Number"/>
      </w:pPr>
      <w:bookmarkStart w:id="674" w:name="a822377"/>
      <w:r w:rsidRPr="006C3F47">
        <w:t xml:space="preserve">Upon termination or expiry (as the case may be) or upon expiration of the Termination Period or, provided that it does not have an adverse impact on the ability of </w:t>
      </w:r>
      <w:r w:rsidR="008D07CC" w:rsidRPr="006C3F47">
        <w:t>Contractor</w:t>
      </w:r>
      <w:r w:rsidRPr="006C3F47">
        <w:t xml:space="preserve"> to provide the Services:</w:t>
      </w:r>
      <w:bookmarkEnd w:id="674"/>
    </w:p>
    <w:p w14:paraId="41F96899" w14:textId="77777777" w:rsidR="00B33CDF" w:rsidRPr="006C3F47" w:rsidRDefault="00DD0DFE">
      <w:pPr>
        <w:pStyle w:val="Sch3Number"/>
      </w:pPr>
      <w:bookmarkStart w:id="675" w:name="a420053"/>
      <w:r>
        <w:t>the Contractor</w:t>
      </w:r>
      <w:r w:rsidR="007213BD" w:rsidRPr="006C3F47">
        <w:t xml:space="preserve"> shall cease to use </w:t>
      </w:r>
      <w:r>
        <w:t>ESCo’s</w:t>
      </w:r>
      <w:r w:rsidR="007213BD" w:rsidRPr="006C3F47">
        <w:t xml:space="preserve"> Data and, at the direction of </w:t>
      </w:r>
      <w:r>
        <w:t>ESCo</w:t>
      </w:r>
      <w:r w:rsidR="007213BD" w:rsidRPr="006C3F47">
        <w:t xml:space="preserve"> either:</w:t>
      </w:r>
      <w:bookmarkEnd w:id="675"/>
    </w:p>
    <w:p w14:paraId="182E8934" w14:textId="77777777" w:rsidR="00B33CDF" w:rsidRPr="006C3F47" w:rsidRDefault="007213BD">
      <w:pPr>
        <w:pStyle w:val="Sch4Number"/>
      </w:pPr>
      <w:bookmarkStart w:id="676" w:name="a320872"/>
      <w:r w:rsidRPr="006C3F47">
        <w:t xml:space="preserve">provide </w:t>
      </w:r>
      <w:r w:rsidR="00DD0DFE">
        <w:t>ESCo</w:t>
      </w:r>
      <w:r w:rsidRPr="006C3F47">
        <w:t xml:space="preserve"> or </w:t>
      </w:r>
      <w:r w:rsidR="00DD0DFE">
        <w:t xml:space="preserve">the </w:t>
      </w:r>
      <w:r w:rsidRPr="006C3F47">
        <w:t xml:space="preserve">Replacement </w:t>
      </w:r>
      <w:r w:rsidR="00DD0DFE">
        <w:t>Contractor</w:t>
      </w:r>
      <w:r w:rsidRPr="006C3F47">
        <w:t xml:space="preserve"> with a complete and uncorrupted version of </w:t>
      </w:r>
      <w:r w:rsidR="00DD0DFE">
        <w:t xml:space="preserve">the </w:t>
      </w:r>
      <w:r w:rsidR="008D07CC" w:rsidRPr="006C3F47">
        <w:t>Contractor</w:t>
      </w:r>
      <w:r w:rsidRPr="006C3F47">
        <w:t xml:space="preserve">'s Data in electronic form (or such other format as reasonably required by </w:t>
      </w:r>
      <w:r w:rsidR="00DD0DFE">
        <w:t xml:space="preserve">ESCo or the Replacement </w:t>
      </w:r>
      <w:r w:rsidR="008D07CC" w:rsidRPr="006C3F47">
        <w:t>Contractor</w:t>
      </w:r>
      <w:r w:rsidRPr="006C3F47">
        <w:t>); or</w:t>
      </w:r>
      <w:bookmarkEnd w:id="676"/>
    </w:p>
    <w:p w14:paraId="4C525EA4" w14:textId="4DD79DFF" w:rsidR="00B33CDF" w:rsidRPr="006C3F47" w:rsidRDefault="007213BD">
      <w:pPr>
        <w:pStyle w:val="Sch4Number"/>
      </w:pPr>
      <w:bookmarkStart w:id="677" w:name="a275481"/>
      <w:r w:rsidRPr="006C3F47">
        <w:t xml:space="preserve">destroy (including removal from any hard disk) or return (at </w:t>
      </w:r>
      <w:r w:rsidR="00DD0DFE">
        <w:t>ESCo’s</w:t>
      </w:r>
      <w:r w:rsidRPr="006C3F47">
        <w:t xml:space="preserve"> option) all copies of </w:t>
      </w:r>
      <w:r w:rsidR="008D07CC" w:rsidRPr="006C3F47">
        <w:t>Contractor</w:t>
      </w:r>
      <w:r w:rsidRPr="006C3F47">
        <w:t xml:space="preserve">'s Data not required to be retained by </w:t>
      </w:r>
      <w:r w:rsidR="00DD0DFE">
        <w:t>the Contractor</w:t>
      </w:r>
      <w:r w:rsidRPr="006C3F47">
        <w:t xml:space="preserve"> for statutory compliance purposes and confirm in writing that such destruction has taken place;</w:t>
      </w:r>
      <w:bookmarkEnd w:id="677"/>
    </w:p>
    <w:p w14:paraId="0F058FC0" w14:textId="77777777" w:rsidR="00B33CDF" w:rsidRPr="006C3F47" w:rsidRDefault="00DD0DFE">
      <w:pPr>
        <w:pStyle w:val="Sch3Number"/>
      </w:pPr>
      <w:bookmarkStart w:id="678" w:name="a366326"/>
      <w:r>
        <w:t>The Contractor</w:t>
      </w:r>
      <w:r w:rsidR="007213BD" w:rsidRPr="006C3F47">
        <w:t xml:space="preserve"> shall erase from any computers, storage devices and storage media that are to be retained by </w:t>
      </w:r>
      <w:r>
        <w:t>the Contractor</w:t>
      </w:r>
      <w:r w:rsidR="007213BD" w:rsidRPr="006C3F47">
        <w:t xml:space="preserve"> after the end of the Termination Period </w:t>
      </w:r>
      <w:r>
        <w:t xml:space="preserve">and </w:t>
      </w:r>
      <w:r w:rsidR="007213BD" w:rsidRPr="006C3F47">
        <w:t xml:space="preserve">any software containing the IPRs owned by </w:t>
      </w:r>
      <w:r>
        <w:t>ESCo</w:t>
      </w:r>
      <w:r w:rsidR="007213BD" w:rsidRPr="006C3F47">
        <w:t>;</w:t>
      </w:r>
      <w:bookmarkEnd w:id="678"/>
    </w:p>
    <w:p w14:paraId="636867E1" w14:textId="77777777" w:rsidR="00B33CDF" w:rsidRPr="006C3F47" w:rsidRDefault="00DD0DFE">
      <w:pPr>
        <w:pStyle w:val="Sch3Number"/>
      </w:pPr>
      <w:bookmarkStart w:id="679" w:name="a886591"/>
      <w:r>
        <w:t>The Contractor</w:t>
      </w:r>
      <w:r w:rsidR="007213BD" w:rsidRPr="006C3F47">
        <w:t xml:space="preserve"> shall </w:t>
      </w:r>
      <w:r w:rsidR="00216F59" w:rsidRPr="006C3F47">
        <w:t xml:space="preserve">transfer to </w:t>
      </w:r>
      <w:r>
        <w:t xml:space="preserve">ESCo or </w:t>
      </w:r>
      <w:r w:rsidR="00216F59" w:rsidRPr="006C3F47">
        <w:t xml:space="preserve">the Replacement </w:t>
      </w:r>
      <w:r>
        <w:t>Contractor</w:t>
      </w:r>
      <w:r w:rsidR="007213BD" w:rsidRPr="006C3F47">
        <w:t xml:space="preserve"> such of the following as are in </w:t>
      </w:r>
      <w:r>
        <w:t>the Contractor</w:t>
      </w:r>
      <w:r w:rsidR="007213BD" w:rsidRPr="006C3F47">
        <w:t>'s possession or control:</w:t>
      </w:r>
      <w:bookmarkEnd w:id="679"/>
    </w:p>
    <w:p w14:paraId="3766063E" w14:textId="77777777" w:rsidR="00B33CDF" w:rsidRPr="006C3F47" w:rsidRDefault="007213BD">
      <w:pPr>
        <w:pStyle w:val="Sch4Number"/>
      </w:pPr>
      <w:bookmarkStart w:id="680" w:name="a110731"/>
      <w:r w:rsidRPr="006C3F47">
        <w:t xml:space="preserve">all materials created by </w:t>
      </w:r>
      <w:r w:rsidR="00D61C29">
        <w:t>the Contractor</w:t>
      </w:r>
      <w:r w:rsidRPr="006C3F47">
        <w:t xml:space="preserve"> </w:t>
      </w:r>
      <w:r w:rsidR="00216F59" w:rsidRPr="006C3F47">
        <w:t xml:space="preserve">in connection with the provision of the </w:t>
      </w:r>
      <w:r w:rsidR="00D61C29">
        <w:t>provision</w:t>
      </w:r>
      <w:r w:rsidR="00DD0DFE">
        <w:t xml:space="preserve"> of </w:t>
      </w:r>
      <w:r w:rsidR="00D61C29">
        <w:t>Services</w:t>
      </w:r>
      <w:r w:rsidRPr="006C3F47">
        <w:t xml:space="preserve">, the IPRs in which are owned by </w:t>
      </w:r>
      <w:r w:rsidR="00D61C29">
        <w:t>the Contractor</w:t>
      </w:r>
      <w:r w:rsidRPr="006C3F47">
        <w:t>;</w:t>
      </w:r>
      <w:bookmarkEnd w:id="680"/>
      <w:r w:rsidR="00216F59" w:rsidRPr="006C3F47">
        <w:t xml:space="preserve"> and</w:t>
      </w:r>
    </w:p>
    <w:p w14:paraId="600A5AC1" w14:textId="77777777" w:rsidR="00B33CDF" w:rsidRPr="006C3F47" w:rsidRDefault="007213BD" w:rsidP="00216F59">
      <w:pPr>
        <w:pStyle w:val="Sch4Number"/>
      </w:pPr>
      <w:bookmarkStart w:id="681" w:name="a897471"/>
      <w:r w:rsidRPr="006C3F47">
        <w:t xml:space="preserve">any equipment which belongs to </w:t>
      </w:r>
      <w:r w:rsidR="009550CE" w:rsidRPr="006C3F47">
        <w:t>ESCo</w:t>
      </w:r>
      <w:bookmarkEnd w:id="681"/>
      <w:r w:rsidR="00216F59" w:rsidRPr="006C3F47">
        <w:t>;</w:t>
      </w:r>
    </w:p>
    <w:p w14:paraId="08487CFA" w14:textId="77777777" w:rsidR="00B33CDF" w:rsidRPr="006C3F47" w:rsidRDefault="00DD0DFE">
      <w:pPr>
        <w:pStyle w:val="Sch3Number"/>
      </w:pPr>
      <w:bookmarkStart w:id="682" w:name="a272776"/>
      <w:r>
        <w:t>the Contractor</w:t>
      </w:r>
      <w:r w:rsidR="007213BD" w:rsidRPr="006C3F47">
        <w:t xml:space="preserve"> shall vacate </w:t>
      </w:r>
      <w:r>
        <w:t>the Energy Centre Site and any</w:t>
      </w:r>
      <w:r w:rsidR="007213BD" w:rsidRPr="006C3F47">
        <w:t xml:space="preserve"> </w:t>
      </w:r>
      <w:r>
        <w:t>Served</w:t>
      </w:r>
      <w:r w:rsidR="007213BD" w:rsidRPr="006C3F47">
        <w:t xml:space="preserve"> Premises; and</w:t>
      </w:r>
      <w:bookmarkEnd w:id="682"/>
    </w:p>
    <w:p w14:paraId="5FEF34A5" w14:textId="77777777" w:rsidR="00B33CDF" w:rsidRPr="006C3F47" w:rsidRDefault="007213BD" w:rsidP="00216F59">
      <w:pPr>
        <w:pStyle w:val="Sch3Number"/>
      </w:pPr>
      <w:bookmarkStart w:id="683" w:name="a521478"/>
      <w:r w:rsidRPr="006C3F47">
        <w:lastRenderedPageBreak/>
        <w:t xml:space="preserve">each </w:t>
      </w:r>
      <w:r w:rsidR="008F7BF8" w:rsidRPr="006C3F47">
        <w:t>Party</w:t>
      </w:r>
      <w:r w:rsidRPr="006C3F47">
        <w:t xml:space="preserve"> shall return to the other </w:t>
      </w:r>
      <w:r w:rsidR="008F7BF8" w:rsidRPr="006C3F47">
        <w:t>Party</w:t>
      </w:r>
      <w:r w:rsidRPr="006C3F47">
        <w:t xml:space="preserve"> all Confidential Information of the other </w:t>
      </w:r>
      <w:r w:rsidR="008F7BF8" w:rsidRPr="006C3F47">
        <w:t>Party</w:t>
      </w:r>
      <w:r w:rsidRPr="006C3F47">
        <w:t xml:space="preserve"> and shall certify that it does not retain the other </w:t>
      </w:r>
      <w:r w:rsidR="008F7BF8" w:rsidRPr="006C3F47">
        <w:t>Party</w:t>
      </w:r>
      <w:r w:rsidRPr="006C3F47">
        <w:t>'s Confidential Information</w:t>
      </w:r>
      <w:r w:rsidR="00216F59" w:rsidRPr="006C3F47">
        <w:t xml:space="preserve">, save to the extent that </w:t>
      </w:r>
      <w:r w:rsidR="00DD0DFE">
        <w:t>ESCo</w:t>
      </w:r>
      <w:r w:rsidR="00216F59" w:rsidRPr="006C3F47">
        <w:t xml:space="preserve"> requires the same to </w:t>
      </w:r>
      <w:r w:rsidR="00DD0DFE">
        <w:t xml:space="preserve">appoint and instruct </w:t>
      </w:r>
      <w:r w:rsidR="00216F59" w:rsidRPr="006C3F47">
        <w:t xml:space="preserve">the Replacement </w:t>
      </w:r>
      <w:r w:rsidR="00DD0DFE">
        <w:t>Contractor</w:t>
      </w:r>
      <w:r w:rsidRPr="006C3F47">
        <w:t>.</w:t>
      </w:r>
      <w:bookmarkEnd w:id="683"/>
      <w:r w:rsidR="00DD0DFE">
        <w:t xml:space="preserve"> </w:t>
      </w:r>
    </w:p>
    <w:p w14:paraId="76C39620" w14:textId="77777777" w:rsidR="00B33CDF" w:rsidRPr="006C3F47" w:rsidRDefault="007213BD">
      <w:pPr>
        <w:pStyle w:val="Sch1Heading"/>
      </w:pPr>
      <w:bookmarkStart w:id="684" w:name="a622964"/>
      <w:r w:rsidRPr="006C3F47">
        <w:t>Transfer of assets and contracts</w:t>
      </w:r>
      <w:bookmarkEnd w:id="684"/>
    </w:p>
    <w:p w14:paraId="486330F3" w14:textId="70394957" w:rsidR="00B33CDF" w:rsidRPr="006C3F47" w:rsidRDefault="007213BD">
      <w:pPr>
        <w:pStyle w:val="Sch2Number"/>
      </w:pPr>
      <w:bookmarkStart w:id="685" w:name="a593620"/>
      <w:r w:rsidRPr="006C3F47">
        <w:t xml:space="preserve">Not less than six months prior to expiry or, in the case of termination, as soon as practicable (but in any event not later than one </w:t>
      </w:r>
      <w:r w:rsidR="00D61C29">
        <w:t>m</w:t>
      </w:r>
      <w:r w:rsidRPr="006C3F47">
        <w:t xml:space="preserve">onth following delivery of the up-to-date </w:t>
      </w:r>
      <w:r w:rsidR="00D61C29">
        <w:t xml:space="preserve">Contractor </w:t>
      </w:r>
      <w:r w:rsidRPr="006C3F47">
        <w:t>Registers) or in the event of a Termination Period, not later than one</w:t>
      </w:r>
      <w:r w:rsidR="00A2471F">
        <w:t xml:space="preserve"> month </w:t>
      </w:r>
      <w:r w:rsidRPr="006C3F47">
        <w:t xml:space="preserve">prior to the date of expiration of the Termination Period, </w:t>
      </w:r>
      <w:r w:rsidR="00DD0DFE">
        <w:t>ESCo</w:t>
      </w:r>
      <w:r w:rsidR="00216F59" w:rsidRPr="006C3F47">
        <w:t xml:space="preserve"> </w:t>
      </w:r>
      <w:r w:rsidRPr="006C3F47">
        <w:t xml:space="preserve">shall notify </w:t>
      </w:r>
      <w:r w:rsidR="00DD0DFE">
        <w:t>the Contractor</w:t>
      </w:r>
      <w:r w:rsidRPr="006C3F47">
        <w:t>:</w:t>
      </w:r>
      <w:bookmarkEnd w:id="685"/>
    </w:p>
    <w:p w14:paraId="2059C6B3" w14:textId="60BF819E" w:rsidR="00B33CDF" w:rsidRPr="006C3F47" w:rsidRDefault="007C7BD9">
      <w:pPr>
        <w:pStyle w:val="Sch3Number"/>
      </w:pPr>
      <w:bookmarkStart w:id="686" w:name="a497114"/>
      <w:r>
        <w:t>w</w:t>
      </w:r>
      <w:r w:rsidR="007213BD" w:rsidRPr="006C3F47">
        <w:t xml:space="preserve">hich, if any, of the Transferable Assets require to be transferred to it and/or any Replacement </w:t>
      </w:r>
      <w:r w:rsidR="00DD0DFE">
        <w:t>Contractor</w:t>
      </w:r>
      <w:r w:rsidR="007213BD" w:rsidRPr="006C3F47">
        <w:t xml:space="preserve"> (</w:t>
      </w:r>
      <w:r w:rsidR="007213BD" w:rsidRPr="006C3F47">
        <w:rPr>
          <w:b/>
        </w:rPr>
        <w:t>Transferring Assets</w:t>
      </w:r>
      <w:r w:rsidR="007213BD" w:rsidRPr="006C3F47">
        <w:t>);</w:t>
      </w:r>
      <w:bookmarkEnd w:id="686"/>
    </w:p>
    <w:p w14:paraId="2F289480" w14:textId="77777777" w:rsidR="00B33CDF" w:rsidRPr="006C3F47" w:rsidRDefault="007213BD">
      <w:pPr>
        <w:pStyle w:val="Sch3Number"/>
      </w:pPr>
      <w:bookmarkStart w:id="687" w:name="a838171"/>
      <w:r w:rsidRPr="006C3F47">
        <w:t xml:space="preserve">which Transferable Contracts require to be transferred to it and/or to the Replacement </w:t>
      </w:r>
      <w:r w:rsidR="00DD0DFE">
        <w:t>Contractor</w:t>
      </w:r>
      <w:r w:rsidRPr="006C3F47">
        <w:t xml:space="preserve"> or any other licences of </w:t>
      </w:r>
      <w:r w:rsidR="00DD0DFE">
        <w:t>the Contractor</w:t>
      </w:r>
      <w:r w:rsidRPr="006C3F47">
        <w:t xml:space="preserve">'s Software required by </w:t>
      </w:r>
      <w:r w:rsidR="00DD0DFE">
        <w:t>ESCo</w:t>
      </w:r>
      <w:r w:rsidRPr="006C3F47">
        <w:t xml:space="preserve"> and/or the Replacement </w:t>
      </w:r>
      <w:r w:rsidR="00DD0DFE">
        <w:t>Contractor</w:t>
      </w:r>
      <w:r w:rsidRPr="006C3F47">
        <w:t xml:space="preserve"> (</w:t>
      </w:r>
      <w:r w:rsidRPr="006C3F47">
        <w:rPr>
          <w:b/>
        </w:rPr>
        <w:t>Transferring Contracts</w:t>
      </w:r>
      <w:r w:rsidRPr="006C3F47">
        <w:t>)</w:t>
      </w:r>
      <w:r w:rsidR="00BC5FF8">
        <w:t>;</w:t>
      </w:r>
      <w:bookmarkEnd w:id="687"/>
    </w:p>
    <w:p w14:paraId="42D5B350" w14:textId="77777777" w:rsidR="00B33CDF" w:rsidRPr="006C3F47" w:rsidRDefault="007213BD" w:rsidP="007A1CCE">
      <w:pPr>
        <w:pStyle w:val="BodyText2"/>
      </w:pPr>
      <w:r w:rsidRPr="006C3F47">
        <w:t xml:space="preserve">in order for </w:t>
      </w:r>
      <w:r w:rsidR="00DD0DFE">
        <w:t>ESCo</w:t>
      </w:r>
      <w:r w:rsidRPr="006C3F47">
        <w:t xml:space="preserve"> </w:t>
      </w:r>
      <w:r w:rsidR="00216F59" w:rsidRPr="006C3F47">
        <w:t xml:space="preserve">to </w:t>
      </w:r>
      <w:r w:rsidR="00DD0DFE">
        <w:t xml:space="preserve">continue to supply Energy and the Replacement Contractor to </w:t>
      </w:r>
      <w:r w:rsidR="00216F59" w:rsidRPr="006C3F47">
        <w:t xml:space="preserve">provide the Services </w:t>
      </w:r>
      <w:r w:rsidRPr="006C3F47">
        <w:t xml:space="preserve">from the end of the Termination Period. At the request of </w:t>
      </w:r>
      <w:r w:rsidR="00DD0DFE">
        <w:t>ESCo</w:t>
      </w:r>
      <w:r w:rsidR="00216F59" w:rsidRPr="006C3F47">
        <w:t xml:space="preserve">, </w:t>
      </w:r>
      <w:r w:rsidR="00DD0DFE">
        <w:t>the Contractor</w:t>
      </w:r>
      <w:r w:rsidRPr="006C3F47">
        <w:t xml:space="preserve"> shall provide such assistance as may be necessary to help </w:t>
      </w:r>
      <w:r w:rsidR="00DD0DFE">
        <w:t>ESCo</w:t>
      </w:r>
      <w:r w:rsidRPr="006C3F47">
        <w:t xml:space="preserve"> and/or the Replacement </w:t>
      </w:r>
      <w:r w:rsidR="00DD0DFE">
        <w:t>Contractor</w:t>
      </w:r>
      <w:r w:rsidRPr="006C3F47">
        <w:t xml:space="preserve"> to identify which </w:t>
      </w:r>
      <w:r w:rsidR="00D61C29">
        <w:t xml:space="preserve">Transferable </w:t>
      </w:r>
      <w:r w:rsidRPr="006C3F47">
        <w:t xml:space="preserve">Assets and which Transferable Contracts are required for the continued provision of the </w:t>
      </w:r>
      <w:r w:rsidR="00DD0DFE">
        <w:t>supply of Energy</w:t>
      </w:r>
      <w:r w:rsidRPr="006C3F47">
        <w:t xml:space="preserve"> and the provision of the Services</w:t>
      </w:r>
      <w:r w:rsidR="00EE6E8D" w:rsidRPr="006C3F47">
        <w:t xml:space="preserve"> from the end of the Termination Period</w:t>
      </w:r>
      <w:r w:rsidRPr="006C3F47">
        <w:t>.</w:t>
      </w:r>
    </w:p>
    <w:p w14:paraId="1B4CE27A" w14:textId="76327A91" w:rsidR="00B33CDF" w:rsidRPr="006C3F47" w:rsidRDefault="00DD0DFE">
      <w:pPr>
        <w:pStyle w:val="Sch2Number"/>
      </w:pPr>
      <w:bookmarkStart w:id="688" w:name="a941143"/>
      <w:r>
        <w:t>The Contractor</w:t>
      </w:r>
      <w:r w:rsidR="007213BD" w:rsidRPr="006C3F47">
        <w:t xml:space="preserve"> shall sell the Transferring Assets to </w:t>
      </w:r>
      <w:r>
        <w:t>ESCo</w:t>
      </w:r>
      <w:r w:rsidR="007213BD" w:rsidRPr="006C3F47">
        <w:t xml:space="preserve"> or the Replacement </w:t>
      </w:r>
      <w:r>
        <w:t>Contractor</w:t>
      </w:r>
      <w:r w:rsidR="007213BD" w:rsidRPr="006C3F47">
        <w:t xml:space="preserve"> (as determined by </w:t>
      </w:r>
      <w:r>
        <w:t>ESCo</w:t>
      </w:r>
      <w:r w:rsidR="007213BD" w:rsidRPr="006C3F47">
        <w:t xml:space="preserve">) with effect from the end of the Termination Period and the sale shall take place at such place as </w:t>
      </w:r>
      <w:r>
        <w:t>ESCo</w:t>
      </w:r>
      <w:r w:rsidR="007213BD" w:rsidRPr="006C3F47">
        <w:t xml:space="preserve"> shall specify. </w:t>
      </w:r>
      <w:r>
        <w:t>ESCo</w:t>
      </w:r>
      <w:r w:rsidR="007213BD" w:rsidRPr="006C3F47">
        <w:t xml:space="preserve"> or the Replacement </w:t>
      </w:r>
      <w:r>
        <w:t>Contractor</w:t>
      </w:r>
      <w:r w:rsidR="00EE6E8D" w:rsidRPr="006C3F47">
        <w:t xml:space="preserve"> (as applicable)</w:t>
      </w:r>
      <w:r w:rsidR="007213BD" w:rsidRPr="006C3F47">
        <w:t xml:space="preserve"> shall acquire the Transferring Assets at Net Book Value</w:t>
      </w:r>
      <w:r w:rsidR="007C7BD9">
        <w:t xml:space="preserve"> or </w:t>
      </w:r>
      <w:r w:rsidR="007213BD" w:rsidRPr="006C3F47">
        <w:t>Fair Market Value</w:t>
      </w:r>
      <w:r w:rsidR="007C7BD9">
        <w:t xml:space="preserve"> (as directed by ESCo)</w:t>
      </w:r>
      <w:r w:rsidR="007213BD" w:rsidRPr="006C3F47">
        <w:t xml:space="preserve">. Risk in such Transferring Assets shall pass to </w:t>
      </w:r>
      <w:r>
        <w:t>ESCo</w:t>
      </w:r>
      <w:r w:rsidR="007213BD" w:rsidRPr="006C3F47">
        <w:t xml:space="preserve"> or the Replacement </w:t>
      </w:r>
      <w:r>
        <w:t>Contractor</w:t>
      </w:r>
      <w:r w:rsidR="007213BD" w:rsidRPr="006C3F47">
        <w:t xml:space="preserve"> (as appropriate) at the end of the Termination Period and title to such Transferring Assets shall pass to </w:t>
      </w:r>
      <w:r>
        <w:t>ESCo</w:t>
      </w:r>
      <w:r w:rsidR="007213BD" w:rsidRPr="006C3F47">
        <w:t xml:space="preserve"> or the Replacement </w:t>
      </w:r>
      <w:r>
        <w:t>Contractor</w:t>
      </w:r>
      <w:r w:rsidR="007213BD" w:rsidRPr="006C3F47">
        <w:t xml:space="preserve"> (as appropriate) on payment for the same.</w:t>
      </w:r>
      <w:bookmarkEnd w:id="688"/>
    </w:p>
    <w:p w14:paraId="6F9910B3" w14:textId="77777777" w:rsidR="00B33CDF" w:rsidRPr="006C3F47" w:rsidRDefault="007213BD">
      <w:pPr>
        <w:pStyle w:val="Sch2Number"/>
      </w:pPr>
      <w:bookmarkStart w:id="689" w:name="a423984"/>
      <w:r w:rsidRPr="006C3F47">
        <w:t xml:space="preserve">Where </w:t>
      </w:r>
      <w:r w:rsidR="00DD0DFE">
        <w:t>the Contractor</w:t>
      </w:r>
      <w:r w:rsidRPr="006C3F47">
        <w:t xml:space="preserve"> is notified that </w:t>
      </w:r>
      <w:r w:rsidR="00DD0DFE">
        <w:t>ESCo</w:t>
      </w:r>
      <w:r w:rsidRPr="006C3F47">
        <w:t xml:space="preserve"> and/or the Replacement </w:t>
      </w:r>
      <w:r w:rsidR="00DD0DFE">
        <w:t>Contractor</w:t>
      </w:r>
      <w:r w:rsidRPr="006C3F47">
        <w:t xml:space="preserve"> requires continued use of any of the Exclusive or Non-Exclusive Assets, </w:t>
      </w:r>
      <w:r w:rsidR="00DD0DFE">
        <w:t>the Contractor</w:t>
      </w:r>
      <w:r w:rsidRPr="006C3F47">
        <w:t xml:space="preserve"> shall:</w:t>
      </w:r>
      <w:bookmarkEnd w:id="689"/>
    </w:p>
    <w:p w14:paraId="5E228D93" w14:textId="77777777" w:rsidR="00B33CDF" w:rsidRPr="006C3F47" w:rsidRDefault="007213BD">
      <w:pPr>
        <w:pStyle w:val="Sch3Number"/>
      </w:pPr>
      <w:bookmarkStart w:id="690" w:name="a300597"/>
      <w:r w:rsidRPr="006C3F47">
        <w:t xml:space="preserve">procure a non-exclusive, perpetual, royalty-free licence (or licence on such other terms that have been agreed by </w:t>
      </w:r>
      <w:r w:rsidR="00DD0DFE">
        <w:t>ESCo</w:t>
      </w:r>
      <w:r w:rsidRPr="006C3F47">
        <w:t xml:space="preserve">) for </w:t>
      </w:r>
      <w:r w:rsidR="00DD0DFE">
        <w:t>ESCo</w:t>
      </w:r>
      <w:r w:rsidRPr="006C3F47">
        <w:t xml:space="preserve"> and/or the Replacement </w:t>
      </w:r>
      <w:r w:rsidR="00DD0DFE">
        <w:t>Contractor</w:t>
      </w:r>
      <w:r w:rsidRPr="006C3F47">
        <w:t xml:space="preserve"> to use such assets (with a right of sub-licence or assignment on the same terms); or failing which</w:t>
      </w:r>
      <w:bookmarkEnd w:id="690"/>
    </w:p>
    <w:p w14:paraId="6E9E25A1" w14:textId="77777777" w:rsidR="00B33CDF" w:rsidRPr="006C3F47" w:rsidRDefault="007213BD">
      <w:pPr>
        <w:pStyle w:val="Sch3Number"/>
      </w:pPr>
      <w:bookmarkStart w:id="691" w:name="a466734"/>
      <w:r w:rsidRPr="006C3F47">
        <w:t xml:space="preserve">procure a suitable alternative to such assets and </w:t>
      </w:r>
      <w:r w:rsidR="00DD0DFE">
        <w:t>ESCo</w:t>
      </w:r>
      <w:r w:rsidRPr="006C3F47">
        <w:t xml:space="preserve"> or the Replacement </w:t>
      </w:r>
      <w:r w:rsidR="00DD0DFE">
        <w:t>Contractor</w:t>
      </w:r>
      <w:r w:rsidRPr="006C3F47">
        <w:t xml:space="preserve"> shall bear the reasonable proven costs of procuring the same.</w:t>
      </w:r>
      <w:bookmarkEnd w:id="691"/>
    </w:p>
    <w:p w14:paraId="44167A8A" w14:textId="77777777" w:rsidR="00B33CDF" w:rsidRPr="006C3F47" w:rsidRDefault="00DD0DFE">
      <w:pPr>
        <w:pStyle w:val="Sch2Number"/>
      </w:pPr>
      <w:bookmarkStart w:id="692" w:name="a799035"/>
      <w:r>
        <w:t>The Contractor</w:t>
      </w:r>
      <w:r w:rsidR="007213BD" w:rsidRPr="006C3F47">
        <w:t xml:space="preserve"> shall</w:t>
      </w:r>
      <w:r>
        <w:t>,</w:t>
      </w:r>
      <w:r w:rsidR="007213BD" w:rsidRPr="006C3F47">
        <w:t xml:space="preserve"> at </w:t>
      </w:r>
      <w:r>
        <w:t>ESCo’s</w:t>
      </w:r>
      <w:r w:rsidR="007213BD" w:rsidRPr="006C3F47">
        <w:t xml:space="preserve"> request</w:t>
      </w:r>
      <w:r w:rsidR="00C7358A">
        <w:t>,</w:t>
      </w:r>
      <w:r w:rsidR="007213BD" w:rsidRPr="006C3F47">
        <w:t xml:space="preserve"> procure the novation or assignment to </w:t>
      </w:r>
      <w:r w:rsidR="00C7358A">
        <w:t>ESCo</w:t>
      </w:r>
      <w:r w:rsidR="007213BD" w:rsidRPr="006C3F47">
        <w:t xml:space="preserve"> and/or Replacement </w:t>
      </w:r>
      <w:r w:rsidR="00C7358A">
        <w:t>Contractor</w:t>
      </w:r>
      <w:r w:rsidR="007213BD" w:rsidRPr="006C3F47">
        <w:t xml:space="preserve"> of the Transferring Contracts.</w:t>
      </w:r>
      <w:bookmarkEnd w:id="692"/>
    </w:p>
    <w:p w14:paraId="2D67CD16" w14:textId="77777777" w:rsidR="00B33CDF" w:rsidRPr="006C3F47" w:rsidRDefault="00C7358A">
      <w:pPr>
        <w:pStyle w:val="Sch2Number"/>
      </w:pPr>
      <w:bookmarkStart w:id="693" w:name="a653972"/>
      <w:r>
        <w:t>ESCo</w:t>
      </w:r>
      <w:r w:rsidR="007213BD" w:rsidRPr="006C3F47">
        <w:t xml:space="preserve"> shall:</w:t>
      </w:r>
      <w:bookmarkEnd w:id="693"/>
    </w:p>
    <w:p w14:paraId="02338D61" w14:textId="77777777" w:rsidR="00B33CDF" w:rsidRPr="006C3F47" w:rsidRDefault="00EE6E8D">
      <w:pPr>
        <w:pStyle w:val="Sch3Number"/>
      </w:pPr>
      <w:bookmarkStart w:id="694" w:name="a663555"/>
      <w:r w:rsidRPr="006C3F47">
        <w:lastRenderedPageBreak/>
        <w:t>a</w:t>
      </w:r>
      <w:r w:rsidR="007213BD" w:rsidRPr="006C3F47">
        <w:t>ccept</w:t>
      </w:r>
      <w:r w:rsidRPr="006C3F47">
        <w:t xml:space="preserve"> (or, as applicable, procure that the Replacement </w:t>
      </w:r>
      <w:r w:rsidR="00C7358A">
        <w:t>Contractor</w:t>
      </w:r>
      <w:r w:rsidRPr="006C3F47">
        <w:t xml:space="preserve"> accepts)</w:t>
      </w:r>
      <w:r w:rsidR="007213BD" w:rsidRPr="006C3F47">
        <w:t xml:space="preserve"> assignments from </w:t>
      </w:r>
      <w:r w:rsidR="00C7358A">
        <w:t>the Contractor</w:t>
      </w:r>
      <w:r w:rsidR="007213BD" w:rsidRPr="006C3F47">
        <w:t xml:space="preserve"> or join with </w:t>
      </w:r>
      <w:r w:rsidR="00C7358A">
        <w:t>the Contractor</w:t>
      </w:r>
      <w:r w:rsidR="007213BD" w:rsidRPr="006C3F47">
        <w:t xml:space="preserve"> in procuring a novation of each Transferring Contract; and</w:t>
      </w:r>
      <w:bookmarkEnd w:id="694"/>
    </w:p>
    <w:p w14:paraId="0EC36130" w14:textId="7A1EE2CF" w:rsidR="00B33CDF" w:rsidRPr="006C3F47" w:rsidRDefault="007213BD">
      <w:pPr>
        <w:pStyle w:val="Sch3Number"/>
      </w:pPr>
      <w:bookmarkStart w:id="695" w:name="a164038"/>
      <w:r w:rsidRPr="006C3F47">
        <w:t xml:space="preserve">once a Transferring Contract is novated or re-assigned to </w:t>
      </w:r>
      <w:r w:rsidR="00C7358A">
        <w:t>ESCo</w:t>
      </w:r>
      <w:r w:rsidRPr="006C3F47">
        <w:t xml:space="preserve"> or the Replacement </w:t>
      </w:r>
      <w:r w:rsidR="00C7358A">
        <w:t>Contractor</w:t>
      </w:r>
      <w:r w:rsidRPr="006C3F47">
        <w:t xml:space="preserve">, </w:t>
      </w:r>
      <w:r w:rsidR="00C7358A">
        <w:t xml:space="preserve">ESCo </w:t>
      </w:r>
      <w:r w:rsidRPr="006C3F47">
        <w:t xml:space="preserve">shall carry out, perform and discharge all the obligations and liabilities created by or arising under that Transferring Contract and exercise its rights arising under that Transferring Contract or, as applicable, procure that the Replacement </w:t>
      </w:r>
      <w:r w:rsidR="00C7358A">
        <w:t>Contractor</w:t>
      </w:r>
      <w:r w:rsidRPr="006C3F47">
        <w:t xml:space="preserve"> does the same.</w:t>
      </w:r>
      <w:bookmarkEnd w:id="695"/>
    </w:p>
    <w:p w14:paraId="78742296" w14:textId="1396DB5A" w:rsidR="00B33CDF" w:rsidRPr="006C3F47" w:rsidRDefault="00C7358A">
      <w:pPr>
        <w:pStyle w:val="Sch2Number"/>
      </w:pPr>
      <w:bookmarkStart w:id="696" w:name="a240508"/>
      <w:r>
        <w:t>The Contractor</w:t>
      </w:r>
      <w:r w:rsidR="007213BD" w:rsidRPr="006C3F47">
        <w:t xml:space="preserve"> </w:t>
      </w:r>
      <w:r w:rsidR="00EE6E8D" w:rsidRPr="006C3F47">
        <w:t xml:space="preserve">shall have no further obligation or </w:t>
      </w:r>
      <w:r w:rsidR="007213BD" w:rsidRPr="006C3F47">
        <w:t xml:space="preserve">liability </w:t>
      </w:r>
      <w:r w:rsidR="00EE6E8D" w:rsidRPr="006C3F47">
        <w:t>under a</w:t>
      </w:r>
      <w:r w:rsidR="007213BD" w:rsidRPr="006C3F47">
        <w:t xml:space="preserve"> Transferring Contract which is assigned or novated to </w:t>
      </w:r>
      <w:r>
        <w:t>ESCo</w:t>
      </w:r>
      <w:r w:rsidR="007213BD" w:rsidRPr="006C3F47">
        <w:t xml:space="preserve"> (or </w:t>
      </w:r>
      <w:r>
        <w:t xml:space="preserve">the </w:t>
      </w:r>
      <w:r w:rsidR="007213BD" w:rsidRPr="006C3F47">
        <w:t xml:space="preserve">Replacement </w:t>
      </w:r>
      <w:r>
        <w:t>Contractor</w:t>
      </w:r>
      <w:r w:rsidR="007213BD" w:rsidRPr="006C3F47">
        <w:t xml:space="preserve">) pursuant to paragraph </w:t>
      </w:r>
      <w:r w:rsidR="00B33CDF" w:rsidRPr="006C3F47">
        <w:fldChar w:fldCharType="begin"/>
      </w:r>
      <w:r w:rsidR="007213BD" w:rsidRPr="006C3F47">
        <w:instrText>REF "a799035" \h \n</w:instrText>
      </w:r>
      <w:r w:rsidR="00B33CDF" w:rsidRPr="006C3F47">
        <w:fldChar w:fldCharType="separate"/>
      </w:r>
      <w:r w:rsidR="000B2CCC">
        <w:t>5.4</w:t>
      </w:r>
      <w:r w:rsidR="00B33CDF" w:rsidRPr="006C3F47">
        <w:fldChar w:fldCharType="end"/>
      </w:r>
      <w:r w:rsidR="007213BD" w:rsidRPr="006C3F47">
        <w:t xml:space="preserve"> of this </w:t>
      </w:r>
      <w:r w:rsidR="00B33CDF" w:rsidRPr="006C3F47">
        <w:fldChar w:fldCharType="begin"/>
      </w:r>
      <w:r w:rsidR="007213BD" w:rsidRPr="006C3F47">
        <w:instrText>REF "a687221" \h \n</w:instrText>
      </w:r>
      <w:r w:rsidR="00B33CDF" w:rsidRPr="006C3F47">
        <w:fldChar w:fldCharType="separate"/>
      </w:r>
      <w:r w:rsidR="000B2CCC">
        <w:t>Schedule 16</w:t>
      </w:r>
      <w:r w:rsidR="00B33CDF" w:rsidRPr="006C3F47">
        <w:fldChar w:fldCharType="end"/>
      </w:r>
      <w:r w:rsidR="007213BD" w:rsidRPr="006C3F47">
        <w:t xml:space="preserve"> in relation to any matters arising </w:t>
      </w:r>
      <w:r w:rsidR="00EE6E8D" w:rsidRPr="006C3F47">
        <w:t xml:space="preserve">following </w:t>
      </w:r>
      <w:r w:rsidR="007213BD" w:rsidRPr="006C3F47">
        <w:t>the date of such assignment or novation.</w:t>
      </w:r>
      <w:bookmarkEnd w:id="696"/>
    </w:p>
    <w:p w14:paraId="1A5FD585" w14:textId="77777777" w:rsidR="00B33CDF" w:rsidRPr="006C3F47" w:rsidRDefault="007213BD">
      <w:pPr>
        <w:pStyle w:val="Sch1Heading"/>
      </w:pPr>
      <w:bookmarkStart w:id="697" w:name="a317960"/>
      <w:r w:rsidRPr="006C3F47">
        <w:t>Payment on termination or expiry</w:t>
      </w:r>
      <w:bookmarkEnd w:id="697"/>
    </w:p>
    <w:p w14:paraId="698F2110" w14:textId="6C34CC63" w:rsidR="00B33CDF" w:rsidRPr="006C3F47" w:rsidRDefault="007213BD">
      <w:pPr>
        <w:pStyle w:val="Sch2Number"/>
      </w:pPr>
      <w:bookmarkStart w:id="698" w:name="a142122"/>
      <w:r w:rsidRPr="006C3F47">
        <w:t xml:space="preserve">Subject to paragraph </w:t>
      </w:r>
      <w:r w:rsidR="00B33CDF" w:rsidRPr="006C3F47">
        <w:fldChar w:fldCharType="begin"/>
      </w:r>
      <w:r w:rsidRPr="006C3F47">
        <w:instrText>REF "a570993" \h \n</w:instrText>
      </w:r>
      <w:r w:rsidR="00B33CDF" w:rsidRPr="006C3F47">
        <w:fldChar w:fldCharType="separate"/>
      </w:r>
      <w:r w:rsidR="000B2CCC">
        <w:t>6.2</w:t>
      </w:r>
      <w:r w:rsidR="00B33CDF" w:rsidRPr="006C3F47">
        <w:fldChar w:fldCharType="end"/>
      </w:r>
      <w:r w:rsidRPr="006C3F47">
        <w:t xml:space="preserve"> of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w:t>
      </w:r>
      <w:r w:rsidR="00C7358A">
        <w:t>ESCo</w:t>
      </w:r>
      <w:r w:rsidRPr="006C3F47">
        <w:t xml:space="preserve"> shall, or shall procure that the Replacement </w:t>
      </w:r>
      <w:r w:rsidR="00C7358A">
        <w:t>Contractor</w:t>
      </w:r>
      <w:r w:rsidRPr="006C3F47">
        <w:t xml:space="preserve"> shall, pay to </w:t>
      </w:r>
      <w:r w:rsidR="00C7358A">
        <w:t>the Contractor</w:t>
      </w:r>
      <w:r w:rsidRPr="006C3F47">
        <w:t xml:space="preserve"> the price determined in accordance with paragraph </w:t>
      </w:r>
      <w:r w:rsidR="00B33CDF" w:rsidRPr="006C3F47">
        <w:fldChar w:fldCharType="begin"/>
      </w:r>
      <w:r w:rsidRPr="006C3F47">
        <w:instrText>REF "a622964" \h \n</w:instrText>
      </w:r>
      <w:r w:rsidR="00B33CDF" w:rsidRPr="006C3F47">
        <w:fldChar w:fldCharType="separate"/>
      </w:r>
      <w:r w:rsidR="000B2CCC">
        <w:t>5</w:t>
      </w:r>
      <w:r w:rsidR="00B33CDF" w:rsidRPr="006C3F47">
        <w:fldChar w:fldCharType="end"/>
      </w:r>
      <w:r w:rsidRPr="006C3F47">
        <w:t xml:space="preserve"> of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w:t>
      </w:r>
      <w:bookmarkEnd w:id="698"/>
    </w:p>
    <w:p w14:paraId="32F4432C" w14:textId="77777777" w:rsidR="00B33CDF" w:rsidRPr="006C3F47" w:rsidRDefault="007213BD">
      <w:pPr>
        <w:pStyle w:val="Sch3Number"/>
      </w:pPr>
      <w:bookmarkStart w:id="699" w:name="a771112"/>
      <w:r w:rsidRPr="006C3F47">
        <w:t>for the Transferring Assets; and/or</w:t>
      </w:r>
      <w:bookmarkEnd w:id="699"/>
    </w:p>
    <w:p w14:paraId="5FC1B916" w14:textId="20FD463D" w:rsidR="00B33CDF" w:rsidRPr="006C3F47" w:rsidRDefault="007213BD">
      <w:pPr>
        <w:pStyle w:val="Sch3Number"/>
      </w:pPr>
      <w:bookmarkStart w:id="700" w:name="a691726"/>
      <w:r w:rsidRPr="006C3F47">
        <w:t xml:space="preserve">for the continued use of the Exclusive Assets and Non-Exclusive Assets as referred to in paragraph </w:t>
      </w:r>
      <w:r w:rsidR="002A0572">
        <w:fldChar w:fldCharType="begin"/>
      </w:r>
      <w:r w:rsidR="002A0572">
        <w:instrText xml:space="preserve"> REF a423984 \r \h </w:instrText>
      </w:r>
      <w:r w:rsidR="002A0572">
        <w:fldChar w:fldCharType="separate"/>
      </w:r>
      <w:r w:rsidR="000B2CCC">
        <w:t>5.3</w:t>
      </w:r>
      <w:r w:rsidR="002A0572">
        <w:fldChar w:fldCharType="end"/>
      </w:r>
      <w:r w:rsidR="002A0572">
        <w:t xml:space="preserve"> </w:t>
      </w:r>
      <w:r w:rsidRPr="006C3F47">
        <w:t xml:space="preserve">of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w:t>
      </w:r>
      <w:bookmarkEnd w:id="700"/>
    </w:p>
    <w:p w14:paraId="25E6737C" w14:textId="5B35B24C" w:rsidR="00B33CDF" w:rsidRPr="006C3F47" w:rsidRDefault="007213BD">
      <w:pPr>
        <w:pStyle w:val="Sch2Number"/>
      </w:pPr>
      <w:bookmarkStart w:id="701" w:name="a570993"/>
      <w:r w:rsidRPr="006C3F47">
        <w:t xml:space="preserve">Any Charges to be paid by </w:t>
      </w:r>
      <w:r w:rsidR="00C7358A">
        <w:t>ESCo</w:t>
      </w:r>
      <w:r w:rsidRPr="006C3F47">
        <w:t xml:space="preserve"> in respect of </w:t>
      </w:r>
      <w:r w:rsidR="00C7358A">
        <w:t>the Contractor</w:t>
      </w:r>
      <w:r w:rsidRPr="006C3F47">
        <w:t xml:space="preserve"> performing its obligations in this </w:t>
      </w:r>
      <w:r w:rsidR="00B33CDF" w:rsidRPr="006C3F47">
        <w:fldChar w:fldCharType="begin"/>
      </w:r>
      <w:r w:rsidRPr="006C3F47">
        <w:instrText>REF "a687221" \h \n</w:instrText>
      </w:r>
      <w:r w:rsidR="00B33CDF" w:rsidRPr="006C3F47">
        <w:fldChar w:fldCharType="separate"/>
      </w:r>
      <w:r w:rsidR="000B2CCC">
        <w:t>Schedule 16</w:t>
      </w:r>
      <w:r w:rsidR="00B33CDF" w:rsidRPr="006C3F47">
        <w:fldChar w:fldCharType="end"/>
      </w:r>
      <w:r w:rsidRPr="006C3F47">
        <w:t xml:space="preserve"> (if any) shall be determined in accordance with</w:t>
      </w:r>
      <w:r w:rsidR="00674B14">
        <w:t xml:space="preserve"> </w:t>
      </w:r>
      <w:r w:rsidR="00312B0C">
        <w:rPr>
          <w:szCs w:val="22"/>
        </w:rPr>
        <w:t xml:space="preserve"> </w:t>
      </w:r>
      <w:r w:rsidR="00312B0C">
        <w:rPr>
          <w:szCs w:val="22"/>
        </w:rPr>
        <w:fldChar w:fldCharType="begin"/>
      </w:r>
      <w:r w:rsidR="00312B0C">
        <w:rPr>
          <w:szCs w:val="22"/>
        </w:rPr>
        <w:instrText xml:space="preserve"> REF _Ref15397867 \r \h </w:instrText>
      </w:r>
      <w:r w:rsidR="00312B0C">
        <w:rPr>
          <w:szCs w:val="22"/>
        </w:rPr>
      </w:r>
      <w:r w:rsidR="00312B0C">
        <w:rPr>
          <w:szCs w:val="22"/>
        </w:rPr>
        <w:fldChar w:fldCharType="separate"/>
      </w:r>
      <w:r w:rsidR="000B2CCC">
        <w:rPr>
          <w:szCs w:val="22"/>
        </w:rPr>
        <w:t>Schedule 4</w:t>
      </w:r>
      <w:r w:rsidR="00312B0C">
        <w:rPr>
          <w:szCs w:val="22"/>
        </w:rPr>
        <w:fldChar w:fldCharType="end"/>
      </w:r>
      <w:r w:rsidR="00312B0C" w:rsidRPr="006339F0">
        <w:rPr>
          <w:szCs w:val="22"/>
        </w:rPr>
        <w:t xml:space="preserve"> (</w:t>
      </w:r>
      <w:r w:rsidR="00312B0C" w:rsidRPr="006339F0">
        <w:rPr>
          <w:i/>
          <w:iCs/>
          <w:szCs w:val="22"/>
        </w:rPr>
        <w:t>Charges</w:t>
      </w:r>
      <w:r w:rsidR="00312B0C" w:rsidRPr="006339F0">
        <w:rPr>
          <w:szCs w:val="22"/>
        </w:rPr>
        <w:t>)</w:t>
      </w:r>
      <w:r w:rsidRPr="006C3F47">
        <w:t>. The continued provision of the Services shall be paid for in accordance with the Charges relating thereto.</w:t>
      </w:r>
      <w:bookmarkEnd w:id="701"/>
    </w:p>
    <w:p w14:paraId="14E92481" w14:textId="77777777" w:rsidR="00B33CDF" w:rsidRPr="006C3F47" w:rsidRDefault="007213BD">
      <w:pPr>
        <w:pStyle w:val="Sch1Heading"/>
      </w:pPr>
      <w:bookmarkStart w:id="702" w:name="a688970"/>
      <w:r w:rsidRPr="006C3F47">
        <w:t>Apportionments</w:t>
      </w:r>
      <w:bookmarkEnd w:id="702"/>
    </w:p>
    <w:p w14:paraId="4F2A3524" w14:textId="77777777" w:rsidR="00B33CDF" w:rsidRPr="006C3F47" w:rsidRDefault="007213BD">
      <w:pPr>
        <w:pStyle w:val="Sch2Number"/>
      </w:pPr>
      <w:bookmarkStart w:id="703" w:name="a638713"/>
      <w:r w:rsidRPr="006C3F47">
        <w:t xml:space="preserve">There shall be apportioned between </w:t>
      </w:r>
      <w:r w:rsidR="00C7358A">
        <w:t xml:space="preserve">the </w:t>
      </w:r>
      <w:r w:rsidR="008D07CC" w:rsidRPr="006C3F47">
        <w:t>Contractor</w:t>
      </w:r>
      <w:r w:rsidRPr="006C3F47">
        <w:t xml:space="preserve"> </w:t>
      </w:r>
      <w:r w:rsidR="00EE6E8D" w:rsidRPr="006C3F47">
        <w:t xml:space="preserve">and </w:t>
      </w:r>
      <w:r w:rsidR="009550CE" w:rsidRPr="006C3F47">
        <w:t>ESCo</w:t>
      </w:r>
      <w:r w:rsidR="00EE6E8D" w:rsidRPr="006C3F47">
        <w:t xml:space="preserve"> </w:t>
      </w:r>
      <w:r w:rsidRPr="006C3F47">
        <w:t xml:space="preserve">or the Replacement </w:t>
      </w:r>
      <w:r w:rsidR="00C7358A">
        <w:t>Contractor</w:t>
      </w:r>
      <w:r w:rsidRPr="006C3F47">
        <w:t xml:space="preserve"> and </w:t>
      </w:r>
      <w:r w:rsidR="009550CE" w:rsidRPr="006C3F47">
        <w:t>ESCo</w:t>
      </w:r>
      <w:r w:rsidRPr="006C3F47">
        <w:t xml:space="preserve"> all outgoings and expenses (including any remuneration due) and all rents, royalties and other periodical payments receivable in respect of the Transferring Assets and Transferring Contracts.</w:t>
      </w:r>
      <w:bookmarkEnd w:id="703"/>
    </w:p>
    <w:p w14:paraId="21457C79" w14:textId="77777777" w:rsidR="00B33CDF" w:rsidRPr="006C3F47" w:rsidRDefault="007213BD">
      <w:pPr>
        <w:pStyle w:val="Sch2Number"/>
      </w:pPr>
      <w:bookmarkStart w:id="704" w:name="a346031"/>
      <w:r w:rsidRPr="006C3F47">
        <w:t>This apportionment shall be carried out as follows:</w:t>
      </w:r>
      <w:bookmarkEnd w:id="704"/>
    </w:p>
    <w:p w14:paraId="01C4F1FF" w14:textId="77777777" w:rsidR="00B33CDF" w:rsidRPr="006C3F47" w:rsidRDefault="007213BD">
      <w:pPr>
        <w:pStyle w:val="Sch3Number"/>
      </w:pPr>
      <w:bookmarkStart w:id="705" w:name="a108839"/>
      <w:r w:rsidRPr="006C3F47">
        <w:t>the payments shall be annualised and divided by 365 to reach a daily rate;</w:t>
      </w:r>
      <w:bookmarkEnd w:id="705"/>
    </w:p>
    <w:p w14:paraId="7B847469" w14:textId="77777777" w:rsidR="00B33CDF" w:rsidRPr="006C3F47" w:rsidRDefault="00C7358A">
      <w:pPr>
        <w:pStyle w:val="Sch3Number"/>
      </w:pPr>
      <w:bookmarkStart w:id="706" w:name="a855462"/>
      <w:r>
        <w:t>ESCo</w:t>
      </w:r>
      <w:r w:rsidR="007213BD" w:rsidRPr="006C3F47">
        <w:t xml:space="preserve"> shall be responsible for or shall procure that the Replacement </w:t>
      </w:r>
      <w:r>
        <w:t>Contractor</w:t>
      </w:r>
      <w:r w:rsidR="007213BD" w:rsidRPr="006C3F47">
        <w:t xml:space="preserve"> shall be responsible for or entitled to (as the case may be) an amount equal to the number of complete days during the period of the invoice after the transfer</w:t>
      </w:r>
      <w:r w:rsidR="002A0572">
        <w:t>,</w:t>
      </w:r>
      <w:r w:rsidR="007213BD" w:rsidRPr="006C3F47">
        <w:t xml:space="preserve"> multiplied by that daily rate; and</w:t>
      </w:r>
      <w:bookmarkEnd w:id="706"/>
    </w:p>
    <w:p w14:paraId="2372E9DE" w14:textId="77777777" w:rsidR="00B33CDF" w:rsidRPr="006C3F47" w:rsidRDefault="00C7358A">
      <w:pPr>
        <w:pStyle w:val="Sch3Number"/>
      </w:pPr>
      <w:bookmarkStart w:id="707" w:name="a200814"/>
      <w:r>
        <w:t>the Contractor</w:t>
      </w:r>
      <w:r w:rsidR="007213BD" w:rsidRPr="006C3F47">
        <w:t xml:space="preserve"> shall be responsible for or entitled to (as the case may be) the rest of the invoice.</w:t>
      </w:r>
      <w:bookmarkEnd w:id="707"/>
    </w:p>
    <w:p w14:paraId="0A82AEA9" w14:textId="50C9EA62" w:rsidR="007E4C9F" w:rsidRPr="006C3F47" w:rsidRDefault="007213BD" w:rsidP="002A0572">
      <w:pPr>
        <w:pStyle w:val="Sch2Number"/>
      </w:pPr>
      <w:bookmarkStart w:id="708" w:name="a897514"/>
      <w:r w:rsidRPr="006C3F47">
        <w:t xml:space="preserve">Each </w:t>
      </w:r>
      <w:r w:rsidR="008F7BF8" w:rsidRPr="006C3F47">
        <w:t>Party</w:t>
      </w:r>
      <w:r w:rsidRPr="006C3F47">
        <w:t xml:space="preserve"> shall pay and </w:t>
      </w:r>
      <w:r w:rsidR="00C7358A">
        <w:t>ESCo</w:t>
      </w:r>
      <w:r w:rsidRPr="006C3F47">
        <w:t xml:space="preserve"> shall procure that the Replacement </w:t>
      </w:r>
      <w:r w:rsidR="00C7358A">
        <w:t>Contractor</w:t>
      </w:r>
      <w:r w:rsidRPr="006C3F47">
        <w:t xml:space="preserve"> shall pay any monies due under this paragraph </w:t>
      </w:r>
      <w:r w:rsidR="00B33CDF" w:rsidRPr="006C3F47">
        <w:fldChar w:fldCharType="begin"/>
      </w:r>
      <w:r w:rsidRPr="006C3F47">
        <w:instrText>REF "a688970" \h \n</w:instrText>
      </w:r>
      <w:r w:rsidR="00B33CDF" w:rsidRPr="006C3F47">
        <w:fldChar w:fldCharType="separate"/>
      </w:r>
      <w:r w:rsidR="000B2CCC">
        <w:t>7</w:t>
      </w:r>
      <w:r w:rsidR="00B33CDF" w:rsidRPr="006C3F47">
        <w:fldChar w:fldCharType="end"/>
      </w:r>
      <w:r w:rsidRPr="006C3F47">
        <w:t xml:space="preserve"> as soon as practicable.</w:t>
      </w:r>
      <w:bookmarkEnd w:id="708"/>
    </w:p>
    <w:p w14:paraId="52734809" w14:textId="77777777" w:rsidR="00B33CDF" w:rsidRPr="006C3F47" w:rsidRDefault="002A0572">
      <w:pPr>
        <w:pStyle w:val="Schedule0"/>
      </w:pPr>
      <w:bookmarkStart w:id="709" w:name="a133156"/>
      <w:bookmarkStart w:id="710" w:name="_Ref1848571"/>
      <w:r>
        <w:lastRenderedPageBreak/>
        <w:t xml:space="preserve"> </w:t>
      </w:r>
      <w:bookmarkStart w:id="711" w:name="_Toc207184091"/>
      <w:r w:rsidR="007213BD" w:rsidRPr="006C3F47">
        <w:t>- Data Processing</w:t>
      </w:r>
      <w:bookmarkEnd w:id="709"/>
      <w:bookmarkEnd w:id="710"/>
      <w:bookmarkEnd w:id="711"/>
    </w:p>
    <w:p w14:paraId="2B9F556A" w14:textId="77777777" w:rsidR="00B33CDF" w:rsidRDefault="007213BD" w:rsidP="008F6BA3">
      <w:pPr>
        <w:pStyle w:val="BodyText"/>
        <w:jc w:val="center"/>
      </w:pPr>
      <w:r w:rsidRPr="006C3F47">
        <w:t>[DATA PROCESSING CLAUSES]</w:t>
      </w:r>
    </w:p>
    <w:p w14:paraId="1A9C9CAD" w14:textId="77777777" w:rsidR="00FF4BA3" w:rsidRPr="006C3F47" w:rsidRDefault="008F6BA3" w:rsidP="00FF4BA3">
      <w:pPr>
        <w:pStyle w:val="Schedule0"/>
      </w:pPr>
      <w:bookmarkStart w:id="712" w:name="_Ref15311210"/>
      <w:r>
        <w:lastRenderedPageBreak/>
        <w:t xml:space="preserve"> </w:t>
      </w:r>
      <w:bookmarkStart w:id="713" w:name="_Toc207184092"/>
      <w:r w:rsidR="00FF4BA3" w:rsidRPr="006C3F47">
        <w:t xml:space="preserve">- </w:t>
      </w:r>
      <w:r w:rsidR="00FF4BA3">
        <w:t>Drawings</w:t>
      </w:r>
      <w:bookmarkEnd w:id="712"/>
      <w:bookmarkEnd w:id="713"/>
    </w:p>
    <w:p w14:paraId="0533522C" w14:textId="73C1E99E" w:rsidR="00FF4BA3" w:rsidRDefault="00FF4BA3" w:rsidP="00FF4BA3">
      <w:pPr>
        <w:pStyle w:val="BodyText"/>
      </w:pPr>
      <w:r>
        <w:t>Annex drawings for:</w:t>
      </w:r>
    </w:p>
    <w:p w14:paraId="1CE413BD" w14:textId="1F04D983" w:rsidR="00FF4BA3" w:rsidRDefault="00FF4BA3" w:rsidP="00FF4BA3">
      <w:pPr>
        <w:pStyle w:val="BodyText"/>
      </w:pPr>
      <w:r>
        <w:t xml:space="preserve">Initial </w:t>
      </w:r>
      <w:r w:rsidR="009B14CD">
        <w:t>Heat Distribution Network</w:t>
      </w:r>
    </w:p>
    <w:p w14:paraId="74D60483" w14:textId="2757F0E9" w:rsidR="00FF4BA3" w:rsidRDefault="00FF4BA3" w:rsidP="00FF4BA3">
      <w:pPr>
        <w:pStyle w:val="BodyText"/>
      </w:pPr>
      <w:r>
        <w:t>Electricity Network</w:t>
      </w:r>
      <w:r w:rsidR="00ED550E">
        <w:t xml:space="preserve"> (where included)</w:t>
      </w:r>
    </w:p>
    <w:p w14:paraId="51780109" w14:textId="77777777" w:rsidR="00FF4BA3" w:rsidRDefault="00FF4BA3" w:rsidP="00FF4BA3">
      <w:pPr>
        <w:pStyle w:val="BodyText"/>
      </w:pPr>
      <w:r>
        <w:t>Energy Centre Site</w:t>
      </w:r>
    </w:p>
    <w:p w14:paraId="03CCA265" w14:textId="77777777" w:rsidR="00EF3FC7" w:rsidRDefault="00EF3FC7" w:rsidP="00FF4BA3">
      <w:pPr>
        <w:pStyle w:val="BodyText"/>
      </w:pPr>
      <w:r>
        <w:t>Managed Equipment Schematic</w:t>
      </w:r>
    </w:p>
    <w:p w14:paraId="5C7EB449" w14:textId="48BFE3EC" w:rsidR="00FF4BA3" w:rsidRDefault="008F6BA3" w:rsidP="008F6BA3">
      <w:pPr>
        <w:pStyle w:val="Schedule0"/>
      </w:pPr>
      <w:r w:rsidRPr="006C3F47">
        <w:lastRenderedPageBreak/>
        <w:t xml:space="preserve"> </w:t>
      </w:r>
      <w:bookmarkStart w:id="714" w:name="_Ref15468072"/>
      <w:bookmarkStart w:id="715" w:name="_Toc207184093"/>
      <w:r>
        <w:t>– Customer Supply Agreements</w:t>
      </w:r>
      <w:bookmarkEnd w:id="714"/>
      <w:bookmarkEnd w:id="715"/>
    </w:p>
    <w:p w14:paraId="03D74C2F" w14:textId="77777777" w:rsidR="008F6BA3" w:rsidRPr="008F6BA3" w:rsidRDefault="008F6BA3" w:rsidP="008F6BA3">
      <w:pPr>
        <w:jc w:val="center"/>
      </w:pPr>
      <w:r>
        <w:t>[APPEND TEMPLATE CUSTOMER SUPPLY AGREEMENTS]</w:t>
      </w:r>
    </w:p>
    <w:p w14:paraId="75925D9E" w14:textId="77777777" w:rsidR="00B33CDF" w:rsidRPr="006C3F47" w:rsidRDefault="00B33CDF">
      <w:pPr>
        <w:pStyle w:val="BodyText"/>
        <w:pageBreakBefore/>
      </w:pPr>
    </w:p>
    <w:tbl>
      <w:tblPr>
        <w:tblW w:w="0" w:type="auto"/>
        <w:tblInd w:w="108" w:type="dxa"/>
        <w:tblLayout w:type="fixed"/>
        <w:tblLook w:val="0000" w:firstRow="0" w:lastRow="0" w:firstColumn="0" w:lastColumn="0" w:noHBand="0" w:noVBand="0"/>
      </w:tblPr>
      <w:tblGrid>
        <w:gridCol w:w="4514"/>
        <w:gridCol w:w="4514"/>
      </w:tblGrid>
      <w:tr w:rsidR="00B33CDF" w:rsidRPr="006C3F47" w14:paraId="3E39E08A" w14:textId="77777777">
        <w:tc>
          <w:tcPr>
            <w:tcW w:w="4514" w:type="dxa"/>
          </w:tcPr>
          <w:p w14:paraId="0B1E7F98" w14:textId="77777777" w:rsidR="00B33CDF" w:rsidRPr="006C3F47" w:rsidRDefault="007213BD">
            <w:pPr>
              <w:pStyle w:val="XExecution"/>
            </w:pPr>
            <w:r w:rsidRPr="006C3F47">
              <w:t xml:space="preserve">Signed by </w:t>
            </w:r>
            <w:r w:rsidR="008D07CC" w:rsidRPr="006C3F47">
              <w:rPr>
                <w:b/>
              </w:rPr>
              <w:t>CONTRACTOR</w:t>
            </w:r>
            <w:r w:rsidRPr="006C3F47">
              <w:t xml:space="preserve"> in the presence of:</w:t>
            </w:r>
          </w:p>
        </w:tc>
        <w:tc>
          <w:tcPr>
            <w:tcW w:w="4514" w:type="dxa"/>
          </w:tcPr>
          <w:p w14:paraId="2C11B42D" w14:textId="77777777" w:rsidR="00B33CDF" w:rsidRPr="006C3F47" w:rsidRDefault="007213BD">
            <w:pPr>
              <w:pStyle w:val="XExecution"/>
            </w:pPr>
            <w:r w:rsidRPr="006C3F47">
              <w:t>.......................................</w:t>
            </w:r>
          </w:p>
        </w:tc>
      </w:tr>
    </w:tbl>
    <w:p w14:paraId="4D67DED5" w14:textId="77777777" w:rsidR="00B33CDF" w:rsidRPr="006C3F47" w:rsidRDefault="007213BD" w:rsidP="00966F03">
      <w:pPr>
        <w:pStyle w:val="XExecution"/>
        <w:tabs>
          <w:tab w:val="clear" w:pos="0"/>
          <w:tab w:val="left" w:pos="142"/>
        </w:tabs>
        <w:ind w:left="142"/>
      </w:pPr>
      <w:r w:rsidRPr="006C3F47">
        <w:t>.......................................</w:t>
      </w:r>
    </w:p>
    <w:p w14:paraId="24DC5CE9" w14:textId="77777777" w:rsidR="00B33CDF" w:rsidRPr="006C3F47" w:rsidRDefault="007213BD" w:rsidP="00966F03">
      <w:pPr>
        <w:pStyle w:val="XExecution"/>
        <w:tabs>
          <w:tab w:val="clear" w:pos="0"/>
          <w:tab w:val="left" w:pos="142"/>
        </w:tabs>
        <w:ind w:left="142"/>
      </w:pPr>
      <w:r w:rsidRPr="006C3F47">
        <w:t>[SIGNATURE OF WITNESS]</w:t>
      </w:r>
    </w:p>
    <w:p w14:paraId="34E50DB8" w14:textId="77777777" w:rsidR="00B33CDF" w:rsidRPr="006C3F47" w:rsidRDefault="007213BD" w:rsidP="00966F03">
      <w:pPr>
        <w:pStyle w:val="XExecution"/>
        <w:tabs>
          <w:tab w:val="clear" w:pos="0"/>
          <w:tab w:val="left" w:pos="142"/>
        </w:tabs>
        <w:ind w:left="142"/>
      </w:pPr>
      <w:r w:rsidRPr="006C3F47">
        <w:t>[NAME, ADDRESS AND OCCUPATION OF WITNESS]</w:t>
      </w:r>
    </w:p>
    <w:p w14:paraId="524C12BA" w14:textId="77777777" w:rsidR="00B33CDF" w:rsidRPr="006C3F47" w:rsidRDefault="00B33CDF"/>
    <w:tbl>
      <w:tblPr>
        <w:tblW w:w="0" w:type="auto"/>
        <w:tblInd w:w="108" w:type="dxa"/>
        <w:tblLayout w:type="fixed"/>
        <w:tblLook w:val="0000" w:firstRow="0" w:lastRow="0" w:firstColumn="0" w:lastColumn="0" w:noHBand="0" w:noVBand="0"/>
      </w:tblPr>
      <w:tblGrid>
        <w:gridCol w:w="4514"/>
        <w:gridCol w:w="4514"/>
      </w:tblGrid>
      <w:tr w:rsidR="00B33CDF" w:rsidRPr="006C3F47" w14:paraId="6FEC6CB7" w14:textId="77777777">
        <w:tc>
          <w:tcPr>
            <w:tcW w:w="4514" w:type="dxa"/>
          </w:tcPr>
          <w:p w14:paraId="4B773CF7" w14:textId="77777777" w:rsidR="00B33CDF" w:rsidRPr="006C3F47" w:rsidRDefault="007213BD">
            <w:pPr>
              <w:pStyle w:val="XExecution"/>
            </w:pPr>
            <w:r w:rsidRPr="006C3F47">
              <w:t xml:space="preserve">Signed by </w:t>
            </w:r>
            <w:r w:rsidR="002A0572">
              <w:rPr>
                <w:b/>
              </w:rPr>
              <w:t>ESCO</w:t>
            </w:r>
            <w:r w:rsidRPr="006C3F47">
              <w:t xml:space="preserve"> in the presence of:</w:t>
            </w:r>
          </w:p>
        </w:tc>
        <w:tc>
          <w:tcPr>
            <w:tcW w:w="4514" w:type="dxa"/>
          </w:tcPr>
          <w:p w14:paraId="386AAFF0" w14:textId="77777777" w:rsidR="00B33CDF" w:rsidRPr="006C3F47" w:rsidRDefault="007213BD">
            <w:pPr>
              <w:pStyle w:val="XExecution"/>
            </w:pPr>
            <w:r w:rsidRPr="006C3F47">
              <w:t>.......................................</w:t>
            </w:r>
          </w:p>
        </w:tc>
      </w:tr>
    </w:tbl>
    <w:p w14:paraId="5C13A336" w14:textId="77777777" w:rsidR="00B33CDF" w:rsidRPr="006C3F47" w:rsidRDefault="007213BD" w:rsidP="00966F03">
      <w:pPr>
        <w:pStyle w:val="XExecution"/>
        <w:tabs>
          <w:tab w:val="clear" w:pos="0"/>
          <w:tab w:val="left" w:pos="142"/>
        </w:tabs>
        <w:ind w:left="142"/>
      </w:pPr>
      <w:r w:rsidRPr="006C3F47">
        <w:t>.......................................</w:t>
      </w:r>
    </w:p>
    <w:p w14:paraId="78693CD5" w14:textId="77777777" w:rsidR="00B33CDF" w:rsidRPr="006C3F47" w:rsidRDefault="007213BD" w:rsidP="00966F03">
      <w:pPr>
        <w:pStyle w:val="XExecution"/>
        <w:tabs>
          <w:tab w:val="clear" w:pos="0"/>
          <w:tab w:val="left" w:pos="142"/>
        </w:tabs>
        <w:ind w:left="142"/>
      </w:pPr>
      <w:r w:rsidRPr="006C3F47">
        <w:t>[SIGNATURE OF WITNESS]</w:t>
      </w:r>
    </w:p>
    <w:p w14:paraId="784FBEFF" w14:textId="77777777" w:rsidR="00B33CDF" w:rsidRPr="006C3F47" w:rsidRDefault="007213BD" w:rsidP="00966F03">
      <w:pPr>
        <w:pStyle w:val="XExecution"/>
        <w:tabs>
          <w:tab w:val="clear" w:pos="0"/>
          <w:tab w:val="left" w:pos="142"/>
        </w:tabs>
        <w:ind w:left="142"/>
      </w:pPr>
      <w:r w:rsidRPr="006C3F47">
        <w:t>[NAME, ADDRESS AND OCCUPATION OF WITNESS]</w:t>
      </w:r>
    </w:p>
    <w:p w14:paraId="265F3426" w14:textId="77777777" w:rsidR="00B33CDF" w:rsidRPr="006C3F47" w:rsidRDefault="00B33CDF"/>
    <w:sectPr w:rsidR="00B33CDF" w:rsidRPr="006C3F47" w:rsidSect="00F21A8A">
      <w:pgSz w:w="11900" w:h="16820"/>
      <w:pgMar w:top="227" w:right="1134" w:bottom="227"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DB06A" w14:textId="77777777" w:rsidR="001E64D6" w:rsidRDefault="001E64D6">
      <w:r>
        <w:separator/>
      </w:r>
    </w:p>
  </w:endnote>
  <w:endnote w:type="continuationSeparator" w:id="0">
    <w:p w14:paraId="5AAC7758" w14:textId="77777777" w:rsidR="001E64D6" w:rsidRDefault="001E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Std">
    <w:altName w:val="Arial"/>
    <w:panose1 w:val="020B0502020104020203"/>
    <w:charset w:val="00"/>
    <w:family w:val="swiss"/>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2B99" w14:textId="77777777" w:rsidR="00F21A8A" w:rsidRDefault="00F21A8A" w:rsidP="000E23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4375B4" w14:textId="77777777" w:rsidR="00F21A8A" w:rsidRDefault="00F21A8A" w:rsidP="00745A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077487" w14:textId="77777777" w:rsidR="00F21A8A" w:rsidRDefault="00F21A8A" w:rsidP="0045015F">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5A0E1584" w14:textId="77777777" w:rsidR="00F21A8A" w:rsidRDefault="00F21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2F41" w14:textId="77777777" w:rsidR="00F21A8A" w:rsidRDefault="00F21A8A">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A343" w14:textId="77777777" w:rsidR="00F21A8A" w:rsidRDefault="00F21A8A" w:rsidP="004D69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4F00394D" w14:textId="77777777" w:rsidR="00F21A8A" w:rsidRDefault="00F21A8A" w:rsidP="0045015F">
    <w:pPr>
      <w:pStyle w:val="Footer"/>
      <w:framePr w:wrap="none" w:vAnchor="text" w:hAnchor="margin" w:xAlign="right" w:y="1"/>
      <w:jc w:val="both"/>
      <w:rPr>
        <w:rStyle w:val="PageNumber"/>
      </w:rPr>
    </w:pPr>
  </w:p>
  <w:p w14:paraId="56A31165" w14:textId="77777777" w:rsidR="00F21A8A" w:rsidRDefault="00F21A8A" w:rsidP="000E2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1D6D" w14:textId="77777777" w:rsidR="001E64D6" w:rsidRDefault="001E64D6">
      <w:r>
        <w:separator/>
      </w:r>
    </w:p>
  </w:footnote>
  <w:footnote w:type="continuationSeparator" w:id="0">
    <w:p w14:paraId="56AD4A74" w14:textId="77777777" w:rsidR="001E64D6" w:rsidRDefault="001E64D6">
      <w:r>
        <w:continuationSeparator/>
      </w:r>
    </w:p>
  </w:footnote>
  <w:footnote w:id="1">
    <w:p w14:paraId="78A164B0" w14:textId="0E902145" w:rsidR="00DB6218" w:rsidRPr="00B2473F" w:rsidRDefault="00DB6218" w:rsidP="00DB6218">
      <w:pPr>
        <w:pStyle w:val="FootnoteText"/>
        <w:rPr>
          <w:lang w:val="en-US"/>
        </w:rPr>
      </w:pPr>
      <w:r>
        <w:rPr>
          <w:rStyle w:val="FootnoteReference"/>
        </w:rPr>
        <w:footnoteRef/>
      </w:r>
      <w:r>
        <w:t xml:space="preserve"> </w:t>
      </w:r>
      <w:r>
        <w:rPr>
          <w:lang w:val="en-US"/>
        </w:rPr>
        <w:t xml:space="preserve">The recital allows for any D&amp;B contractor to be identified. Where </w:t>
      </w:r>
      <w:r w:rsidR="006509A7">
        <w:rPr>
          <w:lang w:val="en-US"/>
        </w:rPr>
        <w:t>the</w:t>
      </w:r>
      <w:r w:rsidR="00342539">
        <w:rPr>
          <w:lang w:val="en-US"/>
        </w:rPr>
        <w:t xml:space="preserve"> </w:t>
      </w:r>
      <w:r>
        <w:rPr>
          <w:lang w:val="en-US"/>
        </w:rPr>
        <w:t>umbrella DBOM Agreement</w:t>
      </w:r>
      <w:r w:rsidR="00BE5F8A">
        <w:rPr>
          <w:lang w:val="en-US"/>
        </w:rPr>
        <w:t xml:space="preserve"> is used</w:t>
      </w:r>
      <w:r>
        <w:rPr>
          <w:lang w:val="en-US"/>
        </w:rPr>
        <w:t>, the contractor identified here will be the same as the Contractor identified in the O&amp;M Agreement itself</w:t>
      </w:r>
    </w:p>
  </w:footnote>
  <w:footnote w:id="2">
    <w:p w14:paraId="7FD751B3" w14:textId="4A465365" w:rsidR="00DB6218" w:rsidRPr="00B2473F" w:rsidRDefault="00DB6218" w:rsidP="00DB6218">
      <w:pPr>
        <w:pStyle w:val="FootnoteText"/>
        <w:rPr>
          <w:lang w:val="en-US"/>
        </w:rPr>
      </w:pPr>
      <w:r>
        <w:rPr>
          <w:rStyle w:val="FootnoteReference"/>
        </w:rPr>
        <w:footnoteRef/>
      </w:r>
      <w:r>
        <w:t xml:space="preserve"> </w:t>
      </w:r>
      <w:r>
        <w:rPr>
          <w:lang w:val="en-US"/>
        </w:rPr>
        <w:t xml:space="preserve">The recital allows for any </w:t>
      </w:r>
      <w:r w:rsidR="00342539">
        <w:rPr>
          <w:lang w:val="en-US"/>
        </w:rPr>
        <w:t xml:space="preserve">O&amp;M </w:t>
      </w:r>
      <w:r>
        <w:rPr>
          <w:lang w:val="en-US"/>
        </w:rPr>
        <w:t>contractor to be identified. Where the umbrella DBOM Agreement</w:t>
      </w:r>
      <w:r w:rsidR="00BE5F8A">
        <w:rPr>
          <w:lang w:val="en-US"/>
        </w:rPr>
        <w:t xml:space="preserve"> is used</w:t>
      </w:r>
      <w:r>
        <w:rPr>
          <w:lang w:val="en-US"/>
        </w:rPr>
        <w:t>, the contractor identified here will be the same as the Contractor identified in the O&amp;M Agreement itself</w:t>
      </w:r>
    </w:p>
  </w:footnote>
  <w:footnote w:id="3">
    <w:p w14:paraId="747C78F0" w14:textId="77777777" w:rsidR="00694375" w:rsidRPr="00164133" w:rsidRDefault="00694375" w:rsidP="00694375">
      <w:pPr>
        <w:pStyle w:val="FootnoteText"/>
        <w:rPr>
          <w:lang w:val="en-US"/>
        </w:rPr>
      </w:pPr>
      <w:r>
        <w:rPr>
          <w:rStyle w:val="FootnoteReference"/>
        </w:rPr>
        <w:footnoteRef/>
      </w:r>
      <w:r>
        <w:t xml:space="preserve"> Parties to consider according to their particular circumstances. </w:t>
      </w:r>
      <w:r>
        <w:rPr>
          <w:lang w:val="en-US"/>
        </w:rPr>
        <w:t>Set cap on liability applicable to specified types of liability – e.g. insured risks capped at limits of insurance</w:t>
      </w:r>
    </w:p>
  </w:footnote>
  <w:footnote w:id="4">
    <w:p w14:paraId="1B0D3123" w14:textId="77777777" w:rsidR="00694375" w:rsidRPr="00AA7B90" w:rsidRDefault="00694375" w:rsidP="00694375">
      <w:pPr>
        <w:pStyle w:val="FootnoteText"/>
        <w:rPr>
          <w:lang w:val="en-US"/>
        </w:rPr>
      </w:pPr>
      <w:r>
        <w:rPr>
          <w:rStyle w:val="FootnoteReference"/>
        </w:rPr>
        <w:footnoteRef/>
      </w:r>
      <w:r>
        <w:t xml:space="preserve"> </w:t>
      </w:r>
      <w:r>
        <w:rPr>
          <w:lang w:val="en-US"/>
        </w:rPr>
        <w:t>For example, a monetary amount or a multiple of the Charges.</w:t>
      </w:r>
    </w:p>
  </w:footnote>
  <w:footnote w:id="5">
    <w:p w14:paraId="5F049936" w14:textId="77777777" w:rsidR="00A127E7" w:rsidRPr="00164133" w:rsidRDefault="00A127E7" w:rsidP="00A127E7">
      <w:pPr>
        <w:pStyle w:val="FootnoteText"/>
        <w:rPr>
          <w:lang w:val="en-US"/>
        </w:rPr>
      </w:pPr>
      <w:r>
        <w:rPr>
          <w:rStyle w:val="FootnoteReference"/>
        </w:rPr>
        <w:footnoteRef/>
      </w:r>
      <w:r>
        <w:t xml:space="preserve"> Parties to consider according to the particular circumstances. </w:t>
      </w:r>
      <w:r>
        <w:rPr>
          <w:lang w:val="en-US"/>
        </w:rPr>
        <w:t>Specify any types of liability to be subject to the cap to be set in the next square brackets – e.g. insured risks</w:t>
      </w:r>
    </w:p>
  </w:footnote>
  <w:footnote w:id="6">
    <w:p w14:paraId="2D0C8B07" w14:textId="77777777" w:rsidR="00A127E7" w:rsidRPr="00164133" w:rsidRDefault="00A127E7" w:rsidP="00A127E7">
      <w:pPr>
        <w:pStyle w:val="FootnoteText"/>
        <w:rPr>
          <w:lang w:val="en-US"/>
        </w:rPr>
      </w:pPr>
      <w:r>
        <w:rPr>
          <w:rStyle w:val="FootnoteReference"/>
        </w:rPr>
        <w:footnoteRef/>
      </w:r>
      <w:r>
        <w:t xml:space="preserve"> Parties to consider according to the particular circumstances. </w:t>
      </w:r>
      <w:r>
        <w:rPr>
          <w:lang w:val="en-US"/>
        </w:rPr>
        <w:t>Set cap on liability applicable to specified types of liability – e.g. insured risks capped at limits of insurance</w:t>
      </w:r>
    </w:p>
  </w:footnote>
  <w:footnote w:id="7">
    <w:p w14:paraId="23E2BAF7" w14:textId="77777777" w:rsidR="004173B7" w:rsidRPr="00C70505" w:rsidRDefault="004173B7" w:rsidP="004173B7">
      <w:pPr>
        <w:pStyle w:val="FootnoteText"/>
        <w:rPr>
          <w:iCs/>
        </w:rPr>
      </w:pPr>
      <w:r w:rsidRPr="00C70505">
        <w:rPr>
          <w:rStyle w:val="FootnoteReference"/>
          <w:iCs/>
        </w:rPr>
        <w:footnoteRef/>
      </w:r>
      <w:r w:rsidRPr="00C70505">
        <w:rPr>
          <w:iCs/>
        </w:rPr>
        <w:t xml:space="preserve"> For use where  there is a centralised energy centre or centres.</w:t>
      </w:r>
    </w:p>
  </w:footnote>
  <w:footnote w:id="8">
    <w:p w14:paraId="0D3DA9DF" w14:textId="77777777" w:rsidR="00F21A8A" w:rsidRPr="00621D8B" w:rsidRDefault="00F21A8A">
      <w:pPr>
        <w:pStyle w:val="FootnoteText"/>
        <w:rPr>
          <w:lang w:val="en-US"/>
        </w:rPr>
      </w:pPr>
      <w:r>
        <w:rPr>
          <w:rStyle w:val="FootnoteReference"/>
        </w:rPr>
        <w:footnoteRef/>
      </w:r>
      <w:r>
        <w:t xml:space="preserve"> </w:t>
      </w:r>
      <w:r>
        <w:rPr>
          <w:lang w:val="en-US"/>
        </w:rPr>
        <w:t>As drafted, this Agreement gives Contractor monopoly rights to allow/refuse access at the end of the Initial Term.  Depending upon the structure of the district heating network and associated supply rights, Parties should consider how they are addressing continuity of supply to customers. How that is addressed in this Agreement will need to follow whether and how continuity in supply is secured across the matrix of heat contracts.</w:t>
      </w:r>
    </w:p>
  </w:footnote>
  <w:footnote w:id="9">
    <w:p w14:paraId="4F61904D" w14:textId="77777777" w:rsidR="006126C0" w:rsidRDefault="006126C0">
      <w:pPr>
        <w:pStyle w:val="FootnoteText"/>
      </w:pPr>
      <w:r>
        <w:rPr>
          <w:rStyle w:val="FootnoteReference"/>
        </w:rPr>
        <w:footnoteRef/>
      </w:r>
      <w:r>
        <w:t xml:space="preserve"> Parties to consider according to their particular circumstances.</w:t>
      </w:r>
    </w:p>
  </w:footnote>
  <w:footnote w:id="10">
    <w:p w14:paraId="28EFE848" w14:textId="0CD0D271" w:rsidR="007A3EFA" w:rsidRDefault="007A3EFA">
      <w:pPr>
        <w:pStyle w:val="FootnoteText"/>
      </w:pPr>
      <w:r>
        <w:rPr>
          <w:rStyle w:val="FootnoteReference"/>
        </w:rPr>
        <w:footnoteRef/>
      </w:r>
      <w:r>
        <w:t xml:space="preserve"> </w:t>
      </w:r>
      <w:r w:rsidRPr="007A3EFA">
        <w:rPr>
          <w:i/>
          <w:iCs/>
        </w:rPr>
        <w:t>Drafting note: this should address, as applicable, the Landlord’s fixed standing charge, the Commercial Customer’s fixed standing charge, the Residential Customer’s fixed standing charge, the Landlord’s variable charges, the Residential Customer’s variable charges and the Commercial Customer’s variable charges (as applicable)</w:t>
      </w:r>
    </w:p>
  </w:footnote>
  <w:footnote w:id="11">
    <w:p w14:paraId="6CE9B6CE" w14:textId="77777777" w:rsidR="00F21A8A" w:rsidRPr="00C51A8D" w:rsidRDefault="00F21A8A">
      <w:pPr>
        <w:pStyle w:val="FootnoteText"/>
        <w:rPr>
          <w:lang w:val="en-US"/>
        </w:rPr>
      </w:pPr>
      <w:r>
        <w:rPr>
          <w:rStyle w:val="FootnoteReference"/>
        </w:rPr>
        <w:footnoteRef/>
      </w:r>
      <w:r>
        <w:t xml:space="preserve"> </w:t>
      </w:r>
      <w:r>
        <w:rPr>
          <w:lang w:val="en-US"/>
        </w:rPr>
        <w:t xml:space="preserve">Output Specification might include, eg: fuel conversion efficiency, boiler heat utilization, flow and return temperatures, </w:t>
      </w:r>
    </w:p>
  </w:footnote>
  <w:footnote w:id="12">
    <w:p w14:paraId="5D16FF0F" w14:textId="77777777" w:rsidR="00F21A8A" w:rsidRPr="00C51A8D" w:rsidRDefault="00F21A8A" w:rsidP="00120396">
      <w:pPr>
        <w:pStyle w:val="FootnoteText"/>
        <w:rPr>
          <w:lang w:val="en-US"/>
        </w:rPr>
      </w:pPr>
      <w:r>
        <w:rPr>
          <w:rStyle w:val="FootnoteReference"/>
        </w:rPr>
        <w:footnoteRef/>
      </w:r>
      <w:r>
        <w:t xml:space="preserve"> </w:t>
      </w:r>
      <w:r>
        <w:rPr>
          <w:lang w:val="en-US"/>
        </w:rPr>
        <w:t xml:space="preserve">Performance Monitoring Reporting System should include measures for recording and reporting Contractor’s achievement of the Output Specification, including periodicity of measurement and reporting. </w:t>
      </w:r>
    </w:p>
  </w:footnote>
  <w:footnote w:id="13">
    <w:p w14:paraId="5643D6F6" w14:textId="77777777" w:rsidR="00F21A8A" w:rsidRPr="00153D41" w:rsidRDefault="00F21A8A">
      <w:pPr>
        <w:pStyle w:val="FootnoteText"/>
        <w:rPr>
          <w:lang w:val="en-US"/>
        </w:rPr>
      </w:pPr>
      <w:r>
        <w:rPr>
          <w:rStyle w:val="FootnoteReference"/>
        </w:rPr>
        <w:footnoteRef/>
      </w:r>
      <w:r>
        <w:t xml:space="preserve"> </w:t>
      </w:r>
      <w:r>
        <w:rPr>
          <w:lang w:val="en-US"/>
        </w:rPr>
        <w:t>Insert preferred form of collateral warranty</w:t>
      </w:r>
    </w:p>
  </w:footnote>
  <w:footnote w:id="14">
    <w:p w14:paraId="039A8685" w14:textId="77777777" w:rsidR="00F21A8A" w:rsidRPr="00487657" w:rsidRDefault="00F21A8A">
      <w:pPr>
        <w:pStyle w:val="FootnoteText"/>
        <w:rPr>
          <w:lang w:val="en-US"/>
        </w:rPr>
      </w:pPr>
      <w:r>
        <w:rPr>
          <w:rStyle w:val="FootnoteReference"/>
        </w:rPr>
        <w:footnoteRef/>
      </w:r>
      <w:r>
        <w:t xml:space="preserve"> </w:t>
      </w:r>
      <w:r>
        <w:rPr>
          <w:lang w:val="en-US"/>
        </w:rPr>
        <w:t>Site rules appropriate to parties and project context to be inserted</w:t>
      </w:r>
    </w:p>
  </w:footnote>
  <w:footnote w:id="15">
    <w:p w14:paraId="5A27460D" w14:textId="1819426C" w:rsidR="00F21A8A" w:rsidRPr="000F4863" w:rsidRDefault="00F21A8A">
      <w:pPr>
        <w:pStyle w:val="FootnoteText"/>
        <w:rPr>
          <w:lang w:val="en-US"/>
        </w:rPr>
      </w:pPr>
      <w:r>
        <w:rPr>
          <w:rStyle w:val="FootnoteReference"/>
        </w:rPr>
        <w:footnoteRef/>
      </w:r>
      <w:r>
        <w:t xml:space="preserve"> </w:t>
      </w:r>
      <w:r>
        <w:rPr>
          <w:lang w:val="en-US"/>
        </w:rPr>
        <w:t>Add preferred form(s) of security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1335" w14:textId="77777777" w:rsidR="00F21A8A" w:rsidRDefault="001E64D6">
    <w:pPr>
      <w:pStyle w:val="Header"/>
    </w:pPr>
    <w:r>
      <w:rPr>
        <w:noProof/>
      </w:rPr>
      <w:pict w14:anchorId="07388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39" o:spid="_x0000_s1035" type="#_x0000_t136" alt="" style="position:absolute;left:0;text-align:left;margin-left:0;margin-top:0;width:543.6pt;height:135.9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2558" w14:textId="77777777" w:rsidR="00F21A8A" w:rsidRDefault="001E64D6">
    <w:pPr>
      <w:jc w:val="right"/>
    </w:pPr>
    <w:r>
      <w:rPr>
        <w:noProof/>
      </w:rPr>
      <w:pict w14:anchorId="21386F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9" o:spid="_x0000_s1026" type="#_x0000_t136" alt="" style="position:absolute;left:0;text-align:left;margin-left:0;margin-top:0;width:543.6pt;height:135.9pt;rotation:315;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r w:rsidR="00BC14E0" w:rsidRPr="00B33CDF">
      <w:rPr>
        <w:noProof/>
        <w:lang w:val="en-US" w:eastAsia="zh-CN"/>
      </w:rPr>
      <w:drawing>
        <wp:inline distT="0" distB="0" distL="0" distR="0" wp14:anchorId="64C1BAF4" wp14:editId="772E137B">
          <wp:extent cx="817880" cy="763905"/>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6B24" w14:textId="77777777" w:rsidR="00F21A8A" w:rsidRDefault="001E64D6">
    <w:pPr>
      <w:pStyle w:val="Header"/>
    </w:pPr>
    <w:r>
      <w:rPr>
        <w:noProof/>
      </w:rPr>
      <w:pict w14:anchorId="518C4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7" o:spid="_x0000_s1025" type="#_x0000_t136" alt="" style="position:absolute;left:0;text-align:left;margin-left:0;margin-top:0;width:543.6pt;height:135.9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F240" w14:textId="77777777" w:rsidR="00F21A8A" w:rsidRDefault="001E64D6">
    <w:pPr>
      <w:pStyle w:val="Header"/>
    </w:pPr>
    <w:r>
      <w:rPr>
        <w:noProof/>
      </w:rPr>
      <w:pict w14:anchorId="7A487C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0" o:spid="_x0000_s1034" type="#_x0000_t136" alt="" style="position:absolute;left:0;text-align:left;margin-left:0;margin-top:0;width:543.6pt;height:135.9pt;rotation:315;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970A" w14:textId="77777777" w:rsidR="00F21A8A" w:rsidRDefault="001E64D6">
    <w:pPr>
      <w:pStyle w:val="Header"/>
    </w:pPr>
    <w:r>
      <w:rPr>
        <w:noProof/>
      </w:rPr>
      <w:pict w14:anchorId="1EB61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38" o:spid="_x0000_s1033" type="#_x0000_t136" alt="" style="position:absolute;left:0;text-align:left;margin-left:0;margin-top:0;width:543.6pt;height:135.9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89FB" w14:textId="77777777" w:rsidR="00F21A8A" w:rsidRDefault="001E64D6">
    <w:pPr>
      <w:pStyle w:val="Header"/>
    </w:pPr>
    <w:r>
      <w:rPr>
        <w:noProof/>
      </w:rPr>
      <w:pict w14:anchorId="799CE0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2" o:spid="_x0000_s1032" type="#_x0000_t136" alt="" style="position:absolute;left:0;text-align:left;margin-left:0;margin-top:0;width:543.6pt;height:135.9pt;rotation:315;z-index:-251660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0AA2" w14:textId="7A92CA1B" w:rsidR="00F21A8A" w:rsidRDefault="00840142" w:rsidP="00840142">
    <w:pPr>
      <w:jc w:val="right"/>
    </w:pPr>
    <w:r w:rsidRPr="00B33CDF">
      <w:rPr>
        <w:noProof/>
        <w:lang w:val="en-US" w:eastAsia="zh-CN"/>
      </w:rPr>
      <w:drawing>
        <wp:inline distT="0" distB="0" distL="0" distR="0" wp14:anchorId="6C607042" wp14:editId="4ABF76F5">
          <wp:extent cx="817880" cy="763905"/>
          <wp:effectExtent l="0" t="0" r="0" b="0"/>
          <wp:docPr id="715238318"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1E64D6">
      <w:rPr>
        <w:noProof/>
      </w:rPr>
      <w:pict w14:anchorId="151FA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3" o:spid="_x0000_s1031" type="#_x0000_t136" alt="" style="position:absolute;left:0;text-align:left;margin-left:0;margin-top:0;width:543.6pt;height:135.9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E578" w14:textId="77777777" w:rsidR="00F21A8A" w:rsidRDefault="001E64D6">
    <w:pPr>
      <w:pStyle w:val="Header"/>
    </w:pPr>
    <w:r>
      <w:rPr>
        <w:noProof/>
      </w:rPr>
      <w:pict w14:anchorId="7F180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1" o:spid="_x0000_s1030" type="#_x0000_t136" alt="" style="position:absolute;left:0;text-align:left;margin-left:0;margin-top:0;width:543.6pt;height:135.9pt;rotation:315;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7FB0" w14:textId="77777777" w:rsidR="00F21A8A" w:rsidRDefault="001E64D6">
    <w:pPr>
      <w:pStyle w:val="Header"/>
    </w:pPr>
    <w:r>
      <w:rPr>
        <w:noProof/>
      </w:rPr>
      <w:pict w14:anchorId="2C05D9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5" o:spid="_x0000_s1029" type="#_x0000_t136" alt="" style="position:absolute;left:0;text-align:left;margin-left:0;margin-top:0;width:543.6pt;height:135.9pt;rotation:315;z-index:-251657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A503" w14:textId="77777777" w:rsidR="00F21A8A" w:rsidRDefault="001E64D6">
    <w:pPr>
      <w:pStyle w:val="Header"/>
    </w:pPr>
    <w:r>
      <w:rPr>
        <w:noProof/>
      </w:rPr>
      <w:pict w14:anchorId="468E0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4" o:spid="_x0000_s1028" type="#_x0000_t136" alt="" style="position:absolute;left:0;text-align:left;margin-left:0;margin-top:0;width:543.6pt;height:135.9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F6FA" w14:textId="77777777" w:rsidR="00F21A8A" w:rsidRDefault="001E64D6">
    <w:pPr>
      <w:pStyle w:val="Header"/>
    </w:pPr>
    <w:r>
      <w:rPr>
        <w:noProof/>
      </w:rPr>
      <w:pict w14:anchorId="2674B2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58048" o:spid="_x0000_s1027" type="#_x0000_t136" alt="" style="position:absolute;left:0;text-align:left;margin-left:0;margin-top:0;width:543.6pt;height:135.9pt;rotation:315;z-index:-251654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945"/>
    <w:multiLevelType w:val="multilevel"/>
    <w:tmpl w:val="6A5A674E"/>
    <w:name w:val="Schedules10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BF3CD6"/>
    <w:multiLevelType w:val="multilevel"/>
    <w:tmpl w:val="6A5A674E"/>
    <w:name w:val="Schedules10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574924"/>
    <w:multiLevelType w:val="multilevel"/>
    <w:tmpl w:val="72F222B0"/>
    <w:name w:val="Defininitions54"/>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3" w15:restartNumberingAfterBreak="0">
    <w:nsid w:val="0F625CA6"/>
    <w:multiLevelType w:val="multilevel"/>
    <w:tmpl w:val="6A5A674E"/>
    <w:name w:val="Schedules10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930A46"/>
    <w:multiLevelType w:val="multilevel"/>
    <w:tmpl w:val="6A5A674E"/>
    <w:name w:val="Schedules10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686DC0"/>
    <w:multiLevelType w:val="hybridMultilevel"/>
    <w:tmpl w:val="75BAD8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6F4881"/>
    <w:multiLevelType w:val="multilevel"/>
    <w:tmpl w:val="6A5A674E"/>
    <w:name w:val="Schedules10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CA1401"/>
    <w:multiLevelType w:val="multilevel"/>
    <w:tmpl w:val="6A5A674E"/>
    <w:name w:val="Schedules10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23327903"/>
    <w:multiLevelType w:val="multilevel"/>
    <w:tmpl w:val="72F222B0"/>
    <w:name w:val="Defininitions533"/>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10" w15:restartNumberingAfterBreak="0">
    <w:nsid w:val="24AC1AF6"/>
    <w:multiLevelType w:val="multilevel"/>
    <w:tmpl w:val="6A5A674E"/>
    <w:name w:val="Schedules10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CB2E2F"/>
    <w:multiLevelType w:val="multilevel"/>
    <w:tmpl w:val="6A5A674E"/>
    <w:name w:val="Schedules1022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5671883"/>
    <w:multiLevelType w:val="multilevel"/>
    <w:tmpl w:val="6A5A674E"/>
    <w:name w:val="Schedules10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7F2ACD"/>
    <w:multiLevelType w:val="multilevel"/>
    <w:tmpl w:val="6A5A674E"/>
    <w:name w:val="Schedules10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B80799A"/>
    <w:multiLevelType w:val="multilevel"/>
    <w:tmpl w:val="6A5A674E"/>
    <w:name w:val="Schedules10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ppendix0"/>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309759C1"/>
    <w:multiLevelType w:val="multilevel"/>
    <w:tmpl w:val="6A5A674E"/>
    <w:name w:val="Schedules10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1E9741F"/>
    <w:multiLevelType w:val="hybridMultilevel"/>
    <w:tmpl w:val="7EBEDD4C"/>
    <w:lvl w:ilvl="0" w:tplc="4EF2302C">
      <w:start w:val="1"/>
      <w:numFmt w:val="bullet"/>
      <w:pStyle w:val="Bullet2"/>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369CD"/>
    <w:multiLevelType w:val="multilevel"/>
    <w:tmpl w:val="72F222B0"/>
    <w:name w:val="Defininitions532"/>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19" w15:restartNumberingAfterBreak="0">
    <w:nsid w:val="33B2747B"/>
    <w:multiLevelType w:val="multilevel"/>
    <w:tmpl w:val="6A5A674E"/>
    <w:name w:val="Schedules10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7076C7"/>
    <w:multiLevelType w:val="multilevel"/>
    <w:tmpl w:val="6A5A674E"/>
    <w:name w:val="Schedules10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040CEC"/>
    <w:multiLevelType w:val="multilevel"/>
    <w:tmpl w:val="0C8815A2"/>
    <w:name w:val="Schedules"/>
    <w:lvl w:ilvl="0">
      <w:start w:val="1"/>
      <w:numFmt w:val="decimal"/>
      <w:pStyle w:val="Schedule0"/>
      <w:suff w:val="nothing"/>
      <w:lvlText w:val="Schedule %1"/>
      <w:lvlJc w:val="left"/>
      <w:pPr>
        <w:ind w:left="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0"/>
      <w:suff w:val="nothing"/>
      <w:lvlText w:val="Part %3"/>
      <w:lvlJc w:val="left"/>
      <w:pPr>
        <w:ind w:left="0" w:firstLine="0"/>
      </w:pPr>
      <w:rPr>
        <w:rFonts w:hint="default"/>
        <w:caps/>
        <w:smallCaps w:val="0"/>
        <w:sz w:val="22"/>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0"/>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851"/>
        </w:tabs>
        <w:ind w:left="851" w:firstLine="31918"/>
      </w:pPr>
      <w:rPr>
        <w:rFonts w:hint="default"/>
      </w:rPr>
    </w:lvl>
  </w:abstractNum>
  <w:abstractNum w:abstractNumId="23" w15:restartNumberingAfterBreak="0">
    <w:nsid w:val="38C175B3"/>
    <w:multiLevelType w:val="multilevel"/>
    <w:tmpl w:val="6A5A674E"/>
    <w:name w:val="Schedules10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A5E5DB1"/>
    <w:multiLevelType w:val="multilevel"/>
    <w:tmpl w:val="CA8CE412"/>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auto"/>
        <w:u w:val="none" w:color="000000"/>
        <w:effect w:val="none"/>
        <w:vertAlign w:val="baseline"/>
      </w:rPr>
    </w:lvl>
    <w:lvl w:ilvl="1">
      <w:start w:val="1"/>
      <w:numFmt w:val="bullet"/>
      <w:pStyle w:val="Bullet20"/>
      <w:lvlText w:val=""/>
      <w:lvlJc w:val="left"/>
      <w:pPr>
        <w:tabs>
          <w:tab w:val="num" w:pos="1701"/>
        </w:tabs>
        <w:ind w:left="1701" w:hanging="851"/>
      </w:pPr>
      <w:rPr>
        <w:rFonts w:ascii="Symbol" w:hAnsi="Symbol" w:hint="default"/>
        <w:b w:val="0"/>
        <w:i w:val="0"/>
        <w:caps w:val="0"/>
        <w:smallCaps w:val="0"/>
        <w:strike w:val="0"/>
        <w:dstrike w:val="0"/>
        <w:vanish w:val="0"/>
        <w:color w:val="auto"/>
        <w:u w:val="none" w:color="000000"/>
        <w:effect w:val="none"/>
        <w:vertAlign w:val="baseline"/>
      </w:rPr>
    </w:lvl>
    <w:lvl w:ilvl="2">
      <w:start w:val="1"/>
      <w:numFmt w:val="bullet"/>
      <w:pStyle w:val="Bullet3"/>
      <w:lvlText w:val=""/>
      <w:lvlJc w:val="left"/>
      <w:pPr>
        <w:tabs>
          <w:tab w:val="num" w:pos="2551"/>
        </w:tabs>
        <w:ind w:left="2551" w:hanging="850"/>
      </w:pPr>
      <w:rPr>
        <w:rFonts w:ascii="Symbol" w:hAnsi="Symbol" w:hint="default"/>
        <w:b w:val="0"/>
        <w:i w:val="0"/>
        <w:caps w:val="0"/>
        <w:smallCaps w:val="0"/>
        <w:strike w:val="0"/>
        <w:dstrike w:val="0"/>
        <w:vanish w:val="0"/>
        <w:color w:val="auto"/>
        <w:u w:val="none" w:color="000000"/>
        <w:effect w:val="none"/>
        <w:vertAlign w:val="baseline"/>
      </w:rPr>
    </w:lvl>
    <w:lvl w:ilvl="3">
      <w:start w:val="1"/>
      <w:numFmt w:val="bullet"/>
      <w:pStyle w:val="Bullet40"/>
      <w:lvlText w:val=""/>
      <w:lvlJc w:val="left"/>
      <w:pPr>
        <w:tabs>
          <w:tab w:val="num" w:pos="3402"/>
        </w:tabs>
        <w:ind w:left="3402" w:hanging="851"/>
      </w:pPr>
      <w:rPr>
        <w:rFonts w:ascii="Symbol" w:hAnsi="Symbol" w:hint="default"/>
        <w:b w:val="0"/>
        <w:i w:val="0"/>
        <w:caps w:val="0"/>
        <w:smallCaps w:val="0"/>
        <w:strike w:val="0"/>
        <w:dstrike w:val="0"/>
        <w:vanish w:val="0"/>
        <w:color w:val="auto"/>
        <w:u w:val="none" w:color="000000"/>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25" w15:restartNumberingAfterBreak="0">
    <w:nsid w:val="3A690766"/>
    <w:multiLevelType w:val="multilevel"/>
    <w:tmpl w:val="6A5A674E"/>
    <w:name w:val="Schedules10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D1F11F8"/>
    <w:multiLevelType w:val="multilevel"/>
    <w:tmpl w:val="6A5A674E"/>
    <w:name w:val="Schedules10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E366046"/>
    <w:multiLevelType w:val="multilevel"/>
    <w:tmpl w:val="6A5A674E"/>
    <w:name w:val="Schedules10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EF91AD0"/>
    <w:multiLevelType w:val="multilevel"/>
    <w:tmpl w:val="6A5A674E"/>
    <w:name w:val="Schedules10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2725B38"/>
    <w:multiLevelType w:val="hybridMultilevel"/>
    <w:tmpl w:val="8CD08FC4"/>
    <w:name w:val="Schedules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046EE3"/>
    <w:multiLevelType w:val="multilevel"/>
    <w:tmpl w:val="C64CEE70"/>
    <w:lvl w:ilvl="0">
      <w:start w:val="1"/>
      <w:numFmt w:val="decimal"/>
      <w:pStyle w:val="Level1"/>
      <w:lvlText w:val="%1."/>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2551"/>
        </w:tabs>
        <w:ind w:left="2551" w:hanging="85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32" w15:restartNumberingAfterBreak="0">
    <w:nsid w:val="485B1523"/>
    <w:multiLevelType w:val="multilevel"/>
    <w:tmpl w:val="6A5A674E"/>
    <w:name w:val="Schedules10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C731FD3"/>
    <w:multiLevelType w:val="multilevel"/>
    <w:tmpl w:val="C4D6FB82"/>
    <w:lvl w:ilvl="0">
      <w:start w:val="1"/>
      <w:numFmt w:val="decimal"/>
      <w:pStyle w:val="ScheduleNumber"/>
      <w:suff w:val="nothing"/>
      <w:lvlText w:val="Schedule %1"/>
      <w:lvlJc w:val="left"/>
      <w:pPr>
        <w:ind w:left="0" w:firstLine="0"/>
      </w:pPr>
      <w:rPr>
        <w:rFonts w:ascii="Arial" w:hAnsi="Arial" w:hint="default"/>
        <w:b/>
        <w:i w:val="0"/>
        <w:caps/>
        <w:sz w:val="21"/>
      </w:rPr>
    </w:lvl>
    <w:lvl w:ilvl="1">
      <w:start w:val="1"/>
      <w:numFmt w:val="decimal"/>
      <w:pStyle w:val="SchLevel1"/>
      <w:lvlText w:val="%2"/>
      <w:lvlJc w:val="left"/>
      <w:pPr>
        <w:tabs>
          <w:tab w:val="num" w:pos="720"/>
        </w:tabs>
        <w:ind w:left="720" w:hanging="720"/>
      </w:pPr>
      <w:rPr>
        <w:rFonts w:ascii="Arial" w:hAnsi="Arial" w:hint="default"/>
        <w:sz w:val="21"/>
      </w:rPr>
    </w:lvl>
    <w:lvl w:ilvl="2">
      <w:start w:val="1"/>
      <w:numFmt w:val="decimal"/>
      <w:pStyle w:val="SchLevel2"/>
      <w:lvlText w:val="%2.%3"/>
      <w:lvlJc w:val="left"/>
      <w:pPr>
        <w:tabs>
          <w:tab w:val="num" w:pos="720"/>
        </w:tabs>
        <w:ind w:left="720" w:hanging="720"/>
      </w:pPr>
      <w:rPr>
        <w:rFonts w:ascii="Arial" w:hAnsi="Arial" w:hint="default"/>
        <w:sz w:val="21"/>
      </w:rPr>
    </w:lvl>
    <w:lvl w:ilvl="3">
      <w:start w:val="1"/>
      <w:numFmt w:val="lowerLetter"/>
      <w:lvlText w:val="%4)"/>
      <w:lvlJc w:val="left"/>
      <w:pPr>
        <w:tabs>
          <w:tab w:val="num" w:pos="1440"/>
        </w:tabs>
        <w:ind w:left="1440" w:hanging="720"/>
      </w:pPr>
      <w:rPr>
        <w:rFonts w:hint="default"/>
        <w:sz w:val="21"/>
      </w:rPr>
    </w:lvl>
    <w:lvl w:ilvl="4">
      <w:start w:val="1"/>
      <w:numFmt w:val="lowerRoman"/>
      <w:pStyle w:val="SchLevel4"/>
      <w:lvlText w:val="(%5)"/>
      <w:lvlJc w:val="left"/>
      <w:pPr>
        <w:tabs>
          <w:tab w:val="num" w:pos="2160"/>
        </w:tabs>
        <w:ind w:left="2160" w:hanging="720"/>
      </w:pPr>
      <w:rPr>
        <w:rFonts w:ascii="Arial" w:hAnsi="Arial" w:hint="default"/>
        <w:sz w:val="21"/>
      </w:rPr>
    </w:lvl>
    <w:lvl w:ilvl="5">
      <w:start w:val="1"/>
      <w:numFmt w:val="upperLetter"/>
      <w:pStyle w:val="SchLevel5"/>
      <w:lvlText w:val="(%6)"/>
      <w:lvlJc w:val="left"/>
      <w:pPr>
        <w:tabs>
          <w:tab w:val="num" w:pos="2880"/>
        </w:tabs>
        <w:ind w:left="2880" w:hanging="720"/>
      </w:pPr>
      <w:rPr>
        <w:rFonts w:ascii="Arial" w:hAnsi="Arial" w:hint="default"/>
        <w:sz w:val="21"/>
      </w:rPr>
    </w:lvl>
    <w:lvl w:ilvl="6">
      <w:start w:val="1"/>
      <w:numFmt w:val="upperRoman"/>
      <w:pStyle w:val="SchLevel6"/>
      <w:lvlText w:val="(%7)"/>
      <w:lvlJc w:val="left"/>
      <w:pPr>
        <w:tabs>
          <w:tab w:val="num" w:pos="3600"/>
        </w:tabs>
        <w:ind w:left="3600" w:hanging="720"/>
      </w:pPr>
      <w:rPr>
        <w:rFonts w:ascii="Arial" w:hAnsi="Arial" w:hint="default"/>
        <w:sz w:val="21"/>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4" w15:restartNumberingAfterBreak="0">
    <w:nsid w:val="4CC20541"/>
    <w:multiLevelType w:val="multilevel"/>
    <w:tmpl w:val="BB1E0626"/>
    <w:lvl w:ilvl="0">
      <w:start w:val="1"/>
      <w:numFmt w:val="decimal"/>
      <w:lvlRestart w:val="0"/>
      <w:pStyle w:val="ORArtL1"/>
      <w:suff w:val="nothing"/>
      <w:lvlText w:val="Article %1"/>
      <w:lvlJc w:val="left"/>
      <w:pPr>
        <w:ind w:left="6372" w:firstLine="0"/>
      </w:pPr>
      <w:rPr>
        <w:rFonts w:hint="default"/>
        <w:b/>
        <w:caps/>
        <w:smallCaps w:val="0"/>
      </w:rPr>
    </w:lvl>
    <w:lvl w:ilvl="1">
      <w:start w:val="1"/>
      <w:numFmt w:val="decimal"/>
      <w:pStyle w:val="ORArtL2"/>
      <w:isLgl/>
      <w:lvlText w:val="%1.%2"/>
      <w:lvlJc w:val="left"/>
      <w:pPr>
        <w:tabs>
          <w:tab w:val="num" w:pos="720"/>
        </w:tabs>
        <w:ind w:left="720" w:hanging="720"/>
      </w:pPr>
      <w:rPr>
        <w:rFonts w:hint="default"/>
        <w:b/>
        <w:i w:val="0"/>
        <w:caps/>
        <w:smallCaps w:val="0"/>
      </w:rPr>
    </w:lvl>
    <w:lvl w:ilvl="2">
      <w:start w:val="1"/>
      <w:numFmt w:val="lowerRoman"/>
      <w:lvlText w:val="(%3)"/>
      <w:lvlJc w:val="left"/>
      <w:pPr>
        <w:tabs>
          <w:tab w:val="num" w:pos="1428"/>
        </w:tabs>
        <w:ind w:left="1428" w:hanging="720"/>
      </w:pPr>
      <w:rPr>
        <w:rFonts w:hint="default"/>
        <w:b w:val="0"/>
      </w:rPr>
    </w:lvl>
    <w:lvl w:ilvl="3">
      <w:start w:val="1"/>
      <w:numFmt w:val="lowerLetter"/>
      <w:pStyle w:val="ORArtL4"/>
      <w:lvlText w:val="%4)"/>
      <w:lvlJc w:val="left"/>
      <w:pPr>
        <w:tabs>
          <w:tab w:val="num" w:pos="2160"/>
        </w:tabs>
        <w:ind w:left="2160" w:hanging="720"/>
      </w:pPr>
      <w:rPr>
        <w:rFonts w:hint="default"/>
      </w:rPr>
    </w:lvl>
    <w:lvl w:ilvl="4">
      <w:start w:val="1"/>
      <w:numFmt w:val="upperLetter"/>
      <w:pStyle w:val="ORArtL5"/>
      <w:lvlText w:val="(%5)"/>
      <w:lvlJc w:val="left"/>
      <w:pPr>
        <w:tabs>
          <w:tab w:val="num" w:pos="2880"/>
        </w:tabs>
        <w:ind w:left="2880" w:hanging="720"/>
      </w:pPr>
      <w:rPr>
        <w:rFonts w:hint="default"/>
      </w:rPr>
    </w:lvl>
    <w:lvl w:ilvl="5">
      <w:start w:val="1"/>
      <w:numFmt w:val="upperRoman"/>
      <w:pStyle w:val="ORArtL6"/>
      <w:lvlText w:val="(%6)"/>
      <w:lvlJc w:val="left"/>
      <w:pPr>
        <w:tabs>
          <w:tab w:val="num" w:pos="3600"/>
        </w:tabs>
        <w:ind w:left="3600" w:hanging="720"/>
      </w:pPr>
      <w:rPr>
        <w:rFonts w:hint="default"/>
      </w:rPr>
    </w:lvl>
    <w:lvl w:ilvl="6">
      <w:start w:val="1"/>
      <w:numFmt w:val="decimal"/>
      <w:pStyle w:val="ORArtL7"/>
      <w:lvlText w:val="%7)"/>
      <w:lvlJc w:val="left"/>
      <w:pPr>
        <w:tabs>
          <w:tab w:val="num" w:pos="4320"/>
        </w:tabs>
        <w:ind w:left="4320" w:hanging="720"/>
      </w:pPr>
      <w:rPr>
        <w:rFonts w:hint="default"/>
      </w:rPr>
    </w:lvl>
    <w:lvl w:ilvl="7">
      <w:start w:val="1"/>
      <w:numFmt w:val="lowerLetter"/>
      <w:pStyle w:val="ORArtL8"/>
      <w:lvlText w:val="%8)"/>
      <w:lvlJc w:val="left"/>
      <w:pPr>
        <w:tabs>
          <w:tab w:val="num" w:pos="5040"/>
        </w:tabs>
        <w:ind w:left="5040" w:hanging="720"/>
      </w:pPr>
      <w:rPr>
        <w:rFonts w:hint="default"/>
      </w:rPr>
    </w:lvl>
    <w:lvl w:ilvl="8">
      <w:start w:val="1"/>
      <w:numFmt w:val="lowerRoman"/>
      <w:pStyle w:val="ORArtL9"/>
      <w:lvlText w:val="%9)"/>
      <w:lvlJc w:val="left"/>
      <w:pPr>
        <w:tabs>
          <w:tab w:val="num" w:pos="5760"/>
        </w:tabs>
        <w:ind w:left="5760" w:hanging="720"/>
      </w:pPr>
      <w:rPr>
        <w:rFonts w:hint="default"/>
      </w:rPr>
    </w:lvl>
  </w:abstractNum>
  <w:abstractNum w:abstractNumId="35" w15:restartNumberingAfterBreak="0">
    <w:nsid w:val="4E1D6527"/>
    <w:multiLevelType w:val="multilevel"/>
    <w:tmpl w:val="6A5A674E"/>
    <w:name w:val="Schedules10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F78683B"/>
    <w:multiLevelType w:val="multilevel"/>
    <w:tmpl w:val="6A5A674E"/>
    <w:name w:val="Schedules10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FB644B4"/>
    <w:multiLevelType w:val="multilevel"/>
    <w:tmpl w:val="3390AB6E"/>
    <w:name w:val="Bullet"/>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r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none"/>
      <w:lvlText w:val="A"/>
      <w:lvlJc w:val="left"/>
      <w:pPr>
        <w:tabs>
          <w:tab w:val="num" w:pos="2880"/>
        </w:tabs>
        <w:ind w:left="2880" w:hanging="720"/>
      </w:pPr>
    </w:lvl>
    <w:lvl w:ilvl="6">
      <w:start w:val="1"/>
      <w:numFmt w:val="decimal"/>
      <w:lvlText w:val="(%7)"/>
      <w:lvlJc w:val="left"/>
      <w:pPr>
        <w:tabs>
          <w:tab w:val="num" w:pos="3600"/>
        </w:tabs>
        <w:ind w:left="3600" w:hanging="720"/>
      </w:pPr>
    </w:lvl>
    <w:lvl w:ilvl="7">
      <w:start w:val="1"/>
      <w:numFmt w:val="lowerLetter"/>
      <w:lvlText w:val="%8"/>
      <w:lvlJc w:val="left"/>
      <w:pPr>
        <w:tabs>
          <w:tab w:val="num" w:pos="4321"/>
        </w:tabs>
        <w:ind w:left="4321" w:hanging="721"/>
      </w:pPr>
    </w:lvl>
    <w:lvl w:ilvl="8">
      <w:start w:val="1"/>
      <w:numFmt w:val="decimal"/>
      <w:lvlText w:val="%9."/>
      <w:lvlJc w:val="left"/>
      <w:pPr>
        <w:tabs>
          <w:tab w:val="num" w:pos="5041"/>
        </w:tabs>
        <w:ind w:left="5041" w:hanging="720"/>
      </w:pPr>
    </w:lvl>
  </w:abstractNum>
  <w:abstractNum w:abstractNumId="38" w15:restartNumberingAfterBreak="0">
    <w:nsid w:val="5200144F"/>
    <w:multiLevelType w:val="multilevel"/>
    <w:tmpl w:val="0409001D"/>
    <w:name w:val="Parties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4D064AC"/>
    <w:multiLevelType w:val="multilevel"/>
    <w:tmpl w:val="6A5A674E"/>
    <w:name w:val="Schedules10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550E440C"/>
    <w:multiLevelType w:val="multilevel"/>
    <w:tmpl w:val="6A5A674E"/>
    <w:name w:val="Schedules10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7A05282"/>
    <w:multiLevelType w:val="multilevel"/>
    <w:tmpl w:val="72F222B0"/>
    <w:name w:val="Defininitions5"/>
    <w:lvl w:ilvl="0">
      <w:start w:val="1"/>
      <w:numFmt w:val="lowerLetter"/>
      <w:lvlText w:val="(%1)"/>
      <w:lvlJc w:val="left"/>
      <w:pPr>
        <w:tabs>
          <w:tab w:val="num" w:pos="1701"/>
        </w:tabs>
        <w:ind w:left="1701" w:hanging="851"/>
      </w:pPr>
      <w:rPr>
        <w:rFonts w:hint="default"/>
      </w:rPr>
    </w:lvl>
    <w:lvl w:ilvl="1">
      <w:start w:val="1"/>
      <w:numFmt w:val="lowerRoman"/>
      <w:lvlText w:val="(%2)"/>
      <w:lvlJc w:val="left"/>
      <w:pPr>
        <w:tabs>
          <w:tab w:val="num" w:pos="2551"/>
        </w:tabs>
        <w:ind w:left="2551" w:hanging="850"/>
      </w:pPr>
      <w:rPr>
        <w:rFonts w:hint="default"/>
      </w:rPr>
    </w:lvl>
    <w:lvl w:ilvl="2">
      <w:start w:val="1"/>
      <w:numFmt w:val="upperLetter"/>
      <w:lvlText w:val="(%3)"/>
      <w:lvlJc w:val="left"/>
      <w:pPr>
        <w:tabs>
          <w:tab w:val="num" w:pos="3402"/>
        </w:tabs>
        <w:ind w:left="3402" w:hanging="851"/>
      </w:pPr>
      <w:rPr>
        <w:rFonts w:hint="default"/>
      </w:rPr>
    </w:lvl>
    <w:lvl w:ilvl="3">
      <w:start w:val="1"/>
      <w:numFmt w:val="upperRoman"/>
      <w:lvlText w:val=" (%4)"/>
      <w:lvlJc w:val="left"/>
      <w:pPr>
        <w:tabs>
          <w:tab w:val="num" w:pos="4252"/>
        </w:tabs>
        <w:ind w:left="4252" w:hanging="850"/>
      </w:pPr>
      <w:rPr>
        <w:rFonts w:hint="default"/>
      </w:rPr>
    </w:lvl>
    <w:lvl w:ilvl="4">
      <w:start w:val="1"/>
      <w:numFmt w:val="none"/>
      <w:suff w:val="nothing"/>
      <w:lvlText w:val=""/>
      <w:lvlJc w:val="left"/>
      <w:pPr>
        <w:ind w:left="4450" w:hanging="720"/>
      </w:pPr>
      <w:rPr>
        <w:rFonts w:hint="default"/>
      </w:rPr>
    </w:lvl>
    <w:lvl w:ilvl="5">
      <w:start w:val="1"/>
      <w:numFmt w:val="decimal"/>
      <w:lvlText w:val="%1"/>
      <w:lvlJc w:val="left"/>
      <w:pPr>
        <w:tabs>
          <w:tab w:val="num" w:pos="4810"/>
        </w:tabs>
        <w:ind w:left="4306" w:hanging="936"/>
      </w:pPr>
      <w:rPr>
        <w:rFonts w:hint="default"/>
      </w:rPr>
    </w:lvl>
    <w:lvl w:ilvl="6">
      <w:start w:val="1"/>
      <w:numFmt w:val="decimal"/>
      <w:lvlText w:val="%1"/>
      <w:lvlJc w:val="left"/>
      <w:pPr>
        <w:tabs>
          <w:tab w:val="num" w:pos="5170"/>
        </w:tabs>
        <w:ind w:left="4810" w:hanging="1080"/>
      </w:pPr>
      <w:rPr>
        <w:rFonts w:hint="default"/>
      </w:rPr>
    </w:lvl>
    <w:lvl w:ilvl="7">
      <w:start w:val="1"/>
      <w:numFmt w:val="decimal"/>
      <w:lvlText w:val="%1"/>
      <w:lvlJc w:val="left"/>
      <w:pPr>
        <w:tabs>
          <w:tab w:val="num" w:pos="5890"/>
        </w:tabs>
        <w:ind w:left="5314" w:hanging="1224"/>
      </w:pPr>
      <w:rPr>
        <w:rFonts w:hint="default"/>
      </w:rPr>
    </w:lvl>
    <w:lvl w:ilvl="8">
      <w:start w:val="1"/>
      <w:numFmt w:val="decimal"/>
      <w:lvlText w:val="%1"/>
      <w:lvlJc w:val="left"/>
      <w:pPr>
        <w:tabs>
          <w:tab w:val="num" w:pos="6250"/>
        </w:tabs>
        <w:ind w:left="5890" w:hanging="1440"/>
      </w:pPr>
      <w:rPr>
        <w:rFonts w:hint="default"/>
      </w:rPr>
    </w:lvl>
  </w:abstractNum>
  <w:abstractNum w:abstractNumId="42" w15:restartNumberingAfterBreak="0">
    <w:nsid w:val="5C061139"/>
    <w:multiLevelType w:val="multilevel"/>
    <w:tmpl w:val="72F222B0"/>
    <w:name w:val="Defininitions55"/>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43" w15:restartNumberingAfterBreak="0">
    <w:nsid w:val="5D497DC6"/>
    <w:multiLevelType w:val="multilevel"/>
    <w:tmpl w:val="6A5A674E"/>
    <w:name w:val="Schedules10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5E047A24"/>
    <w:multiLevelType w:val="multilevel"/>
    <w:tmpl w:val="59CECE5C"/>
    <w:name w:val="Numbering"/>
    <w:lvl w:ilvl="0">
      <w:start w:val="1"/>
      <w:numFmt w:val="decimal"/>
      <w:pStyle w:val="Level1Heading"/>
      <w:lvlText w:val="%1."/>
      <w:lvlJc w:val="left"/>
      <w:pPr>
        <w:tabs>
          <w:tab w:val="num" w:pos="850"/>
        </w:tabs>
        <w:ind w:left="851" w:hanging="851"/>
      </w:pPr>
      <w:rPr>
        <w:rFonts w:hint="default"/>
        <w:b/>
        <w:caps w:val="0"/>
      </w:rPr>
    </w:lvl>
    <w:lvl w:ilvl="1">
      <w:start w:val="1"/>
      <w:numFmt w:val="decimal"/>
      <w:pStyle w:val="Level2Number"/>
      <w:lvlText w:val="%1.%2"/>
      <w:lvlJc w:val="left"/>
      <w:pPr>
        <w:tabs>
          <w:tab w:val="num" w:pos="850"/>
        </w:tabs>
        <w:ind w:left="851" w:hanging="851"/>
      </w:pPr>
      <w:rPr>
        <w:rFonts w:hint="default"/>
        <w:b w:val="0"/>
        <w:bCs/>
        <w:caps w:val="0"/>
      </w:rPr>
    </w:lvl>
    <w:lvl w:ilvl="2">
      <w:start w:val="1"/>
      <w:numFmt w:val="decimal"/>
      <w:pStyle w:val="Level3Number"/>
      <w:lvlText w:val="%1.%2.%3"/>
      <w:lvlJc w:val="left"/>
      <w:pPr>
        <w:tabs>
          <w:tab w:val="num" w:pos="1701"/>
        </w:tabs>
        <w:ind w:left="1701" w:hanging="850"/>
      </w:pPr>
      <w:rPr>
        <w:rFonts w:hint="default"/>
        <w:b w:val="0"/>
        <w:bCs w:val="0"/>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850"/>
        </w:tabs>
        <w:ind w:left="851" w:hanging="851"/>
      </w:pPr>
      <w:rPr>
        <w:rFonts w:hint="default"/>
        <w:caps w:val="0"/>
      </w:rPr>
    </w:lvl>
    <w:lvl w:ilvl="8">
      <w:start w:val="1"/>
      <w:numFmt w:val="lowerRoman"/>
      <w:pStyle w:val="Level9Number"/>
      <w:lvlText w:val="%9)"/>
      <w:lvlJc w:val="left"/>
      <w:pPr>
        <w:tabs>
          <w:tab w:val="num" w:pos="850"/>
        </w:tabs>
        <w:ind w:left="851" w:hanging="851"/>
      </w:pPr>
      <w:rPr>
        <w:rFonts w:hint="default"/>
        <w:caps w:val="0"/>
      </w:rPr>
    </w:lvl>
  </w:abstractNum>
  <w:abstractNum w:abstractNumId="45" w15:restartNumberingAfterBreak="0">
    <w:nsid w:val="5F447176"/>
    <w:multiLevelType w:val="multilevel"/>
    <w:tmpl w:val="6A5A674E"/>
    <w:name w:val="Schedules10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600E4DD1"/>
    <w:multiLevelType w:val="hybridMultilevel"/>
    <w:tmpl w:val="3118C54E"/>
    <w:name w:val="Schedules1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7" w15:restartNumberingAfterBreak="0">
    <w:nsid w:val="61B643A6"/>
    <w:multiLevelType w:val="multilevel"/>
    <w:tmpl w:val="6A5A674E"/>
    <w:name w:val="Schedules10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623297D"/>
    <w:multiLevelType w:val="multilevel"/>
    <w:tmpl w:val="6A5A674E"/>
    <w:name w:val="Schedules10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0" w15:restartNumberingAfterBreak="0">
    <w:nsid w:val="6A14466B"/>
    <w:multiLevelType w:val="hybridMultilevel"/>
    <w:tmpl w:val="EFF8867A"/>
    <w:lvl w:ilvl="0" w:tplc="A3F44A54">
      <w:start w:val="1"/>
      <w:numFmt w:val="bullet"/>
      <w:pStyle w:val="Bullet10"/>
      <w:lvlText w:val="·"/>
      <w:lvlJc w:val="left"/>
      <w:pPr>
        <w:tabs>
          <w:tab w:val="num" w:pos="851"/>
        </w:tabs>
        <w:ind w:left="851" w:hanging="851"/>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5626A1"/>
    <w:multiLevelType w:val="multilevel"/>
    <w:tmpl w:val="6A5A674E"/>
    <w:name w:val="Schedules102222222222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6C507605"/>
    <w:multiLevelType w:val="multilevel"/>
    <w:tmpl w:val="6A5A674E"/>
    <w:name w:val="Schedules10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CC4794B"/>
    <w:multiLevelType w:val="multilevel"/>
    <w:tmpl w:val="72F222B0"/>
    <w:name w:val="Defininitions52"/>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54" w15:restartNumberingAfterBreak="0">
    <w:nsid w:val="6F3D503A"/>
    <w:multiLevelType w:val="multilevel"/>
    <w:tmpl w:val="E57EC3AC"/>
    <w:name w:val="List Number"/>
    <w:lvl w:ilvl="0">
      <w:start w:val="1"/>
      <w:numFmt w:val="decimal"/>
      <w:pStyle w:val="SectionHead"/>
      <w:suff w:val="nothing"/>
      <w:lvlText w:val="Section %1"/>
      <w:lvlJc w:val="left"/>
      <w:pPr>
        <w:ind w:left="0" w:firstLine="0"/>
      </w:pPr>
      <w:rPr>
        <w:rFonts w:hint="default"/>
      </w:rPr>
    </w:lvl>
    <w:lvl w:ilvl="1">
      <w:start w:val="1"/>
      <w:numFmt w:val="decimal"/>
      <w:pStyle w:val="Section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6FA55CC9"/>
    <w:multiLevelType w:val="multilevel"/>
    <w:tmpl w:val="6A5A674E"/>
    <w:name w:val="Schedules10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296431C"/>
    <w:multiLevelType w:val="multilevel"/>
    <w:tmpl w:val="F2A690BA"/>
    <w:name w:val="BLPDefinedTerm"/>
    <w:lvl w:ilvl="0">
      <w:start w:val="1"/>
      <w:numFmt w:val="none"/>
      <w:pStyle w:val="DefinedTerm"/>
      <w:suff w:val="nothing"/>
      <w:lvlText w:val=""/>
      <w:lvlJc w:val="left"/>
      <w:pPr>
        <w:ind w:left="907" w:firstLine="0"/>
      </w:pPr>
      <w:rPr>
        <w:rFonts w:hint="default"/>
        <w:b/>
        <w:i w:val="0"/>
      </w:rPr>
    </w:lvl>
    <w:lvl w:ilvl="1">
      <w:start w:val="1"/>
      <w:numFmt w:val="lowerLetter"/>
      <w:pStyle w:val="DefinedTermList1"/>
      <w:lvlText w:val="(%2)"/>
      <w:lvlJc w:val="left"/>
      <w:pPr>
        <w:tabs>
          <w:tab w:val="num" w:pos="1644"/>
        </w:tabs>
        <w:ind w:left="1644" w:hanging="737"/>
      </w:pPr>
      <w:rPr>
        <w:rFonts w:hint="default"/>
        <w:b w:val="0"/>
        <w:i w:val="0"/>
      </w:rPr>
    </w:lvl>
    <w:lvl w:ilvl="2">
      <w:start w:val="1"/>
      <w:numFmt w:val="lowerRoman"/>
      <w:pStyle w:val="DefinedTermList2"/>
      <w:lvlText w:val="(%3)"/>
      <w:lvlJc w:val="left"/>
      <w:pPr>
        <w:tabs>
          <w:tab w:val="num" w:pos="1644"/>
        </w:tabs>
        <w:ind w:left="2381" w:hanging="73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57" w15:restartNumberingAfterBreak="0">
    <w:nsid w:val="75453280"/>
    <w:multiLevelType w:val="multilevel"/>
    <w:tmpl w:val="6A5A674E"/>
    <w:name w:val="Schedules10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77166200"/>
    <w:multiLevelType w:val="multilevel"/>
    <w:tmpl w:val="6A5A674E"/>
    <w:name w:val="Schedules102222222222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9AE5E8E"/>
    <w:multiLevelType w:val="multilevel"/>
    <w:tmpl w:val="72F222B0"/>
    <w:name w:val="Defininitions53"/>
    <w:lvl w:ilvl="0">
      <w:start w:val="1"/>
      <w:numFmt w:val="lowerLetter"/>
      <w:lvlText w:val="(%1)"/>
      <w:lvlJc w:val="left"/>
      <w:pPr>
        <w:tabs>
          <w:tab w:val="num" w:pos="1702"/>
        </w:tabs>
        <w:ind w:left="1702" w:hanging="851"/>
      </w:pPr>
      <w:rPr>
        <w:rFonts w:hint="default"/>
      </w:rPr>
    </w:lvl>
    <w:lvl w:ilvl="1">
      <w:start w:val="1"/>
      <w:numFmt w:val="lowerRoman"/>
      <w:lvlText w:val="(%2)"/>
      <w:lvlJc w:val="left"/>
      <w:pPr>
        <w:tabs>
          <w:tab w:val="num" w:pos="2552"/>
        </w:tabs>
        <w:ind w:left="2552" w:hanging="850"/>
      </w:pPr>
      <w:rPr>
        <w:rFonts w:hint="default"/>
      </w:rPr>
    </w:lvl>
    <w:lvl w:ilvl="2">
      <w:start w:val="1"/>
      <w:numFmt w:val="upperLetter"/>
      <w:lvlText w:val="(%3)"/>
      <w:lvlJc w:val="left"/>
      <w:pPr>
        <w:tabs>
          <w:tab w:val="num" w:pos="3403"/>
        </w:tabs>
        <w:ind w:left="3403" w:hanging="851"/>
      </w:pPr>
      <w:rPr>
        <w:rFonts w:hint="default"/>
      </w:rPr>
    </w:lvl>
    <w:lvl w:ilvl="3">
      <w:start w:val="1"/>
      <w:numFmt w:val="upperRoman"/>
      <w:lvlText w:val=" (%4)"/>
      <w:lvlJc w:val="left"/>
      <w:pPr>
        <w:tabs>
          <w:tab w:val="num" w:pos="4253"/>
        </w:tabs>
        <w:ind w:left="4253" w:hanging="850"/>
      </w:pPr>
      <w:rPr>
        <w:rFonts w:hint="default"/>
      </w:rPr>
    </w:lvl>
    <w:lvl w:ilvl="4">
      <w:start w:val="1"/>
      <w:numFmt w:val="none"/>
      <w:suff w:val="nothing"/>
      <w:lvlText w:val=""/>
      <w:lvlJc w:val="left"/>
      <w:pPr>
        <w:ind w:left="4451" w:hanging="720"/>
      </w:pPr>
      <w:rPr>
        <w:rFonts w:hint="default"/>
      </w:rPr>
    </w:lvl>
    <w:lvl w:ilvl="5">
      <w:start w:val="1"/>
      <w:numFmt w:val="decimal"/>
      <w:lvlText w:val="%1"/>
      <w:lvlJc w:val="left"/>
      <w:pPr>
        <w:tabs>
          <w:tab w:val="num" w:pos="4811"/>
        </w:tabs>
        <w:ind w:left="4307" w:hanging="936"/>
      </w:pPr>
      <w:rPr>
        <w:rFonts w:hint="default"/>
      </w:rPr>
    </w:lvl>
    <w:lvl w:ilvl="6">
      <w:start w:val="1"/>
      <w:numFmt w:val="decimal"/>
      <w:lvlText w:val="%1"/>
      <w:lvlJc w:val="left"/>
      <w:pPr>
        <w:tabs>
          <w:tab w:val="num" w:pos="5171"/>
        </w:tabs>
        <w:ind w:left="4811" w:hanging="1080"/>
      </w:pPr>
      <w:rPr>
        <w:rFonts w:hint="default"/>
      </w:rPr>
    </w:lvl>
    <w:lvl w:ilvl="7">
      <w:start w:val="1"/>
      <w:numFmt w:val="decimal"/>
      <w:lvlText w:val="%1"/>
      <w:lvlJc w:val="left"/>
      <w:pPr>
        <w:tabs>
          <w:tab w:val="num" w:pos="5891"/>
        </w:tabs>
        <w:ind w:left="5315" w:hanging="1224"/>
      </w:pPr>
      <w:rPr>
        <w:rFonts w:hint="default"/>
      </w:rPr>
    </w:lvl>
    <w:lvl w:ilvl="8">
      <w:start w:val="1"/>
      <w:numFmt w:val="decimal"/>
      <w:lvlText w:val="%1"/>
      <w:lvlJc w:val="left"/>
      <w:pPr>
        <w:tabs>
          <w:tab w:val="num" w:pos="6251"/>
        </w:tabs>
        <w:ind w:left="5891" w:hanging="1440"/>
      </w:pPr>
      <w:rPr>
        <w:rFonts w:hint="default"/>
      </w:rPr>
    </w:lvl>
  </w:abstractNum>
  <w:abstractNum w:abstractNumId="60" w15:restartNumberingAfterBreak="0">
    <w:nsid w:val="7B943FBB"/>
    <w:multiLevelType w:val="multilevel"/>
    <w:tmpl w:val="981CDB82"/>
    <w:name w:val="Defininitions"/>
    <w:lvl w:ilvl="0">
      <w:start w:val="1"/>
      <w:numFmt w:val="lowerLetter"/>
      <w:pStyle w:val="Definition1"/>
      <w:lvlText w:val="(%1)"/>
      <w:lvlJc w:val="left"/>
      <w:pPr>
        <w:tabs>
          <w:tab w:val="num" w:pos="1418"/>
        </w:tabs>
        <w:ind w:left="1418" w:hanging="568"/>
      </w:pPr>
      <w:rPr>
        <w:rFonts w:hint="default"/>
      </w:rPr>
    </w:lvl>
    <w:lvl w:ilvl="1">
      <w:start w:val="1"/>
      <w:numFmt w:val="lowerRoman"/>
      <w:pStyle w:val="Definition2"/>
      <w:lvlText w:val="(%2)"/>
      <w:lvlJc w:val="left"/>
      <w:pPr>
        <w:tabs>
          <w:tab w:val="num" w:pos="1985"/>
        </w:tabs>
        <w:ind w:left="1985" w:hanging="567"/>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61" w15:restartNumberingAfterBreak="0">
    <w:nsid w:val="7BA65FCC"/>
    <w:multiLevelType w:val="hybridMultilevel"/>
    <w:tmpl w:val="9DE0147C"/>
    <w:name w:val="Schedules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DB5644F"/>
    <w:multiLevelType w:val="hybridMultilevel"/>
    <w:tmpl w:val="042EACB8"/>
    <w:lvl w:ilvl="0" w:tplc="65D88E06">
      <w:start w:val="1"/>
      <w:numFmt w:val="bullet"/>
      <w:pStyle w:val="Bullet30"/>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FA1207F"/>
    <w:multiLevelType w:val="multilevel"/>
    <w:tmpl w:val="6A5A674E"/>
    <w:name w:val="Schedules10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FA23397"/>
    <w:multiLevelType w:val="multilevel"/>
    <w:tmpl w:val="6A5A674E"/>
    <w:name w:val="Schedules102222222222222222"/>
    <w:lvl w:ilvl="0">
      <w:start w:val="1"/>
      <w:numFmt w:val="decimal"/>
      <w:lvlText w:val="%1)"/>
      <w:lvlJc w:val="left"/>
      <w:pPr>
        <w:tabs>
          <w:tab w:val="num" w:pos="680"/>
        </w:tabs>
        <w:ind w:left="680" w:hanging="680"/>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22364030">
    <w:abstractNumId w:val="49"/>
  </w:num>
  <w:num w:numId="2" w16cid:durableId="717702928">
    <w:abstractNumId w:val="29"/>
  </w:num>
  <w:num w:numId="3" w16cid:durableId="2095783470">
    <w:abstractNumId w:val="44"/>
  </w:num>
  <w:num w:numId="4" w16cid:durableId="87584063">
    <w:abstractNumId w:val="22"/>
  </w:num>
  <w:num w:numId="5" w16cid:durableId="1665083557">
    <w:abstractNumId w:val="50"/>
  </w:num>
  <w:num w:numId="6" w16cid:durableId="98261517">
    <w:abstractNumId w:val="17"/>
  </w:num>
  <w:num w:numId="7" w16cid:durableId="1920166768">
    <w:abstractNumId w:val="62"/>
  </w:num>
  <w:num w:numId="8" w16cid:durableId="87779452">
    <w:abstractNumId w:val="20"/>
  </w:num>
  <w:num w:numId="9" w16cid:durableId="547108130">
    <w:abstractNumId w:val="8"/>
  </w:num>
  <w:num w:numId="10" w16cid:durableId="640159460">
    <w:abstractNumId w:val="60"/>
    <w:lvlOverride w:ilvl="0">
      <w:startOverride w:val="1"/>
    </w:lvlOverride>
    <w:lvlOverride w:ilvl="1">
      <w:startOverride w:val="1"/>
    </w:lvlOverride>
    <w:lvlOverride w:ilvl="2">
      <w:startOverride w:val="1"/>
    </w:lvlOverride>
  </w:num>
  <w:num w:numId="11" w16cid:durableId="2002811277">
    <w:abstractNumId w:val="60"/>
    <w:lvlOverride w:ilvl="0">
      <w:startOverride w:val="1"/>
    </w:lvlOverride>
    <w:lvlOverride w:ilvl="1">
      <w:startOverride w:val="1"/>
    </w:lvlOverride>
    <w:lvlOverride w:ilvl="2">
      <w:startOverride w:val="1"/>
    </w:lvlOverride>
  </w:num>
  <w:num w:numId="12" w16cid:durableId="1501853868">
    <w:abstractNumId w:val="60"/>
  </w:num>
  <w:num w:numId="13" w16cid:durableId="1017652966">
    <w:abstractNumId w:val="18"/>
  </w:num>
  <w:num w:numId="14" w16cid:durableId="1854803206">
    <w:abstractNumId w:val="44"/>
    <w:lvlOverride w:ilvl="0">
      <w:lvl w:ilvl="0">
        <w:start w:val="1"/>
        <w:numFmt w:val="decimal"/>
        <w:pStyle w:val="Level1Heading"/>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ascii="Verdana" w:eastAsia="Times New Roman" w:hAnsi="Verdana" w:cs="Times New Roman"/>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lowerLetter"/>
        <w:pStyle w:val="Level8Number"/>
        <w:lvlText w:val="%8)"/>
        <w:lvlJc w:val="left"/>
        <w:pPr>
          <w:tabs>
            <w:tab w:val="num" w:pos="5954"/>
          </w:tabs>
          <w:ind w:left="5954" w:hanging="851"/>
        </w:pPr>
        <w:rPr>
          <w:rFonts w:hint="default"/>
        </w:rPr>
      </w:lvl>
    </w:lvlOverride>
    <w:lvlOverride w:ilvl="8">
      <w:lvl w:ilvl="8">
        <w:start w:val="1"/>
        <w:numFmt w:val="lowerRoman"/>
        <w:pStyle w:val="Level9Number"/>
        <w:lvlText w:val="%9)"/>
        <w:lvlJc w:val="left"/>
        <w:pPr>
          <w:tabs>
            <w:tab w:val="num" w:pos="6804"/>
          </w:tabs>
          <w:ind w:left="6804" w:hanging="850"/>
        </w:pPr>
        <w:rPr>
          <w:rFonts w:hint="default"/>
        </w:rPr>
      </w:lvl>
    </w:lvlOverride>
  </w:num>
  <w:num w:numId="15" w16cid:durableId="1524975436">
    <w:abstractNumId w:val="34"/>
  </w:num>
  <w:num w:numId="16" w16cid:durableId="1713846929">
    <w:abstractNumId w:val="33"/>
  </w:num>
  <w:num w:numId="17" w16cid:durableId="3153778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4488187">
    <w:abstractNumId w:val="54"/>
  </w:num>
  <w:num w:numId="19" w16cid:durableId="657811037">
    <w:abstractNumId w:val="24"/>
  </w:num>
  <w:num w:numId="20" w16cid:durableId="12303383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5304720">
    <w:abstractNumId w:val="56"/>
  </w:num>
  <w:num w:numId="22" w16cid:durableId="17860739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34471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39356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0412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05945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97363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75703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52293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51605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76560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83500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72687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46812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75743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765932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5729088">
    <w:abstractNumId w:val="60"/>
  </w:num>
  <w:num w:numId="38" w16cid:durableId="12017435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79110796">
    <w:abstractNumId w:val="5"/>
  </w:num>
  <w:num w:numId="40" w16cid:durableId="1811751023">
    <w:abstractNumId w:val="29"/>
  </w:num>
  <w:num w:numId="41" w16cid:durableId="1240752045">
    <w:abstractNumId w:val="4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57"/>
  <w:doNotHyphenateCap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DF"/>
    <w:rsid w:val="00003FF3"/>
    <w:rsid w:val="000151AF"/>
    <w:rsid w:val="0002241B"/>
    <w:rsid w:val="00025A39"/>
    <w:rsid w:val="00026A0A"/>
    <w:rsid w:val="00027DB8"/>
    <w:rsid w:val="000304E0"/>
    <w:rsid w:val="00030872"/>
    <w:rsid w:val="00031617"/>
    <w:rsid w:val="00032608"/>
    <w:rsid w:val="000331E6"/>
    <w:rsid w:val="000337CA"/>
    <w:rsid w:val="00035E4F"/>
    <w:rsid w:val="00037CF1"/>
    <w:rsid w:val="00040161"/>
    <w:rsid w:val="00044572"/>
    <w:rsid w:val="00045266"/>
    <w:rsid w:val="0005531E"/>
    <w:rsid w:val="000634D8"/>
    <w:rsid w:val="0006495C"/>
    <w:rsid w:val="00064EAE"/>
    <w:rsid w:val="00077C02"/>
    <w:rsid w:val="00077ED8"/>
    <w:rsid w:val="00083E59"/>
    <w:rsid w:val="00085D56"/>
    <w:rsid w:val="000870E9"/>
    <w:rsid w:val="00094D56"/>
    <w:rsid w:val="000963E9"/>
    <w:rsid w:val="000A0012"/>
    <w:rsid w:val="000A19C3"/>
    <w:rsid w:val="000A1B71"/>
    <w:rsid w:val="000A348B"/>
    <w:rsid w:val="000A4A0F"/>
    <w:rsid w:val="000A6285"/>
    <w:rsid w:val="000B0FB9"/>
    <w:rsid w:val="000B2CCC"/>
    <w:rsid w:val="000B514A"/>
    <w:rsid w:val="000B747E"/>
    <w:rsid w:val="000C1869"/>
    <w:rsid w:val="000C1C18"/>
    <w:rsid w:val="000C5E51"/>
    <w:rsid w:val="000C73D8"/>
    <w:rsid w:val="000D1A96"/>
    <w:rsid w:val="000D5359"/>
    <w:rsid w:val="000D75DA"/>
    <w:rsid w:val="000E0D60"/>
    <w:rsid w:val="000E13F7"/>
    <w:rsid w:val="000E1C6F"/>
    <w:rsid w:val="000E23EF"/>
    <w:rsid w:val="000E27B9"/>
    <w:rsid w:val="000E4F9C"/>
    <w:rsid w:val="000F0AA7"/>
    <w:rsid w:val="000F1D76"/>
    <w:rsid w:val="000F33AE"/>
    <w:rsid w:val="000F357B"/>
    <w:rsid w:val="000F4863"/>
    <w:rsid w:val="001074B2"/>
    <w:rsid w:val="001155DF"/>
    <w:rsid w:val="00120396"/>
    <w:rsid w:val="00121C80"/>
    <w:rsid w:val="0013137E"/>
    <w:rsid w:val="00135761"/>
    <w:rsid w:val="00137F87"/>
    <w:rsid w:val="00143EDB"/>
    <w:rsid w:val="00146E05"/>
    <w:rsid w:val="0015158C"/>
    <w:rsid w:val="00153D41"/>
    <w:rsid w:val="00157A59"/>
    <w:rsid w:val="001610B9"/>
    <w:rsid w:val="00164133"/>
    <w:rsid w:val="001663E2"/>
    <w:rsid w:val="001674FE"/>
    <w:rsid w:val="00173B63"/>
    <w:rsid w:val="00177AC3"/>
    <w:rsid w:val="00181C5D"/>
    <w:rsid w:val="00181CFB"/>
    <w:rsid w:val="001840D5"/>
    <w:rsid w:val="00190571"/>
    <w:rsid w:val="00190CAD"/>
    <w:rsid w:val="001A209B"/>
    <w:rsid w:val="001A4489"/>
    <w:rsid w:val="001A5520"/>
    <w:rsid w:val="001A646F"/>
    <w:rsid w:val="001A740F"/>
    <w:rsid w:val="001B3EE6"/>
    <w:rsid w:val="001B7304"/>
    <w:rsid w:val="001C45BE"/>
    <w:rsid w:val="001D2C81"/>
    <w:rsid w:val="001D4F59"/>
    <w:rsid w:val="001D5DB1"/>
    <w:rsid w:val="001E6083"/>
    <w:rsid w:val="001E64D6"/>
    <w:rsid w:val="001E7BDD"/>
    <w:rsid w:val="001F071A"/>
    <w:rsid w:val="001F0F3A"/>
    <w:rsid w:val="001F2BB0"/>
    <w:rsid w:val="001F3483"/>
    <w:rsid w:val="001F4054"/>
    <w:rsid w:val="001F5626"/>
    <w:rsid w:val="001F6105"/>
    <w:rsid w:val="0020294E"/>
    <w:rsid w:val="00212334"/>
    <w:rsid w:val="002149E4"/>
    <w:rsid w:val="00216F59"/>
    <w:rsid w:val="0022092C"/>
    <w:rsid w:val="00221F70"/>
    <w:rsid w:val="0022592D"/>
    <w:rsid w:val="00227BBE"/>
    <w:rsid w:val="00231849"/>
    <w:rsid w:val="00232711"/>
    <w:rsid w:val="002354FB"/>
    <w:rsid w:val="00236249"/>
    <w:rsid w:val="0024145A"/>
    <w:rsid w:val="00242D3D"/>
    <w:rsid w:val="002449A3"/>
    <w:rsid w:val="00246F1F"/>
    <w:rsid w:val="0025156F"/>
    <w:rsid w:val="00252D94"/>
    <w:rsid w:val="00256D54"/>
    <w:rsid w:val="00257171"/>
    <w:rsid w:val="00257A29"/>
    <w:rsid w:val="00260A89"/>
    <w:rsid w:val="00264189"/>
    <w:rsid w:val="002653F0"/>
    <w:rsid w:val="00273940"/>
    <w:rsid w:val="002765C0"/>
    <w:rsid w:val="00280B0C"/>
    <w:rsid w:val="00282D65"/>
    <w:rsid w:val="002853CC"/>
    <w:rsid w:val="00291609"/>
    <w:rsid w:val="002A0572"/>
    <w:rsid w:val="002A3F5E"/>
    <w:rsid w:val="002A56F9"/>
    <w:rsid w:val="002A6971"/>
    <w:rsid w:val="002B0543"/>
    <w:rsid w:val="002B076C"/>
    <w:rsid w:val="002B2274"/>
    <w:rsid w:val="002B7337"/>
    <w:rsid w:val="002C1F14"/>
    <w:rsid w:val="002C31B7"/>
    <w:rsid w:val="002C34A7"/>
    <w:rsid w:val="002C632E"/>
    <w:rsid w:val="002C6510"/>
    <w:rsid w:val="002D0553"/>
    <w:rsid w:val="002D69E0"/>
    <w:rsid w:val="002D72A4"/>
    <w:rsid w:val="002D792E"/>
    <w:rsid w:val="002E0438"/>
    <w:rsid w:val="002E0596"/>
    <w:rsid w:val="002F0F68"/>
    <w:rsid w:val="002F2A07"/>
    <w:rsid w:val="002F406C"/>
    <w:rsid w:val="002F6483"/>
    <w:rsid w:val="00304ABB"/>
    <w:rsid w:val="0031210D"/>
    <w:rsid w:val="00312B0C"/>
    <w:rsid w:val="00314EF9"/>
    <w:rsid w:val="0031554F"/>
    <w:rsid w:val="00320860"/>
    <w:rsid w:val="00321028"/>
    <w:rsid w:val="0032657B"/>
    <w:rsid w:val="00327E3A"/>
    <w:rsid w:val="00332855"/>
    <w:rsid w:val="00337B26"/>
    <w:rsid w:val="0034017C"/>
    <w:rsid w:val="003419D6"/>
    <w:rsid w:val="00342539"/>
    <w:rsid w:val="00346401"/>
    <w:rsid w:val="00347453"/>
    <w:rsid w:val="00355BF5"/>
    <w:rsid w:val="003568F4"/>
    <w:rsid w:val="003572CF"/>
    <w:rsid w:val="00361A24"/>
    <w:rsid w:val="00362481"/>
    <w:rsid w:val="0036491B"/>
    <w:rsid w:val="00366F72"/>
    <w:rsid w:val="0037365D"/>
    <w:rsid w:val="00381A4B"/>
    <w:rsid w:val="0038658A"/>
    <w:rsid w:val="00395681"/>
    <w:rsid w:val="00396E96"/>
    <w:rsid w:val="003A3DC3"/>
    <w:rsid w:val="003A6A8F"/>
    <w:rsid w:val="003B0EBD"/>
    <w:rsid w:val="003B3727"/>
    <w:rsid w:val="003B4AC3"/>
    <w:rsid w:val="003B5061"/>
    <w:rsid w:val="003C04EA"/>
    <w:rsid w:val="003C3097"/>
    <w:rsid w:val="003C31A5"/>
    <w:rsid w:val="003C6618"/>
    <w:rsid w:val="003C76B8"/>
    <w:rsid w:val="003D0569"/>
    <w:rsid w:val="003D2EA1"/>
    <w:rsid w:val="003D489D"/>
    <w:rsid w:val="003E0198"/>
    <w:rsid w:val="003E161C"/>
    <w:rsid w:val="003E29AC"/>
    <w:rsid w:val="003E668C"/>
    <w:rsid w:val="003E766D"/>
    <w:rsid w:val="003F25CF"/>
    <w:rsid w:val="003F35E2"/>
    <w:rsid w:val="003F5D25"/>
    <w:rsid w:val="003F6ECB"/>
    <w:rsid w:val="003F7C0D"/>
    <w:rsid w:val="00401EA0"/>
    <w:rsid w:val="00402033"/>
    <w:rsid w:val="0040282A"/>
    <w:rsid w:val="0041606A"/>
    <w:rsid w:val="00416991"/>
    <w:rsid w:val="004173B7"/>
    <w:rsid w:val="004229B6"/>
    <w:rsid w:val="00425D69"/>
    <w:rsid w:val="0043114C"/>
    <w:rsid w:val="004331DE"/>
    <w:rsid w:val="00434FDA"/>
    <w:rsid w:val="00435AB8"/>
    <w:rsid w:val="00437A4B"/>
    <w:rsid w:val="00441272"/>
    <w:rsid w:val="0045015F"/>
    <w:rsid w:val="004512B1"/>
    <w:rsid w:val="0046287D"/>
    <w:rsid w:val="004631EF"/>
    <w:rsid w:val="0046512A"/>
    <w:rsid w:val="004671D4"/>
    <w:rsid w:val="00470667"/>
    <w:rsid w:val="00477987"/>
    <w:rsid w:val="0048431A"/>
    <w:rsid w:val="00484900"/>
    <w:rsid w:val="00487657"/>
    <w:rsid w:val="004939C0"/>
    <w:rsid w:val="00496032"/>
    <w:rsid w:val="00496501"/>
    <w:rsid w:val="00497362"/>
    <w:rsid w:val="004A03A1"/>
    <w:rsid w:val="004A06E1"/>
    <w:rsid w:val="004A2327"/>
    <w:rsid w:val="004A509E"/>
    <w:rsid w:val="004B0231"/>
    <w:rsid w:val="004B041E"/>
    <w:rsid w:val="004B04EC"/>
    <w:rsid w:val="004B395B"/>
    <w:rsid w:val="004B4C07"/>
    <w:rsid w:val="004C4F4C"/>
    <w:rsid w:val="004C6BE8"/>
    <w:rsid w:val="004D00C6"/>
    <w:rsid w:val="004D44BD"/>
    <w:rsid w:val="004D6931"/>
    <w:rsid w:val="004D7121"/>
    <w:rsid w:val="004D7372"/>
    <w:rsid w:val="004E2106"/>
    <w:rsid w:val="004E2302"/>
    <w:rsid w:val="004E6A07"/>
    <w:rsid w:val="004E7FE1"/>
    <w:rsid w:val="004F1B0C"/>
    <w:rsid w:val="004F496E"/>
    <w:rsid w:val="004F76FB"/>
    <w:rsid w:val="00501701"/>
    <w:rsid w:val="00507452"/>
    <w:rsid w:val="005118F1"/>
    <w:rsid w:val="00514A27"/>
    <w:rsid w:val="005165F8"/>
    <w:rsid w:val="00516FC6"/>
    <w:rsid w:val="00532297"/>
    <w:rsid w:val="0053702F"/>
    <w:rsid w:val="00543EF5"/>
    <w:rsid w:val="00546C74"/>
    <w:rsid w:val="00546ECF"/>
    <w:rsid w:val="00547422"/>
    <w:rsid w:val="00551CBB"/>
    <w:rsid w:val="00552A31"/>
    <w:rsid w:val="0055523F"/>
    <w:rsid w:val="00560E96"/>
    <w:rsid w:val="005615A1"/>
    <w:rsid w:val="005615E4"/>
    <w:rsid w:val="00561A2C"/>
    <w:rsid w:val="0056226C"/>
    <w:rsid w:val="0056229A"/>
    <w:rsid w:val="005638E2"/>
    <w:rsid w:val="00566195"/>
    <w:rsid w:val="00575202"/>
    <w:rsid w:val="0058043F"/>
    <w:rsid w:val="00580B9A"/>
    <w:rsid w:val="00580BDF"/>
    <w:rsid w:val="00584EA2"/>
    <w:rsid w:val="00585211"/>
    <w:rsid w:val="0059061D"/>
    <w:rsid w:val="0059782D"/>
    <w:rsid w:val="005A2812"/>
    <w:rsid w:val="005A2FC6"/>
    <w:rsid w:val="005A67F1"/>
    <w:rsid w:val="005B156B"/>
    <w:rsid w:val="005C060B"/>
    <w:rsid w:val="005C45D0"/>
    <w:rsid w:val="005C71B1"/>
    <w:rsid w:val="005D3A8E"/>
    <w:rsid w:val="005E6E44"/>
    <w:rsid w:val="005F52B3"/>
    <w:rsid w:val="005F608D"/>
    <w:rsid w:val="005F74D6"/>
    <w:rsid w:val="00601289"/>
    <w:rsid w:val="00601FBF"/>
    <w:rsid w:val="00603932"/>
    <w:rsid w:val="006052A7"/>
    <w:rsid w:val="0060657C"/>
    <w:rsid w:val="00611BF1"/>
    <w:rsid w:val="006126C0"/>
    <w:rsid w:val="00613DF7"/>
    <w:rsid w:val="00615141"/>
    <w:rsid w:val="0061563F"/>
    <w:rsid w:val="00620BA6"/>
    <w:rsid w:val="00621D8B"/>
    <w:rsid w:val="00622C99"/>
    <w:rsid w:val="00623B48"/>
    <w:rsid w:val="0062536B"/>
    <w:rsid w:val="00625A67"/>
    <w:rsid w:val="00625CD0"/>
    <w:rsid w:val="00626DBF"/>
    <w:rsid w:val="006271A0"/>
    <w:rsid w:val="00627BF9"/>
    <w:rsid w:val="00630F6C"/>
    <w:rsid w:val="006318E0"/>
    <w:rsid w:val="006339F0"/>
    <w:rsid w:val="00634916"/>
    <w:rsid w:val="00637599"/>
    <w:rsid w:val="006410DD"/>
    <w:rsid w:val="006426CB"/>
    <w:rsid w:val="0064289A"/>
    <w:rsid w:val="00646280"/>
    <w:rsid w:val="0064753D"/>
    <w:rsid w:val="006509A7"/>
    <w:rsid w:val="00651B62"/>
    <w:rsid w:val="006541C6"/>
    <w:rsid w:val="0065438B"/>
    <w:rsid w:val="0065506A"/>
    <w:rsid w:val="00656BA3"/>
    <w:rsid w:val="006633B4"/>
    <w:rsid w:val="00664706"/>
    <w:rsid w:val="00665A2E"/>
    <w:rsid w:val="0066614F"/>
    <w:rsid w:val="006675B3"/>
    <w:rsid w:val="0067159F"/>
    <w:rsid w:val="00671B40"/>
    <w:rsid w:val="00674B14"/>
    <w:rsid w:val="00677EBA"/>
    <w:rsid w:val="00681E5C"/>
    <w:rsid w:val="00683D9E"/>
    <w:rsid w:val="00691966"/>
    <w:rsid w:val="00692C56"/>
    <w:rsid w:val="0069366B"/>
    <w:rsid w:val="00694375"/>
    <w:rsid w:val="00694396"/>
    <w:rsid w:val="006944E8"/>
    <w:rsid w:val="006A1D43"/>
    <w:rsid w:val="006B2E2F"/>
    <w:rsid w:val="006B4CFB"/>
    <w:rsid w:val="006B5935"/>
    <w:rsid w:val="006B6907"/>
    <w:rsid w:val="006C12A3"/>
    <w:rsid w:val="006C148E"/>
    <w:rsid w:val="006C38AC"/>
    <w:rsid w:val="006C3F47"/>
    <w:rsid w:val="006C55A0"/>
    <w:rsid w:val="006D28D9"/>
    <w:rsid w:val="006D4E7C"/>
    <w:rsid w:val="006D5948"/>
    <w:rsid w:val="006D7769"/>
    <w:rsid w:val="006E1412"/>
    <w:rsid w:val="006E28FF"/>
    <w:rsid w:val="006E560E"/>
    <w:rsid w:val="006E5CE3"/>
    <w:rsid w:val="006F3E11"/>
    <w:rsid w:val="006F44FE"/>
    <w:rsid w:val="006F4D57"/>
    <w:rsid w:val="006F714F"/>
    <w:rsid w:val="006F71E0"/>
    <w:rsid w:val="006F733F"/>
    <w:rsid w:val="00705DBF"/>
    <w:rsid w:val="00711D56"/>
    <w:rsid w:val="00716F96"/>
    <w:rsid w:val="00720E39"/>
    <w:rsid w:val="007213BD"/>
    <w:rsid w:val="00726B0B"/>
    <w:rsid w:val="00730CEF"/>
    <w:rsid w:val="00730F0E"/>
    <w:rsid w:val="00734CF1"/>
    <w:rsid w:val="00735B0F"/>
    <w:rsid w:val="00735F97"/>
    <w:rsid w:val="0073645E"/>
    <w:rsid w:val="007417AB"/>
    <w:rsid w:val="0074229F"/>
    <w:rsid w:val="007449C1"/>
    <w:rsid w:val="00745AF1"/>
    <w:rsid w:val="00745C03"/>
    <w:rsid w:val="00753116"/>
    <w:rsid w:val="00753429"/>
    <w:rsid w:val="00760FAD"/>
    <w:rsid w:val="00763517"/>
    <w:rsid w:val="00765147"/>
    <w:rsid w:val="007711CE"/>
    <w:rsid w:val="00781633"/>
    <w:rsid w:val="007827CC"/>
    <w:rsid w:val="0078361A"/>
    <w:rsid w:val="00785C85"/>
    <w:rsid w:val="00786B69"/>
    <w:rsid w:val="007900E9"/>
    <w:rsid w:val="00790E66"/>
    <w:rsid w:val="007932E7"/>
    <w:rsid w:val="007933DC"/>
    <w:rsid w:val="00794523"/>
    <w:rsid w:val="00796FF7"/>
    <w:rsid w:val="007A1CCE"/>
    <w:rsid w:val="007A2376"/>
    <w:rsid w:val="007A2BCE"/>
    <w:rsid w:val="007A37BC"/>
    <w:rsid w:val="007A3EFA"/>
    <w:rsid w:val="007A520A"/>
    <w:rsid w:val="007B18F0"/>
    <w:rsid w:val="007B5863"/>
    <w:rsid w:val="007C1427"/>
    <w:rsid w:val="007C7BD9"/>
    <w:rsid w:val="007D3D12"/>
    <w:rsid w:val="007D4C67"/>
    <w:rsid w:val="007D68BC"/>
    <w:rsid w:val="007D6B1D"/>
    <w:rsid w:val="007E4C9F"/>
    <w:rsid w:val="007E5928"/>
    <w:rsid w:val="007E731B"/>
    <w:rsid w:val="007F0E7F"/>
    <w:rsid w:val="007F116F"/>
    <w:rsid w:val="007F3D60"/>
    <w:rsid w:val="007F59BC"/>
    <w:rsid w:val="007F5BCC"/>
    <w:rsid w:val="007F74CA"/>
    <w:rsid w:val="00801CEB"/>
    <w:rsid w:val="008106B6"/>
    <w:rsid w:val="00817CA3"/>
    <w:rsid w:val="008310CD"/>
    <w:rsid w:val="0083239E"/>
    <w:rsid w:val="00840142"/>
    <w:rsid w:val="0084298C"/>
    <w:rsid w:val="00842C5C"/>
    <w:rsid w:val="00844A7F"/>
    <w:rsid w:val="00844EC5"/>
    <w:rsid w:val="00846E32"/>
    <w:rsid w:val="00847A09"/>
    <w:rsid w:val="00847D78"/>
    <w:rsid w:val="0085151C"/>
    <w:rsid w:val="008551D1"/>
    <w:rsid w:val="00856166"/>
    <w:rsid w:val="00857A08"/>
    <w:rsid w:val="00857D3A"/>
    <w:rsid w:val="00862E97"/>
    <w:rsid w:val="00871B61"/>
    <w:rsid w:val="00871E4F"/>
    <w:rsid w:val="00874DCD"/>
    <w:rsid w:val="00876B92"/>
    <w:rsid w:val="00877A72"/>
    <w:rsid w:val="008861A5"/>
    <w:rsid w:val="00886455"/>
    <w:rsid w:val="008911F6"/>
    <w:rsid w:val="008A0828"/>
    <w:rsid w:val="008A2FC4"/>
    <w:rsid w:val="008A5A7C"/>
    <w:rsid w:val="008B2F16"/>
    <w:rsid w:val="008B300D"/>
    <w:rsid w:val="008B3CD5"/>
    <w:rsid w:val="008B7141"/>
    <w:rsid w:val="008C09AA"/>
    <w:rsid w:val="008C123D"/>
    <w:rsid w:val="008C13D0"/>
    <w:rsid w:val="008C539C"/>
    <w:rsid w:val="008C65AF"/>
    <w:rsid w:val="008D07CC"/>
    <w:rsid w:val="008D11DA"/>
    <w:rsid w:val="008D1962"/>
    <w:rsid w:val="008D4B5D"/>
    <w:rsid w:val="008D7C50"/>
    <w:rsid w:val="008E016C"/>
    <w:rsid w:val="008E2ACB"/>
    <w:rsid w:val="008E4C44"/>
    <w:rsid w:val="008E5A0C"/>
    <w:rsid w:val="008E5CD3"/>
    <w:rsid w:val="008F442B"/>
    <w:rsid w:val="008F6BA3"/>
    <w:rsid w:val="008F7936"/>
    <w:rsid w:val="008F7BF8"/>
    <w:rsid w:val="0090014E"/>
    <w:rsid w:val="0090108D"/>
    <w:rsid w:val="00901797"/>
    <w:rsid w:val="00901F97"/>
    <w:rsid w:val="0090252B"/>
    <w:rsid w:val="00904DA7"/>
    <w:rsid w:val="009070D5"/>
    <w:rsid w:val="0090712B"/>
    <w:rsid w:val="0091188F"/>
    <w:rsid w:val="0091268D"/>
    <w:rsid w:val="009201D9"/>
    <w:rsid w:val="0092062E"/>
    <w:rsid w:val="0092406C"/>
    <w:rsid w:val="009255C8"/>
    <w:rsid w:val="00925BE6"/>
    <w:rsid w:val="00927376"/>
    <w:rsid w:val="00927A0A"/>
    <w:rsid w:val="009321B5"/>
    <w:rsid w:val="009326E0"/>
    <w:rsid w:val="00933A8F"/>
    <w:rsid w:val="00941715"/>
    <w:rsid w:val="00946D26"/>
    <w:rsid w:val="00951090"/>
    <w:rsid w:val="009550CE"/>
    <w:rsid w:val="00960252"/>
    <w:rsid w:val="00961D68"/>
    <w:rsid w:val="00963056"/>
    <w:rsid w:val="00966158"/>
    <w:rsid w:val="00966F03"/>
    <w:rsid w:val="00970069"/>
    <w:rsid w:val="00973C6E"/>
    <w:rsid w:val="00976596"/>
    <w:rsid w:val="00981F20"/>
    <w:rsid w:val="00986138"/>
    <w:rsid w:val="0098620A"/>
    <w:rsid w:val="00986EF1"/>
    <w:rsid w:val="0099246B"/>
    <w:rsid w:val="00993A59"/>
    <w:rsid w:val="0099460C"/>
    <w:rsid w:val="00997F91"/>
    <w:rsid w:val="009A31BC"/>
    <w:rsid w:val="009A574A"/>
    <w:rsid w:val="009A63FA"/>
    <w:rsid w:val="009A646E"/>
    <w:rsid w:val="009B14CD"/>
    <w:rsid w:val="009B1930"/>
    <w:rsid w:val="009B2087"/>
    <w:rsid w:val="009B48E7"/>
    <w:rsid w:val="009B73A5"/>
    <w:rsid w:val="009C38FE"/>
    <w:rsid w:val="009C5C8F"/>
    <w:rsid w:val="009D24FF"/>
    <w:rsid w:val="009E4193"/>
    <w:rsid w:val="009E6866"/>
    <w:rsid w:val="009E7A61"/>
    <w:rsid w:val="009F23CF"/>
    <w:rsid w:val="009F2A3F"/>
    <w:rsid w:val="009F2BE8"/>
    <w:rsid w:val="009F2E13"/>
    <w:rsid w:val="009F3287"/>
    <w:rsid w:val="009F421E"/>
    <w:rsid w:val="009F5BBD"/>
    <w:rsid w:val="00A001CF"/>
    <w:rsid w:val="00A006E1"/>
    <w:rsid w:val="00A052C1"/>
    <w:rsid w:val="00A05DEC"/>
    <w:rsid w:val="00A07D97"/>
    <w:rsid w:val="00A11055"/>
    <w:rsid w:val="00A11B46"/>
    <w:rsid w:val="00A11D77"/>
    <w:rsid w:val="00A11F5E"/>
    <w:rsid w:val="00A127E7"/>
    <w:rsid w:val="00A129A9"/>
    <w:rsid w:val="00A12F27"/>
    <w:rsid w:val="00A14BB2"/>
    <w:rsid w:val="00A16AD7"/>
    <w:rsid w:val="00A176AF"/>
    <w:rsid w:val="00A21844"/>
    <w:rsid w:val="00A21B37"/>
    <w:rsid w:val="00A23CE5"/>
    <w:rsid w:val="00A2471F"/>
    <w:rsid w:val="00A2610E"/>
    <w:rsid w:val="00A27091"/>
    <w:rsid w:val="00A300AC"/>
    <w:rsid w:val="00A3159D"/>
    <w:rsid w:val="00A32A6A"/>
    <w:rsid w:val="00A34962"/>
    <w:rsid w:val="00A373F0"/>
    <w:rsid w:val="00A378A8"/>
    <w:rsid w:val="00A40392"/>
    <w:rsid w:val="00A4252C"/>
    <w:rsid w:val="00A43BF5"/>
    <w:rsid w:val="00A43C7F"/>
    <w:rsid w:val="00A43ED4"/>
    <w:rsid w:val="00A4490D"/>
    <w:rsid w:val="00A50900"/>
    <w:rsid w:val="00A53D5F"/>
    <w:rsid w:val="00A53DF3"/>
    <w:rsid w:val="00A62934"/>
    <w:rsid w:val="00A62EAB"/>
    <w:rsid w:val="00A6726D"/>
    <w:rsid w:val="00A716ED"/>
    <w:rsid w:val="00A720A6"/>
    <w:rsid w:val="00A72EFF"/>
    <w:rsid w:val="00A74195"/>
    <w:rsid w:val="00A76F45"/>
    <w:rsid w:val="00A860FE"/>
    <w:rsid w:val="00A86B2F"/>
    <w:rsid w:val="00A93A9D"/>
    <w:rsid w:val="00A94A7C"/>
    <w:rsid w:val="00A96591"/>
    <w:rsid w:val="00A968A1"/>
    <w:rsid w:val="00A96D45"/>
    <w:rsid w:val="00A96F26"/>
    <w:rsid w:val="00AA0322"/>
    <w:rsid w:val="00AA44DD"/>
    <w:rsid w:val="00AA7B90"/>
    <w:rsid w:val="00AB1BFA"/>
    <w:rsid w:val="00AB330C"/>
    <w:rsid w:val="00AB51C0"/>
    <w:rsid w:val="00AC0CBD"/>
    <w:rsid w:val="00AC77F6"/>
    <w:rsid w:val="00AC7E1D"/>
    <w:rsid w:val="00AD0792"/>
    <w:rsid w:val="00AD31AC"/>
    <w:rsid w:val="00AD5797"/>
    <w:rsid w:val="00AD57C5"/>
    <w:rsid w:val="00AD604C"/>
    <w:rsid w:val="00AE038D"/>
    <w:rsid w:val="00AE0946"/>
    <w:rsid w:val="00AE0E0F"/>
    <w:rsid w:val="00AE1977"/>
    <w:rsid w:val="00AE27FB"/>
    <w:rsid w:val="00AE44B1"/>
    <w:rsid w:val="00AE522B"/>
    <w:rsid w:val="00AE56A7"/>
    <w:rsid w:val="00AF458D"/>
    <w:rsid w:val="00AF5ADD"/>
    <w:rsid w:val="00AF6C08"/>
    <w:rsid w:val="00B0003F"/>
    <w:rsid w:val="00B00D6C"/>
    <w:rsid w:val="00B04C5B"/>
    <w:rsid w:val="00B108C0"/>
    <w:rsid w:val="00B130D1"/>
    <w:rsid w:val="00B1558B"/>
    <w:rsid w:val="00B16179"/>
    <w:rsid w:val="00B220CD"/>
    <w:rsid w:val="00B2473F"/>
    <w:rsid w:val="00B26712"/>
    <w:rsid w:val="00B31A30"/>
    <w:rsid w:val="00B31E6D"/>
    <w:rsid w:val="00B33CDF"/>
    <w:rsid w:val="00B34EA3"/>
    <w:rsid w:val="00B359A0"/>
    <w:rsid w:val="00B419A4"/>
    <w:rsid w:val="00B44CAA"/>
    <w:rsid w:val="00B45A85"/>
    <w:rsid w:val="00B46DD9"/>
    <w:rsid w:val="00B50F44"/>
    <w:rsid w:val="00B53C9C"/>
    <w:rsid w:val="00B54903"/>
    <w:rsid w:val="00B5554F"/>
    <w:rsid w:val="00B57FF3"/>
    <w:rsid w:val="00B61746"/>
    <w:rsid w:val="00B642C3"/>
    <w:rsid w:val="00B653A1"/>
    <w:rsid w:val="00B66FDC"/>
    <w:rsid w:val="00B72B89"/>
    <w:rsid w:val="00B73675"/>
    <w:rsid w:val="00B770F7"/>
    <w:rsid w:val="00B77D8B"/>
    <w:rsid w:val="00B801C3"/>
    <w:rsid w:val="00B81504"/>
    <w:rsid w:val="00B82958"/>
    <w:rsid w:val="00B82F80"/>
    <w:rsid w:val="00B9008B"/>
    <w:rsid w:val="00B90D28"/>
    <w:rsid w:val="00B90DA3"/>
    <w:rsid w:val="00B91353"/>
    <w:rsid w:val="00B92146"/>
    <w:rsid w:val="00B93301"/>
    <w:rsid w:val="00B93313"/>
    <w:rsid w:val="00B95DDE"/>
    <w:rsid w:val="00B96E06"/>
    <w:rsid w:val="00BA0ED1"/>
    <w:rsid w:val="00BA4D75"/>
    <w:rsid w:val="00BA6DC3"/>
    <w:rsid w:val="00BB0F92"/>
    <w:rsid w:val="00BB1468"/>
    <w:rsid w:val="00BB1F7B"/>
    <w:rsid w:val="00BB429B"/>
    <w:rsid w:val="00BB6E03"/>
    <w:rsid w:val="00BB714B"/>
    <w:rsid w:val="00BC14E0"/>
    <w:rsid w:val="00BC3260"/>
    <w:rsid w:val="00BC4A7D"/>
    <w:rsid w:val="00BC5FF8"/>
    <w:rsid w:val="00BC6B20"/>
    <w:rsid w:val="00BC6B79"/>
    <w:rsid w:val="00BD5F7F"/>
    <w:rsid w:val="00BD796C"/>
    <w:rsid w:val="00BE3400"/>
    <w:rsid w:val="00BE545B"/>
    <w:rsid w:val="00BE5F8A"/>
    <w:rsid w:val="00BF11C4"/>
    <w:rsid w:val="00BF679F"/>
    <w:rsid w:val="00BF6F3A"/>
    <w:rsid w:val="00C023C2"/>
    <w:rsid w:val="00C0420D"/>
    <w:rsid w:val="00C0585A"/>
    <w:rsid w:val="00C0683F"/>
    <w:rsid w:val="00C0693B"/>
    <w:rsid w:val="00C14B5D"/>
    <w:rsid w:val="00C220EE"/>
    <w:rsid w:val="00C22CF3"/>
    <w:rsid w:val="00C24F2C"/>
    <w:rsid w:val="00C361EA"/>
    <w:rsid w:val="00C4148B"/>
    <w:rsid w:val="00C467AB"/>
    <w:rsid w:val="00C46DB4"/>
    <w:rsid w:val="00C51A8D"/>
    <w:rsid w:val="00C51CCC"/>
    <w:rsid w:val="00C53719"/>
    <w:rsid w:val="00C53850"/>
    <w:rsid w:val="00C55356"/>
    <w:rsid w:val="00C55CAC"/>
    <w:rsid w:val="00C6008A"/>
    <w:rsid w:val="00C60822"/>
    <w:rsid w:val="00C66D1A"/>
    <w:rsid w:val="00C67F4B"/>
    <w:rsid w:val="00C7358A"/>
    <w:rsid w:val="00C778E5"/>
    <w:rsid w:val="00C8077B"/>
    <w:rsid w:val="00C810B3"/>
    <w:rsid w:val="00C859E6"/>
    <w:rsid w:val="00C9313D"/>
    <w:rsid w:val="00C947AE"/>
    <w:rsid w:val="00C956CA"/>
    <w:rsid w:val="00C97AAB"/>
    <w:rsid w:val="00CA00F5"/>
    <w:rsid w:val="00CA3370"/>
    <w:rsid w:val="00CA65B1"/>
    <w:rsid w:val="00CA669C"/>
    <w:rsid w:val="00CA7F57"/>
    <w:rsid w:val="00CB773E"/>
    <w:rsid w:val="00CC0B0F"/>
    <w:rsid w:val="00CC1C0E"/>
    <w:rsid w:val="00CC23FA"/>
    <w:rsid w:val="00CC2CAF"/>
    <w:rsid w:val="00CC4C95"/>
    <w:rsid w:val="00CC58E2"/>
    <w:rsid w:val="00CC59B4"/>
    <w:rsid w:val="00CC7A7B"/>
    <w:rsid w:val="00CD2379"/>
    <w:rsid w:val="00CD2EBE"/>
    <w:rsid w:val="00CD447B"/>
    <w:rsid w:val="00CD5B52"/>
    <w:rsid w:val="00CD5D53"/>
    <w:rsid w:val="00CE0A9B"/>
    <w:rsid w:val="00CE0B3A"/>
    <w:rsid w:val="00CF64EA"/>
    <w:rsid w:val="00D00E88"/>
    <w:rsid w:val="00D034FC"/>
    <w:rsid w:val="00D07E47"/>
    <w:rsid w:val="00D13E36"/>
    <w:rsid w:val="00D143B7"/>
    <w:rsid w:val="00D15B2E"/>
    <w:rsid w:val="00D1615B"/>
    <w:rsid w:val="00D2396B"/>
    <w:rsid w:val="00D257FE"/>
    <w:rsid w:val="00D265D9"/>
    <w:rsid w:val="00D27B80"/>
    <w:rsid w:val="00D30279"/>
    <w:rsid w:val="00D306EE"/>
    <w:rsid w:val="00D33590"/>
    <w:rsid w:val="00D35798"/>
    <w:rsid w:val="00D42AAA"/>
    <w:rsid w:val="00D44F79"/>
    <w:rsid w:val="00D46CE0"/>
    <w:rsid w:val="00D47091"/>
    <w:rsid w:val="00D51BF1"/>
    <w:rsid w:val="00D53681"/>
    <w:rsid w:val="00D55984"/>
    <w:rsid w:val="00D579FA"/>
    <w:rsid w:val="00D57ECC"/>
    <w:rsid w:val="00D60E43"/>
    <w:rsid w:val="00D61C29"/>
    <w:rsid w:val="00D625E1"/>
    <w:rsid w:val="00D6485D"/>
    <w:rsid w:val="00D65B20"/>
    <w:rsid w:val="00D675E6"/>
    <w:rsid w:val="00D67E11"/>
    <w:rsid w:val="00D71B3A"/>
    <w:rsid w:val="00D72AA0"/>
    <w:rsid w:val="00D745EA"/>
    <w:rsid w:val="00D80ADE"/>
    <w:rsid w:val="00D80B88"/>
    <w:rsid w:val="00D85925"/>
    <w:rsid w:val="00D861B8"/>
    <w:rsid w:val="00D86AD0"/>
    <w:rsid w:val="00DA0CD1"/>
    <w:rsid w:val="00DA3C78"/>
    <w:rsid w:val="00DA79CE"/>
    <w:rsid w:val="00DB02A2"/>
    <w:rsid w:val="00DB3B03"/>
    <w:rsid w:val="00DB6218"/>
    <w:rsid w:val="00DC570C"/>
    <w:rsid w:val="00DD0DFE"/>
    <w:rsid w:val="00DD0E22"/>
    <w:rsid w:val="00DE63D3"/>
    <w:rsid w:val="00DE75AA"/>
    <w:rsid w:val="00DE7CCE"/>
    <w:rsid w:val="00DF10E4"/>
    <w:rsid w:val="00DF1B72"/>
    <w:rsid w:val="00DF24DB"/>
    <w:rsid w:val="00DF2837"/>
    <w:rsid w:val="00DF55CC"/>
    <w:rsid w:val="00DF7D03"/>
    <w:rsid w:val="00E04121"/>
    <w:rsid w:val="00E04851"/>
    <w:rsid w:val="00E1153B"/>
    <w:rsid w:val="00E11E86"/>
    <w:rsid w:val="00E12D57"/>
    <w:rsid w:val="00E152BA"/>
    <w:rsid w:val="00E17A8C"/>
    <w:rsid w:val="00E21BF9"/>
    <w:rsid w:val="00E22266"/>
    <w:rsid w:val="00E22B0D"/>
    <w:rsid w:val="00E24696"/>
    <w:rsid w:val="00E24C5D"/>
    <w:rsid w:val="00E266CD"/>
    <w:rsid w:val="00E27849"/>
    <w:rsid w:val="00E3146C"/>
    <w:rsid w:val="00E31723"/>
    <w:rsid w:val="00E31A76"/>
    <w:rsid w:val="00E33C31"/>
    <w:rsid w:val="00E34A12"/>
    <w:rsid w:val="00E35095"/>
    <w:rsid w:val="00E35D8F"/>
    <w:rsid w:val="00E37894"/>
    <w:rsid w:val="00E4180D"/>
    <w:rsid w:val="00E445E7"/>
    <w:rsid w:val="00E5180D"/>
    <w:rsid w:val="00E52773"/>
    <w:rsid w:val="00E52810"/>
    <w:rsid w:val="00E54083"/>
    <w:rsid w:val="00E5539D"/>
    <w:rsid w:val="00E57038"/>
    <w:rsid w:val="00E6009E"/>
    <w:rsid w:val="00E62647"/>
    <w:rsid w:val="00E65B9E"/>
    <w:rsid w:val="00E7159C"/>
    <w:rsid w:val="00E740E2"/>
    <w:rsid w:val="00E81807"/>
    <w:rsid w:val="00E86DB3"/>
    <w:rsid w:val="00E91241"/>
    <w:rsid w:val="00E914E7"/>
    <w:rsid w:val="00E91693"/>
    <w:rsid w:val="00E927CD"/>
    <w:rsid w:val="00E93F93"/>
    <w:rsid w:val="00E942CB"/>
    <w:rsid w:val="00E96B8B"/>
    <w:rsid w:val="00E97325"/>
    <w:rsid w:val="00E97511"/>
    <w:rsid w:val="00EA014B"/>
    <w:rsid w:val="00EA4B57"/>
    <w:rsid w:val="00EA61EE"/>
    <w:rsid w:val="00EA7453"/>
    <w:rsid w:val="00EB053F"/>
    <w:rsid w:val="00EB2782"/>
    <w:rsid w:val="00EB4C69"/>
    <w:rsid w:val="00EB7A3E"/>
    <w:rsid w:val="00EB7D2D"/>
    <w:rsid w:val="00EC2B4F"/>
    <w:rsid w:val="00EC350E"/>
    <w:rsid w:val="00EC3B2B"/>
    <w:rsid w:val="00ED0BE2"/>
    <w:rsid w:val="00ED22D2"/>
    <w:rsid w:val="00ED2B5C"/>
    <w:rsid w:val="00ED2F7D"/>
    <w:rsid w:val="00ED32CB"/>
    <w:rsid w:val="00ED4AAC"/>
    <w:rsid w:val="00ED550E"/>
    <w:rsid w:val="00EE3466"/>
    <w:rsid w:val="00EE35F3"/>
    <w:rsid w:val="00EE3D0D"/>
    <w:rsid w:val="00EE4B86"/>
    <w:rsid w:val="00EE59CE"/>
    <w:rsid w:val="00EE6D7A"/>
    <w:rsid w:val="00EE6E8D"/>
    <w:rsid w:val="00EF04FA"/>
    <w:rsid w:val="00EF2453"/>
    <w:rsid w:val="00EF3FC7"/>
    <w:rsid w:val="00EF681F"/>
    <w:rsid w:val="00EF6C30"/>
    <w:rsid w:val="00F01DD8"/>
    <w:rsid w:val="00F04837"/>
    <w:rsid w:val="00F06EE8"/>
    <w:rsid w:val="00F11AFE"/>
    <w:rsid w:val="00F11CB3"/>
    <w:rsid w:val="00F16497"/>
    <w:rsid w:val="00F17FE6"/>
    <w:rsid w:val="00F21A8A"/>
    <w:rsid w:val="00F2212C"/>
    <w:rsid w:val="00F23037"/>
    <w:rsid w:val="00F24F21"/>
    <w:rsid w:val="00F279A5"/>
    <w:rsid w:val="00F3452B"/>
    <w:rsid w:val="00F350C9"/>
    <w:rsid w:val="00F4048A"/>
    <w:rsid w:val="00F40CC5"/>
    <w:rsid w:val="00F4439C"/>
    <w:rsid w:val="00F44564"/>
    <w:rsid w:val="00F471C8"/>
    <w:rsid w:val="00F65881"/>
    <w:rsid w:val="00F6648D"/>
    <w:rsid w:val="00F675B3"/>
    <w:rsid w:val="00F67EE0"/>
    <w:rsid w:val="00F70D31"/>
    <w:rsid w:val="00F70DBB"/>
    <w:rsid w:val="00F747F3"/>
    <w:rsid w:val="00F76508"/>
    <w:rsid w:val="00F77F5D"/>
    <w:rsid w:val="00F83449"/>
    <w:rsid w:val="00F849EB"/>
    <w:rsid w:val="00F870D8"/>
    <w:rsid w:val="00F87A90"/>
    <w:rsid w:val="00F90D89"/>
    <w:rsid w:val="00F91458"/>
    <w:rsid w:val="00F9268F"/>
    <w:rsid w:val="00F92C23"/>
    <w:rsid w:val="00F96F89"/>
    <w:rsid w:val="00F97377"/>
    <w:rsid w:val="00FA021A"/>
    <w:rsid w:val="00FA1E75"/>
    <w:rsid w:val="00FA32D9"/>
    <w:rsid w:val="00FA3ACA"/>
    <w:rsid w:val="00FA6BCE"/>
    <w:rsid w:val="00FB1F64"/>
    <w:rsid w:val="00FB2ABF"/>
    <w:rsid w:val="00FB6688"/>
    <w:rsid w:val="00FC05F1"/>
    <w:rsid w:val="00FC1A12"/>
    <w:rsid w:val="00FC31D2"/>
    <w:rsid w:val="00FC4703"/>
    <w:rsid w:val="00FC5E4A"/>
    <w:rsid w:val="00FD0D32"/>
    <w:rsid w:val="00FD5506"/>
    <w:rsid w:val="00FD6CBB"/>
    <w:rsid w:val="00FE185E"/>
    <w:rsid w:val="00FE6261"/>
    <w:rsid w:val="00FF0643"/>
    <w:rsid w:val="00FF48FB"/>
    <w:rsid w:val="00FF492C"/>
    <w:rsid w:val="00FF4BA3"/>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CFEB"/>
  <w15:chartTrackingRefBased/>
  <w15:docId w15:val="{3C760015-3F7A-FD48-804E-628361ED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List Number" w:uiPriority="99"/>
    <w:lsdException w:name="List Bullet 3" w:uiPriority="99"/>
    <w:lsdException w:name="List Number 4"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7A1CCE"/>
    <w:pPr>
      <w:spacing w:before="120" w:after="120"/>
      <w:jc w:val="both"/>
    </w:pPr>
    <w:rPr>
      <w:sz w:val="22"/>
      <w:lang w:eastAsia="en-US"/>
    </w:rPr>
  </w:style>
  <w:style w:type="paragraph" w:styleId="Heading1">
    <w:name w:val="heading 1"/>
    <w:basedOn w:val="Normal"/>
    <w:next w:val="Heading2"/>
    <w:link w:val="Heading1Char"/>
    <w:qFormat/>
    <w:rsid w:val="000B4C2F"/>
    <w:pPr>
      <w:keepNext/>
      <w:tabs>
        <w:tab w:val="num" w:pos="850"/>
      </w:tabs>
      <w:outlineLvl w:val="0"/>
    </w:pPr>
    <w:rPr>
      <w:b/>
    </w:rPr>
  </w:style>
  <w:style w:type="paragraph" w:styleId="Heading2">
    <w:name w:val="heading 2"/>
    <w:link w:val="Heading2Char"/>
    <w:qFormat/>
    <w:rsid w:val="000B4C2F"/>
    <w:pPr>
      <w:tabs>
        <w:tab w:val="num" w:pos="850"/>
      </w:tabs>
      <w:spacing w:after="240"/>
      <w:outlineLvl w:val="1"/>
    </w:pPr>
  </w:style>
  <w:style w:type="paragraph" w:styleId="Heading3">
    <w:name w:val="heading 3"/>
    <w:basedOn w:val="Normal"/>
    <w:link w:val="Heading3Char"/>
    <w:qFormat/>
    <w:rsid w:val="000B4C2F"/>
    <w:pPr>
      <w:tabs>
        <w:tab w:val="num" w:pos="1417"/>
      </w:tabs>
      <w:outlineLvl w:val="2"/>
    </w:pPr>
    <w:rPr>
      <w:b/>
    </w:rPr>
  </w:style>
  <w:style w:type="paragraph" w:styleId="Heading4">
    <w:name w:val="heading 4"/>
    <w:basedOn w:val="Normal"/>
    <w:link w:val="Heading4Char"/>
    <w:qFormat/>
    <w:rsid w:val="000B4C2F"/>
    <w:pPr>
      <w:tabs>
        <w:tab w:val="num" w:pos="1984"/>
      </w:tabs>
      <w:outlineLvl w:val="3"/>
    </w:pPr>
  </w:style>
  <w:style w:type="paragraph" w:styleId="Heading5">
    <w:name w:val="heading 5"/>
    <w:basedOn w:val="Normal"/>
    <w:link w:val="Heading5Char"/>
    <w:qFormat/>
    <w:rsid w:val="000B4C2F"/>
    <w:pPr>
      <w:tabs>
        <w:tab w:val="num" w:pos="2551"/>
      </w:tabs>
      <w:outlineLvl w:val="4"/>
    </w:pPr>
  </w:style>
  <w:style w:type="paragraph" w:styleId="Heading6">
    <w:name w:val="heading 6"/>
    <w:basedOn w:val="Normal"/>
    <w:next w:val="Normal"/>
    <w:link w:val="Heading6Char"/>
    <w:autoRedefine/>
    <w:qFormat/>
    <w:rsid w:val="000B4C2F"/>
    <w:pPr>
      <w:keepNext/>
      <w:tabs>
        <w:tab w:val="num" w:pos="3118"/>
      </w:tabs>
      <w:outlineLvl w:val="5"/>
    </w:pPr>
  </w:style>
  <w:style w:type="paragraph" w:styleId="Heading7">
    <w:name w:val="heading 7"/>
    <w:basedOn w:val="Normal"/>
    <w:next w:val="Normal"/>
    <w:link w:val="Heading7Char"/>
    <w:qFormat/>
    <w:rsid w:val="000B4C2F"/>
    <w:pPr>
      <w:keepNext/>
      <w:tabs>
        <w:tab w:val="num" w:pos="3685"/>
      </w:tabs>
      <w:outlineLvl w:val="6"/>
    </w:pPr>
  </w:style>
  <w:style w:type="paragraph" w:styleId="Heading8">
    <w:name w:val="heading 8"/>
    <w:basedOn w:val="Normal"/>
    <w:next w:val="Normal"/>
    <w:link w:val="Heading8Char"/>
    <w:autoRedefine/>
    <w:qFormat/>
    <w:rsid w:val="000B4C2F"/>
    <w:pPr>
      <w:keepNext/>
      <w:pageBreakBefore/>
      <w:tabs>
        <w:tab w:val="num" w:pos="4252"/>
      </w:tabs>
      <w:outlineLvl w:val="7"/>
    </w:pPr>
  </w:style>
  <w:style w:type="paragraph" w:styleId="Heading9">
    <w:name w:val="heading 9"/>
    <w:basedOn w:val="Normal"/>
    <w:link w:val="Heading9Char"/>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lang w:val="en-GB" w:eastAsia="en-GB" w:bidi="ar-SA"/>
    </w:rPr>
  </w:style>
  <w:style w:type="character" w:customStyle="1" w:styleId="Heading1Char">
    <w:name w:val="Heading 1 Char"/>
    <w:link w:val="Heading1"/>
    <w:rsid w:val="000B4C2F"/>
    <w:rPr>
      <w:b/>
    </w:rPr>
  </w:style>
  <w:style w:type="character" w:customStyle="1" w:styleId="Heading4Char">
    <w:name w:val="Heading 4 Char"/>
    <w:basedOn w:val="DefaultParagraphFont"/>
    <w:link w:val="Heading4"/>
    <w:rsid w:val="000B4C2F"/>
  </w:style>
  <w:style w:type="character" w:customStyle="1" w:styleId="Heading6Char">
    <w:name w:val="Heading 6 Char"/>
    <w:basedOn w:val="DefaultParagraphFont"/>
    <w:link w:val="Heading6"/>
    <w:rsid w:val="000B4C2F"/>
  </w:style>
  <w:style w:type="character" w:customStyle="1" w:styleId="Heading7Char">
    <w:name w:val="Heading 7 Char"/>
    <w:basedOn w:val="DefaultParagraphFont"/>
    <w:link w:val="Heading7"/>
    <w:rsid w:val="000B4C2F"/>
  </w:style>
  <w:style w:type="paragraph" w:customStyle="1" w:styleId="BodyText1-alignedat15">
    <w:name w:val="Body Text 1 - aligned at 1.5"/>
    <w:basedOn w:val="BodyText"/>
    <w:rsid w:val="000B4C2F"/>
    <w:pPr>
      <w:ind w:left="850"/>
    </w:pPr>
  </w:style>
  <w:style w:type="paragraph" w:styleId="BodyText">
    <w:name w:val="Body Text"/>
    <w:basedOn w:val="Normal"/>
    <w:link w:val="BodyTextChar"/>
    <w:rsid w:val="000B4C2F"/>
  </w:style>
  <w:style w:type="paragraph" w:customStyle="1" w:styleId="Definition3">
    <w:name w:val="Definition 3"/>
    <w:basedOn w:val="BodyText"/>
    <w:rsid w:val="000B4C2F"/>
    <w:pPr>
      <w:numPr>
        <w:ilvl w:val="2"/>
        <w:numId w:val="12"/>
      </w:numPr>
    </w:pPr>
  </w:style>
  <w:style w:type="paragraph" w:customStyle="1" w:styleId="BodyText4">
    <w:name w:val="Body Text 4"/>
    <w:basedOn w:val="BodyText"/>
    <w:rsid w:val="009D288E"/>
    <w:pPr>
      <w:ind w:left="2268"/>
    </w:pPr>
  </w:style>
  <w:style w:type="paragraph" w:customStyle="1" w:styleId="Definition4">
    <w:name w:val="Definition 4"/>
    <w:basedOn w:val="BodyText"/>
    <w:rsid w:val="000B4C2F"/>
    <w:pPr>
      <w:numPr>
        <w:ilvl w:val="3"/>
        <w:numId w:val="12"/>
      </w:numPr>
    </w:pPr>
  </w:style>
  <w:style w:type="paragraph" w:customStyle="1" w:styleId="Definition">
    <w:name w:val="Definition"/>
    <w:basedOn w:val="Normal"/>
    <w:link w:val="DefinitionChar"/>
    <w:rsid w:val="000B4C2F"/>
    <w:pPr>
      <w:ind w:left="850"/>
    </w:pPr>
  </w:style>
  <w:style w:type="paragraph" w:styleId="Footer">
    <w:name w:val="footer"/>
    <w:basedOn w:val="Normal"/>
    <w:link w:val="FooterChar"/>
    <w:rsid w:val="000B4C2F"/>
    <w:pPr>
      <w:spacing w:after="0"/>
      <w:jc w:val="center"/>
    </w:pPr>
  </w:style>
  <w:style w:type="paragraph" w:styleId="Header">
    <w:name w:val="header"/>
    <w:basedOn w:val="Normal"/>
    <w:link w:val="HeaderChar"/>
    <w:rsid w:val="000B4C2F"/>
    <w:pPr>
      <w:spacing w:after="0"/>
    </w:pPr>
  </w:style>
  <w:style w:type="character" w:styleId="PageNumber">
    <w:name w:val="page number"/>
    <w:rsid w:val="000B4C2F"/>
    <w:rPr>
      <w:sz w:val="20"/>
    </w:rPr>
  </w:style>
  <w:style w:type="paragraph" w:customStyle="1" w:styleId="Part0">
    <w:name w:val="Part"/>
    <w:basedOn w:val="BodyText"/>
    <w:next w:val="Sch1Heading"/>
    <w:rsid w:val="000B4C2F"/>
    <w:pPr>
      <w:keepNext/>
      <w:numPr>
        <w:ilvl w:val="2"/>
        <w:numId w:val="4"/>
      </w:numPr>
      <w:jc w:val="center"/>
      <w:outlineLvl w:val="1"/>
    </w:pPr>
    <w:rPr>
      <w:b/>
    </w:rPr>
  </w:style>
  <w:style w:type="paragraph" w:customStyle="1" w:styleId="Sch1Heading">
    <w:name w:val="Sch 1 Heading"/>
    <w:basedOn w:val="BodyText"/>
    <w:next w:val="Sch2Number"/>
    <w:rsid w:val="000B4C2F"/>
    <w:pPr>
      <w:keepNext/>
      <w:numPr>
        <w:ilvl w:val="3"/>
        <w:numId w:val="4"/>
      </w:numPr>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4"/>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4"/>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4"/>
      </w:numPr>
      <w:outlineLvl w:val="5"/>
    </w:pPr>
  </w:style>
  <w:style w:type="paragraph" w:styleId="TOC1">
    <w:name w:val="toc 1"/>
    <w:basedOn w:val="Normal"/>
    <w:next w:val="Normal"/>
    <w:uiPriority w:val="39"/>
    <w:rsid w:val="000B4C2F"/>
    <w:pPr>
      <w:tabs>
        <w:tab w:val="right" w:leader="dot" w:pos="9639"/>
      </w:tabs>
      <w:spacing w:before="0" w:after="0"/>
      <w:ind w:left="720" w:hanging="720"/>
    </w:pPr>
  </w:style>
  <w:style w:type="paragraph" w:styleId="TOC2">
    <w:name w:val="toc 2"/>
    <w:basedOn w:val="Normal"/>
    <w:next w:val="Normal"/>
    <w:uiPriority w:val="39"/>
    <w:rsid w:val="000B4C2F"/>
    <w:pPr>
      <w:tabs>
        <w:tab w:val="right" w:leader="dot" w:pos="9639"/>
      </w:tabs>
      <w:spacing w:before="0" w:after="0"/>
      <w:ind w:left="720"/>
    </w:pPr>
  </w:style>
  <w:style w:type="paragraph" w:styleId="TOC3">
    <w:name w:val="toc 3"/>
    <w:basedOn w:val="Normal"/>
    <w:next w:val="Normal"/>
    <w:uiPriority w:val="39"/>
    <w:rsid w:val="000B4C2F"/>
    <w:pPr>
      <w:tabs>
        <w:tab w:val="right" w:leader="dot" w:pos="9639"/>
      </w:tabs>
      <w:spacing w:before="0" w:after="0"/>
    </w:p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before="0" w:after="240"/>
      <w:jc w:val="center"/>
    </w:pPr>
    <w:rPr>
      <w:sz w:val="20"/>
    </w:rPr>
  </w:style>
  <w:style w:type="paragraph" w:customStyle="1" w:styleId="CoverDocumentAddress">
    <w:name w:val="Cover Document Address"/>
    <w:basedOn w:val="Normal"/>
    <w:rsid w:val="00823297"/>
    <w:pPr>
      <w:spacing w:before="0" w:after="0"/>
      <w:jc w:val="center"/>
    </w:pPr>
    <w:rPr>
      <w:sz w:val="20"/>
    </w:rPr>
  </w:style>
  <w:style w:type="paragraph" w:customStyle="1" w:styleId="CoverDate">
    <w:name w:val="Cover Date"/>
    <w:basedOn w:val="BodyText"/>
    <w:next w:val="CoverText"/>
    <w:rsid w:val="00BD0CAB"/>
    <w:pPr>
      <w:pBdr>
        <w:bottom w:val="single" w:sz="4" w:space="1" w:color="auto"/>
      </w:pBdr>
      <w:spacing w:before="0" w:after="0"/>
      <w:jc w:val="center"/>
    </w:pPr>
    <w:rPr>
      <w:sz w:val="26"/>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9"/>
      </w:numPr>
      <w:jc w:val="center"/>
      <w:outlineLvl w:val="0"/>
    </w:pPr>
    <w:rPr>
      <w:b/>
    </w:rPr>
  </w:style>
  <w:style w:type="paragraph" w:styleId="CommentText">
    <w:name w:val="annotation text"/>
    <w:basedOn w:val="Normal"/>
    <w:link w:val="CommentTextChar"/>
    <w:uiPriority w:val="99"/>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sz w:val="28"/>
    </w:rPr>
  </w:style>
  <w:style w:type="paragraph" w:customStyle="1" w:styleId="SubSchedule">
    <w:name w:val="Sub Schedule"/>
    <w:basedOn w:val="BodyText"/>
    <w:next w:val="Part0"/>
    <w:rsid w:val="000B4C2F"/>
    <w:pPr>
      <w:numPr>
        <w:ilvl w:val="1"/>
        <w:numId w:val="4"/>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
    <w:name w:val="Bullet2"/>
    <w:basedOn w:val="Normal"/>
    <w:rsid w:val="000B4C2F"/>
    <w:pPr>
      <w:numPr>
        <w:numId w:val="6"/>
      </w:numPr>
    </w:pPr>
  </w:style>
  <w:style w:type="paragraph" w:customStyle="1" w:styleId="Bullet30">
    <w:name w:val="Bullet3"/>
    <w:basedOn w:val="Normal"/>
    <w:rsid w:val="000B4C2F"/>
    <w:pPr>
      <w:numPr>
        <w:numId w:val="7"/>
      </w:numPr>
    </w:pPr>
  </w:style>
  <w:style w:type="paragraph" w:customStyle="1" w:styleId="NormalCell">
    <w:name w:val="NormalCell"/>
    <w:basedOn w:val="Normal"/>
    <w:rsid w:val="000B4C2F"/>
  </w:style>
  <w:style w:type="paragraph" w:styleId="BodyText2">
    <w:name w:val="Body Text 2"/>
    <w:aliases w:val="Body Text 2 - aligned at 3"/>
    <w:basedOn w:val="BodyText"/>
    <w:link w:val="BodyText2Char"/>
    <w:rsid w:val="007A1CCE"/>
    <w:pPr>
      <w:ind w:left="1701"/>
    </w:pPr>
  </w:style>
  <w:style w:type="paragraph" w:styleId="BodyText3">
    <w:name w:val="Body Text 3"/>
    <w:aliases w:val="Body Text 3 - aligned at 4"/>
    <w:basedOn w:val="BodyText"/>
    <w:link w:val="BodyText3Char"/>
    <w:rsid w:val="0085151C"/>
    <w:pPr>
      <w:ind w:left="2268"/>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link w:val="BodyTextIndent2Char"/>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uiPriority w:val="99"/>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uiPriority w:val="99"/>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link w:val="PlainTextChar"/>
    <w:uiPriority w:val="99"/>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uiPriority w:val="39"/>
    <w:rsid w:val="000B4C2F"/>
    <w:pPr>
      <w:ind w:left="1440"/>
    </w:pPr>
  </w:style>
  <w:style w:type="paragraph" w:styleId="TOC5">
    <w:name w:val="toc 5"/>
    <w:basedOn w:val="Normal"/>
    <w:uiPriority w:val="39"/>
    <w:rsid w:val="000B4C2F"/>
    <w:pPr>
      <w:tabs>
        <w:tab w:val="right" w:leader="dot" w:pos="9000"/>
      </w:tabs>
      <w:spacing w:before="0" w:after="0"/>
      <w:contextualSpacing/>
    </w:pPr>
    <w:rPr>
      <w:noProof/>
    </w:rPr>
  </w:style>
  <w:style w:type="paragraph" w:styleId="TOC6">
    <w:name w:val="toc 6"/>
    <w:basedOn w:val="Normal"/>
    <w:uiPriority w:val="39"/>
    <w:rsid w:val="000B4C2F"/>
    <w:pPr>
      <w:tabs>
        <w:tab w:val="right" w:leader="dot" w:pos="8784"/>
      </w:tabs>
      <w:spacing w:before="0" w:after="0"/>
      <w:ind w:left="1440"/>
      <w:contextualSpacing/>
    </w:pPr>
  </w:style>
  <w:style w:type="paragraph" w:styleId="TOC7">
    <w:name w:val="toc 7"/>
    <w:basedOn w:val="Normal"/>
    <w:uiPriority w:val="39"/>
    <w:rsid w:val="000B4C2F"/>
    <w:pPr>
      <w:tabs>
        <w:tab w:val="left" w:pos="709"/>
        <w:tab w:val="right" w:leader="dot" w:pos="7655"/>
        <w:tab w:val="left" w:pos="7920"/>
        <w:tab w:val="left" w:pos="8640"/>
        <w:tab w:val="left" w:pos="9360"/>
        <w:tab w:val="left" w:pos="10080"/>
      </w:tabs>
      <w:spacing w:before="0" w:after="0"/>
      <w:ind w:left="1440"/>
    </w:pPr>
  </w:style>
  <w:style w:type="paragraph" w:styleId="TOC8">
    <w:name w:val="toc 8"/>
    <w:basedOn w:val="Normal"/>
    <w:uiPriority w:val="39"/>
    <w:rsid w:val="000B4C2F"/>
    <w:pPr>
      <w:tabs>
        <w:tab w:val="left" w:pos="709"/>
        <w:tab w:val="right" w:leader="dot" w:pos="7655"/>
        <w:tab w:val="left" w:pos="7920"/>
        <w:tab w:val="left" w:pos="8640"/>
        <w:tab w:val="left" w:pos="9360"/>
        <w:tab w:val="left" w:pos="10080"/>
      </w:tabs>
      <w:spacing w:before="0" w:after="0"/>
      <w:ind w:left="1680"/>
    </w:pPr>
  </w:style>
  <w:style w:type="paragraph" w:styleId="TOC9">
    <w:name w:val="toc 9"/>
    <w:basedOn w:val="Normal"/>
    <w:uiPriority w:val="39"/>
    <w:rsid w:val="000B4C2F"/>
    <w:pPr>
      <w:tabs>
        <w:tab w:val="left" w:pos="709"/>
        <w:tab w:val="right" w:leader="dot" w:pos="7655"/>
        <w:tab w:val="left" w:pos="7920"/>
        <w:tab w:val="left" w:pos="8640"/>
        <w:tab w:val="left" w:pos="9360"/>
        <w:tab w:val="left" w:pos="10080"/>
      </w:tabs>
      <w:spacing w:before="0" w:after="0"/>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0B4C2F"/>
    <w:pPr>
      <w:shd w:val="clear" w:color="000000" w:fill="auto"/>
      <w:spacing w:after="480"/>
    </w:pPr>
    <w:rPr>
      <w:b/>
    </w:rPr>
  </w:style>
  <w:style w:type="paragraph" w:customStyle="1" w:styleId="Definition1">
    <w:name w:val="Definition 1"/>
    <w:basedOn w:val="BodyText"/>
    <w:rsid w:val="000B4C2F"/>
    <w:pPr>
      <w:numPr>
        <w:numId w:val="12"/>
      </w:numPr>
    </w:pPr>
  </w:style>
  <w:style w:type="paragraph" w:customStyle="1" w:styleId="Definition1Continuation">
    <w:name w:val="Definition 1 Continuation"/>
    <w:basedOn w:val="BodyText"/>
    <w:rsid w:val="00AC2A0F"/>
    <w:pPr>
      <w:ind w:left="1417"/>
    </w:pPr>
  </w:style>
  <w:style w:type="paragraph" w:customStyle="1" w:styleId="Definition2Continuation">
    <w:name w:val="Definition 2 Continuation"/>
    <w:basedOn w:val="BodyText"/>
    <w:rsid w:val="00AC2A0F"/>
    <w:pPr>
      <w:ind w:left="1984"/>
    </w:pPr>
  </w:style>
  <w:style w:type="paragraph" w:customStyle="1" w:styleId="Definition3Continuation">
    <w:name w:val="Definition 3 Continuation"/>
    <w:basedOn w:val="BodyText"/>
    <w:rsid w:val="00AC2A0F"/>
    <w:pPr>
      <w:ind w:left="2551"/>
    </w:pPr>
  </w:style>
  <w:style w:type="paragraph" w:customStyle="1" w:styleId="Definition4Continuation">
    <w:name w:val="Definition 4 Continuation"/>
    <w:basedOn w:val="BodyText"/>
    <w:rsid w:val="00AC2A0F"/>
    <w:pPr>
      <w:ind w:left="311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sz w:val="26"/>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before="0" w:after="240"/>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rsid w:val="000B4C2F"/>
    <w:pPr>
      <w:numPr>
        <w:ilvl w:val="1"/>
        <w:numId w:val="12"/>
      </w:numPr>
    </w:pPr>
  </w:style>
  <w:style w:type="paragraph" w:customStyle="1" w:styleId="Level1Heading">
    <w:name w:val="Level 1 Heading"/>
    <w:basedOn w:val="BodyText"/>
    <w:next w:val="Level2Number"/>
    <w:rsid w:val="000B4C2F"/>
    <w:pPr>
      <w:keepNext/>
      <w:numPr>
        <w:numId w:val="3"/>
      </w:numPr>
      <w:outlineLvl w:val="0"/>
    </w:pPr>
    <w:rPr>
      <w:b/>
      <w:caps/>
    </w:rPr>
  </w:style>
  <w:style w:type="paragraph" w:customStyle="1" w:styleId="Level2Number">
    <w:name w:val="Level 2 Number"/>
    <w:basedOn w:val="BodyText"/>
    <w:rsid w:val="000B4C2F"/>
    <w:pPr>
      <w:numPr>
        <w:ilvl w:val="1"/>
        <w:numId w:val="3"/>
      </w:numPr>
      <w:outlineLvl w:val="1"/>
    </w:pPr>
  </w:style>
  <w:style w:type="paragraph" w:customStyle="1" w:styleId="BodyText5">
    <w:name w:val="Body Text 5"/>
    <w:basedOn w:val="BodyText"/>
    <w:rsid w:val="009D288E"/>
    <w:pPr>
      <w:ind w:left="3119"/>
    </w:pPr>
  </w:style>
  <w:style w:type="paragraph" w:customStyle="1" w:styleId="Level3Number">
    <w:name w:val="Level 3 Number"/>
    <w:basedOn w:val="BodyText"/>
    <w:rsid w:val="000B4C2F"/>
    <w:pPr>
      <w:numPr>
        <w:ilvl w:val="2"/>
        <w:numId w:val="3"/>
      </w:numPr>
      <w:outlineLvl w:val="2"/>
    </w:pPr>
  </w:style>
  <w:style w:type="paragraph" w:customStyle="1" w:styleId="Level4Number">
    <w:name w:val="Level 4 Number"/>
    <w:basedOn w:val="Normal"/>
    <w:rsid w:val="000B4C2F"/>
    <w:pPr>
      <w:numPr>
        <w:ilvl w:val="3"/>
        <w:numId w:val="3"/>
      </w:numPr>
      <w:outlineLvl w:val="3"/>
    </w:pPr>
  </w:style>
  <w:style w:type="paragraph" w:customStyle="1" w:styleId="Level5Number">
    <w:name w:val="Level 5 Number"/>
    <w:basedOn w:val="BodyText"/>
    <w:rsid w:val="000B4C2F"/>
    <w:pPr>
      <w:numPr>
        <w:ilvl w:val="4"/>
        <w:numId w:val="3"/>
      </w:numPr>
      <w:outlineLvl w:val="4"/>
    </w:pPr>
  </w:style>
  <w:style w:type="paragraph" w:customStyle="1" w:styleId="Level6Number">
    <w:name w:val="Level 6 Number"/>
    <w:basedOn w:val="BodyText"/>
    <w:rsid w:val="000B4C2F"/>
    <w:pPr>
      <w:numPr>
        <w:ilvl w:val="5"/>
        <w:numId w:val="3"/>
      </w:numPr>
      <w:outlineLvl w:val="5"/>
    </w:pPr>
  </w:style>
  <w:style w:type="paragraph" w:customStyle="1" w:styleId="Level7Number">
    <w:name w:val="Level 7 Number"/>
    <w:basedOn w:val="BodyText"/>
    <w:rsid w:val="000B4C2F"/>
    <w:pPr>
      <w:numPr>
        <w:ilvl w:val="6"/>
        <w:numId w:val="3"/>
      </w:numPr>
      <w:outlineLvl w:val="6"/>
    </w:pPr>
  </w:style>
  <w:style w:type="paragraph" w:customStyle="1" w:styleId="Level8Number">
    <w:name w:val="Level 8 Number"/>
    <w:basedOn w:val="BodyText"/>
    <w:rsid w:val="000B4C2F"/>
    <w:pPr>
      <w:numPr>
        <w:ilvl w:val="7"/>
        <w:numId w:val="3"/>
      </w:numPr>
      <w:outlineLvl w:val="7"/>
    </w:pPr>
  </w:style>
  <w:style w:type="paragraph" w:customStyle="1" w:styleId="Level9Number">
    <w:name w:val="Level 9 Number"/>
    <w:basedOn w:val="BodyText"/>
    <w:rsid w:val="000B4C2F"/>
    <w:pPr>
      <w:numPr>
        <w:ilvl w:val="8"/>
        <w:numId w:val="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4"/>
      </w:numPr>
      <w:outlineLvl w:val="6"/>
    </w:pPr>
  </w:style>
  <w:style w:type="paragraph" w:customStyle="1" w:styleId="Sch6Number">
    <w:name w:val="Sch 6 Number"/>
    <w:basedOn w:val="BodyText"/>
    <w:rsid w:val="000B4C2F"/>
    <w:pPr>
      <w:numPr>
        <w:ilvl w:val="8"/>
        <w:numId w:val="4"/>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4"/>
    </w:rPr>
  </w:style>
  <w:style w:type="paragraph" w:customStyle="1" w:styleId="Schedule0">
    <w:name w:val="Schedule"/>
    <w:basedOn w:val="BodyText"/>
    <w:next w:val="Part0"/>
    <w:rsid w:val="000B4C2F"/>
    <w:pPr>
      <w:keepNext/>
      <w:pageBreakBefore/>
      <w:numPr>
        <w:numId w:val="4"/>
      </w:numPr>
      <w:jc w:val="center"/>
      <w:outlineLvl w:val="0"/>
    </w:pPr>
    <w:rPr>
      <w:b/>
    </w:rPr>
  </w:style>
  <w:style w:type="paragraph" w:styleId="BalloonText">
    <w:name w:val="Balloon Text"/>
    <w:basedOn w:val="Normal"/>
    <w:rsid w:val="000B4C2F"/>
  </w:style>
  <w:style w:type="paragraph" w:styleId="CommentSubject">
    <w:name w:val="annotation subject"/>
    <w:basedOn w:val="CommentText"/>
    <w:next w:val="CommentText"/>
    <w:link w:val="CommentSubjectChar"/>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style>
  <w:style w:type="paragraph" w:customStyle="1" w:styleId="Bullet10">
    <w:name w:val="Bullet1"/>
    <w:basedOn w:val="Normal"/>
    <w:rsid w:val="000B4C2F"/>
    <w:pPr>
      <w:numPr>
        <w:numId w:val="5"/>
      </w:numPr>
      <w:spacing w:line="300" w:lineRule="atLeast"/>
    </w:pPr>
  </w:style>
  <w:style w:type="paragraph" w:customStyle="1" w:styleId="Bullet1continued">
    <w:name w:val="Bullet1continued"/>
    <w:basedOn w:val="Bullet10"/>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0"/>
    <w:rsid w:val="000B4C2F"/>
    <w:pPr>
      <w:numPr>
        <w:numId w:val="0"/>
      </w:numPr>
      <w:ind w:left="2552"/>
    </w:pPr>
  </w:style>
  <w:style w:type="paragraph" w:customStyle="1" w:styleId="Bullet4">
    <w:name w:val="Bullet4"/>
    <w:basedOn w:val="Normal"/>
    <w:rsid w:val="000B4C2F"/>
    <w:pPr>
      <w:numPr>
        <w:numId w:val="8"/>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paragraph" w:styleId="FootnoteText">
    <w:name w:val="footnote text"/>
    <w:basedOn w:val="Normal"/>
    <w:link w:val="FootnoteTextChar"/>
    <w:rsid w:val="002765C0"/>
    <w:rPr>
      <w:sz w:val="20"/>
    </w:rPr>
  </w:style>
  <w:style w:type="character" w:customStyle="1" w:styleId="FootnoteTextChar">
    <w:name w:val="Footnote Text Char"/>
    <w:basedOn w:val="DefaultParagraphFont"/>
    <w:link w:val="FootnoteText"/>
    <w:rsid w:val="002765C0"/>
  </w:style>
  <w:style w:type="character" w:styleId="FootnoteReference">
    <w:name w:val="footnote reference"/>
    <w:rsid w:val="002765C0"/>
    <w:rPr>
      <w:vertAlign w:val="superscript"/>
    </w:rPr>
  </w:style>
  <w:style w:type="paragraph" w:styleId="NormalWeb">
    <w:name w:val="Normal (Web)"/>
    <w:basedOn w:val="Normal"/>
    <w:uiPriority w:val="99"/>
    <w:unhideWhenUsed/>
    <w:rsid w:val="00BD796C"/>
    <w:pPr>
      <w:spacing w:before="100" w:beforeAutospacing="1" w:after="100" w:afterAutospacing="1"/>
      <w:jc w:val="left"/>
    </w:pPr>
    <w:rPr>
      <w:rFonts w:ascii="Times New Roman" w:eastAsia="Times New Roman" w:hAnsi="Times New Roman" w:cs="Times New Roman"/>
      <w:sz w:val="24"/>
      <w:szCs w:val="24"/>
    </w:rPr>
  </w:style>
  <w:style w:type="paragraph" w:customStyle="1" w:styleId="Body2">
    <w:name w:val="Body 2"/>
    <w:basedOn w:val="Normal"/>
    <w:uiPriority w:val="99"/>
    <w:rsid w:val="008D07CC"/>
    <w:pPr>
      <w:spacing w:before="0" w:after="240"/>
      <w:ind w:left="850"/>
    </w:pPr>
    <w:rPr>
      <w:rFonts w:ascii="Arial" w:eastAsia="Times New Roman" w:hAnsi="Arial" w:cs="Times New Roman"/>
      <w:sz w:val="20"/>
      <w:lang w:val="x-none" w:eastAsia="x-none"/>
    </w:rPr>
  </w:style>
  <w:style w:type="paragraph" w:customStyle="1" w:styleId="Body">
    <w:name w:val="Body"/>
    <w:basedOn w:val="Normal"/>
    <w:link w:val="BodyChar"/>
    <w:uiPriority w:val="99"/>
    <w:rsid w:val="008D07CC"/>
    <w:pPr>
      <w:spacing w:before="0" w:after="240"/>
    </w:pPr>
    <w:rPr>
      <w:rFonts w:ascii="Arial" w:eastAsia="Times New Roman" w:hAnsi="Arial" w:cs="Times New Roman"/>
      <w:sz w:val="20"/>
      <w:lang w:val="x-none" w:eastAsia="x-none"/>
    </w:rPr>
  </w:style>
  <w:style w:type="character" w:customStyle="1" w:styleId="BodyChar">
    <w:name w:val="Body Char"/>
    <w:link w:val="Body"/>
    <w:uiPriority w:val="99"/>
    <w:rsid w:val="008D07CC"/>
    <w:rPr>
      <w:rFonts w:ascii="Arial" w:eastAsia="Times New Roman" w:hAnsi="Arial" w:cs="Times New Roman"/>
      <w:lang w:val="x-none" w:eastAsia="x-none"/>
    </w:rPr>
  </w:style>
  <w:style w:type="paragraph" w:customStyle="1" w:styleId="DefinedTerm">
    <w:name w:val="Defined Term"/>
    <w:basedOn w:val="BodyText"/>
    <w:link w:val="DefinedTermChar"/>
    <w:uiPriority w:val="19"/>
    <w:qFormat/>
    <w:rsid w:val="00E740E2"/>
    <w:pPr>
      <w:numPr>
        <w:numId w:val="21"/>
      </w:numPr>
      <w:tabs>
        <w:tab w:val="left" w:pos="907"/>
        <w:tab w:val="left" w:pos="1644"/>
        <w:tab w:val="left" w:pos="2381"/>
        <w:tab w:val="left" w:pos="3119"/>
        <w:tab w:val="left" w:pos="3856"/>
        <w:tab w:val="left" w:pos="4593"/>
        <w:tab w:val="left" w:pos="5330"/>
        <w:tab w:val="left" w:pos="6067"/>
      </w:tabs>
      <w:suppressAutoHyphens/>
      <w:spacing w:before="240" w:after="0"/>
      <w:ind w:right="-23"/>
    </w:pPr>
    <w:rPr>
      <w:rFonts w:ascii="Tahoma" w:eastAsia="Tahoma" w:hAnsi="Tahoma" w:cs="Tahoma"/>
      <w:sz w:val="24"/>
      <w:szCs w:val="24"/>
    </w:rPr>
  </w:style>
  <w:style w:type="paragraph" w:customStyle="1" w:styleId="DefinedTermList1">
    <w:name w:val="Defined Term List 1"/>
    <w:basedOn w:val="DefinedTerm"/>
    <w:uiPriority w:val="19"/>
    <w:qFormat/>
    <w:rsid w:val="00E740E2"/>
    <w:pPr>
      <w:numPr>
        <w:ilvl w:val="1"/>
      </w:numPr>
      <w:tabs>
        <w:tab w:val="clear" w:pos="1644"/>
      </w:tabs>
    </w:pPr>
  </w:style>
  <w:style w:type="paragraph" w:customStyle="1" w:styleId="DefinedTermList2">
    <w:name w:val="Defined Term List 2"/>
    <w:basedOn w:val="DefinedTerm"/>
    <w:uiPriority w:val="19"/>
    <w:qFormat/>
    <w:rsid w:val="00E740E2"/>
    <w:pPr>
      <w:numPr>
        <w:ilvl w:val="2"/>
      </w:numPr>
      <w:tabs>
        <w:tab w:val="clear" w:pos="1644"/>
      </w:tabs>
    </w:pPr>
  </w:style>
  <w:style w:type="character" w:customStyle="1" w:styleId="DefinedTermChar">
    <w:name w:val="Defined Term Char"/>
    <w:link w:val="DefinedTerm"/>
    <w:uiPriority w:val="19"/>
    <w:rsid w:val="00E740E2"/>
    <w:rPr>
      <w:rFonts w:ascii="Tahoma" w:eastAsia="Tahoma" w:hAnsi="Tahoma" w:cs="Tahoma"/>
      <w:sz w:val="24"/>
      <w:szCs w:val="24"/>
      <w:lang w:eastAsia="en-US"/>
    </w:rPr>
  </w:style>
  <w:style w:type="character" w:styleId="CommentReference">
    <w:name w:val="annotation reference"/>
    <w:uiPriority w:val="99"/>
    <w:rsid w:val="00D1615B"/>
    <w:rPr>
      <w:sz w:val="16"/>
    </w:rPr>
  </w:style>
  <w:style w:type="paragraph" w:customStyle="1" w:styleId="StyleOperativeStartBold">
    <w:name w:val="Style OperativeStart + Bold"/>
    <w:semiHidden/>
    <w:rsid w:val="0074229F"/>
    <w:rPr>
      <w:rFonts w:ascii="Times New Roman" w:eastAsia="Times New Roman" w:hAnsi="Times New Roman" w:cs="Times New Roman"/>
      <w:sz w:val="24"/>
      <w:szCs w:val="24"/>
    </w:rPr>
  </w:style>
  <w:style w:type="character" w:customStyle="1" w:styleId="Level2asHeadingtext">
    <w:name w:val="Level 2 as Heading (text)"/>
    <w:uiPriority w:val="99"/>
    <w:rsid w:val="0074229F"/>
    <w:rPr>
      <w:b/>
      <w:color w:val="auto"/>
    </w:rPr>
  </w:style>
  <w:style w:type="paragraph" w:styleId="EmailSignature">
    <w:name w:val="E-mail Signature"/>
    <w:basedOn w:val="Normal"/>
    <w:link w:val="EmailSignatureChar"/>
    <w:rsid w:val="0045015F"/>
    <w:pPr>
      <w:spacing w:before="0" w:after="240"/>
    </w:pPr>
    <w:rPr>
      <w:rFonts w:ascii="Verdana" w:eastAsia="Times New Roman" w:hAnsi="Verdana" w:cs="Times New Roman"/>
      <w:sz w:val="24"/>
      <w:szCs w:val="24"/>
    </w:rPr>
  </w:style>
  <w:style w:type="character" w:customStyle="1" w:styleId="EmailSignatureChar">
    <w:name w:val="Email Signature Char"/>
    <w:link w:val="EmailSignature"/>
    <w:rsid w:val="0045015F"/>
    <w:rPr>
      <w:rFonts w:ascii="Verdana" w:eastAsia="Times New Roman" w:hAnsi="Verdana" w:cs="Times New Roman"/>
      <w:sz w:val="24"/>
      <w:szCs w:val="24"/>
    </w:rPr>
  </w:style>
  <w:style w:type="character" w:customStyle="1" w:styleId="DefinitionTerm">
    <w:name w:val="Definition Term"/>
    <w:rsid w:val="0045015F"/>
    <w:rPr>
      <w:b/>
    </w:rPr>
  </w:style>
  <w:style w:type="paragraph" w:customStyle="1" w:styleId="NormalSmall">
    <w:name w:val="NormalSmall"/>
    <w:basedOn w:val="NormalCell"/>
    <w:semiHidden/>
    <w:rsid w:val="0045015F"/>
    <w:pPr>
      <w:spacing w:before="0" w:after="240"/>
    </w:pPr>
    <w:rPr>
      <w:rFonts w:ascii="Verdana" w:eastAsia="Times New Roman" w:hAnsi="Verdana" w:cs="Times New Roman"/>
      <w:sz w:val="16"/>
      <w:szCs w:val="24"/>
    </w:rPr>
  </w:style>
  <w:style w:type="paragraph" w:customStyle="1" w:styleId="BulletSmall">
    <w:name w:val="Bullet Small"/>
    <w:basedOn w:val="Bullet"/>
    <w:semiHidden/>
    <w:rsid w:val="0045015F"/>
    <w:pPr>
      <w:tabs>
        <w:tab w:val="clear" w:pos="850"/>
      </w:tabs>
      <w:spacing w:before="0"/>
      <w:ind w:left="0" w:firstLine="0"/>
    </w:pPr>
    <w:rPr>
      <w:rFonts w:ascii="Verdana" w:eastAsia="Times New Roman" w:hAnsi="Verdana" w:cs="Times New Roman"/>
      <w:sz w:val="16"/>
      <w:szCs w:val="24"/>
    </w:rPr>
  </w:style>
  <w:style w:type="paragraph" w:customStyle="1" w:styleId="Headlinedivider">
    <w:name w:val="Headline divider"/>
    <w:basedOn w:val="Normal"/>
    <w:semiHidden/>
    <w:rsid w:val="0045015F"/>
    <w:pPr>
      <w:pBdr>
        <w:bottom w:val="single" w:sz="6" w:space="1" w:color="auto"/>
      </w:pBdr>
      <w:spacing w:before="0" w:after="240"/>
    </w:pPr>
    <w:rPr>
      <w:rFonts w:ascii="Verdana" w:eastAsia="Times New Roman" w:hAnsi="Verdana" w:cs="Times New Roman"/>
      <w:sz w:val="24"/>
      <w:szCs w:val="24"/>
    </w:rPr>
  </w:style>
  <w:style w:type="paragraph" w:styleId="MacroText">
    <w:name w:val="macro"/>
    <w:basedOn w:val="Normal"/>
    <w:link w:val="MacroTextChar"/>
    <w:rsid w:val="0045015F"/>
    <w:pPr>
      <w:spacing w:before="0" w:after="240" w:line="200" w:lineRule="atLeast"/>
    </w:pPr>
    <w:rPr>
      <w:rFonts w:ascii="Courier New" w:eastAsia="Times New Roman" w:hAnsi="Verdana" w:cs="Times New Roman"/>
      <w:color w:val="000000"/>
      <w:sz w:val="24"/>
      <w:szCs w:val="24"/>
    </w:rPr>
  </w:style>
  <w:style w:type="character" w:customStyle="1" w:styleId="MacroTextChar">
    <w:name w:val="Macro Text Char"/>
    <w:link w:val="MacroText"/>
    <w:rsid w:val="0045015F"/>
    <w:rPr>
      <w:rFonts w:ascii="Courier New" w:eastAsia="Times New Roman" w:hAnsi="Verdana" w:cs="Times New Roman"/>
      <w:color w:val="000000"/>
      <w:sz w:val="24"/>
      <w:szCs w:val="24"/>
    </w:rPr>
  </w:style>
  <w:style w:type="character" w:styleId="Emphasis">
    <w:name w:val="Emphasis"/>
    <w:qFormat/>
    <w:rsid w:val="0045015F"/>
    <w:rPr>
      <w:i/>
    </w:rPr>
  </w:style>
  <w:style w:type="character" w:styleId="EndnoteReference">
    <w:name w:val="endnote reference"/>
    <w:rsid w:val="0045015F"/>
    <w:rPr>
      <w:sz w:val="24"/>
      <w:vertAlign w:val="superscript"/>
    </w:rPr>
  </w:style>
  <w:style w:type="character" w:styleId="LineNumber">
    <w:name w:val="line number"/>
    <w:rsid w:val="0045015F"/>
  </w:style>
  <w:style w:type="character" w:styleId="Strong">
    <w:name w:val="Strong"/>
    <w:uiPriority w:val="22"/>
    <w:qFormat/>
    <w:rsid w:val="0045015F"/>
    <w:rPr>
      <w:b/>
    </w:rPr>
  </w:style>
  <w:style w:type="paragraph" w:customStyle="1" w:styleId="StyleOperativeStartBold1">
    <w:name w:val="Style OperativeStart + Bold1"/>
    <w:semiHidden/>
    <w:rsid w:val="0045015F"/>
    <w:rPr>
      <w:rFonts w:ascii="Times New Roman" w:eastAsia="Times New Roman" w:hAnsi="Times New Roman" w:cs="Times New Roman"/>
      <w:sz w:val="24"/>
      <w:szCs w:val="24"/>
    </w:rPr>
  </w:style>
  <w:style w:type="paragraph" w:customStyle="1" w:styleId="GridTable31">
    <w:name w:val="Grid Table 31"/>
    <w:basedOn w:val="BodyText"/>
    <w:uiPriority w:val="39"/>
    <w:qFormat/>
    <w:rsid w:val="0045015F"/>
    <w:pPr>
      <w:pageBreakBefore/>
      <w:spacing w:before="0" w:after="240"/>
    </w:pPr>
    <w:rPr>
      <w:rFonts w:ascii="Verdana" w:eastAsia="Times New Roman" w:hAnsi="Verdana" w:cs="Times New Roman"/>
      <w:b/>
      <w:sz w:val="24"/>
      <w:szCs w:val="24"/>
    </w:rPr>
  </w:style>
  <w:style w:type="paragraph" w:styleId="HTMLAddress">
    <w:name w:val="HTML Address"/>
    <w:basedOn w:val="Normal"/>
    <w:link w:val="HTMLAddressChar"/>
    <w:rsid w:val="0045015F"/>
    <w:pPr>
      <w:spacing w:before="0" w:after="240"/>
    </w:pPr>
    <w:rPr>
      <w:rFonts w:ascii="Verdana" w:eastAsia="Times New Roman" w:hAnsi="Verdana" w:cs="Times New Roman"/>
      <w:i/>
      <w:iCs/>
      <w:sz w:val="24"/>
      <w:szCs w:val="24"/>
    </w:rPr>
  </w:style>
  <w:style w:type="character" w:customStyle="1" w:styleId="HTMLAddressChar">
    <w:name w:val="HTML Address Char"/>
    <w:link w:val="HTMLAddress"/>
    <w:rsid w:val="0045015F"/>
    <w:rPr>
      <w:rFonts w:ascii="Verdana" w:eastAsia="Times New Roman" w:hAnsi="Verdana" w:cs="Times New Roman"/>
      <w:i/>
      <w:iCs/>
      <w:sz w:val="24"/>
      <w:szCs w:val="24"/>
    </w:rPr>
  </w:style>
  <w:style w:type="character" w:styleId="HTMLCite">
    <w:name w:val="HTML Cite"/>
    <w:rsid w:val="0045015F"/>
    <w:rPr>
      <w:i/>
      <w:iCs/>
    </w:rPr>
  </w:style>
  <w:style w:type="character" w:styleId="HTMLCode">
    <w:name w:val="HTML Code"/>
    <w:rsid w:val="0045015F"/>
    <w:rPr>
      <w:rFonts w:ascii="Courier New" w:hAnsi="Courier New" w:cs="Courier New"/>
      <w:sz w:val="20"/>
      <w:szCs w:val="20"/>
    </w:rPr>
  </w:style>
  <w:style w:type="character" w:styleId="HTMLDefinition">
    <w:name w:val="HTML Definition"/>
    <w:rsid w:val="0045015F"/>
    <w:rPr>
      <w:i/>
      <w:iCs/>
    </w:rPr>
  </w:style>
  <w:style w:type="character" w:styleId="HTMLKeyboard">
    <w:name w:val="HTML Keyboard"/>
    <w:rsid w:val="0045015F"/>
    <w:rPr>
      <w:rFonts w:ascii="Courier New" w:hAnsi="Courier New" w:cs="Courier New"/>
      <w:sz w:val="20"/>
      <w:szCs w:val="20"/>
    </w:rPr>
  </w:style>
  <w:style w:type="paragraph" w:styleId="HTMLPreformatted">
    <w:name w:val="HTML Preformatted"/>
    <w:basedOn w:val="Normal"/>
    <w:link w:val="HTMLPreformattedChar"/>
    <w:rsid w:val="0045015F"/>
    <w:pPr>
      <w:spacing w:before="0" w:after="240"/>
    </w:pPr>
    <w:rPr>
      <w:rFonts w:ascii="Courier New" w:eastAsia="Times New Roman" w:hAnsi="Courier New" w:cs="Courier New"/>
      <w:sz w:val="24"/>
      <w:szCs w:val="24"/>
    </w:rPr>
  </w:style>
  <w:style w:type="character" w:customStyle="1" w:styleId="HTMLPreformattedChar">
    <w:name w:val="HTML Preformatted Char"/>
    <w:link w:val="HTMLPreformatted"/>
    <w:rsid w:val="0045015F"/>
    <w:rPr>
      <w:rFonts w:ascii="Courier New" w:eastAsia="Times New Roman" w:hAnsi="Courier New" w:cs="Courier New"/>
      <w:sz w:val="24"/>
      <w:szCs w:val="24"/>
    </w:rPr>
  </w:style>
  <w:style w:type="character" w:styleId="HTMLSample">
    <w:name w:val="HTML Sample"/>
    <w:rsid w:val="0045015F"/>
    <w:rPr>
      <w:rFonts w:ascii="Courier New" w:hAnsi="Courier New" w:cs="Courier New"/>
    </w:rPr>
  </w:style>
  <w:style w:type="character" w:styleId="HTMLTypewriter">
    <w:name w:val="HTML Typewriter"/>
    <w:rsid w:val="0045015F"/>
    <w:rPr>
      <w:rFonts w:ascii="Courier New" w:hAnsi="Courier New" w:cs="Courier New"/>
      <w:sz w:val="20"/>
      <w:szCs w:val="20"/>
    </w:rPr>
  </w:style>
  <w:style w:type="character" w:styleId="HTMLVariable">
    <w:name w:val="HTML Variable"/>
    <w:rsid w:val="0045015F"/>
    <w:rPr>
      <w:i/>
      <w:iCs/>
    </w:rPr>
  </w:style>
  <w:style w:type="numbering" w:styleId="1ai">
    <w:name w:val="Outline List 1"/>
    <w:basedOn w:val="NoList"/>
    <w:rsid w:val="0045015F"/>
  </w:style>
  <w:style w:type="character" w:customStyle="1" w:styleId="A0">
    <w:name w:val="A0"/>
    <w:rsid w:val="0045015F"/>
    <w:rPr>
      <w:rFonts w:cs="Gill Sans Std"/>
      <w:color w:val="5E6D65"/>
      <w:sz w:val="14"/>
      <w:szCs w:val="14"/>
    </w:rPr>
  </w:style>
  <w:style w:type="paragraph" w:customStyle="1" w:styleId="Pa0">
    <w:name w:val="Pa0"/>
    <w:basedOn w:val="Normal"/>
    <w:next w:val="Normal"/>
    <w:rsid w:val="0045015F"/>
    <w:pPr>
      <w:autoSpaceDE w:val="0"/>
      <w:autoSpaceDN w:val="0"/>
      <w:adjustRightInd w:val="0"/>
      <w:spacing w:before="0" w:after="0" w:line="241" w:lineRule="atLeast"/>
      <w:jc w:val="left"/>
    </w:pPr>
    <w:rPr>
      <w:rFonts w:ascii="Gill Sans Std" w:eastAsia="Times New Roman" w:hAnsi="Gill Sans Std" w:cs="Times New Roman"/>
      <w:sz w:val="24"/>
      <w:szCs w:val="24"/>
      <w:lang w:val="en-US"/>
    </w:rPr>
  </w:style>
  <w:style w:type="paragraph" w:styleId="ListNumber">
    <w:name w:val="List Number"/>
    <w:basedOn w:val="Normal"/>
    <w:uiPriority w:val="99"/>
    <w:rsid w:val="0045015F"/>
    <w:pPr>
      <w:spacing w:before="0" w:after="240"/>
      <w:contextualSpacing/>
    </w:pPr>
    <w:rPr>
      <w:rFonts w:ascii="Verdana" w:eastAsia="Times New Roman" w:hAnsi="Verdana" w:cs="Times New Roman"/>
      <w:sz w:val="24"/>
      <w:szCs w:val="24"/>
    </w:rPr>
  </w:style>
  <w:style w:type="paragraph" w:customStyle="1" w:styleId="ColorfulList-Accent11">
    <w:name w:val="Colorful List - Accent 11"/>
    <w:basedOn w:val="Normal"/>
    <w:uiPriority w:val="34"/>
    <w:qFormat/>
    <w:rsid w:val="0045015F"/>
    <w:pPr>
      <w:spacing w:before="0" w:after="0"/>
      <w:ind w:left="720"/>
      <w:jc w:val="left"/>
    </w:pPr>
    <w:rPr>
      <w:rFonts w:ascii="Times New Roman" w:eastAsia="Times New Roman" w:hAnsi="Times New Roman" w:cs="Times New Roman"/>
      <w:sz w:val="24"/>
      <w:szCs w:val="24"/>
      <w:lang w:val="en-US"/>
    </w:rPr>
  </w:style>
  <w:style w:type="character" w:customStyle="1" w:styleId="Heading3Char">
    <w:name w:val="Heading 3 Char"/>
    <w:link w:val="Heading3"/>
    <w:rsid w:val="0045015F"/>
    <w:rPr>
      <w:b/>
      <w:sz w:val="22"/>
    </w:rPr>
  </w:style>
  <w:style w:type="character" w:customStyle="1" w:styleId="BodyTextChar">
    <w:name w:val="Body Text Char"/>
    <w:link w:val="BodyText"/>
    <w:uiPriority w:val="99"/>
    <w:rsid w:val="0045015F"/>
    <w:rPr>
      <w:sz w:val="22"/>
    </w:rPr>
  </w:style>
  <w:style w:type="character" w:customStyle="1" w:styleId="Heading5Char">
    <w:name w:val="Heading 5 Char"/>
    <w:link w:val="Heading5"/>
    <w:rsid w:val="0045015F"/>
    <w:rPr>
      <w:sz w:val="22"/>
    </w:rPr>
  </w:style>
  <w:style w:type="character" w:customStyle="1" w:styleId="Heading8Char">
    <w:name w:val="Heading 8 Char"/>
    <w:link w:val="Heading8"/>
    <w:rsid w:val="0045015F"/>
    <w:rPr>
      <w:sz w:val="22"/>
    </w:rPr>
  </w:style>
  <w:style w:type="character" w:customStyle="1" w:styleId="Heading9Char">
    <w:name w:val="Heading 9 Char"/>
    <w:link w:val="Heading9"/>
    <w:rsid w:val="0045015F"/>
    <w:rPr>
      <w:sz w:val="22"/>
    </w:rPr>
  </w:style>
  <w:style w:type="paragraph" w:customStyle="1" w:styleId="BodyText1">
    <w:name w:val="BodyText1"/>
    <w:basedOn w:val="Normal"/>
    <w:rsid w:val="0045015F"/>
    <w:pPr>
      <w:spacing w:before="0" w:after="0"/>
    </w:pPr>
    <w:rPr>
      <w:rFonts w:ascii="CG Times" w:eastAsia="Times New Roman" w:hAnsi="CG Times" w:cs="Times New Roman"/>
      <w:sz w:val="23"/>
      <w:szCs w:val="24"/>
    </w:rPr>
  </w:style>
  <w:style w:type="paragraph" w:customStyle="1" w:styleId="BodyText20">
    <w:name w:val="BodyText2"/>
    <w:basedOn w:val="Normal"/>
    <w:rsid w:val="0045015F"/>
    <w:pPr>
      <w:spacing w:before="0" w:after="0"/>
      <w:ind w:left="720"/>
    </w:pPr>
    <w:rPr>
      <w:rFonts w:ascii="CG Times" w:eastAsia="Times New Roman" w:hAnsi="CG Times" w:cs="Times New Roman"/>
      <w:sz w:val="23"/>
      <w:szCs w:val="24"/>
    </w:rPr>
  </w:style>
  <w:style w:type="character" w:customStyle="1" w:styleId="FooterChar">
    <w:name w:val="Footer Char"/>
    <w:link w:val="Footer"/>
    <w:rsid w:val="0045015F"/>
    <w:rPr>
      <w:sz w:val="22"/>
    </w:rPr>
  </w:style>
  <w:style w:type="character" w:customStyle="1" w:styleId="BodyTextIndent2Char">
    <w:name w:val="Body Text Indent 2 Char"/>
    <w:link w:val="BodyTextIndent2"/>
    <w:rsid w:val="0045015F"/>
    <w:rPr>
      <w:sz w:val="22"/>
    </w:rPr>
  </w:style>
  <w:style w:type="paragraph" w:customStyle="1" w:styleId="Body3">
    <w:name w:val="Body3"/>
    <w:basedOn w:val="Normal"/>
    <w:rsid w:val="0045015F"/>
    <w:pPr>
      <w:spacing w:before="0" w:after="240" w:line="360" w:lineRule="auto"/>
      <w:ind w:left="567"/>
    </w:pPr>
    <w:rPr>
      <w:rFonts w:ascii="Arial" w:eastAsia="SimSun" w:hAnsi="Arial" w:cs="Times New Roman"/>
      <w:sz w:val="24"/>
      <w:szCs w:val="24"/>
      <w:lang w:eastAsia="zh-CN"/>
    </w:rPr>
  </w:style>
  <w:style w:type="paragraph" w:customStyle="1" w:styleId="Body1">
    <w:name w:val="Body1"/>
    <w:basedOn w:val="Normal"/>
    <w:rsid w:val="0045015F"/>
    <w:pPr>
      <w:spacing w:before="0" w:after="240" w:line="360" w:lineRule="auto"/>
      <w:ind w:left="567"/>
    </w:pPr>
    <w:rPr>
      <w:rFonts w:ascii="Arial" w:eastAsia="SimSun" w:hAnsi="Arial" w:cs="Times New Roman"/>
      <w:sz w:val="24"/>
      <w:szCs w:val="24"/>
      <w:lang w:eastAsia="zh-CN"/>
    </w:rPr>
  </w:style>
  <w:style w:type="paragraph" w:customStyle="1" w:styleId="ORTab">
    <w:name w:val="ORTab"/>
    <w:aliases w:val="T"/>
    <w:basedOn w:val="Normal"/>
    <w:rsid w:val="0045015F"/>
    <w:pPr>
      <w:spacing w:before="0" w:after="240"/>
      <w:ind w:firstLine="720"/>
    </w:pPr>
    <w:rPr>
      <w:rFonts w:ascii="Times New Roman" w:eastAsia="Times New Roman" w:hAnsi="Times New Roman" w:cs="Times New Roman"/>
      <w:sz w:val="24"/>
      <w:szCs w:val="24"/>
      <w:lang w:val="en-CA"/>
    </w:rPr>
  </w:style>
  <w:style w:type="paragraph" w:customStyle="1" w:styleId="ORArtL1">
    <w:name w:val="ORArt L1"/>
    <w:basedOn w:val="Normal"/>
    <w:next w:val="ORArtL2"/>
    <w:rsid w:val="0045015F"/>
    <w:pPr>
      <w:keepNext/>
      <w:keepLines/>
      <w:numPr>
        <w:numId w:val="15"/>
      </w:numPr>
      <w:spacing w:before="480" w:after="240"/>
      <w:jc w:val="center"/>
      <w:outlineLvl w:val="0"/>
    </w:pPr>
    <w:rPr>
      <w:rFonts w:ascii="Times New Roman" w:eastAsia="Times New Roman" w:hAnsi="Times New Roman" w:cs="Times New Roman"/>
      <w:b/>
      <w:caps/>
      <w:sz w:val="24"/>
      <w:szCs w:val="24"/>
      <w:lang w:val="en-CA"/>
    </w:rPr>
  </w:style>
  <w:style w:type="paragraph" w:customStyle="1" w:styleId="ORArtL2">
    <w:name w:val="ORArt L2"/>
    <w:aliases w:val="A2"/>
    <w:basedOn w:val="Normal"/>
    <w:next w:val="ORArtL3"/>
    <w:rsid w:val="0045015F"/>
    <w:pPr>
      <w:keepNext/>
      <w:keepLines/>
      <w:numPr>
        <w:ilvl w:val="1"/>
        <w:numId w:val="15"/>
      </w:numPr>
      <w:spacing w:before="0" w:after="240"/>
      <w:outlineLvl w:val="1"/>
    </w:pPr>
    <w:rPr>
      <w:rFonts w:ascii="Times New Roman" w:eastAsia="Times New Roman" w:hAnsi="Times New Roman" w:cs="Times New Roman"/>
      <w:b/>
      <w:sz w:val="24"/>
      <w:szCs w:val="24"/>
      <w:lang w:val="en-CA"/>
    </w:rPr>
  </w:style>
  <w:style w:type="paragraph" w:customStyle="1" w:styleId="ORArtL3">
    <w:name w:val="ORArt L3"/>
    <w:aliases w:val="A3"/>
    <w:basedOn w:val="Normal"/>
    <w:link w:val="ORArtL3Char"/>
    <w:rsid w:val="0045015F"/>
    <w:pPr>
      <w:spacing w:before="0" w:after="240"/>
      <w:outlineLvl w:val="2"/>
    </w:pPr>
    <w:rPr>
      <w:rFonts w:ascii="Times New Roman" w:eastAsia="Times New Roman" w:hAnsi="Times New Roman" w:cs="Times New Roman"/>
      <w:sz w:val="24"/>
      <w:szCs w:val="24"/>
      <w:lang w:val="en-CA"/>
    </w:rPr>
  </w:style>
  <w:style w:type="paragraph" w:customStyle="1" w:styleId="ORArtL4">
    <w:name w:val="ORArt L4"/>
    <w:aliases w:val="A4"/>
    <w:basedOn w:val="Normal"/>
    <w:rsid w:val="0045015F"/>
    <w:pPr>
      <w:numPr>
        <w:ilvl w:val="3"/>
        <w:numId w:val="15"/>
      </w:numPr>
      <w:spacing w:before="0" w:after="240"/>
    </w:pPr>
    <w:rPr>
      <w:rFonts w:ascii="Times New Roman" w:eastAsia="Times New Roman" w:hAnsi="Times New Roman" w:cs="Times New Roman"/>
      <w:sz w:val="24"/>
      <w:szCs w:val="24"/>
      <w:lang w:val="en-CA"/>
    </w:rPr>
  </w:style>
  <w:style w:type="paragraph" w:customStyle="1" w:styleId="ORArtL5">
    <w:name w:val="ORArt L5"/>
    <w:aliases w:val="A5"/>
    <w:basedOn w:val="Normal"/>
    <w:rsid w:val="0045015F"/>
    <w:pPr>
      <w:numPr>
        <w:ilvl w:val="4"/>
        <w:numId w:val="15"/>
      </w:numPr>
      <w:spacing w:before="0" w:after="240"/>
    </w:pPr>
    <w:rPr>
      <w:rFonts w:ascii="Times New Roman" w:eastAsia="Times New Roman" w:hAnsi="Times New Roman" w:cs="Times New Roman"/>
      <w:sz w:val="24"/>
      <w:szCs w:val="24"/>
      <w:lang w:val="en-CA"/>
    </w:rPr>
  </w:style>
  <w:style w:type="paragraph" w:customStyle="1" w:styleId="ORArtL6">
    <w:name w:val="ORArt L6"/>
    <w:aliases w:val="A6"/>
    <w:basedOn w:val="Normal"/>
    <w:rsid w:val="0045015F"/>
    <w:pPr>
      <w:numPr>
        <w:ilvl w:val="5"/>
        <w:numId w:val="15"/>
      </w:numPr>
      <w:spacing w:before="0" w:after="240"/>
    </w:pPr>
    <w:rPr>
      <w:rFonts w:ascii="Times New Roman" w:eastAsia="Times New Roman" w:hAnsi="Times New Roman" w:cs="Times New Roman"/>
      <w:sz w:val="24"/>
      <w:szCs w:val="24"/>
      <w:lang w:val="en-CA"/>
    </w:rPr>
  </w:style>
  <w:style w:type="paragraph" w:customStyle="1" w:styleId="ORArtL7">
    <w:name w:val="ORArt L7"/>
    <w:aliases w:val="A7"/>
    <w:basedOn w:val="Normal"/>
    <w:rsid w:val="0045015F"/>
    <w:pPr>
      <w:numPr>
        <w:ilvl w:val="6"/>
        <w:numId w:val="15"/>
      </w:numPr>
      <w:spacing w:before="0" w:after="240"/>
    </w:pPr>
    <w:rPr>
      <w:rFonts w:ascii="Times New Roman" w:eastAsia="Times New Roman" w:hAnsi="Times New Roman" w:cs="Times New Roman"/>
      <w:sz w:val="24"/>
      <w:szCs w:val="24"/>
      <w:lang w:val="en-CA"/>
    </w:rPr>
  </w:style>
  <w:style w:type="paragraph" w:customStyle="1" w:styleId="ORArtL8">
    <w:name w:val="ORArt L8"/>
    <w:aliases w:val="A8"/>
    <w:basedOn w:val="Normal"/>
    <w:rsid w:val="0045015F"/>
    <w:pPr>
      <w:numPr>
        <w:ilvl w:val="7"/>
        <w:numId w:val="15"/>
      </w:numPr>
      <w:spacing w:before="0" w:after="240"/>
    </w:pPr>
    <w:rPr>
      <w:rFonts w:ascii="Times New Roman" w:eastAsia="Times New Roman" w:hAnsi="Times New Roman" w:cs="Times New Roman"/>
      <w:sz w:val="24"/>
      <w:szCs w:val="24"/>
      <w:lang w:val="en-CA"/>
    </w:rPr>
  </w:style>
  <w:style w:type="paragraph" w:customStyle="1" w:styleId="ORArtL9">
    <w:name w:val="ORArt L9"/>
    <w:aliases w:val="A9"/>
    <w:basedOn w:val="Normal"/>
    <w:rsid w:val="0045015F"/>
    <w:pPr>
      <w:numPr>
        <w:ilvl w:val="8"/>
        <w:numId w:val="15"/>
      </w:numPr>
      <w:spacing w:before="0" w:after="240"/>
    </w:pPr>
    <w:rPr>
      <w:rFonts w:ascii="Times New Roman" w:eastAsia="Times New Roman" w:hAnsi="Times New Roman" w:cs="Times New Roman"/>
      <w:sz w:val="24"/>
      <w:szCs w:val="24"/>
      <w:lang w:val="en-CA"/>
    </w:rPr>
  </w:style>
  <w:style w:type="character" w:customStyle="1" w:styleId="ORArtL3Char">
    <w:name w:val="ORArt L3 Char"/>
    <w:aliases w:val="A3 Char"/>
    <w:link w:val="ORArtL3"/>
    <w:rsid w:val="0045015F"/>
    <w:rPr>
      <w:rFonts w:ascii="Times New Roman" w:eastAsia="Times New Roman" w:hAnsi="Times New Roman" w:cs="Times New Roman"/>
      <w:sz w:val="24"/>
      <w:szCs w:val="24"/>
      <w:lang w:val="en-CA"/>
    </w:rPr>
  </w:style>
  <w:style w:type="character" w:customStyle="1" w:styleId="Prompt">
    <w:name w:val="Prompt"/>
    <w:rsid w:val="0045015F"/>
    <w:rPr>
      <w:color w:val="auto"/>
    </w:rPr>
  </w:style>
  <w:style w:type="paragraph" w:customStyle="1" w:styleId="ORIndent2">
    <w:name w:val="ORIndent2"/>
    <w:aliases w:val="I2"/>
    <w:basedOn w:val="Normal"/>
    <w:rsid w:val="0045015F"/>
    <w:pPr>
      <w:spacing w:before="0" w:after="240"/>
      <w:ind w:left="1440"/>
    </w:pPr>
    <w:rPr>
      <w:rFonts w:ascii="Times New Roman" w:eastAsia="Times New Roman" w:hAnsi="Times New Roman" w:cs="Times New Roman"/>
      <w:sz w:val="24"/>
      <w:szCs w:val="24"/>
      <w:lang w:val="en-CA"/>
    </w:rPr>
  </w:style>
  <w:style w:type="character" w:customStyle="1" w:styleId="BodyText2Char">
    <w:name w:val="Body Text 2 Char"/>
    <w:aliases w:val="Body Text 2 - aligned at 3 Char"/>
    <w:link w:val="BodyText2"/>
    <w:rsid w:val="007A1CCE"/>
    <w:rPr>
      <w:sz w:val="22"/>
      <w:lang w:eastAsia="en-US"/>
    </w:rPr>
  </w:style>
  <w:style w:type="character" w:customStyle="1" w:styleId="BodyText3Char">
    <w:name w:val="Body Text 3 Char"/>
    <w:aliases w:val="Body Text 3 - aligned at 4 Char"/>
    <w:link w:val="BodyText3"/>
    <w:rsid w:val="0085151C"/>
    <w:rPr>
      <w:sz w:val="22"/>
      <w:lang w:eastAsia="en-US"/>
    </w:rPr>
  </w:style>
  <w:style w:type="character" w:customStyle="1" w:styleId="HeaderChar">
    <w:name w:val="Header Char"/>
    <w:link w:val="Header"/>
    <w:rsid w:val="0045015F"/>
    <w:rPr>
      <w:sz w:val="22"/>
    </w:rPr>
  </w:style>
  <w:style w:type="table" w:customStyle="1" w:styleId="TableGrid0">
    <w:name w:val="TableGrid"/>
    <w:rsid w:val="0045015F"/>
    <w:rPr>
      <w:rFonts w:eastAsia="Times New Roman" w:cs="Times New Roman"/>
      <w:sz w:val="22"/>
      <w:szCs w:val="22"/>
    </w:rPr>
    <w:tblPr>
      <w:tblCellMar>
        <w:top w:w="0" w:type="dxa"/>
        <w:left w:w="0" w:type="dxa"/>
        <w:bottom w:w="0" w:type="dxa"/>
        <w:right w:w="0" w:type="dxa"/>
      </w:tblCellMar>
    </w:tblPr>
  </w:style>
  <w:style w:type="paragraph" w:customStyle="1" w:styleId="ScheduleNumber">
    <w:name w:val="ScheduleNumber"/>
    <w:basedOn w:val="Normal"/>
    <w:next w:val="Normal"/>
    <w:rsid w:val="0045015F"/>
    <w:pPr>
      <w:numPr>
        <w:numId w:val="16"/>
      </w:numPr>
      <w:spacing w:before="0" w:after="260" w:line="260" w:lineRule="atLeast"/>
      <w:jc w:val="center"/>
    </w:pPr>
    <w:rPr>
      <w:rFonts w:ascii="Arial" w:eastAsia="Times New Roman" w:hAnsi="Arial" w:cs="Times New Roman"/>
      <w:b/>
      <w:sz w:val="21"/>
      <w:szCs w:val="24"/>
    </w:rPr>
  </w:style>
  <w:style w:type="paragraph" w:customStyle="1" w:styleId="SchLevel1">
    <w:name w:val="SchLevel 1"/>
    <w:basedOn w:val="Normal"/>
    <w:rsid w:val="0045015F"/>
    <w:pPr>
      <w:keepNext/>
      <w:numPr>
        <w:ilvl w:val="1"/>
        <w:numId w:val="16"/>
      </w:numPr>
      <w:spacing w:before="0" w:after="260" w:line="260" w:lineRule="atLeast"/>
    </w:pPr>
    <w:rPr>
      <w:rFonts w:ascii="Arial" w:eastAsia="Times New Roman" w:hAnsi="Arial" w:cs="Times New Roman"/>
      <w:b/>
      <w:caps/>
      <w:sz w:val="21"/>
      <w:szCs w:val="24"/>
    </w:rPr>
  </w:style>
  <w:style w:type="paragraph" w:customStyle="1" w:styleId="SchLevel2">
    <w:name w:val="SchLevel 2"/>
    <w:basedOn w:val="Normal"/>
    <w:rsid w:val="0045015F"/>
    <w:pPr>
      <w:numPr>
        <w:ilvl w:val="2"/>
        <w:numId w:val="16"/>
      </w:numPr>
      <w:spacing w:before="0" w:after="260" w:line="260" w:lineRule="atLeast"/>
    </w:pPr>
    <w:rPr>
      <w:rFonts w:ascii="Arial" w:eastAsia="Times New Roman" w:hAnsi="Arial" w:cs="Times New Roman"/>
      <w:sz w:val="21"/>
      <w:szCs w:val="24"/>
    </w:rPr>
  </w:style>
  <w:style w:type="paragraph" w:customStyle="1" w:styleId="SchLevel3">
    <w:name w:val="SchLevel 3"/>
    <w:basedOn w:val="Normal"/>
    <w:rsid w:val="0045015F"/>
    <w:pPr>
      <w:spacing w:before="0" w:after="260" w:line="260" w:lineRule="atLeast"/>
    </w:pPr>
    <w:rPr>
      <w:rFonts w:ascii="Arial" w:eastAsia="Times New Roman" w:hAnsi="Arial" w:cs="Times New Roman"/>
      <w:sz w:val="21"/>
      <w:szCs w:val="24"/>
    </w:rPr>
  </w:style>
  <w:style w:type="paragraph" w:customStyle="1" w:styleId="SchLevel4">
    <w:name w:val="SchLevel 4"/>
    <w:basedOn w:val="Normal"/>
    <w:rsid w:val="0045015F"/>
    <w:pPr>
      <w:numPr>
        <w:ilvl w:val="4"/>
        <w:numId w:val="16"/>
      </w:numPr>
      <w:spacing w:before="0" w:after="260" w:line="260" w:lineRule="atLeast"/>
    </w:pPr>
    <w:rPr>
      <w:rFonts w:ascii="Arial" w:eastAsia="Times New Roman" w:hAnsi="Arial" w:cs="Times New Roman"/>
      <w:sz w:val="21"/>
      <w:szCs w:val="24"/>
    </w:rPr>
  </w:style>
  <w:style w:type="paragraph" w:customStyle="1" w:styleId="SchLevel5">
    <w:name w:val="SchLevel 5"/>
    <w:basedOn w:val="Normal"/>
    <w:rsid w:val="0045015F"/>
    <w:pPr>
      <w:numPr>
        <w:ilvl w:val="5"/>
        <w:numId w:val="16"/>
      </w:numPr>
      <w:spacing w:before="0" w:after="260" w:line="260" w:lineRule="atLeast"/>
      <w:ind w:right="144"/>
    </w:pPr>
    <w:rPr>
      <w:rFonts w:ascii="Arial" w:eastAsia="Times New Roman" w:hAnsi="Arial" w:cs="Times New Roman"/>
      <w:sz w:val="21"/>
      <w:szCs w:val="24"/>
    </w:rPr>
  </w:style>
  <w:style w:type="paragraph" w:customStyle="1" w:styleId="SchLevel6">
    <w:name w:val="SchLevel 6"/>
    <w:basedOn w:val="Normal"/>
    <w:rsid w:val="0045015F"/>
    <w:pPr>
      <w:numPr>
        <w:ilvl w:val="6"/>
        <w:numId w:val="16"/>
      </w:numPr>
      <w:spacing w:before="0" w:after="260" w:line="260" w:lineRule="atLeast"/>
    </w:pPr>
    <w:rPr>
      <w:rFonts w:ascii="Arial" w:eastAsia="Times New Roman" w:hAnsi="Arial" w:cs="Times New Roman"/>
      <w:sz w:val="21"/>
      <w:szCs w:val="24"/>
    </w:rPr>
  </w:style>
  <w:style w:type="table" w:customStyle="1" w:styleId="TableGrid10">
    <w:name w:val="TableGrid1"/>
    <w:rsid w:val="0045015F"/>
    <w:rPr>
      <w:rFonts w:eastAsia="Times New Roman" w:cs="Times New Roman"/>
      <w:sz w:val="22"/>
      <w:szCs w:val="22"/>
    </w:rPr>
    <w:tblPr>
      <w:tblCellMar>
        <w:top w:w="0" w:type="dxa"/>
        <w:left w:w="0" w:type="dxa"/>
        <w:bottom w:w="0" w:type="dxa"/>
        <w:right w:w="0" w:type="dxa"/>
      </w:tblCellMar>
    </w:tblPr>
  </w:style>
  <w:style w:type="paragraph" w:customStyle="1" w:styleId="Body10">
    <w:name w:val="Body 1"/>
    <w:basedOn w:val="Normal"/>
    <w:rsid w:val="0045015F"/>
    <w:pPr>
      <w:spacing w:before="0" w:after="240"/>
      <w:ind w:left="850"/>
    </w:pPr>
    <w:rPr>
      <w:rFonts w:ascii="Arial" w:eastAsia="Times New Roman" w:hAnsi="Arial" w:cs="Times New Roman"/>
      <w:sz w:val="24"/>
      <w:szCs w:val="24"/>
      <w:lang w:val="x-none" w:eastAsia="x-none"/>
    </w:rPr>
  </w:style>
  <w:style w:type="paragraph" w:customStyle="1" w:styleId="Level1">
    <w:name w:val="Level 1"/>
    <w:basedOn w:val="Body10"/>
    <w:uiPriority w:val="99"/>
    <w:rsid w:val="0045015F"/>
    <w:pPr>
      <w:numPr>
        <w:numId w:val="17"/>
      </w:numPr>
      <w:outlineLvl w:val="0"/>
    </w:pPr>
  </w:style>
  <w:style w:type="paragraph" w:customStyle="1" w:styleId="Level2">
    <w:name w:val="Level 2"/>
    <w:basedOn w:val="Normal"/>
    <w:uiPriority w:val="99"/>
    <w:rsid w:val="0045015F"/>
    <w:pPr>
      <w:numPr>
        <w:ilvl w:val="1"/>
        <w:numId w:val="17"/>
      </w:numPr>
      <w:spacing w:before="0" w:after="240"/>
      <w:outlineLvl w:val="1"/>
    </w:pPr>
    <w:rPr>
      <w:rFonts w:ascii="Arial" w:eastAsia="Times New Roman" w:hAnsi="Arial" w:cs="Times New Roman"/>
      <w:sz w:val="24"/>
      <w:szCs w:val="24"/>
      <w:lang w:val="x-none" w:eastAsia="x-none"/>
    </w:rPr>
  </w:style>
  <w:style w:type="paragraph" w:customStyle="1" w:styleId="Level3">
    <w:name w:val="Level 3"/>
    <w:basedOn w:val="Normal"/>
    <w:uiPriority w:val="99"/>
    <w:rsid w:val="0045015F"/>
    <w:pPr>
      <w:numPr>
        <w:ilvl w:val="2"/>
        <w:numId w:val="17"/>
      </w:numPr>
      <w:spacing w:before="0" w:after="240"/>
      <w:outlineLvl w:val="2"/>
    </w:pPr>
    <w:rPr>
      <w:rFonts w:ascii="Arial" w:eastAsia="Times New Roman" w:hAnsi="Arial" w:cs="Times New Roman"/>
      <w:sz w:val="24"/>
      <w:szCs w:val="24"/>
      <w:lang w:val="x-none" w:eastAsia="x-none"/>
    </w:rPr>
  </w:style>
  <w:style w:type="paragraph" w:customStyle="1" w:styleId="Level4">
    <w:name w:val="Level 4"/>
    <w:basedOn w:val="Normal"/>
    <w:uiPriority w:val="99"/>
    <w:rsid w:val="0045015F"/>
    <w:pPr>
      <w:numPr>
        <w:ilvl w:val="3"/>
        <w:numId w:val="17"/>
      </w:numPr>
      <w:spacing w:before="0" w:after="240"/>
      <w:outlineLvl w:val="3"/>
    </w:pPr>
    <w:rPr>
      <w:rFonts w:ascii="Arial" w:eastAsia="Times New Roman" w:hAnsi="Arial" w:cs="Times New Roman"/>
      <w:sz w:val="24"/>
      <w:szCs w:val="24"/>
      <w:lang w:val="x-none" w:eastAsia="x-none"/>
    </w:rPr>
  </w:style>
  <w:style w:type="paragraph" w:customStyle="1" w:styleId="Level5">
    <w:name w:val="Level 5"/>
    <w:basedOn w:val="Normal"/>
    <w:uiPriority w:val="99"/>
    <w:rsid w:val="0045015F"/>
    <w:pPr>
      <w:numPr>
        <w:ilvl w:val="4"/>
        <w:numId w:val="17"/>
      </w:numPr>
      <w:spacing w:before="0" w:after="240"/>
      <w:outlineLvl w:val="4"/>
    </w:pPr>
    <w:rPr>
      <w:rFonts w:ascii="Arial" w:eastAsia="Times New Roman" w:hAnsi="Arial" w:cs="Times New Roman"/>
      <w:sz w:val="24"/>
      <w:szCs w:val="24"/>
      <w:lang w:val="x-none" w:eastAsia="x-none"/>
    </w:rPr>
  </w:style>
  <w:style w:type="paragraph" w:customStyle="1" w:styleId="Level6">
    <w:name w:val="Level 6"/>
    <w:basedOn w:val="Normal"/>
    <w:uiPriority w:val="99"/>
    <w:rsid w:val="0045015F"/>
    <w:pPr>
      <w:numPr>
        <w:ilvl w:val="5"/>
        <w:numId w:val="17"/>
      </w:numPr>
      <w:spacing w:before="0" w:after="240"/>
      <w:outlineLvl w:val="5"/>
    </w:pPr>
    <w:rPr>
      <w:rFonts w:ascii="Arial" w:eastAsia="Times New Roman" w:hAnsi="Arial" w:cs="Times New Roman"/>
      <w:sz w:val="24"/>
      <w:szCs w:val="24"/>
      <w:lang w:val="x-none" w:eastAsia="x-none"/>
    </w:rPr>
  </w:style>
  <w:style w:type="paragraph" w:customStyle="1" w:styleId="SectionHead">
    <w:name w:val="Section Head"/>
    <w:basedOn w:val="Normal"/>
    <w:next w:val="Normal"/>
    <w:rsid w:val="0045015F"/>
    <w:pPr>
      <w:keepNext/>
      <w:numPr>
        <w:numId w:val="18"/>
      </w:numPr>
      <w:overflowPunct w:val="0"/>
      <w:autoSpaceDE w:val="0"/>
      <w:autoSpaceDN w:val="0"/>
      <w:adjustRightInd w:val="0"/>
      <w:spacing w:before="240" w:after="0" w:line="280" w:lineRule="atLeast"/>
      <w:jc w:val="center"/>
      <w:textAlignment w:val="baseline"/>
    </w:pPr>
    <w:rPr>
      <w:rFonts w:ascii="Arial Bold" w:eastAsia="Times New Roman" w:hAnsi="Arial Bold" w:cs="Times New Roman"/>
      <w:b/>
      <w:sz w:val="24"/>
      <w:szCs w:val="24"/>
      <w:lang w:eastAsia="en-GB"/>
    </w:rPr>
  </w:style>
  <w:style w:type="paragraph" w:customStyle="1" w:styleId="SectionPartHead">
    <w:name w:val="Section Part Head"/>
    <w:basedOn w:val="Normal"/>
    <w:next w:val="Normal"/>
    <w:rsid w:val="0045015F"/>
    <w:pPr>
      <w:numPr>
        <w:ilvl w:val="1"/>
        <w:numId w:val="18"/>
      </w:numPr>
      <w:overflowPunct w:val="0"/>
      <w:autoSpaceDE w:val="0"/>
      <w:autoSpaceDN w:val="0"/>
      <w:adjustRightInd w:val="0"/>
      <w:spacing w:before="240" w:after="0" w:line="280" w:lineRule="atLeast"/>
      <w:jc w:val="center"/>
      <w:textAlignment w:val="baseline"/>
    </w:pPr>
    <w:rPr>
      <w:rFonts w:ascii="Arial" w:eastAsia="Times New Roman" w:hAnsi="Arial" w:cs="Times New Roman"/>
      <w:sz w:val="24"/>
      <w:szCs w:val="24"/>
      <w:lang w:eastAsia="en-GB"/>
    </w:rPr>
  </w:style>
  <w:style w:type="paragraph" w:customStyle="1" w:styleId="SectionSubHead">
    <w:name w:val="Section Sub Head"/>
    <w:basedOn w:val="Normal"/>
    <w:next w:val="Normal"/>
    <w:rsid w:val="0045015F"/>
    <w:pPr>
      <w:numPr>
        <w:ilvl w:val="2"/>
        <w:numId w:val="18"/>
      </w:numPr>
      <w:suppressAutoHyphens/>
      <w:overflowPunct w:val="0"/>
      <w:autoSpaceDE w:val="0"/>
      <w:autoSpaceDN w:val="0"/>
      <w:adjustRightInd w:val="0"/>
      <w:spacing w:before="240" w:after="0" w:line="280" w:lineRule="exact"/>
      <w:jc w:val="center"/>
      <w:textAlignment w:val="baseline"/>
    </w:pPr>
    <w:rPr>
      <w:rFonts w:ascii="Arial" w:eastAsia="Times New Roman" w:hAnsi="Arial" w:cs="Times New Roman"/>
      <w:sz w:val="24"/>
      <w:szCs w:val="24"/>
      <w:lang w:eastAsia="en-GB"/>
    </w:rPr>
  </w:style>
  <w:style w:type="character" w:customStyle="1" w:styleId="PlainTextChar">
    <w:name w:val="Plain Text Char"/>
    <w:link w:val="PlainText"/>
    <w:uiPriority w:val="99"/>
    <w:rsid w:val="0045015F"/>
    <w:rPr>
      <w:sz w:val="22"/>
    </w:rPr>
  </w:style>
  <w:style w:type="character" w:customStyle="1" w:styleId="CommentTextChar">
    <w:name w:val="Comment Text Char"/>
    <w:link w:val="CommentText"/>
    <w:uiPriority w:val="99"/>
    <w:rsid w:val="0045015F"/>
    <w:rPr>
      <w:sz w:val="22"/>
    </w:rPr>
  </w:style>
  <w:style w:type="character" w:customStyle="1" w:styleId="CommentSubjectChar">
    <w:name w:val="Comment Subject Char"/>
    <w:link w:val="CommentSubject"/>
    <w:rsid w:val="0045015F"/>
    <w:rPr>
      <w:b/>
      <w:bCs/>
      <w:sz w:val="22"/>
    </w:rPr>
  </w:style>
  <w:style w:type="paragraph" w:customStyle="1" w:styleId="Body30">
    <w:name w:val="Body 3"/>
    <w:basedOn w:val="Normal"/>
    <w:uiPriority w:val="99"/>
    <w:rsid w:val="0045015F"/>
    <w:pPr>
      <w:spacing w:before="0" w:after="240"/>
      <w:ind w:left="1701"/>
    </w:pPr>
    <w:rPr>
      <w:rFonts w:ascii="Arial" w:eastAsia="Times New Roman" w:hAnsi="Arial" w:cs="Times New Roman"/>
      <w:sz w:val="24"/>
      <w:szCs w:val="24"/>
      <w:lang w:val="x-none" w:eastAsia="x-none"/>
    </w:rPr>
  </w:style>
  <w:style w:type="paragraph" w:customStyle="1" w:styleId="BPHouse2">
    <w:name w:val="BP House 2"/>
    <w:basedOn w:val="Normal"/>
    <w:uiPriority w:val="99"/>
    <w:rsid w:val="0045015F"/>
    <w:pPr>
      <w:tabs>
        <w:tab w:val="num" w:pos="720"/>
        <w:tab w:val="num" w:pos="1701"/>
      </w:tabs>
      <w:ind w:left="720" w:hanging="720"/>
      <w:outlineLvl w:val="0"/>
    </w:pPr>
    <w:rPr>
      <w:rFonts w:ascii="Arial" w:eastAsia="Times New Roman" w:hAnsi="Arial" w:cs="Times New Roman"/>
      <w:sz w:val="24"/>
      <w:szCs w:val="18"/>
      <w:lang w:eastAsia="en-GB"/>
    </w:rPr>
  </w:style>
  <w:style w:type="paragraph" w:customStyle="1" w:styleId="BPHouse3">
    <w:name w:val="BP House 3"/>
    <w:basedOn w:val="Normal"/>
    <w:uiPriority w:val="99"/>
    <w:rsid w:val="0045015F"/>
    <w:pPr>
      <w:tabs>
        <w:tab w:val="num" w:pos="2552"/>
      </w:tabs>
      <w:ind w:left="2552" w:hanging="851"/>
      <w:outlineLvl w:val="2"/>
    </w:pPr>
    <w:rPr>
      <w:rFonts w:ascii="Arial" w:eastAsia="Times New Roman" w:hAnsi="Arial" w:cs="Times New Roman"/>
      <w:sz w:val="24"/>
      <w:szCs w:val="18"/>
      <w:lang w:eastAsia="en-GB"/>
    </w:rPr>
  </w:style>
  <w:style w:type="paragraph" w:customStyle="1" w:styleId="Bullet1">
    <w:name w:val="Bullet 1"/>
    <w:basedOn w:val="Body"/>
    <w:uiPriority w:val="99"/>
    <w:rsid w:val="0045015F"/>
    <w:pPr>
      <w:numPr>
        <w:numId w:val="19"/>
      </w:numPr>
      <w:tabs>
        <w:tab w:val="clear" w:pos="850"/>
        <w:tab w:val="num" w:pos="851"/>
      </w:tabs>
      <w:ind w:left="851" w:hanging="851"/>
      <w:outlineLvl w:val="0"/>
    </w:pPr>
    <w:rPr>
      <w:sz w:val="24"/>
      <w:szCs w:val="24"/>
    </w:rPr>
  </w:style>
  <w:style w:type="paragraph" w:customStyle="1" w:styleId="Bullet20">
    <w:name w:val="Bullet 2"/>
    <w:basedOn w:val="Body"/>
    <w:uiPriority w:val="99"/>
    <w:rsid w:val="0045015F"/>
    <w:pPr>
      <w:numPr>
        <w:ilvl w:val="1"/>
        <w:numId w:val="19"/>
      </w:numPr>
      <w:tabs>
        <w:tab w:val="clear" w:pos="1701"/>
        <w:tab w:val="num" w:pos="1440"/>
      </w:tabs>
      <w:ind w:left="1440" w:hanging="720"/>
      <w:outlineLvl w:val="1"/>
    </w:pPr>
    <w:rPr>
      <w:sz w:val="24"/>
      <w:szCs w:val="24"/>
    </w:rPr>
  </w:style>
  <w:style w:type="paragraph" w:customStyle="1" w:styleId="Bullet3">
    <w:name w:val="Bullet 3"/>
    <w:basedOn w:val="Body"/>
    <w:uiPriority w:val="99"/>
    <w:rsid w:val="0045015F"/>
    <w:pPr>
      <w:numPr>
        <w:ilvl w:val="2"/>
        <w:numId w:val="19"/>
      </w:numPr>
      <w:tabs>
        <w:tab w:val="clear" w:pos="2551"/>
        <w:tab w:val="num" w:pos="2160"/>
      </w:tabs>
      <w:ind w:left="2160" w:hanging="180"/>
      <w:outlineLvl w:val="2"/>
    </w:pPr>
    <w:rPr>
      <w:sz w:val="24"/>
      <w:szCs w:val="24"/>
    </w:rPr>
  </w:style>
  <w:style w:type="paragraph" w:customStyle="1" w:styleId="Bullet40">
    <w:name w:val="Bullet 4"/>
    <w:basedOn w:val="Body"/>
    <w:uiPriority w:val="99"/>
    <w:rsid w:val="0045015F"/>
    <w:pPr>
      <w:numPr>
        <w:ilvl w:val="3"/>
        <w:numId w:val="19"/>
      </w:numPr>
      <w:tabs>
        <w:tab w:val="clear" w:pos="3402"/>
        <w:tab w:val="num" w:pos="2880"/>
      </w:tabs>
      <w:ind w:left="2880" w:hanging="360"/>
      <w:outlineLvl w:val="3"/>
    </w:pPr>
    <w:rPr>
      <w:sz w:val="24"/>
      <w:szCs w:val="24"/>
    </w:rPr>
  </w:style>
  <w:style w:type="paragraph" w:customStyle="1" w:styleId="Appendix0">
    <w:name w:val="Appendix #"/>
    <w:basedOn w:val="Body"/>
    <w:next w:val="Normal"/>
    <w:uiPriority w:val="99"/>
    <w:rsid w:val="0045015F"/>
    <w:pPr>
      <w:keepNext/>
      <w:keepLines/>
      <w:numPr>
        <w:ilvl w:val="1"/>
        <w:numId w:val="20"/>
      </w:numPr>
      <w:adjustRightInd w:val="0"/>
      <w:jc w:val="center"/>
    </w:pPr>
    <w:rPr>
      <w:rFonts w:eastAsia="Arial"/>
      <w:b/>
      <w:bCs/>
      <w:sz w:val="24"/>
      <w:szCs w:val="24"/>
    </w:rPr>
  </w:style>
  <w:style w:type="paragraph" w:customStyle="1" w:styleId="Part">
    <w:name w:val="Part #"/>
    <w:basedOn w:val="Body"/>
    <w:next w:val="Normal"/>
    <w:uiPriority w:val="99"/>
    <w:rsid w:val="0045015F"/>
    <w:pPr>
      <w:keepNext/>
      <w:keepLines/>
      <w:numPr>
        <w:ilvl w:val="2"/>
        <w:numId w:val="20"/>
      </w:numPr>
      <w:adjustRightInd w:val="0"/>
      <w:jc w:val="center"/>
    </w:pPr>
    <w:rPr>
      <w:rFonts w:eastAsia="Arial"/>
      <w:sz w:val="24"/>
      <w:szCs w:val="24"/>
    </w:rPr>
  </w:style>
  <w:style w:type="paragraph" w:customStyle="1" w:styleId="Schedule">
    <w:name w:val="Schedule #"/>
    <w:basedOn w:val="Body"/>
    <w:next w:val="Normal"/>
    <w:uiPriority w:val="99"/>
    <w:rsid w:val="0045015F"/>
    <w:pPr>
      <w:keepNext/>
      <w:keepLines/>
      <w:numPr>
        <w:numId w:val="20"/>
      </w:numPr>
      <w:adjustRightInd w:val="0"/>
      <w:jc w:val="center"/>
    </w:pPr>
    <w:rPr>
      <w:rFonts w:eastAsia="Arial" w:cs="Arial"/>
      <w:b/>
      <w:bCs/>
      <w:sz w:val="24"/>
      <w:szCs w:val="24"/>
      <w:lang w:val="en-GB" w:eastAsia="en-GB"/>
    </w:rPr>
  </w:style>
  <w:style w:type="paragraph" w:customStyle="1" w:styleId="ColorfulShading-Accent11">
    <w:name w:val="Colorful Shading - Accent 11"/>
    <w:hidden/>
    <w:uiPriority w:val="71"/>
    <w:rsid w:val="0045015F"/>
    <w:rPr>
      <w:rFonts w:ascii="Verdana" w:eastAsia="Times New Roman" w:hAnsi="Verdana" w:cs="Times New Roman"/>
      <w:sz w:val="24"/>
      <w:szCs w:val="24"/>
      <w:lang w:eastAsia="en-US"/>
    </w:rPr>
  </w:style>
  <w:style w:type="paragraph" w:styleId="ListParagraph">
    <w:name w:val="List Paragraph"/>
    <w:basedOn w:val="Normal"/>
    <w:uiPriority w:val="34"/>
    <w:qFormat/>
    <w:rsid w:val="0045015F"/>
    <w:pPr>
      <w:spacing w:before="0" w:after="200" w:line="276" w:lineRule="auto"/>
      <w:ind w:left="720"/>
      <w:contextualSpacing/>
      <w:jc w:val="left"/>
    </w:pPr>
    <w:rPr>
      <w:rFonts w:cs="Times New Roman"/>
      <w:szCs w:val="22"/>
    </w:rPr>
  </w:style>
  <w:style w:type="paragraph" w:styleId="Revision">
    <w:name w:val="Revision"/>
    <w:hidden/>
    <w:uiPriority w:val="99"/>
    <w:rsid w:val="0045015F"/>
    <w:rPr>
      <w:rFonts w:ascii="Verdana" w:eastAsia="Times New Roman" w:hAnsi="Verdana" w:cs="Times New Roman"/>
      <w:sz w:val="24"/>
      <w:szCs w:val="24"/>
      <w:lang w:eastAsia="en-US"/>
    </w:rPr>
  </w:style>
  <w:style w:type="paragraph" w:customStyle="1" w:styleId="AddressText">
    <w:name w:val="Address Text"/>
    <w:basedOn w:val="Normal"/>
    <w:rsid w:val="0045015F"/>
    <w:pPr>
      <w:tabs>
        <w:tab w:val="left" w:pos="1440"/>
        <w:tab w:val="left" w:pos="2160"/>
        <w:tab w:val="left" w:pos="2880"/>
        <w:tab w:val="left" w:pos="3600"/>
        <w:tab w:val="left" w:pos="4320"/>
        <w:tab w:val="left" w:pos="5040"/>
        <w:tab w:val="left" w:pos="5760"/>
        <w:tab w:val="left" w:pos="6096"/>
      </w:tabs>
      <w:spacing w:before="0" w:after="0"/>
      <w:jc w:val="left"/>
    </w:pPr>
    <w:rPr>
      <w:rFonts w:ascii="Arial" w:eastAsia="Times New Roman" w:hAnsi="Arial" w:cs="Times New Roman"/>
      <w:sz w:val="24"/>
      <w:szCs w:val="24"/>
    </w:rPr>
  </w:style>
  <w:style w:type="character" w:styleId="UnresolvedMention">
    <w:name w:val="Unresolved Mention"/>
    <w:uiPriority w:val="99"/>
    <w:unhideWhenUsed/>
    <w:rsid w:val="0045015F"/>
    <w:rPr>
      <w:color w:val="605E5C"/>
      <w:shd w:val="clear" w:color="auto" w:fill="E1DFDD"/>
    </w:rPr>
  </w:style>
  <w:style w:type="character" w:customStyle="1" w:styleId="DefinitionChar">
    <w:name w:val="Definition Char"/>
    <w:link w:val="Definition"/>
    <w:locked/>
    <w:rsid w:val="00077ED8"/>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6299C1-71A2-F744-9F99-EB82187CFA60}">
  <we:reference id="f4daa1ea-dc2f-4759-b416-f3e107ddb844" version="1.0.0.2" store="EXCatalog" storeType="EXCatalog"/>
  <we:alternateReferences/>
  <we:properties>
    <we:property name="documentId" value="&quot;1530e733-0280-4114-aac1-0cd8d6d20f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54EA3-6905-774B-AF14-08DF0AA0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44469</Words>
  <Characters>238802</Characters>
  <Application>Microsoft Office Word</Application>
  <DocSecurity>0</DocSecurity>
  <Lines>4189</Lines>
  <Paragraphs>2162</Paragraphs>
  <ScaleCrop>false</ScaleCrop>
  <HeadingPairs>
    <vt:vector size="2" baseType="variant">
      <vt:variant>
        <vt:lpstr>Title</vt:lpstr>
      </vt:variant>
      <vt:variant>
        <vt:i4>1</vt:i4>
      </vt:variant>
    </vt:vector>
  </HeadingPairs>
  <TitlesOfParts>
    <vt:vector size="1" baseType="lpstr">
      <vt:lpstr>Outsourcing agreement: shorter form</vt:lpstr>
    </vt:vector>
  </TitlesOfParts>
  <Company>Lux Nova Partners</Company>
  <LinksUpToDate>false</LinksUpToDate>
  <CharactersWithSpaces>281109</CharactersWithSpaces>
  <SharedDoc>false</SharedDoc>
  <HLinks>
    <vt:vector size="480" baseType="variant">
      <vt:variant>
        <vt:i4>1966131</vt:i4>
      </vt:variant>
      <vt:variant>
        <vt:i4>476</vt:i4>
      </vt:variant>
      <vt:variant>
        <vt:i4>0</vt:i4>
      </vt:variant>
      <vt:variant>
        <vt:i4>5</vt:i4>
      </vt:variant>
      <vt:variant>
        <vt:lpwstr/>
      </vt:variant>
      <vt:variant>
        <vt:lpwstr>_Toc25911895</vt:lpwstr>
      </vt:variant>
      <vt:variant>
        <vt:i4>2031667</vt:i4>
      </vt:variant>
      <vt:variant>
        <vt:i4>470</vt:i4>
      </vt:variant>
      <vt:variant>
        <vt:i4>0</vt:i4>
      </vt:variant>
      <vt:variant>
        <vt:i4>5</vt:i4>
      </vt:variant>
      <vt:variant>
        <vt:lpwstr/>
      </vt:variant>
      <vt:variant>
        <vt:lpwstr>_Toc25911894</vt:lpwstr>
      </vt:variant>
      <vt:variant>
        <vt:i4>1572915</vt:i4>
      </vt:variant>
      <vt:variant>
        <vt:i4>464</vt:i4>
      </vt:variant>
      <vt:variant>
        <vt:i4>0</vt:i4>
      </vt:variant>
      <vt:variant>
        <vt:i4>5</vt:i4>
      </vt:variant>
      <vt:variant>
        <vt:lpwstr/>
      </vt:variant>
      <vt:variant>
        <vt:lpwstr>_Toc25911893</vt:lpwstr>
      </vt:variant>
      <vt:variant>
        <vt:i4>1638451</vt:i4>
      </vt:variant>
      <vt:variant>
        <vt:i4>458</vt:i4>
      </vt:variant>
      <vt:variant>
        <vt:i4>0</vt:i4>
      </vt:variant>
      <vt:variant>
        <vt:i4>5</vt:i4>
      </vt:variant>
      <vt:variant>
        <vt:lpwstr/>
      </vt:variant>
      <vt:variant>
        <vt:lpwstr>_Toc25911892</vt:lpwstr>
      </vt:variant>
      <vt:variant>
        <vt:i4>1703987</vt:i4>
      </vt:variant>
      <vt:variant>
        <vt:i4>452</vt:i4>
      </vt:variant>
      <vt:variant>
        <vt:i4>0</vt:i4>
      </vt:variant>
      <vt:variant>
        <vt:i4>5</vt:i4>
      </vt:variant>
      <vt:variant>
        <vt:lpwstr/>
      </vt:variant>
      <vt:variant>
        <vt:lpwstr>_Toc25911891</vt:lpwstr>
      </vt:variant>
      <vt:variant>
        <vt:i4>1769523</vt:i4>
      </vt:variant>
      <vt:variant>
        <vt:i4>446</vt:i4>
      </vt:variant>
      <vt:variant>
        <vt:i4>0</vt:i4>
      </vt:variant>
      <vt:variant>
        <vt:i4>5</vt:i4>
      </vt:variant>
      <vt:variant>
        <vt:lpwstr/>
      </vt:variant>
      <vt:variant>
        <vt:lpwstr>_Toc25911890</vt:lpwstr>
      </vt:variant>
      <vt:variant>
        <vt:i4>1179698</vt:i4>
      </vt:variant>
      <vt:variant>
        <vt:i4>440</vt:i4>
      </vt:variant>
      <vt:variant>
        <vt:i4>0</vt:i4>
      </vt:variant>
      <vt:variant>
        <vt:i4>5</vt:i4>
      </vt:variant>
      <vt:variant>
        <vt:lpwstr/>
      </vt:variant>
      <vt:variant>
        <vt:lpwstr>_Toc25911889</vt:lpwstr>
      </vt:variant>
      <vt:variant>
        <vt:i4>1245234</vt:i4>
      </vt:variant>
      <vt:variant>
        <vt:i4>434</vt:i4>
      </vt:variant>
      <vt:variant>
        <vt:i4>0</vt:i4>
      </vt:variant>
      <vt:variant>
        <vt:i4>5</vt:i4>
      </vt:variant>
      <vt:variant>
        <vt:lpwstr/>
      </vt:variant>
      <vt:variant>
        <vt:lpwstr>_Toc25911888</vt:lpwstr>
      </vt:variant>
      <vt:variant>
        <vt:i4>1835058</vt:i4>
      </vt:variant>
      <vt:variant>
        <vt:i4>428</vt:i4>
      </vt:variant>
      <vt:variant>
        <vt:i4>0</vt:i4>
      </vt:variant>
      <vt:variant>
        <vt:i4>5</vt:i4>
      </vt:variant>
      <vt:variant>
        <vt:lpwstr/>
      </vt:variant>
      <vt:variant>
        <vt:lpwstr>_Toc25911887</vt:lpwstr>
      </vt:variant>
      <vt:variant>
        <vt:i4>1900594</vt:i4>
      </vt:variant>
      <vt:variant>
        <vt:i4>422</vt:i4>
      </vt:variant>
      <vt:variant>
        <vt:i4>0</vt:i4>
      </vt:variant>
      <vt:variant>
        <vt:i4>5</vt:i4>
      </vt:variant>
      <vt:variant>
        <vt:lpwstr/>
      </vt:variant>
      <vt:variant>
        <vt:lpwstr>_Toc25911886</vt:lpwstr>
      </vt:variant>
      <vt:variant>
        <vt:i4>1966130</vt:i4>
      </vt:variant>
      <vt:variant>
        <vt:i4>416</vt:i4>
      </vt:variant>
      <vt:variant>
        <vt:i4>0</vt:i4>
      </vt:variant>
      <vt:variant>
        <vt:i4>5</vt:i4>
      </vt:variant>
      <vt:variant>
        <vt:lpwstr/>
      </vt:variant>
      <vt:variant>
        <vt:lpwstr>_Toc25911885</vt:lpwstr>
      </vt:variant>
      <vt:variant>
        <vt:i4>2031666</vt:i4>
      </vt:variant>
      <vt:variant>
        <vt:i4>410</vt:i4>
      </vt:variant>
      <vt:variant>
        <vt:i4>0</vt:i4>
      </vt:variant>
      <vt:variant>
        <vt:i4>5</vt:i4>
      </vt:variant>
      <vt:variant>
        <vt:lpwstr/>
      </vt:variant>
      <vt:variant>
        <vt:lpwstr>_Toc25911884</vt:lpwstr>
      </vt:variant>
      <vt:variant>
        <vt:i4>1572914</vt:i4>
      </vt:variant>
      <vt:variant>
        <vt:i4>404</vt:i4>
      </vt:variant>
      <vt:variant>
        <vt:i4>0</vt:i4>
      </vt:variant>
      <vt:variant>
        <vt:i4>5</vt:i4>
      </vt:variant>
      <vt:variant>
        <vt:lpwstr/>
      </vt:variant>
      <vt:variant>
        <vt:lpwstr>_Toc25911883</vt:lpwstr>
      </vt:variant>
      <vt:variant>
        <vt:i4>1638450</vt:i4>
      </vt:variant>
      <vt:variant>
        <vt:i4>398</vt:i4>
      </vt:variant>
      <vt:variant>
        <vt:i4>0</vt:i4>
      </vt:variant>
      <vt:variant>
        <vt:i4>5</vt:i4>
      </vt:variant>
      <vt:variant>
        <vt:lpwstr/>
      </vt:variant>
      <vt:variant>
        <vt:lpwstr>_Toc25911882</vt:lpwstr>
      </vt:variant>
      <vt:variant>
        <vt:i4>1703986</vt:i4>
      </vt:variant>
      <vt:variant>
        <vt:i4>392</vt:i4>
      </vt:variant>
      <vt:variant>
        <vt:i4>0</vt:i4>
      </vt:variant>
      <vt:variant>
        <vt:i4>5</vt:i4>
      </vt:variant>
      <vt:variant>
        <vt:lpwstr/>
      </vt:variant>
      <vt:variant>
        <vt:lpwstr>_Toc25911881</vt:lpwstr>
      </vt:variant>
      <vt:variant>
        <vt:i4>1769522</vt:i4>
      </vt:variant>
      <vt:variant>
        <vt:i4>386</vt:i4>
      </vt:variant>
      <vt:variant>
        <vt:i4>0</vt:i4>
      </vt:variant>
      <vt:variant>
        <vt:i4>5</vt:i4>
      </vt:variant>
      <vt:variant>
        <vt:lpwstr/>
      </vt:variant>
      <vt:variant>
        <vt:lpwstr>_Toc25911880</vt:lpwstr>
      </vt:variant>
      <vt:variant>
        <vt:i4>1179709</vt:i4>
      </vt:variant>
      <vt:variant>
        <vt:i4>380</vt:i4>
      </vt:variant>
      <vt:variant>
        <vt:i4>0</vt:i4>
      </vt:variant>
      <vt:variant>
        <vt:i4>5</vt:i4>
      </vt:variant>
      <vt:variant>
        <vt:lpwstr/>
      </vt:variant>
      <vt:variant>
        <vt:lpwstr>_Toc25911879</vt:lpwstr>
      </vt:variant>
      <vt:variant>
        <vt:i4>1245245</vt:i4>
      </vt:variant>
      <vt:variant>
        <vt:i4>374</vt:i4>
      </vt:variant>
      <vt:variant>
        <vt:i4>0</vt:i4>
      </vt:variant>
      <vt:variant>
        <vt:i4>5</vt:i4>
      </vt:variant>
      <vt:variant>
        <vt:lpwstr/>
      </vt:variant>
      <vt:variant>
        <vt:lpwstr>_Toc25911878</vt:lpwstr>
      </vt:variant>
      <vt:variant>
        <vt:i4>1835069</vt:i4>
      </vt:variant>
      <vt:variant>
        <vt:i4>368</vt:i4>
      </vt:variant>
      <vt:variant>
        <vt:i4>0</vt:i4>
      </vt:variant>
      <vt:variant>
        <vt:i4>5</vt:i4>
      </vt:variant>
      <vt:variant>
        <vt:lpwstr/>
      </vt:variant>
      <vt:variant>
        <vt:lpwstr>_Toc25911877</vt:lpwstr>
      </vt:variant>
      <vt:variant>
        <vt:i4>1900605</vt:i4>
      </vt:variant>
      <vt:variant>
        <vt:i4>362</vt:i4>
      </vt:variant>
      <vt:variant>
        <vt:i4>0</vt:i4>
      </vt:variant>
      <vt:variant>
        <vt:i4>5</vt:i4>
      </vt:variant>
      <vt:variant>
        <vt:lpwstr/>
      </vt:variant>
      <vt:variant>
        <vt:lpwstr>_Toc25911876</vt:lpwstr>
      </vt:variant>
      <vt:variant>
        <vt:i4>1966141</vt:i4>
      </vt:variant>
      <vt:variant>
        <vt:i4>356</vt:i4>
      </vt:variant>
      <vt:variant>
        <vt:i4>0</vt:i4>
      </vt:variant>
      <vt:variant>
        <vt:i4>5</vt:i4>
      </vt:variant>
      <vt:variant>
        <vt:lpwstr/>
      </vt:variant>
      <vt:variant>
        <vt:lpwstr>_Toc25911875</vt:lpwstr>
      </vt:variant>
      <vt:variant>
        <vt:i4>2031677</vt:i4>
      </vt:variant>
      <vt:variant>
        <vt:i4>350</vt:i4>
      </vt:variant>
      <vt:variant>
        <vt:i4>0</vt:i4>
      </vt:variant>
      <vt:variant>
        <vt:i4>5</vt:i4>
      </vt:variant>
      <vt:variant>
        <vt:lpwstr/>
      </vt:variant>
      <vt:variant>
        <vt:lpwstr>_Toc25911874</vt:lpwstr>
      </vt:variant>
      <vt:variant>
        <vt:i4>1572925</vt:i4>
      </vt:variant>
      <vt:variant>
        <vt:i4>344</vt:i4>
      </vt:variant>
      <vt:variant>
        <vt:i4>0</vt:i4>
      </vt:variant>
      <vt:variant>
        <vt:i4>5</vt:i4>
      </vt:variant>
      <vt:variant>
        <vt:lpwstr/>
      </vt:variant>
      <vt:variant>
        <vt:lpwstr>_Toc25911873</vt:lpwstr>
      </vt:variant>
      <vt:variant>
        <vt:i4>1638461</vt:i4>
      </vt:variant>
      <vt:variant>
        <vt:i4>338</vt:i4>
      </vt:variant>
      <vt:variant>
        <vt:i4>0</vt:i4>
      </vt:variant>
      <vt:variant>
        <vt:i4>5</vt:i4>
      </vt:variant>
      <vt:variant>
        <vt:lpwstr/>
      </vt:variant>
      <vt:variant>
        <vt:lpwstr>_Toc25911872</vt:lpwstr>
      </vt:variant>
      <vt:variant>
        <vt:i4>1703997</vt:i4>
      </vt:variant>
      <vt:variant>
        <vt:i4>332</vt:i4>
      </vt:variant>
      <vt:variant>
        <vt:i4>0</vt:i4>
      </vt:variant>
      <vt:variant>
        <vt:i4>5</vt:i4>
      </vt:variant>
      <vt:variant>
        <vt:lpwstr/>
      </vt:variant>
      <vt:variant>
        <vt:lpwstr>_Toc25911871</vt:lpwstr>
      </vt:variant>
      <vt:variant>
        <vt:i4>1769533</vt:i4>
      </vt:variant>
      <vt:variant>
        <vt:i4>326</vt:i4>
      </vt:variant>
      <vt:variant>
        <vt:i4>0</vt:i4>
      </vt:variant>
      <vt:variant>
        <vt:i4>5</vt:i4>
      </vt:variant>
      <vt:variant>
        <vt:lpwstr/>
      </vt:variant>
      <vt:variant>
        <vt:lpwstr>_Toc25911870</vt:lpwstr>
      </vt:variant>
      <vt:variant>
        <vt:i4>1179708</vt:i4>
      </vt:variant>
      <vt:variant>
        <vt:i4>320</vt:i4>
      </vt:variant>
      <vt:variant>
        <vt:i4>0</vt:i4>
      </vt:variant>
      <vt:variant>
        <vt:i4>5</vt:i4>
      </vt:variant>
      <vt:variant>
        <vt:lpwstr/>
      </vt:variant>
      <vt:variant>
        <vt:lpwstr>_Toc25911869</vt:lpwstr>
      </vt:variant>
      <vt:variant>
        <vt:i4>1245244</vt:i4>
      </vt:variant>
      <vt:variant>
        <vt:i4>314</vt:i4>
      </vt:variant>
      <vt:variant>
        <vt:i4>0</vt:i4>
      </vt:variant>
      <vt:variant>
        <vt:i4>5</vt:i4>
      </vt:variant>
      <vt:variant>
        <vt:lpwstr/>
      </vt:variant>
      <vt:variant>
        <vt:lpwstr>_Toc25911868</vt:lpwstr>
      </vt:variant>
      <vt:variant>
        <vt:i4>1835068</vt:i4>
      </vt:variant>
      <vt:variant>
        <vt:i4>308</vt:i4>
      </vt:variant>
      <vt:variant>
        <vt:i4>0</vt:i4>
      </vt:variant>
      <vt:variant>
        <vt:i4>5</vt:i4>
      </vt:variant>
      <vt:variant>
        <vt:lpwstr/>
      </vt:variant>
      <vt:variant>
        <vt:lpwstr>_Toc25911867</vt:lpwstr>
      </vt:variant>
      <vt:variant>
        <vt:i4>1900604</vt:i4>
      </vt:variant>
      <vt:variant>
        <vt:i4>302</vt:i4>
      </vt:variant>
      <vt:variant>
        <vt:i4>0</vt:i4>
      </vt:variant>
      <vt:variant>
        <vt:i4>5</vt:i4>
      </vt:variant>
      <vt:variant>
        <vt:lpwstr/>
      </vt:variant>
      <vt:variant>
        <vt:lpwstr>_Toc25911866</vt:lpwstr>
      </vt:variant>
      <vt:variant>
        <vt:i4>1966140</vt:i4>
      </vt:variant>
      <vt:variant>
        <vt:i4>296</vt:i4>
      </vt:variant>
      <vt:variant>
        <vt:i4>0</vt:i4>
      </vt:variant>
      <vt:variant>
        <vt:i4>5</vt:i4>
      </vt:variant>
      <vt:variant>
        <vt:lpwstr/>
      </vt:variant>
      <vt:variant>
        <vt:lpwstr>_Toc25911865</vt:lpwstr>
      </vt:variant>
      <vt:variant>
        <vt:i4>2031676</vt:i4>
      </vt:variant>
      <vt:variant>
        <vt:i4>290</vt:i4>
      </vt:variant>
      <vt:variant>
        <vt:i4>0</vt:i4>
      </vt:variant>
      <vt:variant>
        <vt:i4>5</vt:i4>
      </vt:variant>
      <vt:variant>
        <vt:lpwstr/>
      </vt:variant>
      <vt:variant>
        <vt:lpwstr>_Toc25911864</vt:lpwstr>
      </vt:variant>
      <vt:variant>
        <vt:i4>1572924</vt:i4>
      </vt:variant>
      <vt:variant>
        <vt:i4>284</vt:i4>
      </vt:variant>
      <vt:variant>
        <vt:i4>0</vt:i4>
      </vt:variant>
      <vt:variant>
        <vt:i4>5</vt:i4>
      </vt:variant>
      <vt:variant>
        <vt:lpwstr/>
      </vt:variant>
      <vt:variant>
        <vt:lpwstr>_Toc25911863</vt:lpwstr>
      </vt:variant>
      <vt:variant>
        <vt:i4>1638460</vt:i4>
      </vt:variant>
      <vt:variant>
        <vt:i4>278</vt:i4>
      </vt:variant>
      <vt:variant>
        <vt:i4>0</vt:i4>
      </vt:variant>
      <vt:variant>
        <vt:i4>5</vt:i4>
      </vt:variant>
      <vt:variant>
        <vt:lpwstr/>
      </vt:variant>
      <vt:variant>
        <vt:lpwstr>_Toc25911862</vt:lpwstr>
      </vt:variant>
      <vt:variant>
        <vt:i4>1703996</vt:i4>
      </vt:variant>
      <vt:variant>
        <vt:i4>272</vt:i4>
      </vt:variant>
      <vt:variant>
        <vt:i4>0</vt:i4>
      </vt:variant>
      <vt:variant>
        <vt:i4>5</vt:i4>
      </vt:variant>
      <vt:variant>
        <vt:lpwstr/>
      </vt:variant>
      <vt:variant>
        <vt:lpwstr>_Toc25911861</vt:lpwstr>
      </vt:variant>
      <vt:variant>
        <vt:i4>1769532</vt:i4>
      </vt:variant>
      <vt:variant>
        <vt:i4>266</vt:i4>
      </vt:variant>
      <vt:variant>
        <vt:i4>0</vt:i4>
      </vt:variant>
      <vt:variant>
        <vt:i4>5</vt:i4>
      </vt:variant>
      <vt:variant>
        <vt:lpwstr/>
      </vt:variant>
      <vt:variant>
        <vt:lpwstr>_Toc25911860</vt:lpwstr>
      </vt:variant>
      <vt:variant>
        <vt:i4>1179711</vt:i4>
      </vt:variant>
      <vt:variant>
        <vt:i4>260</vt:i4>
      </vt:variant>
      <vt:variant>
        <vt:i4>0</vt:i4>
      </vt:variant>
      <vt:variant>
        <vt:i4>5</vt:i4>
      </vt:variant>
      <vt:variant>
        <vt:lpwstr/>
      </vt:variant>
      <vt:variant>
        <vt:lpwstr>_Toc25911859</vt:lpwstr>
      </vt:variant>
      <vt:variant>
        <vt:i4>1245247</vt:i4>
      </vt:variant>
      <vt:variant>
        <vt:i4>254</vt:i4>
      </vt:variant>
      <vt:variant>
        <vt:i4>0</vt:i4>
      </vt:variant>
      <vt:variant>
        <vt:i4>5</vt:i4>
      </vt:variant>
      <vt:variant>
        <vt:lpwstr/>
      </vt:variant>
      <vt:variant>
        <vt:lpwstr>_Toc25911858</vt:lpwstr>
      </vt:variant>
      <vt:variant>
        <vt:i4>1835071</vt:i4>
      </vt:variant>
      <vt:variant>
        <vt:i4>248</vt:i4>
      </vt:variant>
      <vt:variant>
        <vt:i4>0</vt:i4>
      </vt:variant>
      <vt:variant>
        <vt:i4>5</vt:i4>
      </vt:variant>
      <vt:variant>
        <vt:lpwstr/>
      </vt:variant>
      <vt:variant>
        <vt:lpwstr>_Toc25911857</vt:lpwstr>
      </vt:variant>
      <vt:variant>
        <vt:i4>1900607</vt:i4>
      </vt:variant>
      <vt:variant>
        <vt:i4>242</vt:i4>
      </vt:variant>
      <vt:variant>
        <vt:i4>0</vt:i4>
      </vt:variant>
      <vt:variant>
        <vt:i4>5</vt:i4>
      </vt:variant>
      <vt:variant>
        <vt:lpwstr/>
      </vt:variant>
      <vt:variant>
        <vt:lpwstr>_Toc25911856</vt:lpwstr>
      </vt:variant>
      <vt:variant>
        <vt:i4>1966143</vt:i4>
      </vt:variant>
      <vt:variant>
        <vt:i4>236</vt:i4>
      </vt:variant>
      <vt:variant>
        <vt:i4>0</vt:i4>
      </vt:variant>
      <vt:variant>
        <vt:i4>5</vt:i4>
      </vt:variant>
      <vt:variant>
        <vt:lpwstr/>
      </vt:variant>
      <vt:variant>
        <vt:lpwstr>_Toc25911855</vt:lpwstr>
      </vt:variant>
      <vt:variant>
        <vt:i4>2031679</vt:i4>
      </vt:variant>
      <vt:variant>
        <vt:i4>230</vt:i4>
      </vt:variant>
      <vt:variant>
        <vt:i4>0</vt:i4>
      </vt:variant>
      <vt:variant>
        <vt:i4>5</vt:i4>
      </vt:variant>
      <vt:variant>
        <vt:lpwstr/>
      </vt:variant>
      <vt:variant>
        <vt:lpwstr>_Toc25911854</vt:lpwstr>
      </vt:variant>
      <vt:variant>
        <vt:i4>1572927</vt:i4>
      </vt:variant>
      <vt:variant>
        <vt:i4>224</vt:i4>
      </vt:variant>
      <vt:variant>
        <vt:i4>0</vt:i4>
      </vt:variant>
      <vt:variant>
        <vt:i4>5</vt:i4>
      </vt:variant>
      <vt:variant>
        <vt:lpwstr/>
      </vt:variant>
      <vt:variant>
        <vt:lpwstr>_Toc25911853</vt:lpwstr>
      </vt:variant>
      <vt:variant>
        <vt:i4>1638463</vt:i4>
      </vt:variant>
      <vt:variant>
        <vt:i4>218</vt:i4>
      </vt:variant>
      <vt:variant>
        <vt:i4>0</vt:i4>
      </vt:variant>
      <vt:variant>
        <vt:i4>5</vt:i4>
      </vt:variant>
      <vt:variant>
        <vt:lpwstr/>
      </vt:variant>
      <vt:variant>
        <vt:lpwstr>_Toc25911852</vt:lpwstr>
      </vt:variant>
      <vt:variant>
        <vt:i4>1703999</vt:i4>
      </vt:variant>
      <vt:variant>
        <vt:i4>212</vt:i4>
      </vt:variant>
      <vt:variant>
        <vt:i4>0</vt:i4>
      </vt:variant>
      <vt:variant>
        <vt:i4>5</vt:i4>
      </vt:variant>
      <vt:variant>
        <vt:lpwstr/>
      </vt:variant>
      <vt:variant>
        <vt:lpwstr>_Toc25911851</vt:lpwstr>
      </vt:variant>
      <vt:variant>
        <vt:i4>1769535</vt:i4>
      </vt:variant>
      <vt:variant>
        <vt:i4>206</vt:i4>
      </vt:variant>
      <vt:variant>
        <vt:i4>0</vt:i4>
      </vt:variant>
      <vt:variant>
        <vt:i4>5</vt:i4>
      </vt:variant>
      <vt:variant>
        <vt:lpwstr/>
      </vt:variant>
      <vt:variant>
        <vt:lpwstr>_Toc25911850</vt:lpwstr>
      </vt:variant>
      <vt:variant>
        <vt:i4>1179710</vt:i4>
      </vt:variant>
      <vt:variant>
        <vt:i4>200</vt:i4>
      </vt:variant>
      <vt:variant>
        <vt:i4>0</vt:i4>
      </vt:variant>
      <vt:variant>
        <vt:i4>5</vt:i4>
      </vt:variant>
      <vt:variant>
        <vt:lpwstr/>
      </vt:variant>
      <vt:variant>
        <vt:lpwstr>_Toc25911849</vt:lpwstr>
      </vt:variant>
      <vt:variant>
        <vt:i4>1245246</vt:i4>
      </vt:variant>
      <vt:variant>
        <vt:i4>194</vt:i4>
      </vt:variant>
      <vt:variant>
        <vt:i4>0</vt:i4>
      </vt:variant>
      <vt:variant>
        <vt:i4>5</vt:i4>
      </vt:variant>
      <vt:variant>
        <vt:lpwstr/>
      </vt:variant>
      <vt:variant>
        <vt:lpwstr>_Toc25911848</vt:lpwstr>
      </vt:variant>
      <vt:variant>
        <vt:i4>1835070</vt:i4>
      </vt:variant>
      <vt:variant>
        <vt:i4>188</vt:i4>
      </vt:variant>
      <vt:variant>
        <vt:i4>0</vt:i4>
      </vt:variant>
      <vt:variant>
        <vt:i4>5</vt:i4>
      </vt:variant>
      <vt:variant>
        <vt:lpwstr/>
      </vt:variant>
      <vt:variant>
        <vt:lpwstr>_Toc25911847</vt:lpwstr>
      </vt:variant>
      <vt:variant>
        <vt:i4>1900606</vt:i4>
      </vt:variant>
      <vt:variant>
        <vt:i4>182</vt:i4>
      </vt:variant>
      <vt:variant>
        <vt:i4>0</vt:i4>
      </vt:variant>
      <vt:variant>
        <vt:i4>5</vt:i4>
      </vt:variant>
      <vt:variant>
        <vt:lpwstr/>
      </vt:variant>
      <vt:variant>
        <vt:lpwstr>_Toc25911846</vt:lpwstr>
      </vt:variant>
      <vt:variant>
        <vt:i4>1966142</vt:i4>
      </vt:variant>
      <vt:variant>
        <vt:i4>176</vt:i4>
      </vt:variant>
      <vt:variant>
        <vt:i4>0</vt:i4>
      </vt:variant>
      <vt:variant>
        <vt:i4>5</vt:i4>
      </vt:variant>
      <vt:variant>
        <vt:lpwstr/>
      </vt:variant>
      <vt:variant>
        <vt:lpwstr>_Toc25911845</vt:lpwstr>
      </vt:variant>
      <vt:variant>
        <vt:i4>2031678</vt:i4>
      </vt:variant>
      <vt:variant>
        <vt:i4>170</vt:i4>
      </vt:variant>
      <vt:variant>
        <vt:i4>0</vt:i4>
      </vt:variant>
      <vt:variant>
        <vt:i4>5</vt:i4>
      </vt:variant>
      <vt:variant>
        <vt:lpwstr/>
      </vt:variant>
      <vt:variant>
        <vt:lpwstr>_Toc25911844</vt:lpwstr>
      </vt:variant>
      <vt:variant>
        <vt:i4>1572926</vt:i4>
      </vt:variant>
      <vt:variant>
        <vt:i4>164</vt:i4>
      </vt:variant>
      <vt:variant>
        <vt:i4>0</vt:i4>
      </vt:variant>
      <vt:variant>
        <vt:i4>5</vt:i4>
      </vt:variant>
      <vt:variant>
        <vt:lpwstr/>
      </vt:variant>
      <vt:variant>
        <vt:lpwstr>_Toc25911843</vt:lpwstr>
      </vt:variant>
      <vt:variant>
        <vt:i4>1638462</vt:i4>
      </vt:variant>
      <vt:variant>
        <vt:i4>158</vt:i4>
      </vt:variant>
      <vt:variant>
        <vt:i4>0</vt:i4>
      </vt:variant>
      <vt:variant>
        <vt:i4>5</vt:i4>
      </vt:variant>
      <vt:variant>
        <vt:lpwstr/>
      </vt:variant>
      <vt:variant>
        <vt:lpwstr>_Toc25911842</vt:lpwstr>
      </vt:variant>
      <vt:variant>
        <vt:i4>1703998</vt:i4>
      </vt:variant>
      <vt:variant>
        <vt:i4>152</vt:i4>
      </vt:variant>
      <vt:variant>
        <vt:i4>0</vt:i4>
      </vt:variant>
      <vt:variant>
        <vt:i4>5</vt:i4>
      </vt:variant>
      <vt:variant>
        <vt:lpwstr/>
      </vt:variant>
      <vt:variant>
        <vt:lpwstr>_Toc25911841</vt:lpwstr>
      </vt:variant>
      <vt:variant>
        <vt:i4>1769534</vt:i4>
      </vt:variant>
      <vt:variant>
        <vt:i4>146</vt:i4>
      </vt:variant>
      <vt:variant>
        <vt:i4>0</vt:i4>
      </vt:variant>
      <vt:variant>
        <vt:i4>5</vt:i4>
      </vt:variant>
      <vt:variant>
        <vt:lpwstr/>
      </vt:variant>
      <vt:variant>
        <vt:lpwstr>_Toc25911840</vt:lpwstr>
      </vt:variant>
      <vt:variant>
        <vt:i4>1179705</vt:i4>
      </vt:variant>
      <vt:variant>
        <vt:i4>140</vt:i4>
      </vt:variant>
      <vt:variant>
        <vt:i4>0</vt:i4>
      </vt:variant>
      <vt:variant>
        <vt:i4>5</vt:i4>
      </vt:variant>
      <vt:variant>
        <vt:lpwstr/>
      </vt:variant>
      <vt:variant>
        <vt:lpwstr>_Toc25911839</vt:lpwstr>
      </vt:variant>
      <vt:variant>
        <vt:i4>1245241</vt:i4>
      </vt:variant>
      <vt:variant>
        <vt:i4>134</vt:i4>
      </vt:variant>
      <vt:variant>
        <vt:i4>0</vt:i4>
      </vt:variant>
      <vt:variant>
        <vt:i4>5</vt:i4>
      </vt:variant>
      <vt:variant>
        <vt:lpwstr/>
      </vt:variant>
      <vt:variant>
        <vt:lpwstr>_Toc25911838</vt:lpwstr>
      </vt:variant>
      <vt:variant>
        <vt:i4>1835065</vt:i4>
      </vt:variant>
      <vt:variant>
        <vt:i4>128</vt:i4>
      </vt:variant>
      <vt:variant>
        <vt:i4>0</vt:i4>
      </vt:variant>
      <vt:variant>
        <vt:i4>5</vt:i4>
      </vt:variant>
      <vt:variant>
        <vt:lpwstr/>
      </vt:variant>
      <vt:variant>
        <vt:lpwstr>_Toc25911837</vt:lpwstr>
      </vt:variant>
      <vt:variant>
        <vt:i4>1900601</vt:i4>
      </vt:variant>
      <vt:variant>
        <vt:i4>122</vt:i4>
      </vt:variant>
      <vt:variant>
        <vt:i4>0</vt:i4>
      </vt:variant>
      <vt:variant>
        <vt:i4>5</vt:i4>
      </vt:variant>
      <vt:variant>
        <vt:lpwstr/>
      </vt:variant>
      <vt:variant>
        <vt:lpwstr>_Toc25911836</vt:lpwstr>
      </vt:variant>
      <vt:variant>
        <vt:i4>1966137</vt:i4>
      </vt:variant>
      <vt:variant>
        <vt:i4>116</vt:i4>
      </vt:variant>
      <vt:variant>
        <vt:i4>0</vt:i4>
      </vt:variant>
      <vt:variant>
        <vt:i4>5</vt:i4>
      </vt:variant>
      <vt:variant>
        <vt:lpwstr/>
      </vt:variant>
      <vt:variant>
        <vt:lpwstr>_Toc25911835</vt:lpwstr>
      </vt:variant>
      <vt:variant>
        <vt:i4>2031673</vt:i4>
      </vt:variant>
      <vt:variant>
        <vt:i4>110</vt:i4>
      </vt:variant>
      <vt:variant>
        <vt:i4>0</vt:i4>
      </vt:variant>
      <vt:variant>
        <vt:i4>5</vt:i4>
      </vt:variant>
      <vt:variant>
        <vt:lpwstr/>
      </vt:variant>
      <vt:variant>
        <vt:lpwstr>_Toc25911834</vt:lpwstr>
      </vt:variant>
      <vt:variant>
        <vt:i4>1572921</vt:i4>
      </vt:variant>
      <vt:variant>
        <vt:i4>104</vt:i4>
      </vt:variant>
      <vt:variant>
        <vt:i4>0</vt:i4>
      </vt:variant>
      <vt:variant>
        <vt:i4>5</vt:i4>
      </vt:variant>
      <vt:variant>
        <vt:lpwstr/>
      </vt:variant>
      <vt:variant>
        <vt:lpwstr>_Toc25911833</vt:lpwstr>
      </vt:variant>
      <vt:variant>
        <vt:i4>1638457</vt:i4>
      </vt:variant>
      <vt:variant>
        <vt:i4>98</vt:i4>
      </vt:variant>
      <vt:variant>
        <vt:i4>0</vt:i4>
      </vt:variant>
      <vt:variant>
        <vt:i4>5</vt:i4>
      </vt:variant>
      <vt:variant>
        <vt:lpwstr/>
      </vt:variant>
      <vt:variant>
        <vt:lpwstr>_Toc25911832</vt:lpwstr>
      </vt:variant>
      <vt:variant>
        <vt:i4>1703993</vt:i4>
      </vt:variant>
      <vt:variant>
        <vt:i4>92</vt:i4>
      </vt:variant>
      <vt:variant>
        <vt:i4>0</vt:i4>
      </vt:variant>
      <vt:variant>
        <vt:i4>5</vt:i4>
      </vt:variant>
      <vt:variant>
        <vt:lpwstr/>
      </vt:variant>
      <vt:variant>
        <vt:lpwstr>_Toc25911831</vt:lpwstr>
      </vt:variant>
      <vt:variant>
        <vt:i4>1769529</vt:i4>
      </vt:variant>
      <vt:variant>
        <vt:i4>86</vt:i4>
      </vt:variant>
      <vt:variant>
        <vt:i4>0</vt:i4>
      </vt:variant>
      <vt:variant>
        <vt:i4>5</vt:i4>
      </vt:variant>
      <vt:variant>
        <vt:lpwstr/>
      </vt:variant>
      <vt:variant>
        <vt:lpwstr>_Toc25911830</vt:lpwstr>
      </vt:variant>
      <vt:variant>
        <vt:i4>1179704</vt:i4>
      </vt:variant>
      <vt:variant>
        <vt:i4>80</vt:i4>
      </vt:variant>
      <vt:variant>
        <vt:i4>0</vt:i4>
      </vt:variant>
      <vt:variant>
        <vt:i4>5</vt:i4>
      </vt:variant>
      <vt:variant>
        <vt:lpwstr/>
      </vt:variant>
      <vt:variant>
        <vt:lpwstr>_Toc25911829</vt:lpwstr>
      </vt:variant>
      <vt:variant>
        <vt:i4>1245240</vt:i4>
      </vt:variant>
      <vt:variant>
        <vt:i4>74</vt:i4>
      </vt:variant>
      <vt:variant>
        <vt:i4>0</vt:i4>
      </vt:variant>
      <vt:variant>
        <vt:i4>5</vt:i4>
      </vt:variant>
      <vt:variant>
        <vt:lpwstr/>
      </vt:variant>
      <vt:variant>
        <vt:lpwstr>_Toc25911828</vt:lpwstr>
      </vt:variant>
      <vt:variant>
        <vt:i4>1835064</vt:i4>
      </vt:variant>
      <vt:variant>
        <vt:i4>68</vt:i4>
      </vt:variant>
      <vt:variant>
        <vt:i4>0</vt:i4>
      </vt:variant>
      <vt:variant>
        <vt:i4>5</vt:i4>
      </vt:variant>
      <vt:variant>
        <vt:lpwstr/>
      </vt:variant>
      <vt:variant>
        <vt:lpwstr>_Toc25911827</vt:lpwstr>
      </vt:variant>
      <vt:variant>
        <vt:i4>1900600</vt:i4>
      </vt:variant>
      <vt:variant>
        <vt:i4>62</vt:i4>
      </vt:variant>
      <vt:variant>
        <vt:i4>0</vt:i4>
      </vt:variant>
      <vt:variant>
        <vt:i4>5</vt:i4>
      </vt:variant>
      <vt:variant>
        <vt:lpwstr/>
      </vt:variant>
      <vt:variant>
        <vt:lpwstr>_Toc25911826</vt:lpwstr>
      </vt:variant>
      <vt:variant>
        <vt:i4>1966136</vt:i4>
      </vt:variant>
      <vt:variant>
        <vt:i4>56</vt:i4>
      </vt:variant>
      <vt:variant>
        <vt:i4>0</vt:i4>
      </vt:variant>
      <vt:variant>
        <vt:i4>5</vt:i4>
      </vt:variant>
      <vt:variant>
        <vt:lpwstr/>
      </vt:variant>
      <vt:variant>
        <vt:lpwstr>_Toc25911825</vt:lpwstr>
      </vt:variant>
      <vt:variant>
        <vt:i4>2031672</vt:i4>
      </vt:variant>
      <vt:variant>
        <vt:i4>50</vt:i4>
      </vt:variant>
      <vt:variant>
        <vt:i4>0</vt:i4>
      </vt:variant>
      <vt:variant>
        <vt:i4>5</vt:i4>
      </vt:variant>
      <vt:variant>
        <vt:lpwstr/>
      </vt:variant>
      <vt:variant>
        <vt:lpwstr>_Toc25911824</vt:lpwstr>
      </vt:variant>
      <vt:variant>
        <vt:i4>1572920</vt:i4>
      </vt:variant>
      <vt:variant>
        <vt:i4>44</vt:i4>
      </vt:variant>
      <vt:variant>
        <vt:i4>0</vt:i4>
      </vt:variant>
      <vt:variant>
        <vt:i4>5</vt:i4>
      </vt:variant>
      <vt:variant>
        <vt:lpwstr/>
      </vt:variant>
      <vt:variant>
        <vt:lpwstr>_Toc25911823</vt:lpwstr>
      </vt:variant>
      <vt:variant>
        <vt:i4>1638456</vt:i4>
      </vt:variant>
      <vt:variant>
        <vt:i4>38</vt:i4>
      </vt:variant>
      <vt:variant>
        <vt:i4>0</vt:i4>
      </vt:variant>
      <vt:variant>
        <vt:i4>5</vt:i4>
      </vt:variant>
      <vt:variant>
        <vt:lpwstr/>
      </vt:variant>
      <vt:variant>
        <vt:lpwstr>_Toc25911822</vt:lpwstr>
      </vt:variant>
      <vt:variant>
        <vt:i4>1703992</vt:i4>
      </vt:variant>
      <vt:variant>
        <vt:i4>32</vt:i4>
      </vt:variant>
      <vt:variant>
        <vt:i4>0</vt:i4>
      </vt:variant>
      <vt:variant>
        <vt:i4>5</vt:i4>
      </vt:variant>
      <vt:variant>
        <vt:lpwstr/>
      </vt:variant>
      <vt:variant>
        <vt:lpwstr>_Toc25911821</vt:lpwstr>
      </vt:variant>
      <vt:variant>
        <vt:i4>1769528</vt:i4>
      </vt:variant>
      <vt:variant>
        <vt:i4>26</vt:i4>
      </vt:variant>
      <vt:variant>
        <vt:i4>0</vt:i4>
      </vt:variant>
      <vt:variant>
        <vt:i4>5</vt:i4>
      </vt:variant>
      <vt:variant>
        <vt:lpwstr/>
      </vt:variant>
      <vt:variant>
        <vt:lpwstr>_Toc25911820</vt:lpwstr>
      </vt:variant>
      <vt:variant>
        <vt:i4>1179707</vt:i4>
      </vt:variant>
      <vt:variant>
        <vt:i4>20</vt:i4>
      </vt:variant>
      <vt:variant>
        <vt:i4>0</vt:i4>
      </vt:variant>
      <vt:variant>
        <vt:i4>5</vt:i4>
      </vt:variant>
      <vt:variant>
        <vt:lpwstr/>
      </vt:variant>
      <vt:variant>
        <vt:lpwstr>_Toc25911819</vt:lpwstr>
      </vt:variant>
      <vt:variant>
        <vt:i4>1245243</vt:i4>
      </vt:variant>
      <vt:variant>
        <vt:i4>14</vt:i4>
      </vt:variant>
      <vt:variant>
        <vt:i4>0</vt:i4>
      </vt:variant>
      <vt:variant>
        <vt:i4>5</vt:i4>
      </vt:variant>
      <vt:variant>
        <vt:lpwstr/>
      </vt:variant>
      <vt:variant>
        <vt:lpwstr>_Toc25911818</vt:lpwstr>
      </vt:variant>
      <vt:variant>
        <vt:i4>1835067</vt:i4>
      </vt:variant>
      <vt:variant>
        <vt:i4>8</vt:i4>
      </vt:variant>
      <vt:variant>
        <vt:i4>0</vt:i4>
      </vt:variant>
      <vt:variant>
        <vt:i4>5</vt:i4>
      </vt:variant>
      <vt:variant>
        <vt:lpwstr/>
      </vt:variant>
      <vt:variant>
        <vt:lpwstr>_Toc25911817</vt:lpwstr>
      </vt:variant>
      <vt:variant>
        <vt:i4>1900603</vt:i4>
      </vt:variant>
      <vt:variant>
        <vt:i4>2</vt:i4>
      </vt:variant>
      <vt:variant>
        <vt:i4>0</vt:i4>
      </vt:variant>
      <vt:variant>
        <vt:i4>5</vt:i4>
      </vt:variant>
      <vt:variant>
        <vt:lpwstr/>
      </vt:variant>
      <vt:variant>
        <vt:lpwstr>_Toc25911816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Outsourcing agreement: shorter form</dc:title>
  <dc:subject/>
  <dc:creator>Lux Nova Partners</dc:creator>
  <cp:keywords/>
  <dc:description/>
  <cp:lastModifiedBy>Tom Bainbridge</cp:lastModifiedBy>
  <cp:revision>4</cp:revision>
  <cp:lastPrinted>2019-10-15T06:47:00Z</cp:lastPrinted>
  <dcterms:created xsi:type="dcterms:W3CDTF">2026-02-03T11:29:00Z</dcterms:created>
  <dcterms:modified xsi:type="dcterms:W3CDTF">2026-03-06T11:41:00Z</dcterms:modified>
</cp:coreProperties>
</file>