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33CDF" w:rsidRPr="006C3F47" w14:paraId="14FD5C18" w14:textId="77777777">
        <w:trPr>
          <w:trHeight w:val="803"/>
          <w:jc w:val="center"/>
        </w:trPr>
        <w:tc>
          <w:tcPr>
            <w:tcW w:w="9639" w:type="dxa"/>
            <w:shd w:val="clear" w:color="auto" w:fill="auto"/>
          </w:tcPr>
          <w:p w14:paraId="56A1B72F" w14:textId="77777777" w:rsidR="00B33CDF" w:rsidRPr="006C3F47" w:rsidRDefault="00B33CDF"/>
        </w:tc>
      </w:tr>
      <w:tr w:rsidR="00B33CDF" w:rsidRPr="006C3F47" w14:paraId="0A23852E" w14:textId="77777777">
        <w:trPr>
          <w:trHeight w:val="803"/>
          <w:jc w:val="center"/>
        </w:trPr>
        <w:tc>
          <w:tcPr>
            <w:tcW w:w="9639" w:type="dxa"/>
            <w:shd w:val="clear" w:color="auto" w:fill="auto"/>
            <w:vAlign w:val="center"/>
          </w:tcPr>
          <w:p w14:paraId="56C2CC46" w14:textId="77777777" w:rsidR="00B33CDF" w:rsidRPr="006C3F47" w:rsidRDefault="007213BD">
            <w:pPr>
              <w:pStyle w:val="CoverDate"/>
            </w:pPr>
            <w:r w:rsidRPr="006C3F47">
              <w:rPr>
                <w:szCs w:val="24"/>
              </w:rPr>
              <w:t>Dated</w:t>
            </w:r>
            <w:r w:rsidRPr="006C3F47">
              <w:tab/>
              <w:t>20[*]</w:t>
            </w:r>
          </w:p>
        </w:tc>
      </w:tr>
      <w:tr w:rsidR="00B33CDF" w:rsidRPr="006C3F47" w14:paraId="44FBDAEB" w14:textId="77777777">
        <w:trPr>
          <w:trHeight w:val="803"/>
          <w:jc w:val="center"/>
        </w:trPr>
        <w:tc>
          <w:tcPr>
            <w:tcW w:w="9639" w:type="dxa"/>
            <w:shd w:val="clear" w:color="auto" w:fill="auto"/>
          </w:tcPr>
          <w:p w14:paraId="0FB8F0D5" w14:textId="77777777" w:rsidR="00B33CDF" w:rsidRPr="006C3F47" w:rsidRDefault="00B33CDF"/>
        </w:tc>
      </w:tr>
      <w:tr w:rsidR="00B33CDF" w:rsidRPr="006C3F47" w14:paraId="3E29BEE6" w14:textId="77777777">
        <w:trPr>
          <w:trHeight w:val="803"/>
          <w:jc w:val="center"/>
        </w:trPr>
        <w:tc>
          <w:tcPr>
            <w:tcW w:w="9639" w:type="dxa"/>
            <w:vMerge w:val="restart"/>
            <w:shd w:val="clear" w:color="auto" w:fill="auto"/>
            <w:vAlign w:val="center"/>
          </w:tcPr>
          <w:p w14:paraId="0D0A446A" w14:textId="77777777" w:rsidR="00B33CDF" w:rsidRPr="006C3F47" w:rsidRDefault="007213BD">
            <w:pPr>
              <w:pStyle w:val="CoverPartyName"/>
            </w:pPr>
            <w:r w:rsidRPr="006C3F47">
              <w:t xml:space="preserve">(1) </w:t>
            </w:r>
            <w:r w:rsidR="002765C0" w:rsidRPr="006C3F47">
              <w:rPr>
                <w:i/>
              </w:rPr>
              <w:t>[</w:t>
            </w:r>
            <w:r w:rsidR="009550CE" w:rsidRPr="006C3F47">
              <w:rPr>
                <w:i/>
              </w:rPr>
              <w:t>ES</w:t>
            </w:r>
            <w:r w:rsidR="002765C0" w:rsidRPr="006C3F47">
              <w:rPr>
                <w:i/>
              </w:rPr>
              <w:t>Co]</w:t>
            </w:r>
          </w:p>
          <w:p w14:paraId="5DEF3E38" w14:textId="77777777" w:rsidR="00B33CDF" w:rsidRPr="006C3F47" w:rsidRDefault="007213BD">
            <w:pPr>
              <w:pStyle w:val="CoverText"/>
              <w:rPr>
                <w:b/>
              </w:rPr>
            </w:pPr>
            <w:r w:rsidRPr="006C3F47">
              <w:t>AND</w:t>
            </w:r>
          </w:p>
          <w:p w14:paraId="3E32CE86" w14:textId="77777777" w:rsidR="00B33CDF" w:rsidRPr="006C3F47" w:rsidRDefault="007213BD">
            <w:pPr>
              <w:pStyle w:val="CoverPartyName"/>
            </w:pPr>
            <w:r w:rsidRPr="006C3F47">
              <w:t xml:space="preserve">(2) </w:t>
            </w:r>
            <w:r w:rsidR="002765C0" w:rsidRPr="006C3F47">
              <w:rPr>
                <w:i/>
              </w:rPr>
              <w:t>[</w:t>
            </w:r>
            <w:r w:rsidR="008D07CC" w:rsidRPr="006C3F47">
              <w:rPr>
                <w:i/>
              </w:rPr>
              <w:t>Contractor</w:t>
            </w:r>
            <w:r w:rsidR="002765C0" w:rsidRPr="006C3F47">
              <w:rPr>
                <w:i/>
              </w:rPr>
              <w:t>]</w:t>
            </w:r>
          </w:p>
        </w:tc>
      </w:tr>
      <w:tr w:rsidR="00B33CDF" w:rsidRPr="006C3F47" w14:paraId="6450047F" w14:textId="77777777">
        <w:trPr>
          <w:trHeight w:val="803"/>
          <w:jc w:val="center"/>
        </w:trPr>
        <w:tc>
          <w:tcPr>
            <w:tcW w:w="9639" w:type="dxa"/>
            <w:vMerge/>
            <w:shd w:val="clear" w:color="auto" w:fill="auto"/>
          </w:tcPr>
          <w:p w14:paraId="628D5DB0" w14:textId="77777777" w:rsidR="00B33CDF" w:rsidRPr="006C3F47" w:rsidRDefault="00B33CDF"/>
        </w:tc>
      </w:tr>
      <w:tr w:rsidR="00B33CDF" w:rsidRPr="006C3F47" w14:paraId="464459F6" w14:textId="77777777">
        <w:trPr>
          <w:trHeight w:val="803"/>
          <w:jc w:val="center"/>
        </w:trPr>
        <w:tc>
          <w:tcPr>
            <w:tcW w:w="9639" w:type="dxa"/>
            <w:shd w:val="clear" w:color="auto" w:fill="auto"/>
          </w:tcPr>
          <w:p w14:paraId="6CC97AFD" w14:textId="77777777" w:rsidR="00B33CDF" w:rsidRPr="006C3F47" w:rsidRDefault="00B33CDF"/>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B33CDF" w:rsidRPr="006C3F47" w14:paraId="3397FDA7" w14:textId="77777777">
              <w:tc>
                <w:tcPr>
                  <w:tcW w:w="9356" w:type="dxa"/>
                  <w:shd w:val="clear" w:color="auto" w:fill="auto"/>
                </w:tcPr>
                <w:p w14:paraId="0880299C" w14:textId="38F18645" w:rsidR="000151AF" w:rsidRPr="006C3F47" w:rsidRDefault="00927A0A">
                  <w:pPr>
                    <w:pStyle w:val="CoverDocumentTitle"/>
                  </w:pPr>
                  <w:r>
                    <w:t>GREEN HEAT NETWORK FUND</w:t>
                  </w:r>
                </w:p>
                <w:p w14:paraId="37C8F627" w14:textId="77777777" w:rsidR="00B33CDF" w:rsidRPr="006C3F47" w:rsidRDefault="000151AF">
                  <w:pPr>
                    <w:pStyle w:val="CoverDocumentTitle"/>
                  </w:pPr>
                  <w:r w:rsidRPr="006C3F47">
                    <w:t xml:space="preserve">DRAFT: </w:t>
                  </w:r>
                  <w:r w:rsidR="00E927CD">
                    <w:t>CUSTOMER SERVICES, METERING AND BILLING</w:t>
                  </w:r>
                  <w:r w:rsidRPr="006C3F47">
                    <w:t xml:space="preserve"> AGREEMENT</w:t>
                  </w:r>
                  <w:r w:rsidR="007213BD" w:rsidRPr="006C3F47">
                    <w:t xml:space="preserve"> </w:t>
                  </w:r>
                </w:p>
              </w:tc>
            </w:tr>
          </w:tbl>
          <w:p w14:paraId="68EAAE15" w14:textId="77777777" w:rsidR="00D42AAA" w:rsidRPr="006C3F47" w:rsidRDefault="00D42AAA">
            <w:pPr>
              <w:pStyle w:val="BodyText"/>
            </w:pPr>
          </w:p>
          <w:p w14:paraId="0E25413C" w14:textId="77777777" w:rsidR="00B33CDF" w:rsidRPr="006C3F47" w:rsidRDefault="00B33CDF">
            <w:pPr>
              <w:pStyle w:val="BodyText"/>
            </w:pPr>
          </w:p>
        </w:tc>
      </w:tr>
      <w:tr w:rsidR="00B33CDF" w:rsidRPr="006C3F47" w14:paraId="666236C7" w14:textId="77777777">
        <w:trPr>
          <w:trHeight w:val="803"/>
          <w:jc w:val="center"/>
        </w:trPr>
        <w:tc>
          <w:tcPr>
            <w:tcW w:w="9639" w:type="dxa"/>
            <w:shd w:val="clear" w:color="auto" w:fill="auto"/>
          </w:tcPr>
          <w:p w14:paraId="473C10ED" w14:textId="77777777" w:rsidR="00B33CDF" w:rsidRPr="006C3F47" w:rsidRDefault="00B33CDF"/>
        </w:tc>
      </w:tr>
      <w:tr w:rsidR="00B33CDF" w:rsidRPr="006C3F47" w14:paraId="7819280B" w14:textId="77777777">
        <w:trPr>
          <w:trHeight w:val="803"/>
          <w:jc w:val="center"/>
        </w:trPr>
        <w:tc>
          <w:tcPr>
            <w:tcW w:w="9639" w:type="dxa"/>
            <w:shd w:val="clear" w:color="auto" w:fill="auto"/>
          </w:tcPr>
          <w:p w14:paraId="60DC5299" w14:textId="77777777" w:rsidR="00B33CDF" w:rsidRDefault="00B33CDF"/>
          <w:p w14:paraId="7F599D68" w14:textId="77777777" w:rsidR="00842C5C" w:rsidRDefault="00842C5C" w:rsidP="00842C5C">
            <w:pPr>
              <w:pStyle w:val="BodyText"/>
            </w:pPr>
          </w:p>
          <w:p w14:paraId="2BF89937" w14:textId="77777777" w:rsidR="00842C5C" w:rsidRDefault="00842C5C" w:rsidP="00842C5C">
            <w:pPr>
              <w:pStyle w:val="BodyText"/>
            </w:pPr>
          </w:p>
          <w:p w14:paraId="7B1AA553" w14:textId="77777777" w:rsidR="00842C5C" w:rsidRDefault="00842C5C" w:rsidP="00842C5C">
            <w:pPr>
              <w:pStyle w:val="BodyText"/>
            </w:pPr>
          </w:p>
          <w:p w14:paraId="484552E5" w14:textId="77777777" w:rsidR="00842C5C" w:rsidRDefault="00842C5C" w:rsidP="00842C5C">
            <w:pPr>
              <w:pStyle w:val="BodyText"/>
            </w:pPr>
          </w:p>
          <w:p w14:paraId="2689EAD8" w14:textId="77777777" w:rsidR="00842C5C" w:rsidRDefault="00842C5C" w:rsidP="00842C5C">
            <w:pPr>
              <w:pStyle w:val="BodyText"/>
            </w:pPr>
          </w:p>
          <w:p w14:paraId="1403172B" w14:textId="77777777" w:rsidR="00842C5C" w:rsidRDefault="00842C5C" w:rsidP="00842C5C">
            <w:pPr>
              <w:pStyle w:val="BodyText"/>
            </w:pPr>
          </w:p>
          <w:p w14:paraId="559C9706" w14:textId="77777777" w:rsidR="004D7372" w:rsidRDefault="004D7372" w:rsidP="00842C5C">
            <w:pPr>
              <w:pStyle w:val="BodyText"/>
            </w:pPr>
          </w:p>
          <w:p w14:paraId="735AA92D" w14:textId="77777777" w:rsidR="00842C5C" w:rsidRPr="00842C5C" w:rsidRDefault="00842C5C" w:rsidP="00842C5C">
            <w:pPr>
              <w:pStyle w:val="BodyText"/>
            </w:pPr>
          </w:p>
        </w:tc>
      </w:tr>
      <w:tr w:rsidR="00B33CDF" w:rsidRPr="006C3F47" w14:paraId="508740F7" w14:textId="77777777">
        <w:trPr>
          <w:trHeight w:val="803"/>
          <w:jc w:val="center"/>
        </w:trPr>
        <w:tc>
          <w:tcPr>
            <w:tcW w:w="9639" w:type="dxa"/>
            <w:shd w:val="clear" w:color="auto" w:fill="auto"/>
          </w:tcPr>
          <w:p w14:paraId="78222235" w14:textId="77777777" w:rsidR="00B33CDF" w:rsidRPr="006C3F47" w:rsidRDefault="00BC14E0">
            <w:pPr>
              <w:pStyle w:val="CoverDocumentLogo"/>
            </w:pPr>
            <w:r w:rsidRPr="00FC3A2A">
              <w:rPr>
                <w:noProof/>
              </w:rPr>
              <w:drawing>
                <wp:inline distT="0" distB="0" distL="0" distR="0" wp14:anchorId="2D6064DB" wp14:editId="6609F13C">
                  <wp:extent cx="6045835" cy="591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835" cy="591820"/>
                          </a:xfrm>
                          <a:prstGeom prst="rect">
                            <a:avLst/>
                          </a:prstGeom>
                          <a:noFill/>
                          <a:ln>
                            <a:noFill/>
                          </a:ln>
                        </pic:spPr>
                      </pic:pic>
                    </a:graphicData>
                  </a:graphic>
                </wp:inline>
              </w:drawing>
            </w:r>
          </w:p>
        </w:tc>
      </w:tr>
    </w:tbl>
    <w:p w14:paraId="6FD42B5B" w14:textId="77777777" w:rsidR="00B33CDF" w:rsidRPr="006C3F47" w:rsidRDefault="00B33CDF">
      <w:pPr>
        <w:sectPr w:rsidR="00B33CDF" w:rsidRPr="006C3F47">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720" w:footer="720" w:gutter="0"/>
          <w:cols w:space="708"/>
          <w:docGrid w:linePitch="360"/>
        </w:sectPr>
      </w:pPr>
    </w:p>
    <w:p w14:paraId="399023EA" w14:textId="77777777" w:rsidR="002C34A7" w:rsidRPr="006C3F47" w:rsidRDefault="002C34A7" w:rsidP="002C34A7">
      <w:pPr>
        <w:pStyle w:val="Heading1"/>
      </w:pPr>
      <w:r w:rsidRPr="006C3F47">
        <w:lastRenderedPageBreak/>
        <w:t>Version Control</w:t>
      </w:r>
    </w:p>
    <w:p w14:paraId="69BEAA89" w14:textId="77777777" w:rsidR="002C34A7" w:rsidRPr="006C3F47" w:rsidRDefault="002C34A7" w:rsidP="002C34A7">
      <w:pPr>
        <w:pStyle w:val="Heading2"/>
        <w:rPr>
          <w:lang w:eastAsia="en-US"/>
        </w:rPr>
      </w:pPr>
    </w:p>
    <w:tbl>
      <w:tblPr>
        <w:tblW w:w="773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29"/>
        <w:gridCol w:w="1942"/>
        <w:gridCol w:w="1930"/>
        <w:gridCol w:w="1937"/>
      </w:tblGrid>
      <w:tr w:rsidR="002C34A7" w:rsidRPr="00842C5C" w14:paraId="2A87780C" w14:textId="77777777" w:rsidTr="002F2A07">
        <w:tc>
          <w:tcPr>
            <w:tcW w:w="1929" w:type="dxa"/>
            <w:shd w:val="clear" w:color="auto" w:fill="auto"/>
          </w:tcPr>
          <w:p w14:paraId="52A14480" w14:textId="77777777" w:rsidR="002C34A7" w:rsidRPr="00842C5C" w:rsidRDefault="002C34A7" w:rsidP="002F2A07">
            <w:pPr>
              <w:pStyle w:val="BodyText"/>
              <w:rPr>
                <w:b/>
                <w:bCs/>
              </w:rPr>
            </w:pPr>
            <w:r w:rsidRPr="00842C5C">
              <w:rPr>
                <w:b/>
                <w:bCs/>
              </w:rPr>
              <w:t>Version number</w:t>
            </w:r>
          </w:p>
        </w:tc>
        <w:tc>
          <w:tcPr>
            <w:tcW w:w="1942" w:type="dxa"/>
            <w:shd w:val="clear" w:color="auto" w:fill="auto"/>
          </w:tcPr>
          <w:p w14:paraId="0FCDD093" w14:textId="77777777" w:rsidR="002C34A7" w:rsidRPr="00842C5C" w:rsidRDefault="002C34A7" w:rsidP="002F2A07">
            <w:pPr>
              <w:pStyle w:val="BodyText"/>
              <w:rPr>
                <w:b/>
                <w:bCs/>
              </w:rPr>
            </w:pPr>
            <w:r w:rsidRPr="00842C5C">
              <w:rPr>
                <w:b/>
                <w:bCs/>
              </w:rPr>
              <w:t>Date of issue</w:t>
            </w:r>
          </w:p>
        </w:tc>
        <w:tc>
          <w:tcPr>
            <w:tcW w:w="1930" w:type="dxa"/>
            <w:shd w:val="clear" w:color="auto" w:fill="auto"/>
          </w:tcPr>
          <w:p w14:paraId="65C7445B" w14:textId="77777777" w:rsidR="002C34A7" w:rsidRPr="00842C5C" w:rsidRDefault="002C34A7" w:rsidP="002F2A07">
            <w:pPr>
              <w:pStyle w:val="BodyText"/>
              <w:rPr>
                <w:b/>
                <w:bCs/>
              </w:rPr>
            </w:pPr>
            <w:r w:rsidRPr="00842C5C">
              <w:rPr>
                <w:b/>
                <w:bCs/>
              </w:rPr>
              <w:t>Author</w:t>
            </w:r>
          </w:p>
        </w:tc>
        <w:tc>
          <w:tcPr>
            <w:tcW w:w="1937" w:type="dxa"/>
            <w:shd w:val="clear" w:color="auto" w:fill="auto"/>
          </w:tcPr>
          <w:p w14:paraId="289656AA" w14:textId="77777777" w:rsidR="002C34A7" w:rsidRPr="00842C5C" w:rsidRDefault="002C34A7" w:rsidP="002F2A07">
            <w:pPr>
              <w:pStyle w:val="BodyText"/>
              <w:rPr>
                <w:b/>
                <w:bCs/>
              </w:rPr>
            </w:pPr>
            <w:r w:rsidRPr="00842C5C">
              <w:rPr>
                <w:b/>
                <w:bCs/>
              </w:rPr>
              <w:t>Comment</w:t>
            </w:r>
          </w:p>
        </w:tc>
      </w:tr>
      <w:tr w:rsidR="002C34A7" w:rsidRPr="006C3F47" w14:paraId="2A90FC8E" w14:textId="77777777" w:rsidTr="002F2A07">
        <w:tc>
          <w:tcPr>
            <w:tcW w:w="1929" w:type="dxa"/>
            <w:shd w:val="clear" w:color="auto" w:fill="auto"/>
          </w:tcPr>
          <w:p w14:paraId="2A15385B" w14:textId="77777777" w:rsidR="002C34A7" w:rsidRPr="006C3F47" w:rsidRDefault="002C34A7" w:rsidP="002F2A07">
            <w:pPr>
              <w:pStyle w:val="BodyText"/>
            </w:pPr>
            <w:r w:rsidRPr="006C3F47">
              <w:t>1.0</w:t>
            </w:r>
          </w:p>
        </w:tc>
        <w:tc>
          <w:tcPr>
            <w:tcW w:w="1942" w:type="dxa"/>
            <w:shd w:val="clear" w:color="auto" w:fill="auto"/>
          </w:tcPr>
          <w:p w14:paraId="0B1FC64A" w14:textId="77777777" w:rsidR="002C34A7" w:rsidRPr="006C3F47" w:rsidRDefault="002C34A7" w:rsidP="002F2A07">
            <w:pPr>
              <w:pStyle w:val="BodyText"/>
            </w:pPr>
          </w:p>
        </w:tc>
        <w:tc>
          <w:tcPr>
            <w:tcW w:w="1930" w:type="dxa"/>
            <w:shd w:val="clear" w:color="auto" w:fill="auto"/>
          </w:tcPr>
          <w:p w14:paraId="5D06C672" w14:textId="77777777" w:rsidR="002C34A7" w:rsidRPr="006C3F47" w:rsidRDefault="002C34A7" w:rsidP="002F2A07">
            <w:pPr>
              <w:pStyle w:val="BodyText"/>
            </w:pPr>
            <w:r w:rsidRPr="006C3F47">
              <w:t>Lux Nova Partners</w:t>
            </w:r>
          </w:p>
        </w:tc>
        <w:tc>
          <w:tcPr>
            <w:tcW w:w="1937" w:type="dxa"/>
            <w:shd w:val="clear" w:color="auto" w:fill="auto"/>
          </w:tcPr>
          <w:p w14:paraId="67F7DAC7" w14:textId="77777777" w:rsidR="002C34A7" w:rsidRPr="006C3F47" w:rsidRDefault="002C34A7" w:rsidP="002F2A07">
            <w:pPr>
              <w:pStyle w:val="BodyText"/>
            </w:pPr>
            <w:r w:rsidRPr="006C3F47">
              <w:t>Initial</w:t>
            </w:r>
            <w:r>
              <w:t xml:space="preserve">/internal </w:t>
            </w:r>
            <w:r w:rsidRPr="006C3F47">
              <w:t xml:space="preserve">draft </w:t>
            </w:r>
          </w:p>
        </w:tc>
      </w:tr>
      <w:tr w:rsidR="002C34A7" w:rsidRPr="006C3F47" w14:paraId="17EA6E3E" w14:textId="77777777" w:rsidTr="002F2A07">
        <w:tc>
          <w:tcPr>
            <w:tcW w:w="1929" w:type="dxa"/>
            <w:shd w:val="clear" w:color="auto" w:fill="auto"/>
          </w:tcPr>
          <w:p w14:paraId="17359B85" w14:textId="77777777" w:rsidR="002C34A7" w:rsidRPr="006C3F47" w:rsidRDefault="002C34A7" w:rsidP="002F2A07">
            <w:pPr>
              <w:pStyle w:val="BodyText"/>
            </w:pPr>
            <w:r>
              <w:t>2.0</w:t>
            </w:r>
          </w:p>
        </w:tc>
        <w:tc>
          <w:tcPr>
            <w:tcW w:w="1942" w:type="dxa"/>
            <w:shd w:val="clear" w:color="auto" w:fill="auto"/>
          </w:tcPr>
          <w:p w14:paraId="7E9BFF2D" w14:textId="77777777" w:rsidR="002C34A7" w:rsidRPr="006C3F47" w:rsidRDefault="002C34A7" w:rsidP="002F2A07">
            <w:pPr>
              <w:pStyle w:val="BodyText"/>
            </w:pPr>
            <w:r>
              <w:t xml:space="preserve">31 July </w:t>
            </w:r>
            <w:r w:rsidRPr="006C3F47">
              <w:t>2019</w:t>
            </w:r>
          </w:p>
        </w:tc>
        <w:tc>
          <w:tcPr>
            <w:tcW w:w="1930" w:type="dxa"/>
            <w:shd w:val="clear" w:color="auto" w:fill="auto"/>
          </w:tcPr>
          <w:p w14:paraId="41995496" w14:textId="77777777" w:rsidR="002C34A7" w:rsidRPr="006C3F47" w:rsidRDefault="002C34A7" w:rsidP="002F2A07">
            <w:pPr>
              <w:pStyle w:val="BodyText"/>
            </w:pPr>
            <w:r w:rsidRPr="006C3F47">
              <w:t>Lux Nova Partners</w:t>
            </w:r>
          </w:p>
        </w:tc>
        <w:tc>
          <w:tcPr>
            <w:tcW w:w="1937" w:type="dxa"/>
            <w:shd w:val="clear" w:color="auto" w:fill="auto"/>
          </w:tcPr>
          <w:p w14:paraId="324EE66B" w14:textId="77777777" w:rsidR="002C34A7" w:rsidRPr="006C3F47" w:rsidRDefault="002C34A7" w:rsidP="002F2A07">
            <w:pPr>
              <w:pStyle w:val="BodyText"/>
            </w:pPr>
            <w:r>
              <w:t>Draft issued for focused consultation</w:t>
            </w:r>
          </w:p>
        </w:tc>
      </w:tr>
      <w:tr w:rsidR="002C34A7" w:rsidRPr="006C3F47" w14:paraId="28B155BC" w14:textId="77777777" w:rsidTr="002F2A07">
        <w:tc>
          <w:tcPr>
            <w:tcW w:w="1929" w:type="dxa"/>
            <w:shd w:val="clear" w:color="auto" w:fill="auto"/>
          </w:tcPr>
          <w:p w14:paraId="1793EC0F" w14:textId="77777777" w:rsidR="002C34A7" w:rsidRPr="006C3F47" w:rsidRDefault="002C34A7" w:rsidP="002F2A07">
            <w:pPr>
              <w:pStyle w:val="BodyText"/>
            </w:pPr>
            <w:r>
              <w:t>3.0</w:t>
            </w:r>
          </w:p>
        </w:tc>
        <w:tc>
          <w:tcPr>
            <w:tcW w:w="1942" w:type="dxa"/>
            <w:shd w:val="clear" w:color="auto" w:fill="auto"/>
          </w:tcPr>
          <w:p w14:paraId="20D3C362" w14:textId="77777777" w:rsidR="002C34A7" w:rsidRPr="006C3F47" w:rsidRDefault="002C34A7" w:rsidP="002F2A07">
            <w:pPr>
              <w:pStyle w:val="BodyText"/>
            </w:pPr>
            <w:r>
              <w:t>16 October 2019</w:t>
            </w:r>
          </w:p>
        </w:tc>
        <w:tc>
          <w:tcPr>
            <w:tcW w:w="1930" w:type="dxa"/>
            <w:shd w:val="clear" w:color="auto" w:fill="auto"/>
          </w:tcPr>
          <w:p w14:paraId="76FB4876" w14:textId="77777777" w:rsidR="002C34A7" w:rsidRPr="006C3F47" w:rsidRDefault="002C34A7" w:rsidP="002F2A07">
            <w:pPr>
              <w:pStyle w:val="BodyText"/>
            </w:pPr>
            <w:r>
              <w:t>Lux Nova Partners</w:t>
            </w:r>
          </w:p>
        </w:tc>
        <w:tc>
          <w:tcPr>
            <w:tcW w:w="1937" w:type="dxa"/>
            <w:shd w:val="clear" w:color="auto" w:fill="auto"/>
          </w:tcPr>
          <w:p w14:paraId="2117CA1C" w14:textId="77777777" w:rsidR="002C34A7" w:rsidRPr="006C3F47" w:rsidRDefault="002C34A7" w:rsidP="002F2A07">
            <w:pPr>
              <w:pStyle w:val="BodyText"/>
            </w:pPr>
            <w:r>
              <w:t>Marked up following responses to consultation meeting on 19 September 2019</w:t>
            </w:r>
          </w:p>
        </w:tc>
      </w:tr>
      <w:tr w:rsidR="002C34A7" w:rsidRPr="006C3F47" w14:paraId="13D5047F" w14:textId="77777777" w:rsidTr="002F2A07">
        <w:tc>
          <w:tcPr>
            <w:tcW w:w="1929" w:type="dxa"/>
            <w:shd w:val="clear" w:color="auto" w:fill="auto"/>
          </w:tcPr>
          <w:p w14:paraId="3632E4AA" w14:textId="77777777" w:rsidR="002C34A7" w:rsidRDefault="002C34A7" w:rsidP="002F2A07">
            <w:pPr>
              <w:pStyle w:val="BodyText"/>
            </w:pPr>
            <w:r>
              <w:t>4.0</w:t>
            </w:r>
          </w:p>
        </w:tc>
        <w:tc>
          <w:tcPr>
            <w:tcW w:w="1942" w:type="dxa"/>
            <w:shd w:val="clear" w:color="auto" w:fill="auto"/>
          </w:tcPr>
          <w:p w14:paraId="597B1FA7" w14:textId="77777777" w:rsidR="002C34A7" w:rsidRDefault="002C34A7" w:rsidP="002F2A07">
            <w:pPr>
              <w:pStyle w:val="BodyText"/>
            </w:pPr>
            <w:r>
              <w:t>13 December 2019</w:t>
            </w:r>
          </w:p>
        </w:tc>
        <w:tc>
          <w:tcPr>
            <w:tcW w:w="1930" w:type="dxa"/>
            <w:shd w:val="clear" w:color="auto" w:fill="auto"/>
          </w:tcPr>
          <w:p w14:paraId="637A37F6" w14:textId="77777777" w:rsidR="002C34A7" w:rsidRDefault="002C34A7" w:rsidP="002F2A07">
            <w:pPr>
              <w:pStyle w:val="BodyText"/>
            </w:pPr>
            <w:r>
              <w:t>Lux Nova Partners</w:t>
            </w:r>
          </w:p>
        </w:tc>
        <w:tc>
          <w:tcPr>
            <w:tcW w:w="1937" w:type="dxa"/>
            <w:shd w:val="clear" w:color="auto" w:fill="auto"/>
          </w:tcPr>
          <w:p w14:paraId="62C1C097" w14:textId="77777777" w:rsidR="00842C5C" w:rsidRDefault="00842C5C" w:rsidP="00842C5C">
            <w:pPr>
              <w:spacing w:before="0" w:after="0"/>
              <w:jc w:val="left"/>
              <w:rPr>
                <w:szCs w:val="22"/>
              </w:rPr>
            </w:pPr>
            <w:r>
              <w:rPr>
                <w:szCs w:val="22"/>
              </w:rPr>
              <w:t>Marked up after responses to wider consultation which closed on 17 November 2019</w:t>
            </w:r>
          </w:p>
          <w:p w14:paraId="3E065418" w14:textId="77777777" w:rsidR="002C34A7" w:rsidRDefault="002C34A7" w:rsidP="002F2A07">
            <w:pPr>
              <w:pStyle w:val="BodyText"/>
            </w:pPr>
          </w:p>
        </w:tc>
      </w:tr>
      <w:tr w:rsidR="00040161" w:rsidRPr="006C3F47" w14:paraId="0B5A4D6C" w14:textId="77777777" w:rsidTr="002F2A07">
        <w:tc>
          <w:tcPr>
            <w:tcW w:w="1929" w:type="dxa"/>
            <w:shd w:val="clear" w:color="auto" w:fill="auto"/>
          </w:tcPr>
          <w:p w14:paraId="6E1A4590" w14:textId="77777777" w:rsidR="00040161" w:rsidRDefault="00040161" w:rsidP="002F2A07">
            <w:pPr>
              <w:pStyle w:val="BodyText"/>
            </w:pPr>
            <w:r>
              <w:t>5.0</w:t>
            </w:r>
          </w:p>
        </w:tc>
        <w:tc>
          <w:tcPr>
            <w:tcW w:w="1942" w:type="dxa"/>
            <w:shd w:val="clear" w:color="auto" w:fill="auto"/>
          </w:tcPr>
          <w:p w14:paraId="00EBA5D2" w14:textId="77777777" w:rsidR="00040161" w:rsidRDefault="00040161" w:rsidP="002F2A07">
            <w:pPr>
              <w:pStyle w:val="BodyText"/>
            </w:pPr>
            <w:r>
              <w:t>15 January 2020</w:t>
            </w:r>
          </w:p>
        </w:tc>
        <w:tc>
          <w:tcPr>
            <w:tcW w:w="1930" w:type="dxa"/>
            <w:shd w:val="clear" w:color="auto" w:fill="auto"/>
          </w:tcPr>
          <w:p w14:paraId="6B450A2E" w14:textId="77777777" w:rsidR="00040161" w:rsidRDefault="00040161" w:rsidP="002F2A07">
            <w:pPr>
              <w:pStyle w:val="BodyText"/>
            </w:pPr>
            <w:r>
              <w:t>Lux Nova Partners</w:t>
            </w:r>
          </w:p>
        </w:tc>
        <w:tc>
          <w:tcPr>
            <w:tcW w:w="1937" w:type="dxa"/>
            <w:shd w:val="clear" w:color="auto" w:fill="auto"/>
          </w:tcPr>
          <w:p w14:paraId="52A47CF3" w14:textId="77777777" w:rsidR="00040161" w:rsidRDefault="00040161" w:rsidP="00842C5C">
            <w:pPr>
              <w:spacing w:before="0" w:after="0"/>
              <w:jc w:val="left"/>
              <w:rPr>
                <w:szCs w:val="22"/>
              </w:rPr>
            </w:pPr>
            <w:r>
              <w:rPr>
                <w:szCs w:val="22"/>
              </w:rPr>
              <w:t xml:space="preserve">Marked up </w:t>
            </w:r>
            <w:r w:rsidR="00E5539D">
              <w:rPr>
                <w:szCs w:val="22"/>
              </w:rPr>
              <w:t>following BEIS comments</w:t>
            </w:r>
          </w:p>
        </w:tc>
      </w:tr>
      <w:tr w:rsidR="00ED4AAC" w:rsidRPr="006C3F47" w14:paraId="16D0C026" w14:textId="77777777" w:rsidTr="002F2A07">
        <w:tc>
          <w:tcPr>
            <w:tcW w:w="1929" w:type="dxa"/>
            <w:shd w:val="clear" w:color="auto" w:fill="auto"/>
          </w:tcPr>
          <w:p w14:paraId="2258E53A" w14:textId="4FA9E590" w:rsidR="00ED4AAC" w:rsidRDefault="00F3452B" w:rsidP="002F2A07">
            <w:pPr>
              <w:pStyle w:val="BodyText"/>
            </w:pPr>
            <w:r>
              <w:t>6.0</w:t>
            </w:r>
          </w:p>
        </w:tc>
        <w:tc>
          <w:tcPr>
            <w:tcW w:w="1942" w:type="dxa"/>
            <w:shd w:val="clear" w:color="auto" w:fill="auto"/>
          </w:tcPr>
          <w:p w14:paraId="475EB65D" w14:textId="4DC84E4B" w:rsidR="00ED4AAC" w:rsidRDefault="00F90D89" w:rsidP="002F2A07">
            <w:pPr>
              <w:pStyle w:val="BodyText"/>
            </w:pPr>
            <w:r>
              <w:t>29</w:t>
            </w:r>
            <w:r w:rsidR="00ED4AAC">
              <w:t xml:space="preserve"> </w:t>
            </w:r>
            <w:r>
              <w:t>November</w:t>
            </w:r>
            <w:r w:rsidR="006F44FE">
              <w:t xml:space="preserve"> </w:t>
            </w:r>
            <w:r w:rsidR="00ED4AAC">
              <w:t>2022</w:t>
            </w:r>
          </w:p>
        </w:tc>
        <w:tc>
          <w:tcPr>
            <w:tcW w:w="1930" w:type="dxa"/>
            <w:shd w:val="clear" w:color="auto" w:fill="auto"/>
          </w:tcPr>
          <w:p w14:paraId="1786F4E4" w14:textId="77777777" w:rsidR="00ED4AAC" w:rsidRDefault="00ED4AAC" w:rsidP="002F2A07">
            <w:pPr>
              <w:pStyle w:val="BodyText"/>
            </w:pPr>
            <w:r>
              <w:t>Lux Nova Partners</w:t>
            </w:r>
          </w:p>
        </w:tc>
        <w:tc>
          <w:tcPr>
            <w:tcW w:w="1937" w:type="dxa"/>
            <w:shd w:val="clear" w:color="auto" w:fill="auto"/>
          </w:tcPr>
          <w:p w14:paraId="2F6D7FE8" w14:textId="10BABDF7" w:rsidR="00ED4AAC" w:rsidRDefault="00ED4AAC" w:rsidP="00842C5C">
            <w:pPr>
              <w:spacing w:before="0" w:after="0"/>
              <w:jc w:val="left"/>
              <w:rPr>
                <w:szCs w:val="22"/>
              </w:rPr>
            </w:pPr>
            <w:r>
              <w:rPr>
                <w:szCs w:val="22"/>
              </w:rPr>
              <w:t>Update of statutory references</w:t>
            </w:r>
            <w:r w:rsidR="006F44FE">
              <w:rPr>
                <w:szCs w:val="22"/>
              </w:rPr>
              <w:t xml:space="preserve"> and consistency/ drafting amends </w:t>
            </w:r>
          </w:p>
        </w:tc>
      </w:tr>
    </w:tbl>
    <w:p w14:paraId="6168359D" w14:textId="77777777" w:rsidR="009550CE" w:rsidRPr="006C3F47" w:rsidRDefault="009550CE" w:rsidP="009550CE">
      <w:pPr>
        <w:pStyle w:val="TOCHeading"/>
        <w:jc w:val="both"/>
        <w:rPr>
          <w:i/>
          <w:iCs/>
        </w:rPr>
      </w:pPr>
      <w:r w:rsidRPr="006C3F47">
        <w:rPr>
          <w:i/>
          <w:iCs/>
        </w:rPr>
        <w:lastRenderedPageBreak/>
        <w:t>GUIDANCE NOTE</w:t>
      </w:r>
    </w:p>
    <w:p w14:paraId="75DDB0A2" w14:textId="77777777" w:rsidR="009550CE" w:rsidRPr="006C3F47" w:rsidRDefault="009550CE" w:rsidP="009550CE">
      <w:pPr>
        <w:rPr>
          <w:i/>
          <w:iCs/>
        </w:rPr>
      </w:pPr>
      <w:r w:rsidRPr="006C3F47">
        <w:rPr>
          <w:i/>
          <w:iCs/>
        </w:rPr>
        <w:t xml:space="preserve">This </w:t>
      </w:r>
      <w:r w:rsidR="00E927CD">
        <w:rPr>
          <w:i/>
          <w:iCs/>
        </w:rPr>
        <w:t xml:space="preserve">Customer Services, Metering </w:t>
      </w:r>
      <w:r w:rsidRPr="006C3F47">
        <w:rPr>
          <w:i/>
          <w:iCs/>
        </w:rPr>
        <w:t xml:space="preserve">&amp; </w:t>
      </w:r>
      <w:r w:rsidR="00E927CD">
        <w:rPr>
          <w:i/>
          <w:iCs/>
        </w:rPr>
        <w:t>Billing</w:t>
      </w:r>
      <w:r w:rsidRPr="006C3F47">
        <w:rPr>
          <w:i/>
          <w:iCs/>
        </w:rPr>
        <w:t xml:space="preserve"> Agreement is </w:t>
      </w:r>
      <w:r w:rsidRPr="006C3F47">
        <w:rPr>
          <w:i/>
          <w:iCs/>
          <w:u w:val="single"/>
        </w:rPr>
        <w:t>not</w:t>
      </w:r>
      <w:r w:rsidRPr="006C3F47">
        <w:rPr>
          <w:i/>
          <w:iCs/>
        </w:rPr>
        <w:t xml:space="preserve"> </w:t>
      </w:r>
      <w:r w:rsidR="0099246B" w:rsidRPr="006C3F47">
        <w:rPr>
          <w:i/>
          <w:iCs/>
        </w:rPr>
        <w:t xml:space="preserve">necessarily </w:t>
      </w:r>
      <w:r w:rsidRPr="006C3F47">
        <w:rPr>
          <w:i/>
          <w:iCs/>
        </w:rPr>
        <w:t xml:space="preserve">relevant to every district heating scheme. </w:t>
      </w:r>
    </w:p>
    <w:p w14:paraId="54CE2692" w14:textId="77777777" w:rsidR="00E927CD" w:rsidRDefault="0099246B" w:rsidP="00395681">
      <w:pPr>
        <w:pStyle w:val="BodyText"/>
        <w:rPr>
          <w:i/>
          <w:iCs/>
        </w:rPr>
      </w:pPr>
      <w:r w:rsidRPr="006C3F47">
        <w:rPr>
          <w:i/>
          <w:iCs/>
        </w:rPr>
        <w:t>However, i</w:t>
      </w:r>
      <w:r w:rsidR="009550CE" w:rsidRPr="006C3F47">
        <w:rPr>
          <w:i/>
          <w:iCs/>
        </w:rPr>
        <w:t xml:space="preserve">t may be relevant to a district heating scheme where an energy supplier (ESCo) </w:t>
      </w:r>
      <w:r w:rsidR="00FC1A12" w:rsidRPr="006C3F47">
        <w:rPr>
          <w:i/>
          <w:iCs/>
        </w:rPr>
        <w:t>owns (or has rights to use) and needs to maintain district heating infrastructure</w:t>
      </w:r>
      <w:r w:rsidR="00E927CD">
        <w:rPr>
          <w:i/>
          <w:iCs/>
        </w:rPr>
        <w:t xml:space="preserve"> but does not have the internal resource to provide (or otherwise wishes to outsource) customer services, metering and billing.</w:t>
      </w:r>
    </w:p>
    <w:p w14:paraId="03AA824A" w14:textId="77777777" w:rsidR="00A50900" w:rsidRDefault="00A50900" w:rsidP="00395681">
      <w:pPr>
        <w:pStyle w:val="BodyText"/>
        <w:rPr>
          <w:i/>
          <w:iCs/>
        </w:rPr>
      </w:pPr>
      <w:r>
        <w:rPr>
          <w:i/>
          <w:iCs/>
        </w:rPr>
        <w:t>How it might fit into a project structuring is illustrated in the following diagram:</w:t>
      </w:r>
    </w:p>
    <w:p w14:paraId="3F54FCCB" w14:textId="77777777" w:rsidR="00A50900" w:rsidRDefault="00BC14E0" w:rsidP="00395681">
      <w:pPr>
        <w:pStyle w:val="BodyText"/>
        <w:rPr>
          <w:i/>
          <w:iCs/>
        </w:rPr>
      </w:pPr>
      <w:r>
        <w:rPr>
          <w:noProof/>
        </w:rPr>
        <w:drawing>
          <wp:anchor distT="0" distB="0" distL="114300" distR="114300" simplePos="0" relativeHeight="251657728" behindDoc="0" locked="0" layoutInCell="1" allowOverlap="1" wp14:anchorId="2678762C" wp14:editId="765A349F">
            <wp:simplePos x="0" y="0"/>
            <wp:positionH relativeFrom="column">
              <wp:align>center</wp:align>
            </wp:positionH>
            <wp:positionV relativeFrom="paragraph">
              <wp:posOffset>75565</wp:posOffset>
            </wp:positionV>
            <wp:extent cx="2624455" cy="2239010"/>
            <wp:effectExtent l="0" t="0" r="0" b="0"/>
            <wp:wrapTopAndBottom/>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4455" cy="223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2BC28" w14:textId="77777777" w:rsidR="0083239E" w:rsidRPr="00EE6D7A" w:rsidRDefault="0083239E" w:rsidP="00395681">
      <w:pPr>
        <w:pStyle w:val="BodyText"/>
        <w:rPr>
          <w:i/>
          <w:iCs/>
        </w:rPr>
      </w:pPr>
      <w:r w:rsidRPr="00EE6D7A">
        <w:rPr>
          <w:i/>
          <w:iCs/>
        </w:rPr>
        <w:t xml:space="preserve">The drafting assumes that the Contractor may be instructed to install certain Metering Systems, CIUs and HIUs (Installed Managed Equipment).  It also provides for the Contractor to </w:t>
      </w:r>
      <w:r w:rsidR="00EE6D7A" w:rsidRPr="00EE6D7A">
        <w:rPr>
          <w:i/>
          <w:iCs/>
        </w:rPr>
        <w:t>t</w:t>
      </w:r>
      <w:r w:rsidRPr="00EE6D7A">
        <w:rPr>
          <w:i/>
          <w:iCs/>
        </w:rPr>
        <w:t>ake</w:t>
      </w:r>
      <w:r w:rsidR="00EE6D7A" w:rsidRPr="00EE6D7A">
        <w:rPr>
          <w:i/>
          <w:iCs/>
        </w:rPr>
        <w:t xml:space="preserve"> </w:t>
      </w:r>
      <w:r w:rsidRPr="00EE6D7A">
        <w:rPr>
          <w:i/>
          <w:iCs/>
        </w:rPr>
        <w:t>over Metering Systems, CIU and HIUs installed by others</w:t>
      </w:r>
      <w:r w:rsidR="00EE6D7A" w:rsidRPr="00EE6D7A">
        <w:rPr>
          <w:i/>
          <w:iCs/>
        </w:rPr>
        <w:t xml:space="preserve"> (Pre-Installed Managed Equipment)</w:t>
      </w:r>
      <w:r w:rsidRPr="00EE6D7A">
        <w:rPr>
          <w:i/>
          <w:iCs/>
        </w:rPr>
        <w:t>, such as Developers connecting to ESCo’s Energy System</w:t>
      </w:r>
      <w:r w:rsidR="00EE6D7A" w:rsidRPr="00EE6D7A">
        <w:rPr>
          <w:i/>
          <w:iCs/>
        </w:rPr>
        <w:t xml:space="preserve"> or on network being built by ESCo’s own Works Contractors</w:t>
      </w:r>
      <w:r w:rsidRPr="00EE6D7A">
        <w:rPr>
          <w:i/>
          <w:iCs/>
        </w:rPr>
        <w:t>.  Together, this forms the Managed Equipment that the Contractor is responsible for operating and maintaining in accordance with the terms of the Agreement.</w:t>
      </w:r>
    </w:p>
    <w:p w14:paraId="5EA91E26" w14:textId="77777777" w:rsidR="0083239E" w:rsidRPr="00EE6D7A" w:rsidRDefault="0083239E" w:rsidP="00395681">
      <w:pPr>
        <w:pStyle w:val="BodyText"/>
        <w:rPr>
          <w:i/>
          <w:iCs/>
        </w:rPr>
      </w:pPr>
      <w:r w:rsidRPr="00EE6D7A">
        <w:rPr>
          <w:i/>
          <w:iCs/>
        </w:rPr>
        <w:t>In addition, the Contractor is contracted to provide various Customer Services (</w:t>
      </w:r>
      <w:r w:rsidR="00EE6D7A" w:rsidRPr="00EE6D7A">
        <w:rPr>
          <w:i/>
          <w:iCs/>
        </w:rPr>
        <w:t xml:space="preserve">such as providing a </w:t>
      </w:r>
      <w:r w:rsidRPr="00EE6D7A">
        <w:rPr>
          <w:i/>
          <w:iCs/>
        </w:rPr>
        <w:t xml:space="preserve"> </w:t>
      </w:r>
      <w:r w:rsidR="00EE6D7A" w:rsidRPr="00EE6D7A">
        <w:rPr>
          <w:i/>
          <w:iCs/>
        </w:rPr>
        <w:t>h</w:t>
      </w:r>
      <w:r w:rsidRPr="00EE6D7A">
        <w:rPr>
          <w:i/>
          <w:iCs/>
        </w:rPr>
        <w:t xml:space="preserve">elp </w:t>
      </w:r>
      <w:r w:rsidR="00EE6D7A" w:rsidRPr="00EE6D7A">
        <w:rPr>
          <w:i/>
          <w:iCs/>
        </w:rPr>
        <w:t>d</w:t>
      </w:r>
      <w:r w:rsidRPr="00EE6D7A">
        <w:rPr>
          <w:i/>
          <w:iCs/>
        </w:rPr>
        <w:t>esk,</w:t>
      </w:r>
      <w:r w:rsidR="00EE6D7A" w:rsidRPr="00EE6D7A">
        <w:rPr>
          <w:i/>
          <w:iCs/>
        </w:rPr>
        <w:t xml:space="preserve"> operating customer accounts, billing, </w:t>
      </w:r>
      <w:r w:rsidRPr="00EE6D7A">
        <w:rPr>
          <w:i/>
          <w:iCs/>
        </w:rPr>
        <w:t xml:space="preserve"> </w:t>
      </w:r>
      <w:r w:rsidR="00EE6D7A" w:rsidRPr="00EE6D7A">
        <w:rPr>
          <w:i/>
          <w:iCs/>
        </w:rPr>
        <w:t>revenue collection and debt management).</w:t>
      </w:r>
    </w:p>
    <w:p w14:paraId="18F68CEC" w14:textId="77777777" w:rsidR="009550CE" w:rsidRPr="00CC59B4" w:rsidRDefault="009550CE" w:rsidP="00CC59B4">
      <w:pPr>
        <w:rPr>
          <w:i/>
          <w:iCs/>
          <w:szCs w:val="22"/>
        </w:rPr>
      </w:pPr>
      <w:r w:rsidRPr="006C3F47">
        <w:rPr>
          <w:i/>
          <w:iCs/>
        </w:rPr>
        <w:t xml:space="preserve">The structuring assumption underlying this </w:t>
      </w:r>
      <w:r w:rsidR="00E927CD">
        <w:rPr>
          <w:i/>
          <w:iCs/>
        </w:rPr>
        <w:t xml:space="preserve">Customer Services, Metering &amp; Billing </w:t>
      </w:r>
      <w:r w:rsidRPr="006C3F47">
        <w:rPr>
          <w:i/>
          <w:iCs/>
        </w:rPr>
        <w:t xml:space="preserve">Agreement </w:t>
      </w:r>
      <w:r w:rsidR="00395681" w:rsidRPr="006C3F47">
        <w:rPr>
          <w:i/>
          <w:iCs/>
        </w:rPr>
        <w:t>is</w:t>
      </w:r>
      <w:r w:rsidRPr="006C3F47">
        <w:rPr>
          <w:i/>
          <w:iCs/>
        </w:rPr>
        <w:t xml:space="preserve"> far from the only possible or valid structure and, even adopting the structure described above, there could be a wide range of variant approaches to aspects of the commercial structuring and contracting matrix. Therefore, it is very likely that this template </w:t>
      </w:r>
      <w:r w:rsidR="00E927CD">
        <w:rPr>
          <w:i/>
          <w:iCs/>
        </w:rPr>
        <w:t xml:space="preserve">Customer Services, Metering &amp; Billing </w:t>
      </w:r>
      <w:r w:rsidR="00E927CD" w:rsidRPr="006C3F47">
        <w:rPr>
          <w:i/>
          <w:iCs/>
        </w:rPr>
        <w:t>Agreement</w:t>
      </w:r>
      <w:r w:rsidRPr="006C3F47">
        <w:rPr>
          <w:i/>
          <w:iCs/>
        </w:rPr>
        <w:t xml:space="preserve"> will serve only as a starting point for drafting of an agreement that will need to be tailored to the particular characteristics of a given</w:t>
      </w:r>
      <w:r w:rsidR="00395681" w:rsidRPr="006C3F47">
        <w:rPr>
          <w:i/>
          <w:iCs/>
        </w:rPr>
        <w:t xml:space="preserve"> </w:t>
      </w:r>
      <w:r w:rsidRPr="006C3F47">
        <w:rPr>
          <w:i/>
          <w:iCs/>
        </w:rPr>
        <w:t>district heating scheme.</w:t>
      </w:r>
      <w:r w:rsidR="00CC59B4">
        <w:rPr>
          <w:i/>
          <w:iCs/>
        </w:rPr>
        <w:t xml:space="preserve"> </w:t>
      </w:r>
      <w:r w:rsidR="00CC59B4">
        <w:rPr>
          <w:i/>
          <w:iCs/>
          <w:szCs w:val="22"/>
        </w:rPr>
        <w:t>Public sector bodies should take into consideration any public accounting impacts when entering into agreements.</w:t>
      </w:r>
    </w:p>
    <w:p w14:paraId="4588E98A" w14:textId="77777777" w:rsidR="0041606A" w:rsidRPr="009F4A4E" w:rsidRDefault="0041606A" w:rsidP="0041606A">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307428A1" w14:textId="77777777" w:rsidR="009550CE" w:rsidRPr="006C3F47" w:rsidRDefault="009550CE" w:rsidP="009550CE">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734765A1" w14:textId="77777777" w:rsidR="00B33CDF" w:rsidRPr="006C3F47" w:rsidRDefault="007213BD" w:rsidP="00F849EB">
      <w:pPr>
        <w:pStyle w:val="TOCHeading"/>
        <w:jc w:val="both"/>
      </w:pPr>
      <w:r w:rsidRPr="006C3F47">
        <w:lastRenderedPageBreak/>
        <w:t>Table Of Contents</w:t>
      </w:r>
    </w:p>
    <w:p w14:paraId="1512B3B9" w14:textId="77777777" w:rsidR="00B96E06" w:rsidRPr="00291609" w:rsidRDefault="00B33CDF">
      <w:pPr>
        <w:pStyle w:val="TOC1"/>
        <w:rPr>
          <w:rFonts w:eastAsia="Times New Roman" w:cs="Times New Roman"/>
          <w:noProof/>
          <w:sz w:val="24"/>
          <w:szCs w:val="24"/>
          <w:lang w:eastAsia="en-GB"/>
        </w:rPr>
      </w:pPr>
      <w:r w:rsidRPr="006C3F47">
        <w:fldChar w:fldCharType="begin"/>
      </w:r>
      <w:r w:rsidR="007213BD" w:rsidRPr="006C3F47">
        <w:instrText>TOC \h \t "Level 1 Heading,1,Level 2 Heading,2,Schedule,1,Part,2,Appendix,1"</w:instrText>
      </w:r>
      <w:r w:rsidRPr="006C3F47">
        <w:fldChar w:fldCharType="separate"/>
      </w:r>
      <w:hyperlink w:anchor="_Toc25911816" w:history="1">
        <w:r w:rsidR="00B96E06" w:rsidRPr="005B1FBA">
          <w:rPr>
            <w:rStyle w:val="Hyperlink"/>
            <w:noProof/>
          </w:rPr>
          <w:t>1.</w:t>
        </w:r>
        <w:r w:rsidR="00B96E06" w:rsidRPr="00291609">
          <w:rPr>
            <w:rFonts w:eastAsia="Times New Roman" w:cs="Times New Roman"/>
            <w:noProof/>
            <w:sz w:val="24"/>
            <w:szCs w:val="24"/>
            <w:lang w:eastAsia="en-GB"/>
          </w:rPr>
          <w:tab/>
        </w:r>
        <w:r w:rsidR="00B96E06" w:rsidRPr="005B1FBA">
          <w:rPr>
            <w:rStyle w:val="Hyperlink"/>
            <w:noProof/>
          </w:rPr>
          <w:t>Interpretation</w:t>
        </w:r>
        <w:r w:rsidR="00B96E06">
          <w:rPr>
            <w:noProof/>
          </w:rPr>
          <w:tab/>
        </w:r>
        <w:r w:rsidR="00B96E06">
          <w:rPr>
            <w:noProof/>
          </w:rPr>
          <w:fldChar w:fldCharType="begin"/>
        </w:r>
        <w:r w:rsidR="00B96E06">
          <w:rPr>
            <w:noProof/>
          </w:rPr>
          <w:instrText xml:space="preserve"> PAGEREF _Toc25911816 \h </w:instrText>
        </w:r>
        <w:r w:rsidR="00B96E06">
          <w:rPr>
            <w:noProof/>
          </w:rPr>
        </w:r>
        <w:r w:rsidR="00B96E06">
          <w:rPr>
            <w:noProof/>
          </w:rPr>
          <w:fldChar w:fldCharType="separate"/>
        </w:r>
        <w:r w:rsidR="00B96E06">
          <w:rPr>
            <w:noProof/>
          </w:rPr>
          <w:t>1</w:t>
        </w:r>
        <w:r w:rsidR="00B96E06">
          <w:rPr>
            <w:noProof/>
          </w:rPr>
          <w:fldChar w:fldCharType="end"/>
        </w:r>
      </w:hyperlink>
    </w:p>
    <w:p w14:paraId="098578C8" w14:textId="77777777" w:rsidR="00B96E06" w:rsidRPr="00291609" w:rsidRDefault="00000000">
      <w:pPr>
        <w:pStyle w:val="TOC1"/>
        <w:rPr>
          <w:rFonts w:eastAsia="Times New Roman" w:cs="Times New Roman"/>
          <w:noProof/>
          <w:sz w:val="24"/>
          <w:szCs w:val="24"/>
          <w:lang w:eastAsia="en-GB"/>
        </w:rPr>
      </w:pPr>
      <w:hyperlink w:anchor="_Toc25911817" w:history="1">
        <w:r w:rsidR="00B96E06" w:rsidRPr="005B1FBA">
          <w:rPr>
            <w:rStyle w:val="Hyperlink"/>
            <w:noProof/>
          </w:rPr>
          <w:t>2.</w:t>
        </w:r>
        <w:r w:rsidR="00B96E06" w:rsidRPr="00291609">
          <w:rPr>
            <w:rFonts w:eastAsia="Times New Roman" w:cs="Times New Roman"/>
            <w:noProof/>
            <w:sz w:val="24"/>
            <w:szCs w:val="24"/>
            <w:lang w:eastAsia="en-GB"/>
          </w:rPr>
          <w:tab/>
        </w:r>
        <w:r w:rsidR="00B96E06" w:rsidRPr="005B1FBA">
          <w:rPr>
            <w:rStyle w:val="Hyperlink"/>
            <w:noProof/>
          </w:rPr>
          <w:t>Commencement and duration</w:t>
        </w:r>
        <w:r w:rsidR="00B96E06">
          <w:rPr>
            <w:noProof/>
          </w:rPr>
          <w:tab/>
        </w:r>
        <w:r w:rsidR="00B96E06">
          <w:rPr>
            <w:noProof/>
          </w:rPr>
          <w:fldChar w:fldCharType="begin"/>
        </w:r>
        <w:r w:rsidR="00B96E06">
          <w:rPr>
            <w:noProof/>
          </w:rPr>
          <w:instrText xml:space="preserve"> PAGEREF _Toc25911817 \h </w:instrText>
        </w:r>
        <w:r w:rsidR="00B96E06">
          <w:rPr>
            <w:noProof/>
          </w:rPr>
        </w:r>
        <w:r w:rsidR="00B96E06">
          <w:rPr>
            <w:noProof/>
          </w:rPr>
          <w:fldChar w:fldCharType="separate"/>
        </w:r>
        <w:r w:rsidR="00B96E06">
          <w:rPr>
            <w:noProof/>
          </w:rPr>
          <w:t>19</w:t>
        </w:r>
        <w:r w:rsidR="00B96E06">
          <w:rPr>
            <w:noProof/>
          </w:rPr>
          <w:fldChar w:fldCharType="end"/>
        </w:r>
      </w:hyperlink>
    </w:p>
    <w:p w14:paraId="60774973" w14:textId="77777777" w:rsidR="00B96E06" w:rsidRPr="00291609" w:rsidRDefault="00000000">
      <w:pPr>
        <w:pStyle w:val="TOC1"/>
        <w:rPr>
          <w:rFonts w:eastAsia="Times New Roman" w:cs="Times New Roman"/>
          <w:noProof/>
          <w:sz w:val="24"/>
          <w:szCs w:val="24"/>
          <w:lang w:eastAsia="en-GB"/>
        </w:rPr>
      </w:pPr>
      <w:hyperlink w:anchor="_Toc25911818" w:history="1">
        <w:r w:rsidR="00B96E06" w:rsidRPr="005B1FBA">
          <w:rPr>
            <w:rStyle w:val="Hyperlink"/>
            <w:noProof/>
          </w:rPr>
          <w:t>3.</w:t>
        </w:r>
        <w:r w:rsidR="00B96E06" w:rsidRPr="00291609">
          <w:rPr>
            <w:rFonts w:eastAsia="Times New Roman" w:cs="Times New Roman"/>
            <w:noProof/>
            <w:sz w:val="24"/>
            <w:szCs w:val="24"/>
            <w:lang w:eastAsia="en-GB"/>
          </w:rPr>
          <w:tab/>
        </w:r>
        <w:r w:rsidR="00B96E06" w:rsidRPr="005B1FBA">
          <w:rPr>
            <w:rStyle w:val="Hyperlink"/>
            <w:noProof/>
          </w:rPr>
          <w:t>Contractor's Obligations</w:t>
        </w:r>
        <w:r w:rsidR="00B96E06">
          <w:rPr>
            <w:noProof/>
          </w:rPr>
          <w:tab/>
        </w:r>
        <w:r w:rsidR="00B96E06">
          <w:rPr>
            <w:noProof/>
          </w:rPr>
          <w:fldChar w:fldCharType="begin"/>
        </w:r>
        <w:r w:rsidR="00B96E06">
          <w:rPr>
            <w:noProof/>
          </w:rPr>
          <w:instrText xml:space="preserve"> PAGEREF _Toc25911818 \h </w:instrText>
        </w:r>
        <w:r w:rsidR="00B96E06">
          <w:rPr>
            <w:noProof/>
          </w:rPr>
        </w:r>
        <w:r w:rsidR="00B96E06">
          <w:rPr>
            <w:noProof/>
          </w:rPr>
          <w:fldChar w:fldCharType="separate"/>
        </w:r>
        <w:r w:rsidR="00B96E06">
          <w:rPr>
            <w:noProof/>
          </w:rPr>
          <w:t>19</w:t>
        </w:r>
        <w:r w:rsidR="00B96E06">
          <w:rPr>
            <w:noProof/>
          </w:rPr>
          <w:fldChar w:fldCharType="end"/>
        </w:r>
      </w:hyperlink>
    </w:p>
    <w:p w14:paraId="5B49B4D7" w14:textId="77777777" w:rsidR="00B96E06" w:rsidRPr="00291609" w:rsidRDefault="00000000">
      <w:pPr>
        <w:pStyle w:val="TOC1"/>
        <w:rPr>
          <w:rFonts w:eastAsia="Times New Roman" w:cs="Times New Roman"/>
          <w:noProof/>
          <w:sz w:val="24"/>
          <w:szCs w:val="24"/>
          <w:lang w:eastAsia="en-GB"/>
        </w:rPr>
      </w:pPr>
      <w:hyperlink w:anchor="_Toc25911819" w:history="1">
        <w:r w:rsidR="00B96E06" w:rsidRPr="005B1FBA">
          <w:rPr>
            <w:rStyle w:val="Hyperlink"/>
            <w:noProof/>
          </w:rPr>
          <w:t>4</w:t>
        </w:r>
        <w:r w:rsidR="00B96E06" w:rsidRPr="00291609">
          <w:rPr>
            <w:rFonts w:eastAsia="Times New Roman" w:cs="Times New Roman"/>
            <w:noProof/>
            <w:sz w:val="24"/>
            <w:szCs w:val="24"/>
            <w:lang w:eastAsia="en-GB"/>
          </w:rPr>
          <w:tab/>
        </w:r>
        <w:r w:rsidR="00B96E06" w:rsidRPr="005B1FBA">
          <w:rPr>
            <w:rStyle w:val="Hyperlink"/>
            <w:noProof/>
          </w:rPr>
          <w:t>Output Specification and Service Levels</w:t>
        </w:r>
        <w:r w:rsidR="00B96E06">
          <w:rPr>
            <w:noProof/>
          </w:rPr>
          <w:tab/>
        </w:r>
        <w:r w:rsidR="00B96E06">
          <w:rPr>
            <w:noProof/>
          </w:rPr>
          <w:fldChar w:fldCharType="begin"/>
        </w:r>
        <w:r w:rsidR="00B96E06">
          <w:rPr>
            <w:noProof/>
          </w:rPr>
          <w:instrText xml:space="preserve"> PAGEREF _Toc25911819 \h </w:instrText>
        </w:r>
        <w:r w:rsidR="00B96E06">
          <w:rPr>
            <w:noProof/>
          </w:rPr>
        </w:r>
        <w:r w:rsidR="00B96E06">
          <w:rPr>
            <w:noProof/>
          </w:rPr>
          <w:fldChar w:fldCharType="separate"/>
        </w:r>
        <w:r w:rsidR="00B96E06">
          <w:rPr>
            <w:noProof/>
          </w:rPr>
          <w:t>23</w:t>
        </w:r>
        <w:r w:rsidR="00B96E06">
          <w:rPr>
            <w:noProof/>
          </w:rPr>
          <w:fldChar w:fldCharType="end"/>
        </w:r>
      </w:hyperlink>
    </w:p>
    <w:p w14:paraId="35AB83CF" w14:textId="77777777" w:rsidR="00B96E06" w:rsidRPr="00291609" w:rsidRDefault="00000000">
      <w:pPr>
        <w:pStyle w:val="TOC1"/>
        <w:rPr>
          <w:rFonts w:eastAsia="Times New Roman" w:cs="Times New Roman"/>
          <w:noProof/>
          <w:sz w:val="24"/>
          <w:szCs w:val="24"/>
          <w:lang w:eastAsia="en-GB"/>
        </w:rPr>
      </w:pPr>
      <w:hyperlink w:anchor="_Toc25911820" w:history="1">
        <w:r w:rsidR="00B96E06" w:rsidRPr="005B1FBA">
          <w:rPr>
            <w:rStyle w:val="Hyperlink"/>
            <w:noProof/>
          </w:rPr>
          <w:t>5.</w:t>
        </w:r>
        <w:r w:rsidR="00B96E06" w:rsidRPr="00291609">
          <w:rPr>
            <w:rFonts w:eastAsia="Times New Roman" w:cs="Times New Roman"/>
            <w:noProof/>
            <w:sz w:val="24"/>
            <w:szCs w:val="24"/>
            <w:lang w:eastAsia="en-GB"/>
          </w:rPr>
          <w:tab/>
        </w:r>
        <w:r w:rsidR="00B96E06" w:rsidRPr="005B1FBA">
          <w:rPr>
            <w:rStyle w:val="Hyperlink"/>
            <w:noProof/>
          </w:rPr>
          <w:t>ESCo’s Obligations</w:t>
        </w:r>
        <w:r w:rsidR="00B96E06">
          <w:rPr>
            <w:noProof/>
          </w:rPr>
          <w:tab/>
        </w:r>
        <w:r w:rsidR="00B96E06">
          <w:rPr>
            <w:noProof/>
          </w:rPr>
          <w:fldChar w:fldCharType="begin"/>
        </w:r>
        <w:r w:rsidR="00B96E06">
          <w:rPr>
            <w:noProof/>
          </w:rPr>
          <w:instrText xml:space="preserve"> PAGEREF _Toc25911820 \h </w:instrText>
        </w:r>
        <w:r w:rsidR="00B96E06">
          <w:rPr>
            <w:noProof/>
          </w:rPr>
        </w:r>
        <w:r w:rsidR="00B96E06">
          <w:rPr>
            <w:noProof/>
          </w:rPr>
          <w:fldChar w:fldCharType="separate"/>
        </w:r>
        <w:r w:rsidR="00B96E06">
          <w:rPr>
            <w:noProof/>
          </w:rPr>
          <w:t>23</w:t>
        </w:r>
        <w:r w:rsidR="00B96E06">
          <w:rPr>
            <w:noProof/>
          </w:rPr>
          <w:fldChar w:fldCharType="end"/>
        </w:r>
      </w:hyperlink>
    </w:p>
    <w:p w14:paraId="0FEC5EAA" w14:textId="77777777" w:rsidR="00B96E06" w:rsidRPr="00291609" w:rsidRDefault="00000000">
      <w:pPr>
        <w:pStyle w:val="TOC1"/>
        <w:rPr>
          <w:rFonts w:eastAsia="Times New Roman" w:cs="Times New Roman"/>
          <w:noProof/>
          <w:sz w:val="24"/>
          <w:szCs w:val="24"/>
          <w:lang w:eastAsia="en-GB"/>
        </w:rPr>
      </w:pPr>
      <w:hyperlink w:anchor="_Toc25911821" w:history="1">
        <w:r w:rsidR="00B96E06" w:rsidRPr="005B1FBA">
          <w:rPr>
            <w:rStyle w:val="Hyperlink"/>
            <w:noProof/>
          </w:rPr>
          <w:t>6.</w:t>
        </w:r>
        <w:r w:rsidR="00B96E06" w:rsidRPr="00291609">
          <w:rPr>
            <w:rFonts w:eastAsia="Times New Roman" w:cs="Times New Roman"/>
            <w:noProof/>
            <w:sz w:val="24"/>
            <w:szCs w:val="24"/>
            <w:lang w:eastAsia="en-GB"/>
          </w:rPr>
          <w:tab/>
        </w:r>
        <w:r w:rsidR="00B96E06" w:rsidRPr="005B1FBA">
          <w:rPr>
            <w:rStyle w:val="Hyperlink"/>
            <w:noProof/>
          </w:rPr>
          <w:t>Access</w:t>
        </w:r>
        <w:r w:rsidR="00B96E06">
          <w:rPr>
            <w:noProof/>
          </w:rPr>
          <w:tab/>
        </w:r>
        <w:r w:rsidR="00B96E06">
          <w:rPr>
            <w:noProof/>
          </w:rPr>
          <w:fldChar w:fldCharType="begin"/>
        </w:r>
        <w:r w:rsidR="00B96E06">
          <w:rPr>
            <w:noProof/>
          </w:rPr>
          <w:instrText xml:space="preserve"> PAGEREF _Toc25911821 \h </w:instrText>
        </w:r>
        <w:r w:rsidR="00B96E06">
          <w:rPr>
            <w:noProof/>
          </w:rPr>
        </w:r>
        <w:r w:rsidR="00B96E06">
          <w:rPr>
            <w:noProof/>
          </w:rPr>
          <w:fldChar w:fldCharType="separate"/>
        </w:r>
        <w:r w:rsidR="00B96E06">
          <w:rPr>
            <w:noProof/>
          </w:rPr>
          <w:t>24</w:t>
        </w:r>
        <w:r w:rsidR="00B96E06">
          <w:rPr>
            <w:noProof/>
          </w:rPr>
          <w:fldChar w:fldCharType="end"/>
        </w:r>
      </w:hyperlink>
    </w:p>
    <w:p w14:paraId="79F857A7" w14:textId="77777777" w:rsidR="00B96E06" w:rsidRPr="00291609" w:rsidRDefault="00000000">
      <w:pPr>
        <w:pStyle w:val="TOC1"/>
        <w:rPr>
          <w:rFonts w:eastAsia="Times New Roman" w:cs="Times New Roman"/>
          <w:noProof/>
          <w:sz w:val="24"/>
          <w:szCs w:val="24"/>
          <w:lang w:eastAsia="en-GB"/>
        </w:rPr>
      </w:pPr>
      <w:hyperlink w:anchor="_Toc25911822" w:history="1">
        <w:r w:rsidR="00B96E06" w:rsidRPr="005B1FBA">
          <w:rPr>
            <w:rStyle w:val="Hyperlink"/>
            <w:noProof/>
          </w:rPr>
          <w:t>7.</w:t>
        </w:r>
        <w:r w:rsidR="00B96E06" w:rsidRPr="00291609">
          <w:rPr>
            <w:rFonts w:eastAsia="Times New Roman" w:cs="Times New Roman"/>
            <w:noProof/>
            <w:sz w:val="24"/>
            <w:szCs w:val="24"/>
            <w:lang w:eastAsia="en-GB"/>
          </w:rPr>
          <w:tab/>
        </w:r>
        <w:r w:rsidR="00B96E06" w:rsidRPr="005B1FBA">
          <w:rPr>
            <w:rStyle w:val="Hyperlink"/>
            <w:noProof/>
          </w:rPr>
          <w:t>Charges and invoicing</w:t>
        </w:r>
        <w:r w:rsidR="00B96E06">
          <w:rPr>
            <w:noProof/>
          </w:rPr>
          <w:tab/>
        </w:r>
        <w:r w:rsidR="00B96E06">
          <w:rPr>
            <w:noProof/>
          </w:rPr>
          <w:fldChar w:fldCharType="begin"/>
        </w:r>
        <w:r w:rsidR="00B96E06">
          <w:rPr>
            <w:noProof/>
          </w:rPr>
          <w:instrText xml:space="preserve"> PAGEREF _Toc25911822 \h </w:instrText>
        </w:r>
        <w:r w:rsidR="00B96E06">
          <w:rPr>
            <w:noProof/>
          </w:rPr>
        </w:r>
        <w:r w:rsidR="00B96E06">
          <w:rPr>
            <w:noProof/>
          </w:rPr>
          <w:fldChar w:fldCharType="separate"/>
        </w:r>
        <w:r w:rsidR="00B96E06">
          <w:rPr>
            <w:noProof/>
          </w:rPr>
          <w:t>25</w:t>
        </w:r>
        <w:r w:rsidR="00B96E06">
          <w:rPr>
            <w:noProof/>
          </w:rPr>
          <w:fldChar w:fldCharType="end"/>
        </w:r>
      </w:hyperlink>
    </w:p>
    <w:p w14:paraId="47478ED7" w14:textId="77777777" w:rsidR="00B96E06" w:rsidRPr="00291609" w:rsidRDefault="00000000">
      <w:pPr>
        <w:pStyle w:val="TOC1"/>
        <w:rPr>
          <w:rFonts w:eastAsia="Times New Roman" w:cs="Times New Roman"/>
          <w:noProof/>
          <w:sz w:val="24"/>
          <w:szCs w:val="24"/>
          <w:lang w:eastAsia="en-GB"/>
        </w:rPr>
      </w:pPr>
      <w:hyperlink w:anchor="_Toc25911823" w:history="1">
        <w:r w:rsidR="00B96E06" w:rsidRPr="005B1FBA">
          <w:rPr>
            <w:rStyle w:val="Hyperlink"/>
            <w:noProof/>
          </w:rPr>
          <w:t>8.</w:t>
        </w:r>
        <w:r w:rsidR="00B96E06" w:rsidRPr="00291609">
          <w:rPr>
            <w:rFonts w:eastAsia="Times New Roman" w:cs="Times New Roman"/>
            <w:noProof/>
            <w:sz w:val="24"/>
            <w:szCs w:val="24"/>
            <w:lang w:eastAsia="en-GB"/>
          </w:rPr>
          <w:tab/>
        </w:r>
        <w:r w:rsidR="00B96E06" w:rsidRPr="005B1FBA">
          <w:rPr>
            <w:rStyle w:val="Hyperlink"/>
            <w:noProof/>
          </w:rPr>
          <w:t>[Indexation</w:t>
        </w:r>
        <w:r w:rsidR="00B96E06">
          <w:rPr>
            <w:noProof/>
          </w:rPr>
          <w:tab/>
        </w:r>
        <w:r w:rsidR="00B96E06">
          <w:rPr>
            <w:noProof/>
          </w:rPr>
          <w:fldChar w:fldCharType="begin"/>
        </w:r>
        <w:r w:rsidR="00B96E06">
          <w:rPr>
            <w:noProof/>
          </w:rPr>
          <w:instrText xml:space="preserve"> PAGEREF _Toc25911823 \h </w:instrText>
        </w:r>
        <w:r w:rsidR="00B96E06">
          <w:rPr>
            <w:noProof/>
          </w:rPr>
        </w:r>
        <w:r w:rsidR="00B96E06">
          <w:rPr>
            <w:noProof/>
          </w:rPr>
          <w:fldChar w:fldCharType="separate"/>
        </w:r>
        <w:r w:rsidR="00B96E06">
          <w:rPr>
            <w:noProof/>
          </w:rPr>
          <w:t>27</w:t>
        </w:r>
        <w:r w:rsidR="00B96E06">
          <w:rPr>
            <w:noProof/>
          </w:rPr>
          <w:fldChar w:fldCharType="end"/>
        </w:r>
      </w:hyperlink>
    </w:p>
    <w:p w14:paraId="1F3F9A9C" w14:textId="77777777" w:rsidR="00B96E06" w:rsidRPr="00291609" w:rsidRDefault="00000000">
      <w:pPr>
        <w:pStyle w:val="TOC1"/>
        <w:rPr>
          <w:rFonts w:eastAsia="Times New Roman" w:cs="Times New Roman"/>
          <w:noProof/>
          <w:sz w:val="24"/>
          <w:szCs w:val="24"/>
          <w:lang w:eastAsia="en-GB"/>
        </w:rPr>
      </w:pPr>
      <w:hyperlink w:anchor="_Toc25911824" w:history="1">
        <w:r w:rsidR="00B96E06" w:rsidRPr="005B1FBA">
          <w:rPr>
            <w:rStyle w:val="Hyperlink"/>
            <w:noProof/>
          </w:rPr>
          <w:t>9.</w:t>
        </w:r>
        <w:r w:rsidR="00B96E06" w:rsidRPr="00291609">
          <w:rPr>
            <w:rFonts w:eastAsia="Times New Roman" w:cs="Times New Roman"/>
            <w:noProof/>
            <w:sz w:val="24"/>
            <w:szCs w:val="24"/>
            <w:lang w:eastAsia="en-GB"/>
          </w:rPr>
          <w:tab/>
        </w:r>
        <w:r w:rsidR="00B96E06" w:rsidRPr="005B1FBA">
          <w:rPr>
            <w:rStyle w:val="Hyperlink"/>
            <w:noProof/>
          </w:rPr>
          <w:t>Delay</w:t>
        </w:r>
        <w:r w:rsidR="00B96E06">
          <w:rPr>
            <w:noProof/>
          </w:rPr>
          <w:tab/>
        </w:r>
        <w:r w:rsidR="00B96E06">
          <w:rPr>
            <w:noProof/>
          </w:rPr>
          <w:fldChar w:fldCharType="begin"/>
        </w:r>
        <w:r w:rsidR="00B96E06">
          <w:rPr>
            <w:noProof/>
          </w:rPr>
          <w:instrText xml:space="preserve"> PAGEREF _Toc25911824 \h </w:instrText>
        </w:r>
        <w:r w:rsidR="00B96E06">
          <w:rPr>
            <w:noProof/>
          </w:rPr>
        </w:r>
        <w:r w:rsidR="00B96E06">
          <w:rPr>
            <w:noProof/>
          </w:rPr>
          <w:fldChar w:fldCharType="separate"/>
        </w:r>
        <w:r w:rsidR="00B96E06">
          <w:rPr>
            <w:noProof/>
          </w:rPr>
          <w:t>27</w:t>
        </w:r>
        <w:r w:rsidR="00B96E06">
          <w:rPr>
            <w:noProof/>
          </w:rPr>
          <w:fldChar w:fldCharType="end"/>
        </w:r>
      </w:hyperlink>
    </w:p>
    <w:p w14:paraId="661B179B" w14:textId="77777777" w:rsidR="00B96E06" w:rsidRPr="00291609" w:rsidRDefault="00000000">
      <w:pPr>
        <w:pStyle w:val="TOC1"/>
        <w:rPr>
          <w:rFonts w:eastAsia="Times New Roman" w:cs="Times New Roman"/>
          <w:noProof/>
          <w:sz w:val="24"/>
          <w:szCs w:val="24"/>
          <w:lang w:eastAsia="en-GB"/>
        </w:rPr>
      </w:pPr>
      <w:hyperlink w:anchor="_Toc25911825" w:history="1">
        <w:r w:rsidR="00B96E06" w:rsidRPr="005B1FBA">
          <w:rPr>
            <w:rStyle w:val="Hyperlink"/>
            <w:noProof/>
          </w:rPr>
          <w:t>10.</w:t>
        </w:r>
        <w:r w:rsidR="00B96E06" w:rsidRPr="00291609">
          <w:rPr>
            <w:rFonts w:eastAsia="Times New Roman" w:cs="Times New Roman"/>
            <w:noProof/>
            <w:sz w:val="24"/>
            <w:szCs w:val="24"/>
            <w:lang w:eastAsia="en-GB"/>
          </w:rPr>
          <w:tab/>
        </w:r>
        <w:r w:rsidR="00B96E06" w:rsidRPr="005B1FBA">
          <w:rPr>
            <w:rStyle w:val="Hyperlink"/>
            <w:noProof/>
          </w:rPr>
          <w:t>Changes</w:t>
        </w:r>
        <w:r w:rsidR="00B96E06">
          <w:rPr>
            <w:noProof/>
          </w:rPr>
          <w:tab/>
        </w:r>
        <w:r w:rsidR="00B96E06">
          <w:rPr>
            <w:noProof/>
          </w:rPr>
          <w:fldChar w:fldCharType="begin"/>
        </w:r>
        <w:r w:rsidR="00B96E06">
          <w:rPr>
            <w:noProof/>
          </w:rPr>
          <w:instrText xml:space="preserve"> PAGEREF _Toc25911825 \h </w:instrText>
        </w:r>
        <w:r w:rsidR="00B96E06">
          <w:rPr>
            <w:noProof/>
          </w:rPr>
        </w:r>
        <w:r w:rsidR="00B96E06">
          <w:rPr>
            <w:noProof/>
          </w:rPr>
          <w:fldChar w:fldCharType="separate"/>
        </w:r>
        <w:r w:rsidR="00B96E06">
          <w:rPr>
            <w:noProof/>
          </w:rPr>
          <w:t>28</w:t>
        </w:r>
        <w:r w:rsidR="00B96E06">
          <w:rPr>
            <w:noProof/>
          </w:rPr>
          <w:fldChar w:fldCharType="end"/>
        </w:r>
      </w:hyperlink>
    </w:p>
    <w:p w14:paraId="38657358" w14:textId="77777777" w:rsidR="00B96E06" w:rsidRPr="00291609" w:rsidRDefault="00000000">
      <w:pPr>
        <w:pStyle w:val="TOC1"/>
        <w:rPr>
          <w:rFonts w:eastAsia="Times New Roman" w:cs="Times New Roman"/>
          <w:noProof/>
          <w:sz w:val="24"/>
          <w:szCs w:val="24"/>
          <w:lang w:eastAsia="en-GB"/>
        </w:rPr>
      </w:pPr>
      <w:hyperlink w:anchor="_Toc25911826" w:history="1">
        <w:r w:rsidR="00B96E06" w:rsidRPr="005B1FBA">
          <w:rPr>
            <w:rStyle w:val="Hyperlink"/>
            <w:noProof/>
          </w:rPr>
          <w:t>11</w:t>
        </w:r>
        <w:r w:rsidR="00B96E06" w:rsidRPr="00291609">
          <w:rPr>
            <w:rFonts w:eastAsia="Times New Roman" w:cs="Times New Roman"/>
            <w:noProof/>
            <w:sz w:val="24"/>
            <w:szCs w:val="24"/>
            <w:lang w:eastAsia="en-GB"/>
          </w:rPr>
          <w:tab/>
        </w:r>
        <w:r w:rsidR="00B96E06" w:rsidRPr="005B1FBA">
          <w:rPr>
            <w:rStyle w:val="Hyperlink"/>
            <w:noProof/>
          </w:rPr>
          <w:t>Change in Law</w:t>
        </w:r>
        <w:r w:rsidR="00B96E06">
          <w:rPr>
            <w:noProof/>
          </w:rPr>
          <w:tab/>
        </w:r>
        <w:r w:rsidR="00B96E06">
          <w:rPr>
            <w:noProof/>
          </w:rPr>
          <w:fldChar w:fldCharType="begin"/>
        </w:r>
        <w:r w:rsidR="00B96E06">
          <w:rPr>
            <w:noProof/>
          </w:rPr>
          <w:instrText xml:space="preserve"> PAGEREF _Toc25911826 \h </w:instrText>
        </w:r>
        <w:r w:rsidR="00B96E06">
          <w:rPr>
            <w:noProof/>
          </w:rPr>
        </w:r>
        <w:r w:rsidR="00B96E06">
          <w:rPr>
            <w:noProof/>
          </w:rPr>
          <w:fldChar w:fldCharType="separate"/>
        </w:r>
        <w:r w:rsidR="00B96E06">
          <w:rPr>
            <w:noProof/>
          </w:rPr>
          <w:t>28</w:t>
        </w:r>
        <w:r w:rsidR="00B96E06">
          <w:rPr>
            <w:noProof/>
          </w:rPr>
          <w:fldChar w:fldCharType="end"/>
        </w:r>
      </w:hyperlink>
    </w:p>
    <w:p w14:paraId="2706CF3C" w14:textId="77777777" w:rsidR="00B96E06" w:rsidRPr="00291609" w:rsidRDefault="00000000">
      <w:pPr>
        <w:pStyle w:val="TOC1"/>
        <w:rPr>
          <w:rFonts w:eastAsia="Times New Roman" w:cs="Times New Roman"/>
          <w:noProof/>
          <w:sz w:val="24"/>
          <w:szCs w:val="24"/>
          <w:lang w:eastAsia="en-GB"/>
        </w:rPr>
      </w:pPr>
      <w:hyperlink w:anchor="_Toc25911827" w:history="1">
        <w:r w:rsidR="00B96E06" w:rsidRPr="005B1FBA">
          <w:rPr>
            <w:rStyle w:val="Hyperlink"/>
            <w:noProof/>
          </w:rPr>
          <w:t>12</w:t>
        </w:r>
        <w:r w:rsidR="00B96E06" w:rsidRPr="00291609">
          <w:rPr>
            <w:rFonts w:eastAsia="Times New Roman" w:cs="Times New Roman"/>
            <w:noProof/>
            <w:sz w:val="24"/>
            <w:szCs w:val="24"/>
            <w:lang w:eastAsia="en-GB"/>
          </w:rPr>
          <w:tab/>
        </w:r>
        <w:r w:rsidR="00B96E06" w:rsidRPr="005B1FBA">
          <w:rPr>
            <w:rStyle w:val="Hyperlink"/>
            <w:noProof/>
          </w:rPr>
          <w:t>Inducements and Gratuities</w:t>
        </w:r>
        <w:r w:rsidR="00B96E06">
          <w:rPr>
            <w:noProof/>
          </w:rPr>
          <w:tab/>
        </w:r>
        <w:r w:rsidR="00B96E06">
          <w:rPr>
            <w:noProof/>
          </w:rPr>
          <w:fldChar w:fldCharType="begin"/>
        </w:r>
        <w:r w:rsidR="00B96E06">
          <w:rPr>
            <w:noProof/>
          </w:rPr>
          <w:instrText xml:space="preserve"> PAGEREF _Toc25911827 \h </w:instrText>
        </w:r>
        <w:r w:rsidR="00B96E06">
          <w:rPr>
            <w:noProof/>
          </w:rPr>
        </w:r>
        <w:r w:rsidR="00B96E06">
          <w:rPr>
            <w:noProof/>
          </w:rPr>
          <w:fldChar w:fldCharType="separate"/>
        </w:r>
        <w:r w:rsidR="00B96E06">
          <w:rPr>
            <w:noProof/>
          </w:rPr>
          <w:t>29</w:t>
        </w:r>
        <w:r w:rsidR="00B96E06">
          <w:rPr>
            <w:noProof/>
          </w:rPr>
          <w:fldChar w:fldCharType="end"/>
        </w:r>
      </w:hyperlink>
    </w:p>
    <w:p w14:paraId="4B490996" w14:textId="77777777" w:rsidR="00B96E06" w:rsidRPr="00291609" w:rsidRDefault="00000000">
      <w:pPr>
        <w:pStyle w:val="TOC1"/>
        <w:rPr>
          <w:rFonts w:eastAsia="Times New Roman" w:cs="Times New Roman"/>
          <w:noProof/>
          <w:sz w:val="24"/>
          <w:szCs w:val="24"/>
          <w:lang w:eastAsia="en-GB"/>
        </w:rPr>
      </w:pPr>
      <w:hyperlink w:anchor="_Toc25911828" w:history="1">
        <w:r w:rsidR="00B96E06" w:rsidRPr="005B1FBA">
          <w:rPr>
            <w:rStyle w:val="Hyperlink"/>
            <w:noProof/>
          </w:rPr>
          <w:t>13</w:t>
        </w:r>
        <w:r w:rsidR="00B96E06" w:rsidRPr="00291609">
          <w:rPr>
            <w:rFonts w:eastAsia="Times New Roman" w:cs="Times New Roman"/>
            <w:noProof/>
            <w:sz w:val="24"/>
            <w:szCs w:val="24"/>
            <w:lang w:eastAsia="en-GB"/>
          </w:rPr>
          <w:tab/>
        </w:r>
        <w:r w:rsidR="00B96E06" w:rsidRPr="005B1FBA">
          <w:rPr>
            <w:rStyle w:val="Hyperlink"/>
            <w:noProof/>
          </w:rPr>
          <w:t>Sub-Contracting and assignment</w:t>
        </w:r>
        <w:r w:rsidR="00B96E06">
          <w:rPr>
            <w:noProof/>
          </w:rPr>
          <w:tab/>
        </w:r>
        <w:r w:rsidR="00B96E06">
          <w:rPr>
            <w:noProof/>
          </w:rPr>
          <w:fldChar w:fldCharType="begin"/>
        </w:r>
        <w:r w:rsidR="00B96E06">
          <w:rPr>
            <w:noProof/>
          </w:rPr>
          <w:instrText xml:space="preserve"> PAGEREF _Toc25911828 \h </w:instrText>
        </w:r>
        <w:r w:rsidR="00B96E06">
          <w:rPr>
            <w:noProof/>
          </w:rPr>
        </w:r>
        <w:r w:rsidR="00B96E06">
          <w:rPr>
            <w:noProof/>
          </w:rPr>
          <w:fldChar w:fldCharType="separate"/>
        </w:r>
        <w:r w:rsidR="00B96E06">
          <w:rPr>
            <w:noProof/>
          </w:rPr>
          <w:t>29</w:t>
        </w:r>
        <w:r w:rsidR="00B96E06">
          <w:rPr>
            <w:noProof/>
          </w:rPr>
          <w:fldChar w:fldCharType="end"/>
        </w:r>
      </w:hyperlink>
    </w:p>
    <w:p w14:paraId="4C01A2B2" w14:textId="77777777" w:rsidR="00B96E06" w:rsidRPr="00291609" w:rsidRDefault="00000000">
      <w:pPr>
        <w:pStyle w:val="TOC1"/>
        <w:rPr>
          <w:rFonts w:eastAsia="Times New Roman" w:cs="Times New Roman"/>
          <w:noProof/>
          <w:sz w:val="24"/>
          <w:szCs w:val="24"/>
          <w:lang w:eastAsia="en-GB"/>
        </w:rPr>
      </w:pPr>
      <w:hyperlink w:anchor="_Toc25911829" w:history="1">
        <w:r w:rsidR="00B96E06" w:rsidRPr="005B1FBA">
          <w:rPr>
            <w:rStyle w:val="Hyperlink"/>
            <w:noProof/>
          </w:rPr>
          <w:t>14</w:t>
        </w:r>
        <w:r w:rsidR="00B96E06" w:rsidRPr="00291609">
          <w:rPr>
            <w:rFonts w:eastAsia="Times New Roman" w:cs="Times New Roman"/>
            <w:noProof/>
            <w:sz w:val="24"/>
            <w:szCs w:val="24"/>
            <w:lang w:eastAsia="en-GB"/>
          </w:rPr>
          <w:tab/>
        </w:r>
        <w:r w:rsidR="00B96E06" w:rsidRPr="005B1FBA">
          <w:rPr>
            <w:rStyle w:val="Hyperlink"/>
            <w:noProof/>
          </w:rPr>
          <w:t>TUPE</w:t>
        </w:r>
        <w:r w:rsidR="00B96E06">
          <w:rPr>
            <w:noProof/>
          </w:rPr>
          <w:tab/>
        </w:r>
        <w:r w:rsidR="00B96E06">
          <w:rPr>
            <w:noProof/>
          </w:rPr>
          <w:fldChar w:fldCharType="begin"/>
        </w:r>
        <w:r w:rsidR="00B96E06">
          <w:rPr>
            <w:noProof/>
          </w:rPr>
          <w:instrText xml:space="preserve"> PAGEREF _Toc25911829 \h </w:instrText>
        </w:r>
        <w:r w:rsidR="00B96E06">
          <w:rPr>
            <w:noProof/>
          </w:rPr>
        </w:r>
        <w:r w:rsidR="00B96E06">
          <w:rPr>
            <w:noProof/>
          </w:rPr>
          <w:fldChar w:fldCharType="separate"/>
        </w:r>
        <w:r w:rsidR="00B96E06">
          <w:rPr>
            <w:noProof/>
          </w:rPr>
          <w:t>30</w:t>
        </w:r>
        <w:r w:rsidR="00B96E06">
          <w:rPr>
            <w:noProof/>
          </w:rPr>
          <w:fldChar w:fldCharType="end"/>
        </w:r>
      </w:hyperlink>
    </w:p>
    <w:p w14:paraId="75CB7362" w14:textId="77777777" w:rsidR="00B96E06" w:rsidRPr="00291609" w:rsidRDefault="00000000">
      <w:pPr>
        <w:pStyle w:val="TOC1"/>
        <w:rPr>
          <w:rFonts w:eastAsia="Times New Roman" w:cs="Times New Roman"/>
          <w:noProof/>
          <w:sz w:val="24"/>
          <w:szCs w:val="24"/>
          <w:lang w:eastAsia="en-GB"/>
        </w:rPr>
      </w:pPr>
      <w:hyperlink w:anchor="_Toc25911830" w:history="1">
        <w:r w:rsidR="00B96E06" w:rsidRPr="005B1FBA">
          <w:rPr>
            <w:rStyle w:val="Hyperlink"/>
            <w:noProof/>
          </w:rPr>
          <w:t>15</w:t>
        </w:r>
        <w:r w:rsidR="00B96E06" w:rsidRPr="00291609">
          <w:rPr>
            <w:rFonts w:eastAsia="Times New Roman" w:cs="Times New Roman"/>
            <w:noProof/>
            <w:sz w:val="24"/>
            <w:szCs w:val="24"/>
            <w:lang w:eastAsia="en-GB"/>
          </w:rPr>
          <w:tab/>
        </w:r>
        <w:r w:rsidR="00B96E06" w:rsidRPr="005B1FBA">
          <w:rPr>
            <w:rStyle w:val="Hyperlink"/>
            <w:noProof/>
          </w:rPr>
          <w:t>Documentation and records</w:t>
        </w:r>
        <w:r w:rsidR="00B96E06">
          <w:rPr>
            <w:noProof/>
          </w:rPr>
          <w:tab/>
        </w:r>
        <w:r w:rsidR="00B96E06">
          <w:rPr>
            <w:noProof/>
          </w:rPr>
          <w:fldChar w:fldCharType="begin"/>
        </w:r>
        <w:r w:rsidR="00B96E06">
          <w:rPr>
            <w:noProof/>
          </w:rPr>
          <w:instrText xml:space="preserve"> PAGEREF _Toc25911830 \h </w:instrText>
        </w:r>
        <w:r w:rsidR="00B96E06">
          <w:rPr>
            <w:noProof/>
          </w:rPr>
        </w:r>
        <w:r w:rsidR="00B96E06">
          <w:rPr>
            <w:noProof/>
          </w:rPr>
          <w:fldChar w:fldCharType="separate"/>
        </w:r>
        <w:r w:rsidR="00B96E06">
          <w:rPr>
            <w:noProof/>
          </w:rPr>
          <w:t>30</w:t>
        </w:r>
        <w:r w:rsidR="00B96E06">
          <w:rPr>
            <w:noProof/>
          </w:rPr>
          <w:fldChar w:fldCharType="end"/>
        </w:r>
      </w:hyperlink>
    </w:p>
    <w:p w14:paraId="191665F3" w14:textId="77777777" w:rsidR="00B96E06" w:rsidRPr="00291609" w:rsidRDefault="00000000">
      <w:pPr>
        <w:pStyle w:val="TOC1"/>
        <w:rPr>
          <w:rFonts w:eastAsia="Times New Roman" w:cs="Times New Roman"/>
          <w:noProof/>
          <w:sz w:val="24"/>
          <w:szCs w:val="24"/>
          <w:lang w:eastAsia="en-GB"/>
        </w:rPr>
      </w:pPr>
      <w:hyperlink w:anchor="_Toc25911831" w:history="1">
        <w:r w:rsidR="00B96E06" w:rsidRPr="005B1FBA">
          <w:rPr>
            <w:rStyle w:val="Hyperlink"/>
            <w:noProof/>
          </w:rPr>
          <w:t>16</w:t>
        </w:r>
        <w:r w:rsidR="00B96E06" w:rsidRPr="00291609">
          <w:rPr>
            <w:rFonts w:eastAsia="Times New Roman" w:cs="Times New Roman"/>
            <w:noProof/>
            <w:sz w:val="24"/>
            <w:szCs w:val="24"/>
            <w:lang w:eastAsia="en-GB"/>
          </w:rPr>
          <w:tab/>
        </w:r>
        <w:r w:rsidR="00B96E06" w:rsidRPr="005B1FBA">
          <w:rPr>
            <w:rStyle w:val="Hyperlink"/>
            <w:noProof/>
          </w:rPr>
          <w:t>Liaison</w:t>
        </w:r>
        <w:r w:rsidR="00B96E06">
          <w:rPr>
            <w:noProof/>
          </w:rPr>
          <w:tab/>
        </w:r>
        <w:r w:rsidR="00B96E06">
          <w:rPr>
            <w:noProof/>
          </w:rPr>
          <w:fldChar w:fldCharType="begin"/>
        </w:r>
        <w:r w:rsidR="00B96E06">
          <w:rPr>
            <w:noProof/>
          </w:rPr>
          <w:instrText xml:space="preserve"> PAGEREF _Toc25911831 \h </w:instrText>
        </w:r>
        <w:r w:rsidR="00B96E06">
          <w:rPr>
            <w:noProof/>
          </w:rPr>
        </w:r>
        <w:r w:rsidR="00B96E06">
          <w:rPr>
            <w:noProof/>
          </w:rPr>
          <w:fldChar w:fldCharType="separate"/>
        </w:r>
        <w:r w:rsidR="00B96E06">
          <w:rPr>
            <w:noProof/>
          </w:rPr>
          <w:t>31</w:t>
        </w:r>
        <w:r w:rsidR="00B96E06">
          <w:rPr>
            <w:noProof/>
          </w:rPr>
          <w:fldChar w:fldCharType="end"/>
        </w:r>
      </w:hyperlink>
    </w:p>
    <w:p w14:paraId="0B51CBC2" w14:textId="77777777" w:rsidR="00B96E06" w:rsidRPr="00291609" w:rsidRDefault="00000000">
      <w:pPr>
        <w:pStyle w:val="TOC1"/>
        <w:rPr>
          <w:rFonts w:eastAsia="Times New Roman" w:cs="Times New Roman"/>
          <w:noProof/>
          <w:sz w:val="24"/>
          <w:szCs w:val="24"/>
          <w:lang w:eastAsia="en-GB"/>
        </w:rPr>
      </w:pPr>
      <w:hyperlink w:anchor="_Toc25911832" w:history="1">
        <w:r w:rsidR="00B96E06" w:rsidRPr="005B1FBA">
          <w:rPr>
            <w:rStyle w:val="Hyperlink"/>
            <w:noProof/>
          </w:rPr>
          <w:t>17</w:t>
        </w:r>
        <w:r w:rsidR="00B96E06" w:rsidRPr="00291609">
          <w:rPr>
            <w:rFonts w:eastAsia="Times New Roman" w:cs="Times New Roman"/>
            <w:noProof/>
            <w:sz w:val="24"/>
            <w:szCs w:val="24"/>
            <w:lang w:eastAsia="en-GB"/>
          </w:rPr>
          <w:tab/>
        </w:r>
        <w:r w:rsidR="00B96E06" w:rsidRPr="005B1FBA">
          <w:rPr>
            <w:rStyle w:val="Hyperlink"/>
            <w:noProof/>
          </w:rPr>
          <w:t>Limitation of Liability</w:t>
        </w:r>
        <w:r w:rsidR="00B96E06">
          <w:rPr>
            <w:noProof/>
          </w:rPr>
          <w:tab/>
        </w:r>
        <w:r w:rsidR="00B96E06">
          <w:rPr>
            <w:noProof/>
          </w:rPr>
          <w:fldChar w:fldCharType="begin"/>
        </w:r>
        <w:r w:rsidR="00B96E06">
          <w:rPr>
            <w:noProof/>
          </w:rPr>
          <w:instrText xml:space="preserve"> PAGEREF _Toc25911832 \h </w:instrText>
        </w:r>
        <w:r w:rsidR="00B96E06">
          <w:rPr>
            <w:noProof/>
          </w:rPr>
        </w:r>
        <w:r w:rsidR="00B96E06">
          <w:rPr>
            <w:noProof/>
          </w:rPr>
          <w:fldChar w:fldCharType="separate"/>
        </w:r>
        <w:r w:rsidR="00B96E06">
          <w:rPr>
            <w:noProof/>
          </w:rPr>
          <w:t>31</w:t>
        </w:r>
        <w:r w:rsidR="00B96E06">
          <w:rPr>
            <w:noProof/>
          </w:rPr>
          <w:fldChar w:fldCharType="end"/>
        </w:r>
      </w:hyperlink>
    </w:p>
    <w:p w14:paraId="5C0298F5" w14:textId="77777777" w:rsidR="00B96E06" w:rsidRPr="00291609" w:rsidRDefault="00000000">
      <w:pPr>
        <w:pStyle w:val="TOC1"/>
        <w:rPr>
          <w:rFonts w:eastAsia="Times New Roman" w:cs="Times New Roman"/>
          <w:noProof/>
          <w:sz w:val="24"/>
          <w:szCs w:val="24"/>
          <w:lang w:eastAsia="en-GB"/>
        </w:rPr>
      </w:pPr>
      <w:hyperlink w:anchor="_Toc25911833" w:history="1">
        <w:r w:rsidR="00B96E06" w:rsidRPr="005B1FBA">
          <w:rPr>
            <w:rStyle w:val="Hyperlink"/>
            <w:noProof/>
          </w:rPr>
          <w:t>18</w:t>
        </w:r>
        <w:r w:rsidR="00B96E06" w:rsidRPr="00291609">
          <w:rPr>
            <w:rFonts w:eastAsia="Times New Roman" w:cs="Times New Roman"/>
            <w:noProof/>
            <w:sz w:val="24"/>
            <w:szCs w:val="24"/>
            <w:lang w:eastAsia="en-GB"/>
          </w:rPr>
          <w:tab/>
        </w:r>
        <w:r w:rsidR="00B96E06" w:rsidRPr="005B1FBA">
          <w:rPr>
            <w:rStyle w:val="Hyperlink"/>
            <w:noProof/>
          </w:rPr>
          <w:t>Indemnities and Third Party Claims</w:t>
        </w:r>
        <w:r w:rsidR="00B96E06">
          <w:rPr>
            <w:noProof/>
          </w:rPr>
          <w:tab/>
        </w:r>
        <w:r w:rsidR="00B96E06">
          <w:rPr>
            <w:noProof/>
          </w:rPr>
          <w:fldChar w:fldCharType="begin"/>
        </w:r>
        <w:r w:rsidR="00B96E06">
          <w:rPr>
            <w:noProof/>
          </w:rPr>
          <w:instrText xml:space="preserve"> PAGEREF _Toc25911833 \h </w:instrText>
        </w:r>
        <w:r w:rsidR="00B96E06">
          <w:rPr>
            <w:noProof/>
          </w:rPr>
        </w:r>
        <w:r w:rsidR="00B96E06">
          <w:rPr>
            <w:noProof/>
          </w:rPr>
          <w:fldChar w:fldCharType="separate"/>
        </w:r>
        <w:r w:rsidR="00B96E06">
          <w:rPr>
            <w:noProof/>
          </w:rPr>
          <w:t>33</w:t>
        </w:r>
        <w:r w:rsidR="00B96E06">
          <w:rPr>
            <w:noProof/>
          </w:rPr>
          <w:fldChar w:fldCharType="end"/>
        </w:r>
      </w:hyperlink>
    </w:p>
    <w:p w14:paraId="6AB2D3C8" w14:textId="77777777" w:rsidR="00B96E06" w:rsidRPr="00291609" w:rsidRDefault="00000000">
      <w:pPr>
        <w:pStyle w:val="TOC1"/>
        <w:rPr>
          <w:rFonts w:eastAsia="Times New Roman" w:cs="Times New Roman"/>
          <w:noProof/>
          <w:sz w:val="24"/>
          <w:szCs w:val="24"/>
          <w:lang w:eastAsia="en-GB"/>
        </w:rPr>
      </w:pPr>
      <w:hyperlink w:anchor="_Toc25911834" w:history="1">
        <w:r w:rsidR="00B96E06" w:rsidRPr="005B1FBA">
          <w:rPr>
            <w:rStyle w:val="Hyperlink"/>
            <w:noProof/>
          </w:rPr>
          <w:t>19.</w:t>
        </w:r>
        <w:r w:rsidR="00B96E06" w:rsidRPr="00291609">
          <w:rPr>
            <w:rFonts w:eastAsia="Times New Roman" w:cs="Times New Roman"/>
            <w:noProof/>
            <w:sz w:val="24"/>
            <w:szCs w:val="24"/>
            <w:lang w:eastAsia="en-GB"/>
          </w:rPr>
          <w:tab/>
        </w:r>
        <w:r w:rsidR="00B96E06" w:rsidRPr="005B1FBA">
          <w:rPr>
            <w:rStyle w:val="Hyperlink"/>
            <w:noProof/>
          </w:rPr>
          <w:t>Benchmarking</w:t>
        </w:r>
        <w:r w:rsidR="00B96E06">
          <w:rPr>
            <w:noProof/>
          </w:rPr>
          <w:tab/>
        </w:r>
        <w:r w:rsidR="00B96E06">
          <w:rPr>
            <w:noProof/>
          </w:rPr>
          <w:fldChar w:fldCharType="begin"/>
        </w:r>
        <w:r w:rsidR="00B96E06">
          <w:rPr>
            <w:noProof/>
          </w:rPr>
          <w:instrText xml:space="preserve"> PAGEREF _Toc25911834 \h </w:instrText>
        </w:r>
        <w:r w:rsidR="00B96E06">
          <w:rPr>
            <w:noProof/>
          </w:rPr>
        </w:r>
        <w:r w:rsidR="00B96E06">
          <w:rPr>
            <w:noProof/>
          </w:rPr>
          <w:fldChar w:fldCharType="separate"/>
        </w:r>
        <w:r w:rsidR="00B96E06">
          <w:rPr>
            <w:noProof/>
          </w:rPr>
          <w:t>33</w:t>
        </w:r>
        <w:r w:rsidR="00B96E06">
          <w:rPr>
            <w:noProof/>
          </w:rPr>
          <w:fldChar w:fldCharType="end"/>
        </w:r>
      </w:hyperlink>
    </w:p>
    <w:p w14:paraId="69738542" w14:textId="77777777" w:rsidR="00B96E06" w:rsidRPr="00291609" w:rsidRDefault="00000000">
      <w:pPr>
        <w:pStyle w:val="TOC1"/>
        <w:rPr>
          <w:rFonts w:eastAsia="Times New Roman" w:cs="Times New Roman"/>
          <w:noProof/>
          <w:sz w:val="24"/>
          <w:szCs w:val="24"/>
          <w:lang w:eastAsia="en-GB"/>
        </w:rPr>
      </w:pPr>
      <w:hyperlink w:anchor="_Toc25911835" w:history="1">
        <w:r w:rsidR="00B96E06" w:rsidRPr="005B1FBA">
          <w:rPr>
            <w:rStyle w:val="Hyperlink"/>
            <w:noProof/>
          </w:rPr>
          <w:t>20.</w:t>
        </w:r>
        <w:r w:rsidR="00B96E06" w:rsidRPr="00291609">
          <w:rPr>
            <w:rFonts w:eastAsia="Times New Roman" w:cs="Times New Roman"/>
            <w:noProof/>
            <w:sz w:val="24"/>
            <w:szCs w:val="24"/>
            <w:lang w:eastAsia="en-GB"/>
          </w:rPr>
          <w:tab/>
        </w:r>
        <w:r w:rsidR="00B96E06" w:rsidRPr="005B1FBA">
          <w:rPr>
            <w:rStyle w:val="Hyperlink"/>
            <w:noProof/>
          </w:rPr>
          <w:t>Governance</w:t>
        </w:r>
        <w:r w:rsidR="00B96E06">
          <w:rPr>
            <w:noProof/>
          </w:rPr>
          <w:tab/>
        </w:r>
        <w:r w:rsidR="00B96E06">
          <w:rPr>
            <w:noProof/>
          </w:rPr>
          <w:fldChar w:fldCharType="begin"/>
        </w:r>
        <w:r w:rsidR="00B96E06">
          <w:rPr>
            <w:noProof/>
          </w:rPr>
          <w:instrText xml:space="preserve"> PAGEREF _Toc25911835 \h </w:instrText>
        </w:r>
        <w:r w:rsidR="00B96E06">
          <w:rPr>
            <w:noProof/>
          </w:rPr>
        </w:r>
        <w:r w:rsidR="00B96E06">
          <w:rPr>
            <w:noProof/>
          </w:rPr>
          <w:fldChar w:fldCharType="separate"/>
        </w:r>
        <w:r w:rsidR="00B96E06">
          <w:rPr>
            <w:noProof/>
          </w:rPr>
          <w:t>34</w:t>
        </w:r>
        <w:r w:rsidR="00B96E06">
          <w:rPr>
            <w:noProof/>
          </w:rPr>
          <w:fldChar w:fldCharType="end"/>
        </w:r>
      </w:hyperlink>
    </w:p>
    <w:p w14:paraId="0FCC1A82" w14:textId="77777777" w:rsidR="00B96E06" w:rsidRPr="00291609" w:rsidRDefault="00000000">
      <w:pPr>
        <w:pStyle w:val="TOC1"/>
        <w:rPr>
          <w:rFonts w:eastAsia="Times New Roman" w:cs="Times New Roman"/>
          <w:noProof/>
          <w:sz w:val="24"/>
          <w:szCs w:val="24"/>
          <w:lang w:eastAsia="en-GB"/>
        </w:rPr>
      </w:pPr>
      <w:hyperlink w:anchor="_Toc25911836" w:history="1">
        <w:r w:rsidR="00B96E06" w:rsidRPr="005B1FBA">
          <w:rPr>
            <w:rStyle w:val="Hyperlink"/>
            <w:noProof/>
          </w:rPr>
          <w:t>21.</w:t>
        </w:r>
        <w:r w:rsidR="00B96E06" w:rsidRPr="00291609">
          <w:rPr>
            <w:rFonts w:eastAsia="Times New Roman" w:cs="Times New Roman"/>
            <w:noProof/>
            <w:sz w:val="24"/>
            <w:szCs w:val="24"/>
            <w:lang w:eastAsia="en-GB"/>
          </w:rPr>
          <w:tab/>
        </w:r>
        <w:r w:rsidR="00B96E06" w:rsidRPr="005B1FBA">
          <w:rPr>
            <w:rStyle w:val="Hyperlink"/>
            <w:noProof/>
          </w:rPr>
          <w:t>Intellectual Property Rights</w:t>
        </w:r>
        <w:r w:rsidR="00B96E06">
          <w:rPr>
            <w:noProof/>
          </w:rPr>
          <w:tab/>
        </w:r>
        <w:r w:rsidR="00B96E06">
          <w:rPr>
            <w:noProof/>
          </w:rPr>
          <w:fldChar w:fldCharType="begin"/>
        </w:r>
        <w:r w:rsidR="00B96E06">
          <w:rPr>
            <w:noProof/>
          </w:rPr>
          <w:instrText xml:space="preserve"> PAGEREF _Toc25911836 \h </w:instrText>
        </w:r>
        <w:r w:rsidR="00B96E06">
          <w:rPr>
            <w:noProof/>
          </w:rPr>
        </w:r>
        <w:r w:rsidR="00B96E06">
          <w:rPr>
            <w:noProof/>
          </w:rPr>
          <w:fldChar w:fldCharType="separate"/>
        </w:r>
        <w:r w:rsidR="00B96E06">
          <w:rPr>
            <w:noProof/>
          </w:rPr>
          <w:t>34</w:t>
        </w:r>
        <w:r w:rsidR="00B96E06">
          <w:rPr>
            <w:noProof/>
          </w:rPr>
          <w:fldChar w:fldCharType="end"/>
        </w:r>
      </w:hyperlink>
    </w:p>
    <w:p w14:paraId="2421A56D" w14:textId="77777777" w:rsidR="00B96E06" w:rsidRPr="00291609" w:rsidRDefault="00000000">
      <w:pPr>
        <w:pStyle w:val="TOC1"/>
        <w:rPr>
          <w:rFonts w:eastAsia="Times New Roman" w:cs="Times New Roman"/>
          <w:noProof/>
          <w:sz w:val="24"/>
          <w:szCs w:val="24"/>
          <w:lang w:eastAsia="en-GB"/>
        </w:rPr>
      </w:pPr>
      <w:hyperlink w:anchor="_Toc25911837" w:history="1">
        <w:r w:rsidR="00B96E06" w:rsidRPr="005B1FBA">
          <w:rPr>
            <w:rStyle w:val="Hyperlink"/>
            <w:noProof/>
          </w:rPr>
          <w:t>22.</w:t>
        </w:r>
        <w:r w:rsidR="00B96E06" w:rsidRPr="00291609">
          <w:rPr>
            <w:rFonts w:eastAsia="Times New Roman" w:cs="Times New Roman"/>
            <w:noProof/>
            <w:sz w:val="24"/>
            <w:szCs w:val="24"/>
            <w:lang w:eastAsia="en-GB"/>
          </w:rPr>
          <w:tab/>
        </w:r>
        <w:r w:rsidR="00B96E06" w:rsidRPr="005B1FBA">
          <w:rPr>
            <w:rStyle w:val="Hyperlink"/>
            <w:noProof/>
          </w:rPr>
          <w:t>Grant of licences</w:t>
        </w:r>
        <w:r w:rsidR="00B96E06">
          <w:rPr>
            <w:noProof/>
          </w:rPr>
          <w:tab/>
        </w:r>
        <w:r w:rsidR="00B96E06">
          <w:rPr>
            <w:noProof/>
          </w:rPr>
          <w:fldChar w:fldCharType="begin"/>
        </w:r>
        <w:r w:rsidR="00B96E06">
          <w:rPr>
            <w:noProof/>
          </w:rPr>
          <w:instrText xml:space="preserve"> PAGEREF _Toc25911837 \h </w:instrText>
        </w:r>
        <w:r w:rsidR="00B96E06">
          <w:rPr>
            <w:noProof/>
          </w:rPr>
        </w:r>
        <w:r w:rsidR="00B96E06">
          <w:rPr>
            <w:noProof/>
          </w:rPr>
          <w:fldChar w:fldCharType="separate"/>
        </w:r>
        <w:r w:rsidR="00B96E06">
          <w:rPr>
            <w:noProof/>
          </w:rPr>
          <w:t>35</w:t>
        </w:r>
        <w:r w:rsidR="00B96E06">
          <w:rPr>
            <w:noProof/>
          </w:rPr>
          <w:fldChar w:fldCharType="end"/>
        </w:r>
      </w:hyperlink>
    </w:p>
    <w:p w14:paraId="39D402EA" w14:textId="77777777" w:rsidR="00B96E06" w:rsidRPr="00291609" w:rsidRDefault="00000000">
      <w:pPr>
        <w:pStyle w:val="TOC1"/>
        <w:rPr>
          <w:rFonts w:eastAsia="Times New Roman" w:cs="Times New Roman"/>
          <w:noProof/>
          <w:sz w:val="24"/>
          <w:szCs w:val="24"/>
          <w:lang w:eastAsia="en-GB"/>
        </w:rPr>
      </w:pPr>
      <w:hyperlink w:anchor="_Toc25911838" w:history="1">
        <w:r w:rsidR="00B96E06" w:rsidRPr="005B1FBA">
          <w:rPr>
            <w:rStyle w:val="Hyperlink"/>
            <w:noProof/>
          </w:rPr>
          <w:t>23.</w:t>
        </w:r>
        <w:r w:rsidR="00B96E06" w:rsidRPr="00291609">
          <w:rPr>
            <w:rFonts w:eastAsia="Times New Roman" w:cs="Times New Roman"/>
            <w:noProof/>
            <w:sz w:val="24"/>
            <w:szCs w:val="24"/>
            <w:lang w:eastAsia="en-GB"/>
          </w:rPr>
          <w:tab/>
        </w:r>
        <w:r w:rsidR="00B96E06" w:rsidRPr="005B1FBA">
          <w:rPr>
            <w:rStyle w:val="Hyperlink"/>
            <w:noProof/>
          </w:rPr>
          <w:t>Data processing</w:t>
        </w:r>
        <w:r w:rsidR="00B96E06">
          <w:rPr>
            <w:noProof/>
          </w:rPr>
          <w:tab/>
        </w:r>
        <w:r w:rsidR="00B96E06">
          <w:rPr>
            <w:noProof/>
          </w:rPr>
          <w:fldChar w:fldCharType="begin"/>
        </w:r>
        <w:r w:rsidR="00B96E06">
          <w:rPr>
            <w:noProof/>
          </w:rPr>
          <w:instrText xml:space="preserve"> PAGEREF _Toc25911838 \h </w:instrText>
        </w:r>
        <w:r w:rsidR="00B96E06">
          <w:rPr>
            <w:noProof/>
          </w:rPr>
        </w:r>
        <w:r w:rsidR="00B96E06">
          <w:rPr>
            <w:noProof/>
          </w:rPr>
          <w:fldChar w:fldCharType="separate"/>
        </w:r>
        <w:r w:rsidR="00B96E06">
          <w:rPr>
            <w:noProof/>
          </w:rPr>
          <w:t>35</w:t>
        </w:r>
        <w:r w:rsidR="00B96E06">
          <w:rPr>
            <w:noProof/>
          </w:rPr>
          <w:fldChar w:fldCharType="end"/>
        </w:r>
      </w:hyperlink>
    </w:p>
    <w:p w14:paraId="1580AD51" w14:textId="77777777" w:rsidR="00B96E06" w:rsidRPr="00291609" w:rsidRDefault="00000000">
      <w:pPr>
        <w:pStyle w:val="TOC1"/>
        <w:rPr>
          <w:rFonts w:eastAsia="Times New Roman" w:cs="Times New Roman"/>
          <w:noProof/>
          <w:sz w:val="24"/>
          <w:szCs w:val="24"/>
          <w:lang w:eastAsia="en-GB"/>
        </w:rPr>
      </w:pPr>
      <w:hyperlink w:anchor="_Toc25911839" w:history="1">
        <w:r w:rsidR="00B96E06" w:rsidRPr="005B1FBA">
          <w:rPr>
            <w:rStyle w:val="Hyperlink"/>
            <w:noProof/>
          </w:rPr>
          <w:t>24.</w:t>
        </w:r>
        <w:r w:rsidR="00B96E06" w:rsidRPr="00291609">
          <w:rPr>
            <w:rFonts w:eastAsia="Times New Roman" w:cs="Times New Roman"/>
            <w:noProof/>
            <w:sz w:val="24"/>
            <w:szCs w:val="24"/>
            <w:lang w:eastAsia="en-GB"/>
          </w:rPr>
          <w:tab/>
        </w:r>
        <w:r w:rsidR="00B96E06" w:rsidRPr="005B1FBA">
          <w:rPr>
            <w:rStyle w:val="Hyperlink"/>
            <w:noProof/>
          </w:rPr>
          <w:t>Confidentiality</w:t>
        </w:r>
        <w:r w:rsidR="00B96E06">
          <w:rPr>
            <w:noProof/>
          </w:rPr>
          <w:tab/>
        </w:r>
        <w:r w:rsidR="00B96E06">
          <w:rPr>
            <w:noProof/>
          </w:rPr>
          <w:fldChar w:fldCharType="begin"/>
        </w:r>
        <w:r w:rsidR="00B96E06">
          <w:rPr>
            <w:noProof/>
          </w:rPr>
          <w:instrText xml:space="preserve"> PAGEREF _Toc25911839 \h </w:instrText>
        </w:r>
        <w:r w:rsidR="00B96E06">
          <w:rPr>
            <w:noProof/>
          </w:rPr>
        </w:r>
        <w:r w:rsidR="00B96E06">
          <w:rPr>
            <w:noProof/>
          </w:rPr>
          <w:fldChar w:fldCharType="separate"/>
        </w:r>
        <w:r w:rsidR="00B96E06">
          <w:rPr>
            <w:noProof/>
          </w:rPr>
          <w:t>35</w:t>
        </w:r>
        <w:r w:rsidR="00B96E06">
          <w:rPr>
            <w:noProof/>
          </w:rPr>
          <w:fldChar w:fldCharType="end"/>
        </w:r>
      </w:hyperlink>
    </w:p>
    <w:p w14:paraId="0485BBE5" w14:textId="77777777" w:rsidR="00B96E06" w:rsidRPr="00291609" w:rsidRDefault="00000000">
      <w:pPr>
        <w:pStyle w:val="TOC1"/>
        <w:rPr>
          <w:rFonts w:eastAsia="Times New Roman" w:cs="Times New Roman"/>
          <w:noProof/>
          <w:sz w:val="24"/>
          <w:szCs w:val="24"/>
          <w:lang w:eastAsia="en-GB"/>
        </w:rPr>
      </w:pPr>
      <w:hyperlink w:anchor="_Toc25911840" w:history="1">
        <w:r w:rsidR="00B96E06" w:rsidRPr="005B1FBA">
          <w:rPr>
            <w:rStyle w:val="Hyperlink"/>
            <w:noProof/>
          </w:rPr>
          <w:t>25.</w:t>
        </w:r>
        <w:r w:rsidR="00B96E06" w:rsidRPr="00291609">
          <w:rPr>
            <w:rFonts w:eastAsia="Times New Roman" w:cs="Times New Roman"/>
            <w:noProof/>
            <w:sz w:val="24"/>
            <w:szCs w:val="24"/>
            <w:lang w:eastAsia="en-GB"/>
          </w:rPr>
          <w:tab/>
        </w:r>
        <w:r w:rsidR="00B96E06" w:rsidRPr="005B1FBA">
          <w:rPr>
            <w:rStyle w:val="Hyperlink"/>
            <w:noProof/>
          </w:rPr>
          <w:t>Warranties and representations</w:t>
        </w:r>
        <w:r w:rsidR="00B96E06">
          <w:rPr>
            <w:noProof/>
          </w:rPr>
          <w:tab/>
        </w:r>
        <w:r w:rsidR="00B96E06">
          <w:rPr>
            <w:noProof/>
          </w:rPr>
          <w:fldChar w:fldCharType="begin"/>
        </w:r>
        <w:r w:rsidR="00B96E06">
          <w:rPr>
            <w:noProof/>
          </w:rPr>
          <w:instrText xml:space="preserve"> PAGEREF _Toc25911840 \h </w:instrText>
        </w:r>
        <w:r w:rsidR="00B96E06">
          <w:rPr>
            <w:noProof/>
          </w:rPr>
        </w:r>
        <w:r w:rsidR="00B96E06">
          <w:rPr>
            <w:noProof/>
          </w:rPr>
          <w:fldChar w:fldCharType="separate"/>
        </w:r>
        <w:r w:rsidR="00B96E06">
          <w:rPr>
            <w:noProof/>
          </w:rPr>
          <w:t>37</w:t>
        </w:r>
        <w:r w:rsidR="00B96E06">
          <w:rPr>
            <w:noProof/>
          </w:rPr>
          <w:fldChar w:fldCharType="end"/>
        </w:r>
      </w:hyperlink>
    </w:p>
    <w:p w14:paraId="1985EDE6" w14:textId="77777777" w:rsidR="00B96E06" w:rsidRPr="00291609" w:rsidRDefault="00000000">
      <w:pPr>
        <w:pStyle w:val="TOC1"/>
        <w:rPr>
          <w:rFonts w:eastAsia="Times New Roman" w:cs="Times New Roman"/>
          <w:noProof/>
          <w:sz w:val="24"/>
          <w:szCs w:val="24"/>
          <w:lang w:eastAsia="en-GB"/>
        </w:rPr>
      </w:pPr>
      <w:hyperlink w:anchor="_Toc25911841" w:history="1">
        <w:r w:rsidR="00B96E06" w:rsidRPr="005B1FBA">
          <w:rPr>
            <w:rStyle w:val="Hyperlink"/>
            <w:noProof/>
          </w:rPr>
          <w:t>26.</w:t>
        </w:r>
        <w:r w:rsidR="00B96E06" w:rsidRPr="00291609">
          <w:rPr>
            <w:rFonts w:eastAsia="Times New Roman" w:cs="Times New Roman"/>
            <w:noProof/>
            <w:sz w:val="24"/>
            <w:szCs w:val="24"/>
            <w:lang w:eastAsia="en-GB"/>
          </w:rPr>
          <w:tab/>
        </w:r>
        <w:r w:rsidR="00B96E06" w:rsidRPr="005B1FBA">
          <w:rPr>
            <w:rStyle w:val="Hyperlink"/>
            <w:noProof/>
          </w:rPr>
          <w:t>Force majeure</w:t>
        </w:r>
        <w:r w:rsidR="00B96E06">
          <w:rPr>
            <w:noProof/>
          </w:rPr>
          <w:tab/>
        </w:r>
        <w:r w:rsidR="00B96E06">
          <w:rPr>
            <w:noProof/>
          </w:rPr>
          <w:fldChar w:fldCharType="begin"/>
        </w:r>
        <w:r w:rsidR="00B96E06">
          <w:rPr>
            <w:noProof/>
          </w:rPr>
          <w:instrText xml:space="preserve"> PAGEREF _Toc25911841 \h </w:instrText>
        </w:r>
        <w:r w:rsidR="00B96E06">
          <w:rPr>
            <w:noProof/>
          </w:rPr>
        </w:r>
        <w:r w:rsidR="00B96E06">
          <w:rPr>
            <w:noProof/>
          </w:rPr>
          <w:fldChar w:fldCharType="separate"/>
        </w:r>
        <w:r w:rsidR="00B96E06">
          <w:rPr>
            <w:noProof/>
          </w:rPr>
          <w:t>37</w:t>
        </w:r>
        <w:r w:rsidR="00B96E06">
          <w:rPr>
            <w:noProof/>
          </w:rPr>
          <w:fldChar w:fldCharType="end"/>
        </w:r>
      </w:hyperlink>
    </w:p>
    <w:p w14:paraId="420462C0" w14:textId="77777777" w:rsidR="00B96E06" w:rsidRPr="00291609" w:rsidRDefault="00000000">
      <w:pPr>
        <w:pStyle w:val="TOC1"/>
        <w:rPr>
          <w:rFonts w:eastAsia="Times New Roman" w:cs="Times New Roman"/>
          <w:noProof/>
          <w:sz w:val="24"/>
          <w:szCs w:val="24"/>
          <w:lang w:eastAsia="en-GB"/>
        </w:rPr>
      </w:pPr>
      <w:hyperlink w:anchor="_Toc25911842" w:history="1">
        <w:r w:rsidR="00B96E06" w:rsidRPr="005B1FBA">
          <w:rPr>
            <w:rStyle w:val="Hyperlink"/>
            <w:noProof/>
          </w:rPr>
          <w:t>27.</w:t>
        </w:r>
        <w:r w:rsidR="00B96E06" w:rsidRPr="00291609">
          <w:rPr>
            <w:rFonts w:eastAsia="Times New Roman" w:cs="Times New Roman"/>
            <w:noProof/>
            <w:sz w:val="24"/>
            <w:szCs w:val="24"/>
            <w:lang w:eastAsia="en-GB"/>
          </w:rPr>
          <w:tab/>
        </w:r>
        <w:r w:rsidR="00B96E06" w:rsidRPr="005B1FBA">
          <w:rPr>
            <w:rStyle w:val="Hyperlink"/>
            <w:noProof/>
          </w:rPr>
          <w:t>Insurance</w:t>
        </w:r>
        <w:r w:rsidR="00B96E06">
          <w:rPr>
            <w:noProof/>
          </w:rPr>
          <w:tab/>
        </w:r>
        <w:r w:rsidR="00B96E06">
          <w:rPr>
            <w:noProof/>
          </w:rPr>
          <w:fldChar w:fldCharType="begin"/>
        </w:r>
        <w:r w:rsidR="00B96E06">
          <w:rPr>
            <w:noProof/>
          </w:rPr>
          <w:instrText xml:space="preserve"> PAGEREF _Toc25911842 \h </w:instrText>
        </w:r>
        <w:r w:rsidR="00B96E06">
          <w:rPr>
            <w:noProof/>
          </w:rPr>
        </w:r>
        <w:r w:rsidR="00B96E06">
          <w:rPr>
            <w:noProof/>
          </w:rPr>
          <w:fldChar w:fldCharType="separate"/>
        </w:r>
        <w:r w:rsidR="00B96E06">
          <w:rPr>
            <w:noProof/>
          </w:rPr>
          <w:t>38</w:t>
        </w:r>
        <w:r w:rsidR="00B96E06">
          <w:rPr>
            <w:noProof/>
          </w:rPr>
          <w:fldChar w:fldCharType="end"/>
        </w:r>
      </w:hyperlink>
    </w:p>
    <w:p w14:paraId="3D4D438E" w14:textId="77777777" w:rsidR="00B96E06" w:rsidRPr="00291609" w:rsidRDefault="00000000">
      <w:pPr>
        <w:pStyle w:val="TOC1"/>
        <w:rPr>
          <w:rFonts w:eastAsia="Times New Roman" w:cs="Times New Roman"/>
          <w:noProof/>
          <w:sz w:val="24"/>
          <w:szCs w:val="24"/>
          <w:lang w:eastAsia="en-GB"/>
        </w:rPr>
      </w:pPr>
      <w:hyperlink w:anchor="_Toc25911843" w:history="1">
        <w:r w:rsidR="00B96E06" w:rsidRPr="005B1FBA">
          <w:rPr>
            <w:rStyle w:val="Hyperlink"/>
            <w:noProof/>
          </w:rPr>
          <w:t>28.</w:t>
        </w:r>
        <w:r w:rsidR="00B96E06" w:rsidRPr="00291609">
          <w:rPr>
            <w:rFonts w:eastAsia="Times New Roman" w:cs="Times New Roman"/>
            <w:noProof/>
            <w:sz w:val="24"/>
            <w:szCs w:val="24"/>
            <w:lang w:eastAsia="en-GB"/>
          </w:rPr>
          <w:tab/>
        </w:r>
        <w:r w:rsidR="00B96E06" w:rsidRPr="005B1FBA">
          <w:rPr>
            <w:rStyle w:val="Hyperlink"/>
            <w:noProof/>
          </w:rPr>
          <w:t>Default and Remediation Plan Process</w:t>
        </w:r>
        <w:r w:rsidR="00B96E06">
          <w:rPr>
            <w:noProof/>
          </w:rPr>
          <w:tab/>
        </w:r>
        <w:r w:rsidR="00B96E06">
          <w:rPr>
            <w:noProof/>
          </w:rPr>
          <w:fldChar w:fldCharType="begin"/>
        </w:r>
        <w:r w:rsidR="00B96E06">
          <w:rPr>
            <w:noProof/>
          </w:rPr>
          <w:instrText xml:space="preserve"> PAGEREF _Toc25911843 \h </w:instrText>
        </w:r>
        <w:r w:rsidR="00B96E06">
          <w:rPr>
            <w:noProof/>
          </w:rPr>
        </w:r>
        <w:r w:rsidR="00B96E06">
          <w:rPr>
            <w:noProof/>
          </w:rPr>
          <w:fldChar w:fldCharType="separate"/>
        </w:r>
        <w:r w:rsidR="00B96E06">
          <w:rPr>
            <w:noProof/>
          </w:rPr>
          <w:t>39</w:t>
        </w:r>
        <w:r w:rsidR="00B96E06">
          <w:rPr>
            <w:noProof/>
          </w:rPr>
          <w:fldChar w:fldCharType="end"/>
        </w:r>
      </w:hyperlink>
    </w:p>
    <w:p w14:paraId="58257653" w14:textId="77777777" w:rsidR="00B96E06" w:rsidRPr="00291609" w:rsidRDefault="00000000">
      <w:pPr>
        <w:pStyle w:val="TOC1"/>
        <w:rPr>
          <w:rFonts w:eastAsia="Times New Roman" w:cs="Times New Roman"/>
          <w:noProof/>
          <w:sz w:val="24"/>
          <w:szCs w:val="24"/>
          <w:lang w:eastAsia="en-GB"/>
        </w:rPr>
      </w:pPr>
      <w:hyperlink w:anchor="_Toc25911844" w:history="1">
        <w:r w:rsidR="00B96E06" w:rsidRPr="005B1FBA">
          <w:rPr>
            <w:rStyle w:val="Hyperlink"/>
            <w:noProof/>
          </w:rPr>
          <w:t>29.</w:t>
        </w:r>
        <w:r w:rsidR="00B96E06" w:rsidRPr="00291609">
          <w:rPr>
            <w:rFonts w:eastAsia="Times New Roman" w:cs="Times New Roman"/>
            <w:noProof/>
            <w:sz w:val="24"/>
            <w:szCs w:val="24"/>
            <w:lang w:eastAsia="en-GB"/>
          </w:rPr>
          <w:tab/>
        </w:r>
        <w:r w:rsidR="00B96E06" w:rsidRPr="005B1FBA">
          <w:rPr>
            <w:rStyle w:val="Hyperlink"/>
            <w:noProof/>
          </w:rPr>
          <w:t>ESCo Step-in Process</w:t>
        </w:r>
        <w:r w:rsidR="00B96E06">
          <w:rPr>
            <w:noProof/>
          </w:rPr>
          <w:tab/>
        </w:r>
        <w:r w:rsidR="00B96E06">
          <w:rPr>
            <w:noProof/>
          </w:rPr>
          <w:fldChar w:fldCharType="begin"/>
        </w:r>
        <w:r w:rsidR="00B96E06">
          <w:rPr>
            <w:noProof/>
          </w:rPr>
          <w:instrText xml:space="preserve"> PAGEREF _Toc25911844 \h </w:instrText>
        </w:r>
        <w:r w:rsidR="00B96E06">
          <w:rPr>
            <w:noProof/>
          </w:rPr>
        </w:r>
        <w:r w:rsidR="00B96E06">
          <w:rPr>
            <w:noProof/>
          </w:rPr>
          <w:fldChar w:fldCharType="separate"/>
        </w:r>
        <w:r w:rsidR="00B96E06">
          <w:rPr>
            <w:noProof/>
          </w:rPr>
          <w:t>40</w:t>
        </w:r>
        <w:r w:rsidR="00B96E06">
          <w:rPr>
            <w:noProof/>
          </w:rPr>
          <w:fldChar w:fldCharType="end"/>
        </w:r>
      </w:hyperlink>
    </w:p>
    <w:p w14:paraId="303942E4" w14:textId="77777777" w:rsidR="00B96E06" w:rsidRPr="00291609" w:rsidRDefault="00000000">
      <w:pPr>
        <w:pStyle w:val="TOC1"/>
        <w:rPr>
          <w:rFonts w:eastAsia="Times New Roman" w:cs="Times New Roman"/>
          <w:noProof/>
          <w:sz w:val="24"/>
          <w:szCs w:val="24"/>
          <w:lang w:eastAsia="en-GB"/>
        </w:rPr>
      </w:pPr>
      <w:hyperlink w:anchor="_Toc25911845" w:history="1">
        <w:r w:rsidR="00B96E06" w:rsidRPr="005B1FBA">
          <w:rPr>
            <w:rStyle w:val="Hyperlink"/>
            <w:noProof/>
          </w:rPr>
          <w:t>30.</w:t>
        </w:r>
        <w:r w:rsidR="00B96E06" w:rsidRPr="00291609">
          <w:rPr>
            <w:rFonts w:eastAsia="Times New Roman" w:cs="Times New Roman"/>
            <w:noProof/>
            <w:sz w:val="24"/>
            <w:szCs w:val="24"/>
            <w:lang w:eastAsia="en-GB"/>
          </w:rPr>
          <w:tab/>
        </w:r>
        <w:r w:rsidR="00B96E06" w:rsidRPr="005B1FBA">
          <w:rPr>
            <w:rStyle w:val="Hyperlink"/>
            <w:noProof/>
          </w:rPr>
          <w:t>Termination</w:t>
        </w:r>
        <w:r w:rsidR="00B96E06">
          <w:rPr>
            <w:noProof/>
          </w:rPr>
          <w:tab/>
        </w:r>
        <w:r w:rsidR="00B96E06">
          <w:rPr>
            <w:noProof/>
          </w:rPr>
          <w:fldChar w:fldCharType="begin"/>
        </w:r>
        <w:r w:rsidR="00B96E06">
          <w:rPr>
            <w:noProof/>
          </w:rPr>
          <w:instrText xml:space="preserve"> PAGEREF _Toc25911845 \h </w:instrText>
        </w:r>
        <w:r w:rsidR="00B96E06">
          <w:rPr>
            <w:noProof/>
          </w:rPr>
        </w:r>
        <w:r w:rsidR="00B96E06">
          <w:rPr>
            <w:noProof/>
          </w:rPr>
          <w:fldChar w:fldCharType="separate"/>
        </w:r>
        <w:r w:rsidR="00B96E06">
          <w:rPr>
            <w:noProof/>
          </w:rPr>
          <w:t>41</w:t>
        </w:r>
        <w:r w:rsidR="00B96E06">
          <w:rPr>
            <w:noProof/>
          </w:rPr>
          <w:fldChar w:fldCharType="end"/>
        </w:r>
      </w:hyperlink>
    </w:p>
    <w:p w14:paraId="1FC7FE85" w14:textId="77777777" w:rsidR="00B96E06" w:rsidRPr="00291609" w:rsidRDefault="00000000">
      <w:pPr>
        <w:pStyle w:val="TOC1"/>
        <w:rPr>
          <w:rFonts w:eastAsia="Times New Roman" w:cs="Times New Roman"/>
          <w:noProof/>
          <w:sz w:val="24"/>
          <w:szCs w:val="24"/>
          <w:lang w:eastAsia="en-GB"/>
        </w:rPr>
      </w:pPr>
      <w:hyperlink w:anchor="_Toc25911846" w:history="1">
        <w:r w:rsidR="00B96E06" w:rsidRPr="005B1FBA">
          <w:rPr>
            <w:rStyle w:val="Hyperlink"/>
            <w:noProof/>
          </w:rPr>
          <w:t>31.</w:t>
        </w:r>
        <w:r w:rsidR="00B96E06" w:rsidRPr="00291609">
          <w:rPr>
            <w:rFonts w:eastAsia="Times New Roman" w:cs="Times New Roman"/>
            <w:noProof/>
            <w:sz w:val="24"/>
            <w:szCs w:val="24"/>
            <w:lang w:eastAsia="en-GB"/>
          </w:rPr>
          <w:tab/>
        </w:r>
        <w:r w:rsidR="00B96E06" w:rsidRPr="005B1FBA">
          <w:rPr>
            <w:rStyle w:val="Hyperlink"/>
            <w:noProof/>
          </w:rPr>
          <w:t>Consequences of termination and survival</w:t>
        </w:r>
        <w:r w:rsidR="00B96E06">
          <w:rPr>
            <w:noProof/>
          </w:rPr>
          <w:tab/>
        </w:r>
        <w:r w:rsidR="00B96E06">
          <w:rPr>
            <w:noProof/>
          </w:rPr>
          <w:fldChar w:fldCharType="begin"/>
        </w:r>
        <w:r w:rsidR="00B96E06">
          <w:rPr>
            <w:noProof/>
          </w:rPr>
          <w:instrText xml:space="preserve"> PAGEREF _Toc25911846 \h </w:instrText>
        </w:r>
        <w:r w:rsidR="00B96E06">
          <w:rPr>
            <w:noProof/>
          </w:rPr>
        </w:r>
        <w:r w:rsidR="00B96E06">
          <w:rPr>
            <w:noProof/>
          </w:rPr>
          <w:fldChar w:fldCharType="separate"/>
        </w:r>
        <w:r w:rsidR="00B96E06">
          <w:rPr>
            <w:noProof/>
          </w:rPr>
          <w:t>41</w:t>
        </w:r>
        <w:r w:rsidR="00B96E06">
          <w:rPr>
            <w:noProof/>
          </w:rPr>
          <w:fldChar w:fldCharType="end"/>
        </w:r>
      </w:hyperlink>
    </w:p>
    <w:p w14:paraId="567BF80D" w14:textId="77777777" w:rsidR="00B96E06" w:rsidRPr="00291609" w:rsidRDefault="00000000">
      <w:pPr>
        <w:pStyle w:val="TOC1"/>
        <w:rPr>
          <w:rFonts w:eastAsia="Times New Roman" w:cs="Times New Roman"/>
          <w:noProof/>
          <w:sz w:val="24"/>
          <w:szCs w:val="24"/>
          <w:lang w:eastAsia="en-GB"/>
        </w:rPr>
      </w:pPr>
      <w:hyperlink w:anchor="_Toc25911847" w:history="1">
        <w:r w:rsidR="00B96E06" w:rsidRPr="005B1FBA">
          <w:rPr>
            <w:rStyle w:val="Hyperlink"/>
            <w:noProof/>
          </w:rPr>
          <w:t>32.</w:t>
        </w:r>
        <w:r w:rsidR="00B96E06" w:rsidRPr="00291609">
          <w:rPr>
            <w:rFonts w:eastAsia="Times New Roman" w:cs="Times New Roman"/>
            <w:noProof/>
            <w:sz w:val="24"/>
            <w:szCs w:val="24"/>
            <w:lang w:eastAsia="en-GB"/>
          </w:rPr>
          <w:tab/>
        </w:r>
        <w:r w:rsidR="00B96E06" w:rsidRPr="005B1FBA">
          <w:rPr>
            <w:rStyle w:val="Hyperlink"/>
            <w:noProof/>
          </w:rPr>
          <w:t>Exit and Services transfer</w:t>
        </w:r>
        <w:r w:rsidR="00B96E06">
          <w:rPr>
            <w:noProof/>
          </w:rPr>
          <w:tab/>
        </w:r>
        <w:r w:rsidR="00B96E06">
          <w:rPr>
            <w:noProof/>
          </w:rPr>
          <w:fldChar w:fldCharType="begin"/>
        </w:r>
        <w:r w:rsidR="00B96E06">
          <w:rPr>
            <w:noProof/>
          </w:rPr>
          <w:instrText xml:space="preserve"> PAGEREF _Toc25911847 \h </w:instrText>
        </w:r>
        <w:r w:rsidR="00B96E06">
          <w:rPr>
            <w:noProof/>
          </w:rPr>
        </w:r>
        <w:r w:rsidR="00B96E06">
          <w:rPr>
            <w:noProof/>
          </w:rPr>
          <w:fldChar w:fldCharType="separate"/>
        </w:r>
        <w:r w:rsidR="00B96E06">
          <w:rPr>
            <w:noProof/>
          </w:rPr>
          <w:t>44</w:t>
        </w:r>
        <w:r w:rsidR="00B96E06">
          <w:rPr>
            <w:noProof/>
          </w:rPr>
          <w:fldChar w:fldCharType="end"/>
        </w:r>
      </w:hyperlink>
    </w:p>
    <w:p w14:paraId="6CE7EC5A" w14:textId="77777777" w:rsidR="00B96E06" w:rsidRPr="00291609" w:rsidRDefault="00000000">
      <w:pPr>
        <w:pStyle w:val="TOC1"/>
        <w:rPr>
          <w:rFonts w:eastAsia="Times New Roman" w:cs="Times New Roman"/>
          <w:noProof/>
          <w:sz w:val="24"/>
          <w:szCs w:val="24"/>
          <w:lang w:eastAsia="en-GB"/>
        </w:rPr>
      </w:pPr>
      <w:hyperlink w:anchor="_Toc25911848" w:history="1">
        <w:r w:rsidR="00B96E06" w:rsidRPr="005B1FBA">
          <w:rPr>
            <w:rStyle w:val="Hyperlink"/>
            <w:noProof/>
          </w:rPr>
          <w:t>33.</w:t>
        </w:r>
        <w:r w:rsidR="00B96E06" w:rsidRPr="00291609">
          <w:rPr>
            <w:rFonts w:eastAsia="Times New Roman" w:cs="Times New Roman"/>
            <w:noProof/>
            <w:sz w:val="24"/>
            <w:szCs w:val="24"/>
            <w:lang w:eastAsia="en-GB"/>
          </w:rPr>
          <w:tab/>
        </w:r>
        <w:r w:rsidR="00B96E06" w:rsidRPr="005B1FBA">
          <w:rPr>
            <w:rStyle w:val="Hyperlink"/>
            <w:noProof/>
          </w:rPr>
          <w:t>Dispute Resolution Procedure</w:t>
        </w:r>
        <w:r w:rsidR="00B96E06">
          <w:rPr>
            <w:noProof/>
          </w:rPr>
          <w:tab/>
        </w:r>
        <w:r w:rsidR="00B96E06">
          <w:rPr>
            <w:noProof/>
          </w:rPr>
          <w:fldChar w:fldCharType="begin"/>
        </w:r>
        <w:r w:rsidR="00B96E06">
          <w:rPr>
            <w:noProof/>
          </w:rPr>
          <w:instrText xml:space="preserve"> PAGEREF _Toc25911848 \h </w:instrText>
        </w:r>
        <w:r w:rsidR="00B96E06">
          <w:rPr>
            <w:noProof/>
          </w:rPr>
        </w:r>
        <w:r w:rsidR="00B96E06">
          <w:rPr>
            <w:noProof/>
          </w:rPr>
          <w:fldChar w:fldCharType="separate"/>
        </w:r>
        <w:r w:rsidR="00B96E06">
          <w:rPr>
            <w:noProof/>
          </w:rPr>
          <w:t>45</w:t>
        </w:r>
        <w:r w:rsidR="00B96E06">
          <w:rPr>
            <w:noProof/>
          </w:rPr>
          <w:fldChar w:fldCharType="end"/>
        </w:r>
      </w:hyperlink>
    </w:p>
    <w:p w14:paraId="18632C8A" w14:textId="77777777" w:rsidR="00B96E06" w:rsidRPr="00291609" w:rsidRDefault="00000000">
      <w:pPr>
        <w:pStyle w:val="TOC1"/>
        <w:rPr>
          <w:rFonts w:eastAsia="Times New Roman" w:cs="Times New Roman"/>
          <w:noProof/>
          <w:sz w:val="24"/>
          <w:szCs w:val="24"/>
          <w:lang w:eastAsia="en-GB"/>
        </w:rPr>
      </w:pPr>
      <w:hyperlink w:anchor="_Toc25911849" w:history="1">
        <w:r w:rsidR="00B96E06" w:rsidRPr="005B1FBA">
          <w:rPr>
            <w:rStyle w:val="Hyperlink"/>
            <w:noProof/>
          </w:rPr>
          <w:t>34.</w:t>
        </w:r>
        <w:r w:rsidR="00B96E06" w:rsidRPr="00291609">
          <w:rPr>
            <w:rFonts w:eastAsia="Times New Roman" w:cs="Times New Roman"/>
            <w:noProof/>
            <w:sz w:val="24"/>
            <w:szCs w:val="24"/>
            <w:lang w:eastAsia="en-GB"/>
          </w:rPr>
          <w:tab/>
        </w:r>
        <w:r w:rsidR="00B96E06" w:rsidRPr="005B1FBA">
          <w:rPr>
            <w:rStyle w:val="Hyperlink"/>
            <w:noProof/>
          </w:rPr>
          <w:t>Termination for Corrupt Gifts, Payment of Commission, Bribery or Corruption</w:t>
        </w:r>
        <w:r w:rsidR="00B96E06">
          <w:rPr>
            <w:noProof/>
          </w:rPr>
          <w:tab/>
        </w:r>
        <w:r w:rsidR="00B96E06">
          <w:rPr>
            <w:noProof/>
          </w:rPr>
          <w:fldChar w:fldCharType="begin"/>
        </w:r>
        <w:r w:rsidR="00B96E06">
          <w:rPr>
            <w:noProof/>
          </w:rPr>
          <w:instrText xml:space="preserve"> PAGEREF _Toc25911849 \h </w:instrText>
        </w:r>
        <w:r w:rsidR="00B96E06">
          <w:rPr>
            <w:noProof/>
          </w:rPr>
        </w:r>
        <w:r w:rsidR="00B96E06">
          <w:rPr>
            <w:noProof/>
          </w:rPr>
          <w:fldChar w:fldCharType="separate"/>
        </w:r>
        <w:r w:rsidR="00B96E06">
          <w:rPr>
            <w:noProof/>
          </w:rPr>
          <w:t>45</w:t>
        </w:r>
        <w:r w:rsidR="00B96E06">
          <w:rPr>
            <w:noProof/>
          </w:rPr>
          <w:fldChar w:fldCharType="end"/>
        </w:r>
      </w:hyperlink>
    </w:p>
    <w:p w14:paraId="2FB056B7" w14:textId="77777777" w:rsidR="00B96E06" w:rsidRPr="00291609" w:rsidRDefault="00000000">
      <w:pPr>
        <w:pStyle w:val="TOC1"/>
        <w:rPr>
          <w:rFonts w:eastAsia="Times New Roman" w:cs="Times New Roman"/>
          <w:noProof/>
          <w:sz w:val="24"/>
          <w:szCs w:val="24"/>
          <w:lang w:eastAsia="en-GB"/>
        </w:rPr>
      </w:pPr>
      <w:hyperlink w:anchor="_Toc25911850" w:history="1">
        <w:r w:rsidR="00B96E06" w:rsidRPr="005B1FBA">
          <w:rPr>
            <w:rStyle w:val="Hyperlink"/>
            <w:noProof/>
          </w:rPr>
          <w:t>35.</w:t>
        </w:r>
        <w:r w:rsidR="00B96E06" w:rsidRPr="00291609">
          <w:rPr>
            <w:rFonts w:eastAsia="Times New Roman" w:cs="Times New Roman"/>
            <w:noProof/>
            <w:sz w:val="24"/>
            <w:szCs w:val="24"/>
            <w:lang w:eastAsia="en-GB"/>
          </w:rPr>
          <w:tab/>
        </w:r>
        <w:r w:rsidR="00B96E06" w:rsidRPr="005B1FBA">
          <w:rPr>
            <w:rStyle w:val="Hyperlink"/>
            <w:noProof/>
          </w:rPr>
          <w:t>Conflict</w:t>
        </w:r>
        <w:r w:rsidR="00B96E06">
          <w:rPr>
            <w:noProof/>
          </w:rPr>
          <w:tab/>
        </w:r>
        <w:r w:rsidR="00B96E06">
          <w:rPr>
            <w:noProof/>
          </w:rPr>
          <w:fldChar w:fldCharType="begin"/>
        </w:r>
        <w:r w:rsidR="00B96E06">
          <w:rPr>
            <w:noProof/>
          </w:rPr>
          <w:instrText xml:space="preserve"> PAGEREF _Toc25911850 \h </w:instrText>
        </w:r>
        <w:r w:rsidR="00B96E06">
          <w:rPr>
            <w:noProof/>
          </w:rPr>
        </w:r>
        <w:r w:rsidR="00B96E06">
          <w:rPr>
            <w:noProof/>
          </w:rPr>
          <w:fldChar w:fldCharType="separate"/>
        </w:r>
        <w:r w:rsidR="00B96E06">
          <w:rPr>
            <w:noProof/>
          </w:rPr>
          <w:t>46</w:t>
        </w:r>
        <w:r w:rsidR="00B96E06">
          <w:rPr>
            <w:noProof/>
          </w:rPr>
          <w:fldChar w:fldCharType="end"/>
        </w:r>
      </w:hyperlink>
    </w:p>
    <w:p w14:paraId="1AFB873F" w14:textId="77777777" w:rsidR="00B96E06" w:rsidRPr="00291609" w:rsidRDefault="00000000">
      <w:pPr>
        <w:pStyle w:val="TOC1"/>
        <w:rPr>
          <w:rFonts w:eastAsia="Times New Roman" w:cs="Times New Roman"/>
          <w:noProof/>
          <w:sz w:val="24"/>
          <w:szCs w:val="24"/>
          <w:lang w:eastAsia="en-GB"/>
        </w:rPr>
      </w:pPr>
      <w:hyperlink w:anchor="_Toc25911851" w:history="1">
        <w:r w:rsidR="00B96E06" w:rsidRPr="005B1FBA">
          <w:rPr>
            <w:rStyle w:val="Hyperlink"/>
            <w:noProof/>
          </w:rPr>
          <w:t>36.</w:t>
        </w:r>
        <w:r w:rsidR="00B96E06" w:rsidRPr="00291609">
          <w:rPr>
            <w:rFonts w:eastAsia="Times New Roman" w:cs="Times New Roman"/>
            <w:noProof/>
            <w:sz w:val="24"/>
            <w:szCs w:val="24"/>
            <w:lang w:eastAsia="en-GB"/>
          </w:rPr>
          <w:tab/>
        </w:r>
        <w:r w:rsidR="00B96E06" w:rsidRPr="005B1FBA">
          <w:rPr>
            <w:rStyle w:val="Hyperlink"/>
            <w:noProof/>
          </w:rPr>
          <w:t>Assignment and other dealings</w:t>
        </w:r>
        <w:r w:rsidR="00B96E06">
          <w:rPr>
            <w:noProof/>
          </w:rPr>
          <w:tab/>
        </w:r>
        <w:r w:rsidR="00B96E06">
          <w:rPr>
            <w:noProof/>
          </w:rPr>
          <w:fldChar w:fldCharType="begin"/>
        </w:r>
        <w:r w:rsidR="00B96E06">
          <w:rPr>
            <w:noProof/>
          </w:rPr>
          <w:instrText xml:space="preserve"> PAGEREF _Toc25911851 \h </w:instrText>
        </w:r>
        <w:r w:rsidR="00B96E06">
          <w:rPr>
            <w:noProof/>
          </w:rPr>
        </w:r>
        <w:r w:rsidR="00B96E06">
          <w:rPr>
            <w:noProof/>
          </w:rPr>
          <w:fldChar w:fldCharType="separate"/>
        </w:r>
        <w:r w:rsidR="00B96E06">
          <w:rPr>
            <w:noProof/>
          </w:rPr>
          <w:t>46</w:t>
        </w:r>
        <w:r w:rsidR="00B96E06">
          <w:rPr>
            <w:noProof/>
          </w:rPr>
          <w:fldChar w:fldCharType="end"/>
        </w:r>
      </w:hyperlink>
    </w:p>
    <w:p w14:paraId="3E802A6B" w14:textId="77777777" w:rsidR="00B96E06" w:rsidRPr="00291609" w:rsidRDefault="00000000">
      <w:pPr>
        <w:pStyle w:val="TOC1"/>
        <w:rPr>
          <w:rFonts w:eastAsia="Times New Roman" w:cs="Times New Roman"/>
          <w:noProof/>
          <w:sz w:val="24"/>
          <w:szCs w:val="24"/>
          <w:lang w:eastAsia="en-GB"/>
        </w:rPr>
      </w:pPr>
      <w:hyperlink w:anchor="_Toc25911852" w:history="1">
        <w:r w:rsidR="00B96E06" w:rsidRPr="005B1FBA">
          <w:rPr>
            <w:rStyle w:val="Hyperlink"/>
            <w:noProof/>
          </w:rPr>
          <w:t>37.</w:t>
        </w:r>
        <w:r w:rsidR="00B96E06" w:rsidRPr="00291609">
          <w:rPr>
            <w:rFonts w:eastAsia="Times New Roman" w:cs="Times New Roman"/>
            <w:noProof/>
            <w:sz w:val="24"/>
            <w:szCs w:val="24"/>
            <w:lang w:eastAsia="en-GB"/>
          </w:rPr>
          <w:tab/>
        </w:r>
        <w:r w:rsidR="00B96E06" w:rsidRPr="005B1FBA">
          <w:rPr>
            <w:rStyle w:val="Hyperlink"/>
            <w:noProof/>
          </w:rPr>
          <w:t>Variation</w:t>
        </w:r>
        <w:r w:rsidR="00B96E06">
          <w:rPr>
            <w:noProof/>
          </w:rPr>
          <w:tab/>
        </w:r>
        <w:r w:rsidR="00B96E06">
          <w:rPr>
            <w:noProof/>
          </w:rPr>
          <w:fldChar w:fldCharType="begin"/>
        </w:r>
        <w:r w:rsidR="00B96E06">
          <w:rPr>
            <w:noProof/>
          </w:rPr>
          <w:instrText xml:space="preserve"> PAGEREF _Toc25911852 \h </w:instrText>
        </w:r>
        <w:r w:rsidR="00B96E06">
          <w:rPr>
            <w:noProof/>
          </w:rPr>
        </w:r>
        <w:r w:rsidR="00B96E06">
          <w:rPr>
            <w:noProof/>
          </w:rPr>
          <w:fldChar w:fldCharType="separate"/>
        </w:r>
        <w:r w:rsidR="00B96E06">
          <w:rPr>
            <w:noProof/>
          </w:rPr>
          <w:t>46</w:t>
        </w:r>
        <w:r w:rsidR="00B96E06">
          <w:rPr>
            <w:noProof/>
          </w:rPr>
          <w:fldChar w:fldCharType="end"/>
        </w:r>
      </w:hyperlink>
    </w:p>
    <w:p w14:paraId="55E81CFE" w14:textId="77777777" w:rsidR="00B96E06" w:rsidRPr="00291609" w:rsidRDefault="00000000">
      <w:pPr>
        <w:pStyle w:val="TOC1"/>
        <w:rPr>
          <w:rFonts w:eastAsia="Times New Roman" w:cs="Times New Roman"/>
          <w:noProof/>
          <w:sz w:val="24"/>
          <w:szCs w:val="24"/>
          <w:lang w:eastAsia="en-GB"/>
        </w:rPr>
      </w:pPr>
      <w:hyperlink w:anchor="_Toc25911853" w:history="1">
        <w:r w:rsidR="00B96E06" w:rsidRPr="005B1FBA">
          <w:rPr>
            <w:rStyle w:val="Hyperlink"/>
            <w:noProof/>
          </w:rPr>
          <w:t>38.</w:t>
        </w:r>
        <w:r w:rsidR="00B96E06" w:rsidRPr="00291609">
          <w:rPr>
            <w:rFonts w:eastAsia="Times New Roman" w:cs="Times New Roman"/>
            <w:noProof/>
            <w:sz w:val="24"/>
            <w:szCs w:val="24"/>
            <w:lang w:eastAsia="en-GB"/>
          </w:rPr>
          <w:tab/>
        </w:r>
        <w:r w:rsidR="00B96E06" w:rsidRPr="005B1FBA">
          <w:rPr>
            <w:rStyle w:val="Hyperlink"/>
            <w:noProof/>
          </w:rPr>
          <w:t>Waiver</w:t>
        </w:r>
        <w:r w:rsidR="00B96E06">
          <w:rPr>
            <w:noProof/>
          </w:rPr>
          <w:tab/>
        </w:r>
        <w:r w:rsidR="00B96E06">
          <w:rPr>
            <w:noProof/>
          </w:rPr>
          <w:fldChar w:fldCharType="begin"/>
        </w:r>
        <w:r w:rsidR="00B96E06">
          <w:rPr>
            <w:noProof/>
          </w:rPr>
          <w:instrText xml:space="preserve"> PAGEREF _Toc25911853 \h </w:instrText>
        </w:r>
        <w:r w:rsidR="00B96E06">
          <w:rPr>
            <w:noProof/>
          </w:rPr>
        </w:r>
        <w:r w:rsidR="00B96E06">
          <w:rPr>
            <w:noProof/>
          </w:rPr>
          <w:fldChar w:fldCharType="separate"/>
        </w:r>
        <w:r w:rsidR="00B96E06">
          <w:rPr>
            <w:noProof/>
          </w:rPr>
          <w:t>46</w:t>
        </w:r>
        <w:r w:rsidR="00B96E06">
          <w:rPr>
            <w:noProof/>
          </w:rPr>
          <w:fldChar w:fldCharType="end"/>
        </w:r>
      </w:hyperlink>
    </w:p>
    <w:p w14:paraId="44AD191C" w14:textId="77777777" w:rsidR="00B96E06" w:rsidRPr="00291609" w:rsidRDefault="00000000">
      <w:pPr>
        <w:pStyle w:val="TOC1"/>
        <w:rPr>
          <w:rFonts w:eastAsia="Times New Roman" w:cs="Times New Roman"/>
          <w:noProof/>
          <w:sz w:val="24"/>
          <w:szCs w:val="24"/>
          <w:lang w:eastAsia="en-GB"/>
        </w:rPr>
      </w:pPr>
      <w:hyperlink w:anchor="_Toc25911854" w:history="1">
        <w:r w:rsidR="00B96E06" w:rsidRPr="005B1FBA">
          <w:rPr>
            <w:rStyle w:val="Hyperlink"/>
            <w:noProof/>
          </w:rPr>
          <w:t>39.</w:t>
        </w:r>
        <w:r w:rsidR="00B96E06" w:rsidRPr="00291609">
          <w:rPr>
            <w:rFonts w:eastAsia="Times New Roman" w:cs="Times New Roman"/>
            <w:noProof/>
            <w:sz w:val="24"/>
            <w:szCs w:val="24"/>
            <w:lang w:eastAsia="en-GB"/>
          </w:rPr>
          <w:tab/>
        </w:r>
        <w:r w:rsidR="00B96E06" w:rsidRPr="005B1FBA">
          <w:rPr>
            <w:rStyle w:val="Hyperlink"/>
            <w:noProof/>
          </w:rPr>
          <w:t>Rights and remedies</w:t>
        </w:r>
        <w:r w:rsidR="00B96E06">
          <w:rPr>
            <w:noProof/>
          </w:rPr>
          <w:tab/>
        </w:r>
        <w:r w:rsidR="00B96E06">
          <w:rPr>
            <w:noProof/>
          </w:rPr>
          <w:fldChar w:fldCharType="begin"/>
        </w:r>
        <w:r w:rsidR="00B96E06">
          <w:rPr>
            <w:noProof/>
          </w:rPr>
          <w:instrText xml:space="preserve"> PAGEREF _Toc25911854 \h </w:instrText>
        </w:r>
        <w:r w:rsidR="00B96E06">
          <w:rPr>
            <w:noProof/>
          </w:rPr>
        </w:r>
        <w:r w:rsidR="00B96E06">
          <w:rPr>
            <w:noProof/>
          </w:rPr>
          <w:fldChar w:fldCharType="separate"/>
        </w:r>
        <w:r w:rsidR="00B96E06">
          <w:rPr>
            <w:noProof/>
          </w:rPr>
          <w:t>46</w:t>
        </w:r>
        <w:r w:rsidR="00B96E06">
          <w:rPr>
            <w:noProof/>
          </w:rPr>
          <w:fldChar w:fldCharType="end"/>
        </w:r>
      </w:hyperlink>
    </w:p>
    <w:p w14:paraId="3FA92309" w14:textId="77777777" w:rsidR="00B96E06" w:rsidRPr="00291609" w:rsidRDefault="00000000">
      <w:pPr>
        <w:pStyle w:val="TOC1"/>
        <w:rPr>
          <w:rFonts w:eastAsia="Times New Roman" w:cs="Times New Roman"/>
          <w:noProof/>
          <w:sz w:val="24"/>
          <w:szCs w:val="24"/>
          <w:lang w:eastAsia="en-GB"/>
        </w:rPr>
      </w:pPr>
      <w:hyperlink w:anchor="_Toc25911855" w:history="1">
        <w:r w:rsidR="00B96E06" w:rsidRPr="005B1FBA">
          <w:rPr>
            <w:rStyle w:val="Hyperlink"/>
            <w:noProof/>
          </w:rPr>
          <w:t>40.</w:t>
        </w:r>
        <w:r w:rsidR="00B96E06" w:rsidRPr="00291609">
          <w:rPr>
            <w:rFonts w:eastAsia="Times New Roman" w:cs="Times New Roman"/>
            <w:noProof/>
            <w:sz w:val="24"/>
            <w:szCs w:val="24"/>
            <w:lang w:eastAsia="en-GB"/>
          </w:rPr>
          <w:tab/>
        </w:r>
        <w:r w:rsidR="00B96E06" w:rsidRPr="005B1FBA">
          <w:rPr>
            <w:rStyle w:val="Hyperlink"/>
            <w:noProof/>
          </w:rPr>
          <w:t>No partnership or agency</w:t>
        </w:r>
        <w:r w:rsidR="00B96E06">
          <w:rPr>
            <w:noProof/>
          </w:rPr>
          <w:tab/>
        </w:r>
        <w:r w:rsidR="00B96E06">
          <w:rPr>
            <w:noProof/>
          </w:rPr>
          <w:fldChar w:fldCharType="begin"/>
        </w:r>
        <w:r w:rsidR="00B96E06">
          <w:rPr>
            <w:noProof/>
          </w:rPr>
          <w:instrText xml:space="preserve"> PAGEREF _Toc25911855 \h </w:instrText>
        </w:r>
        <w:r w:rsidR="00B96E06">
          <w:rPr>
            <w:noProof/>
          </w:rPr>
        </w:r>
        <w:r w:rsidR="00B96E06">
          <w:rPr>
            <w:noProof/>
          </w:rPr>
          <w:fldChar w:fldCharType="separate"/>
        </w:r>
        <w:r w:rsidR="00B96E06">
          <w:rPr>
            <w:noProof/>
          </w:rPr>
          <w:t>47</w:t>
        </w:r>
        <w:r w:rsidR="00B96E06">
          <w:rPr>
            <w:noProof/>
          </w:rPr>
          <w:fldChar w:fldCharType="end"/>
        </w:r>
      </w:hyperlink>
    </w:p>
    <w:p w14:paraId="56B1DE45" w14:textId="77777777" w:rsidR="00B96E06" w:rsidRPr="00291609" w:rsidRDefault="00000000">
      <w:pPr>
        <w:pStyle w:val="TOC1"/>
        <w:rPr>
          <w:rFonts w:eastAsia="Times New Roman" w:cs="Times New Roman"/>
          <w:noProof/>
          <w:sz w:val="24"/>
          <w:szCs w:val="24"/>
          <w:lang w:eastAsia="en-GB"/>
        </w:rPr>
      </w:pPr>
      <w:hyperlink w:anchor="_Toc25911856" w:history="1">
        <w:r w:rsidR="00B96E06" w:rsidRPr="005B1FBA">
          <w:rPr>
            <w:rStyle w:val="Hyperlink"/>
            <w:noProof/>
          </w:rPr>
          <w:t>41.</w:t>
        </w:r>
        <w:r w:rsidR="00B96E06" w:rsidRPr="00291609">
          <w:rPr>
            <w:rFonts w:eastAsia="Times New Roman" w:cs="Times New Roman"/>
            <w:noProof/>
            <w:sz w:val="24"/>
            <w:szCs w:val="24"/>
            <w:lang w:eastAsia="en-GB"/>
          </w:rPr>
          <w:tab/>
        </w:r>
        <w:r w:rsidR="00B96E06" w:rsidRPr="005B1FBA">
          <w:rPr>
            <w:rStyle w:val="Hyperlink"/>
            <w:noProof/>
          </w:rPr>
          <w:t>Announcements</w:t>
        </w:r>
        <w:r w:rsidR="00B96E06">
          <w:rPr>
            <w:noProof/>
          </w:rPr>
          <w:tab/>
        </w:r>
        <w:r w:rsidR="00B96E06">
          <w:rPr>
            <w:noProof/>
          </w:rPr>
          <w:fldChar w:fldCharType="begin"/>
        </w:r>
        <w:r w:rsidR="00B96E06">
          <w:rPr>
            <w:noProof/>
          </w:rPr>
          <w:instrText xml:space="preserve"> PAGEREF _Toc25911856 \h </w:instrText>
        </w:r>
        <w:r w:rsidR="00B96E06">
          <w:rPr>
            <w:noProof/>
          </w:rPr>
        </w:r>
        <w:r w:rsidR="00B96E06">
          <w:rPr>
            <w:noProof/>
          </w:rPr>
          <w:fldChar w:fldCharType="separate"/>
        </w:r>
        <w:r w:rsidR="00B96E06">
          <w:rPr>
            <w:noProof/>
          </w:rPr>
          <w:t>47</w:t>
        </w:r>
        <w:r w:rsidR="00B96E06">
          <w:rPr>
            <w:noProof/>
          </w:rPr>
          <w:fldChar w:fldCharType="end"/>
        </w:r>
      </w:hyperlink>
    </w:p>
    <w:p w14:paraId="00A8DA48" w14:textId="77777777" w:rsidR="00B96E06" w:rsidRPr="00291609" w:rsidRDefault="00000000">
      <w:pPr>
        <w:pStyle w:val="TOC1"/>
        <w:rPr>
          <w:rFonts w:eastAsia="Times New Roman" w:cs="Times New Roman"/>
          <w:noProof/>
          <w:sz w:val="24"/>
          <w:szCs w:val="24"/>
          <w:lang w:eastAsia="en-GB"/>
        </w:rPr>
      </w:pPr>
      <w:hyperlink w:anchor="_Toc25911857" w:history="1">
        <w:r w:rsidR="00B96E06" w:rsidRPr="005B1FBA">
          <w:rPr>
            <w:rStyle w:val="Hyperlink"/>
            <w:noProof/>
          </w:rPr>
          <w:t>42.</w:t>
        </w:r>
        <w:r w:rsidR="00B96E06" w:rsidRPr="00291609">
          <w:rPr>
            <w:rFonts w:eastAsia="Times New Roman" w:cs="Times New Roman"/>
            <w:noProof/>
            <w:sz w:val="24"/>
            <w:szCs w:val="24"/>
            <w:lang w:eastAsia="en-GB"/>
          </w:rPr>
          <w:tab/>
        </w:r>
        <w:r w:rsidR="00B96E06" w:rsidRPr="005B1FBA">
          <w:rPr>
            <w:rStyle w:val="Hyperlink"/>
            <w:noProof/>
          </w:rPr>
          <w:t>Severance</w:t>
        </w:r>
        <w:r w:rsidR="00B96E06">
          <w:rPr>
            <w:noProof/>
          </w:rPr>
          <w:tab/>
        </w:r>
        <w:r w:rsidR="00B96E06">
          <w:rPr>
            <w:noProof/>
          </w:rPr>
          <w:fldChar w:fldCharType="begin"/>
        </w:r>
        <w:r w:rsidR="00B96E06">
          <w:rPr>
            <w:noProof/>
          </w:rPr>
          <w:instrText xml:space="preserve"> PAGEREF _Toc25911857 \h </w:instrText>
        </w:r>
        <w:r w:rsidR="00B96E06">
          <w:rPr>
            <w:noProof/>
          </w:rPr>
        </w:r>
        <w:r w:rsidR="00B96E06">
          <w:rPr>
            <w:noProof/>
          </w:rPr>
          <w:fldChar w:fldCharType="separate"/>
        </w:r>
        <w:r w:rsidR="00B96E06">
          <w:rPr>
            <w:noProof/>
          </w:rPr>
          <w:t>47</w:t>
        </w:r>
        <w:r w:rsidR="00B96E06">
          <w:rPr>
            <w:noProof/>
          </w:rPr>
          <w:fldChar w:fldCharType="end"/>
        </w:r>
      </w:hyperlink>
    </w:p>
    <w:p w14:paraId="68CAAE22" w14:textId="77777777" w:rsidR="00B96E06" w:rsidRPr="00291609" w:rsidRDefault="00000000">
      <w:pPr>
        <w:pStyle w:val="TOC1"/>
        <w:rPr>
          <w:rFonts w:eastAsia="Times New Roman" w:cs="Times New Roman"/>
          <w:noProof/>
          <w:sz w:val="24"/>
          <w:szCs w:val="24"/>
          <w:lang w:eastAsia="en-GB"/>
        </w:rPr>
      </w:pPr>
      <w:hyperlink w:anchor="_Toc25911858" w:history="1">
        <w:r w:rsidR="00B96E06" w:rsidRPr="005B1FBA">
          <w:rPr>
            <w:rStyle w:val="Hyperlink"/>
            <w:noProof/>
          </w:rPr>
          <w:t>43.</w:t>
        </w:r>
        <w:r w:rsidR="00B96E06" w:rsidRPr="00291609">
          <w:rPr>
            <w:rFonts w:eastAsia="Times New Roman" w:cs="Times New Roman"/>
            <w:noProof/>
            <w:sz w:val="24"/>
            <w:szCs w:val="24"/>
            <w:lang w:eastAsia="en-GB"/>
          </w:rPr>
          <w:tab/>
        </w:r>
        <w:r w:rsidR="00B96E06" w:rsidRPr="005B1FBA">
          <w:rPr>
            <w:rStyle w:val="Hyperlink"/>
            <w:noProof/>
          </w:rPr>
          <w:t>Further assurance</w:t>
        </w:r>
        <w:r w:rsidR="00B96E06">
          <w:rPr>
            <w:noProof/>
          </w:rPr>
          <w:tab/>
        </w:r>
        <w:r w:rsidR="00B96E06">
          <w:rPr>
            <w:noProof/>
          </w:rPr>
          <w:fldChar w:fldCharType="begin"/>
        </w:r>
        <w:r w:rsidR="00B96E06">
          <w:rPr>
            <w:noProof/>
          </w:rPr>
          <w:instrText xml:space="preserve"> PAGEREF _Toc25911858 \h </w:instrText>
        </w:r>
        <w:r w:rsidR="00B96E06">
          <w:rPr>
            <w:noProof/>
          </w:rPr>
        </w:r>
        <w:r w:rsidR="00B96E06">
          <w:rPr>
            <w:noProof/>
          </w:rPr>
          <w:fldChar w:fldCharType="separate"/>
        </w:r>
        <w:r w:rsidR="00B96E06">
          <w:rPr>
            <w:noProof/>
          </w:rPr>
          <w:t>47</w:t>
        </w:r>
        <w:r w:rsidR="00B96E06">
          <w:rPr>
            <w:noProof/>
          </w:rPr>
          <w:fldChar w:fldCharType="end"/>
        </w:r>
      </w:hyperlink>
    </w:p>
    <w:p w14:paraId="42872E1C" w14:textId="77777777" w:rsidR="00B96E06" w:rsidRPr="00291609" w:rsidRDefault="00000000">
      <w:pPr>
        <w:pStyle w:val="TOC1"/>
        <w:rPr>
          <w:rFonts w:eastAsia="Times New Roman" w:cs="Times New Roman"/>
          <w:noProof/>
          <w:sz w:val="24"/>
          <w:szCs w:val="24"/>
          <w:lang w:eastAsia="en-GB"/>
        </w:rPr>
      </w:pPr>
      <w:hyperlink w:anchor="_Toc25911859" w:history="1">
        <w:r w:rsidR="00B96E06" w:rsidRPr="005B1FBA">
          <w:rPr>
            <w:rStyle w:val="Hyperlink"/>
            <w:noProof/>
          </w:rPr>
          <w:t>44.</w:t>
        </w:r>
        <w:r w:rsidR="00B96E06" w:rsidRPr="00291609">
          <w:rPr>
            <w:rFonts w:eastAsia="Times New Roman" w:cs="Times New Roman"/>
            <w:noProof/>
            <w:sz w:val="24"/>
            <w:szCs w:val="24"/>
            <w:lang w:eastAsia="en-GB"/>
          </w:rPr>
          <w:tab/>
        </w:r>
        <w:r w:rsidR="00B96E06" w:rsidRPr="005B1FBA">
          <w:rPr>
            <w:rStyle w:val="Hyperlink"/>
            <w:noProof/>
          </w:rPr>
          <w:t>Entire agreement</w:t>
        </w:r>
        <w:r w:rsidR="00B96E06">
          <w:rPr>
            <w:noProof/>
          </w:rPr>
          <w:tab/>
        </w:r>
        <w:r w:rsidR="00B96E06">
          <w:rPr>
            <w:noProof/>
          </w:rPr>
          <w:fldChar w:fldCharType="begin"/>
        </w:r>
        <w:r w:rsidR="00B96E06">
          <w:rPr>
            <w:noProof/>
          </w:rPr>
          <w:instrText xml:space="preserve"> PAGEREF _Toc25911859 \h </w:instrText>
        </w:r>
        <w:r w:rsidR="00B96E06">
          <w:rPr>
            <w:noProof/>
          </w:rPr>
        </w:r>
        <w:r w:rsidR="00B96E06">
          <w:rPr>
            <w:noProof/>
          </w:rPr>
          <w:fldChar w:fldCharType="separate"/>
        </w:r>
        <w:r w:rsidR="00B96E06">
          <w:rPr>
            <w:noProof/>
          </w:rPr>
          <w:t>47</w:t>
        </w:r>
        <w:r w:rsidR="00B96E06">
          <w:rPr>
            <w:noProof/>
          </w:rPr>
          <w:fldChar w:fldCharType="end"/>
        </w:r>
      </w:hyperlink>
    </w:p>
    <w:p w14:paraId="5700D2B8" w14:textId="77777777" w:rsidR="00B96E06" w:rsidRPr="00291609" w:rsidRDefault="00000000">
      <w:pPr>
        <w:pStyle w:val="TOC1"/>
        <w:rPr>
          <w:rFonts w:eastAsia="Times New Roman" w:cs="Times New Roman"/>
          <w:noProof/>
          <w:sz w:val="24"/>
          <w:szCs w:val="24"/>
          <w:lang w:eastAsia="en-GB"/>
        </w:rPr>
      </w:pPr>
      <w:hyperlink w:anchor="_Toc25911860" w:history="1">
        <w:r w:rsidR="00B96E06" w:rsidRPr="005B1FBA">
          <w:rPr>
            <w:rStyle w:val="Hyperlink"/>
            <w:noProof/>
          </w:rPr>
          <w:t>45.</w:t>
        </w:r>
        <w:r w:rsidR="00B96E06" w:rsidRPr="00291609">
          <w:rPr>
            <w:rFonts w:eastAsia="Times New Roman" w:cs="Times New Roman"/>
            <w:noProof/>
            <w:sz w:val="24"/>
            <w:szCs w:val="24"/>
            <w:lang w:eastAsia="en-GB"/>
          </w:rPr>
          <w:tab/>
        </w:r>
        <w:r w:rsidR="00B96E06" w:rsidRPr="005B1FBA">
          <w:rPr>
            <w:rStyle w:val="Hyperlink"/>
            <w:noProof/>
          </w:rPr>
          <w:t>Third party rights</w:t>
        </w:r>
        <w:r w:rsidR="00B96E06">
          <w:rPr>
            <w:noProof/>
          </w:rPr>
          <w:tab/>
        </w:r>
        <w:r w:rsidR="00B96E06">
          <w:rPr>
            <w:noProof/>
          </w:rPr>
          <w:fldChar w:fldCharType="begin"/>
        </w:r>
        <w:r w:rsidR="00B96E06">
          <w:rPr>
            <w:noProof/>
          </w:rPr>
          <w:instrText xml:space="preserve"> PAGEREF _Toc25911860 \h </w:instrText>
        </w:r>
        <w:r w:rsidR="00B96E06">
          <w:rPr>
            <w:noProof/>
          </w:rPr>
        </w:r>
        <w:r w:rsidR="00B96E06">
          <w:rPr>
            <w:noProof/>
          </w:rPr>
          <w:fldChar w:fldCharType="separate"/>
        </w:r>
        <w:r w:rsidR="00B96E06">
          <w:rPr>
            <w:noProof/>
          </w:rPr>
          <w:t>47</w:t>
        </w:r>
        <w:r w:rsidR="00B96E06">
          <w:rPr>
            <w:noProof/>
          </w:rPr>
          <w:fldChar w:fldCharType="end"/>
        </w:r>
      </w:hyperlink>
    </w:p>
    <w:p w14:paraId="55A0C1EC" w14:textId="77777777" w:rsidR="00B96E06" w:rsidRPr="00291609" w:rsidRDefault="00000000">
      <w:pPr>
        <w:pStyle w:val="TOC1"/>
        <w:rPr>
          <w:rFonts w:eastAsia="Times New Roman" w:cs="Times New Roman"/>
          <w:noProof/>
          <w:sz w:val="24"/>
          <w:szCs w:val="24"/>
          <w:lang w:eastAsia="en-GB"/>
        </w:rPr>
      </w:pPr>
      <w:hyperlink w:anchor="_Toc25911861" w:history="1">
        <w:r w:rsidR="00B96E06" w:rsidRPr="005B1FBA">
          <w:rPr>
            <w:rStyle w:val="Hyperlink"/>
            <w:noProof/>
          </w:rPr>
          <w:t>46.</w:t>
        </w:r>
        <w:r w:rsidR="00B96E06" w:rsidRPr="00291609">
          <w:rPr>
            <w:rFonts w:eastAsia="Times New Roman" w:cs="Times New Roman"/>
            <w:noProof/>
            <w:sz w:val="24"/>
            <w:szCs w:val="24"/>
            <w:lang w:eastAsia="en-GB"/>
          </w:rPr>
          <w:tab/>
        </w:r>
        <w:r w:rsidR="00B96E06" w:rsidRPr="005B1FBA">
          <w:rPr>
            <w:rStyle w:val="Hyperlink"/>
            <w:noProof/>
          </w:rPr>
          <w:t>Notices</w:t>
        </w:r>
        <w:r w:rsidR="00B96E06">
          <w:rPr>
            <w:noProof/>
          </w:rPr>
          <w:tab/>
        </w:r>
        <w:r w:rsidR="00B96E06">
          <w:rPr>
            <w:noProof/>
          </w:rPr>
          <w:fldChar w:fldCharType="begin"/>
        </w:r>
        <w:r w:rsidR="00B96E06">
          <w:rPr>
            <w:noProof/>
          </w:rPr>
          <w:instrText xml:space="preserve"> PAGEREF _Toc25911861 \h </w:instrText>
        </w:r>
        <w:r w:rsidR="00B96E06">
          <w:rPr>
            <w:noProof/>
          </w:rPr>
        </w:r>
        <w:r w:rsidR="00B96E06">
          <w:rPr>
            <w:noProof/>
          </w:rPr>
          <w:fldChar w:fldCharType="separate"/>
        </w:r>
        <w:r w:rsidR="00B96E06">
          <w:rPr>
            <w:noProof/>
          </w:rPr>
          <w:t>48</w:t>
        </w:r>
        <w:r w:rsidR="00B96E06">
          <w:rPr>
            <w:noProof/>
          </w:rPr>
          <w:fldChar w:fldCharType="end"/>
        </w:r>
      </w:hyperlink>
    </w:p>
    <w:p w14:paraId="133C55DA" w14:textId="77777777" w:rsidR="00B96E06" w:rsidRPr="00291609" w:rsidRDefault="00000000">
      <w:pPr>
        <w:pStyle w:val="TOC1"/>
        <w:rPr>
          <w:rFonts w:eastAsia="Times New Roman" w:cs="Times New Roman"/>
          <w:noProof/>
          <w:sz w:val="24"/>
          <w:szCs w:val="24"/>
          <w:lang w:eastAsia="en-GB"/>
        </w:rPr>
      </w:pPr>
      <w:hyperlink w:anchor="_Toc25911862" w:history="1">
        <w:r w:rsidR="00B96E06" w:rsidRPr="005B1FBA">
          <w:rPr>
            <w:rStyle w:val="Hyperlink"/>
            <w:noProof/>
          </w:rPr>
          <w:t>47.</w:t>
        </w:r>
        <w:r w:rsidR="00B96E06" w:rsidRPr="00291609">
          <w:rPr>
            <w:rFonts w:eastAsia="Times New Roman" w:cs="Times New Roman"/>
            <w:noProof/>
            <w:sz w:val="24"/>
            <w:szCs w:val="24"/>
            <w:lang w:eastAsia="en-GB"/>
          </w:rPr>
          <w:tab/>
        </w:r>
        <w:r w:rsidR="00B96E06" w:rsidRPr="005B1FBA">
          <w:rPr>
            <w:rStyle w:val="Hyperlink"/>
            <w:noProof/>
          </w:rPr>
          <w:t>Counterparts</w:t>
        </w:r>
        <w:r w:rsidR="00B96E06">
          <w:rPr>
            <w:noProof/>
          </w:rPr>
          <w:tab/>
        </w:r>
        <w:r w:rsidR="00B96E06">
          <w:rPr>
            <w:noProof/>
          </w:rPr>
          <w:fldChar w:fldCharType="begin"/>
        </w:r>
        <w:r w:rsidR="00B96E06">
          <w:rPr>
            <w:noProof/>
          </w:rPr>
          <w:instrText xml:space="preserve"> PAGEREF _Toc25911862 \h </w:instrText>
        </w:r>
        <w:r w:rsidR="00B96E06">
          <w:rPr>
            <w:noProof/>
          </w:rPr>
        </w:r>
        <w:r w:rsidR="00B96E06">
          <w:rPr>
            <w:noProof/>
          </w:rPr>
          <w:fldChar w:fldCharType="separate"/>
        </w:r>
        <w:r w:rsidR="00B96E06">
          <w:rPr>
            <w:noProof/>
          </w:rPr>
          <w:t>48</w:t>
        </w:r>
        <w:r w:rsidR="00B96E06">
          <w:rPr>
            <w:noProof/>
          </w:rPr>
          <w:fldChar w:fldCharType="end"/>
        </w:r>
      </w:hyperlink>
    </w:p>
    <w:p w14:paraId="0CB63AE1" w14:textId="77777777" w:rsidR="00B96E06" w:rsidRPr="00291609" w:rsidRDefault="00000000">
      <w:pPr>
        <w:pStyle w:val="TOC1"/>
        <w:rPr>
          <w:rFonts w:eastAsia="Times New Roman" w:cs="Times New Roman"/>
          <w:noProof/>
          <w:sz w:val="24"/>
          <w:szCs w:val="24"/>
          <w:lang w:eastAsia="en-GB"/>
        </w:rPr>
      </w:pPr>
      <w:hyperlink w:anchor="_Toc25911863" w:history="1">
        <w:r w:rsidR="00B96E06" w:rsidRPr="005B1FBA">
          <w:rPr>
            <w:rStyle w:val="Hyperlink"/>
            <w:noProof/>
          </w:rPr>
          <w:t>48.</w:t>
        </w:r>
        <w:r w:rsidR="00B96E06" w:rsidRPr="00291609">
          <w:rPr>
            <w:rFonts w:eastAsia="Times New Roman" w:cs="Times New Roman"/>
            <w:noProof/>
            <w:sz w:val="24"/>
            <w:szCs w:val="24"/>
            <w:lang w:eastAsia="en-GB"/>
          </w:rPr>
          <w:tab/>
        </w:r>
        <w:r w:rsidR="00B96E06" w:rsidRPr="005B1FBA">
          <w:rPr>
            <w:rStyle w:val="Hyperlink"/>
            <w:noProof/>
          </w:rPr>
          <w:t>Governing law</w:t>
        </w:r>
        <w:r w:rsidR="00B96E06">
          <w:rPr>
            <w:noProof/>
          </w:rPr>
          <w:tab/>
        </w:r>
        <w:r w:rsidR="00B96E06">
          <w:rPr>
            <w:noProof/>
          </w:rPr>
          <w:fldChar w:fldCharType="begin"/>
        </w:r>
        <w:r w:rsidR="00B96E06">
          <w:rPr>
            <w:noProof/>
          </w:rPr>
          <w:instrText xml:space="preserve"> PAGEREF _Toc25911863 \h </w:instrText>
        </w:r>
        <w:r w:rsidR="00B96E06">
          <w:rPr>
            <w:noProof/>
          </w:rPr>
        </w:r>
        <w:r w:rsidR="00B96E06">
          <w:rPr>
            <w:noProof/>
          </w:rPr>
          <w:fldChar w:fldCharType="separate"/>
        </w:r>
        <w:r w:rsidR="00B96E06">
          <w:rPr>
            <w:noProof/>
          </w:rPr>
          <w:t>49</w:t>
        </w:r>
        <w:r w:rsidR="00B96E06">
          <w:rPr>
            <w:noProof/>
          </w:rPr>
          <w:fldChar w:fldCharType="end"/>
        </w:r>
      </w:hyperlink>
    </w:p>
    <w:p w14:paraId="45FD836F" w14:textId="77777777" w:rsidR="00B96E06" w:rsidRPr="00291609" w:rsidRDefault="00000000">
      <w:pPr>
        <w:pStyle w:val="TOC1"/>
        <w:rPr>
          <w:rFonts w:eastAsia="Times New Roman" w:cs="Times New Roman"/>
          <w:noProof/>
          <w:sz w:val="24"/>
          <w:szCs w:val="24"/>
          <w:lang w:eastAsia="en-GB"/>
        </w:rPr>
      </w:pPr>
      <w:hyperlink w:anchor="_Toc25911864" w:history="1">
        <w:r w:rsidR="00B96E06" w:rsidRPr="005B1FBA">
          <w:rPr>
            <w:rStyle w:val="Hyperlink"/>
            <w:noProof/>
          </w:rPr>
          <w:t>49.</w:t>
        </w:r>
        <w:r w:rsidR="00B96E06" w:rsidRPr="00291609">
          <w:rPr>
            <w:rFonts w:eastAsia="Times New Roman" w:cs="Times New Roman"/>
            <w:noProof/>
            <w:sz w:val="24"/>
            <w:szCs w:val="24"/>
            <w:lang w:eastAsia="en-GB"/>
          </w:rPr>
          <w:tab/>
        </w:r>
        <w:r w:rsidR="00B96E06" w:rsidRPr="005B1FBA">
          <w:rPr>
            <w:rStyle w:val="Hyperlink"/>
            <w:noProof/>
          </w:rPr>
          <w:t>Jurisdiction</w:t>
        </w:r>
        <w:r w:rsidR="00B96E06">
          <w:rPr>
            <w:noProof/>
          </w:rPr>
          <w:tab/>
        </w:r>
        <w:r w:rsidR="00B96E06">
          <w:rPr>
            <w:noProof/>
          </w:rPr>
          <w:fldChar w:fldCharType="begin"/>
        </w:r>
        <w:r w:rsidR="00B96E06">
          <w:rPr>
            <w:noProof/>
          </w:rPr>
          <w:instrText xml:space="preserve"> PAGEREF _Toc25911864 \h </w:instrText>
        </w:r>
        <w:r w:rsidR="00B96E06">
          <w:rPr>
            <w:noProof/>
          </w:rPr>
        </w:r>
        <w:r w:rsidR="00B96E06">
          <w:rPr>
            <w:noProof/>
          </w:rPr>
          <w:fldChar w:fldCharType="separate"/>
        </w:r>
        <w:r w:rsidR="00B96E06">
          <w:rPr>
            <w:noProof/>
          </w:rPr>
          <w:t>49</w:t>
        </w:r>
        <w:r w:rsidR="00B96E06">
          <w:rPr>
            <w:noProof/>
          </w:rPr>
          <w:fldChar w:fldCharType="end"/>
        </w:r>
      </w:hyperlink>
    </w:p>
    <w:p w14:paraId="29A80DEC" w14:textId="77777777" w:rsidR="00B96E06" w:rsidRPr="00291609" w:rsidRDefault="00000000">
      <w:pPr>
        <w:pStyle w:val="TOC1"/>
        <w:rPr>
          <w:rFonts w:eastAsia="Times New Roman" w:cs="Times New Roman"/>
          <w:noProof/>
          <w:sz w:val="24"/>
          <w:szCs w:val="24"/>
          <w:lang w:eastAsia="en-GB"/>
        </w:rPr>
      </w:pPr>
      <w:hyperlink w:anchor="_Toc25911865" w:history="1">
        <w:r w:rsidR="00B96E06" w:rsidRPr="005B1FBA">
          <w:rPr>
            <w:rStyle w:val="Hyperlink"/>
            <w:caps/>
            <w:noProof/>
          </w:rPr>
          <w:t>Schedule 1</w:t>
        </w:r>
        <w:r w:rsidR="00B96E06" w:rsidRPr="005B1FBA">
          <w:rPr>
            <w:rStyle w:val="Hyperlink"/>
            <w:noProof/>
          </w:rPr>
          <w:t xml:space="preserve"> - Service Requirements</w:t>
        </w:r>
        <w:r w:rsidR="00B96E06">
          <w:rPr>
            <w:noProof/>
          </w:rPr>
          <w:tab/>
        </w:r>
        <w:r w:rsidR="00B96E06">
          <w:rPr>
            <w:noProof/>
          </w:rPr>
          <w:fldChar w:fldCharType="begin"/>
        </w:r>
        <w:r w:rsidR="00B96E06">
          <w:rPr>
            <w:noProof/>
          </w:rPr>
          <w:instrText xml:space="preserve"> PAGEREF _Toc25911865 \h </w:instrText>
        </w:r>
        <w:r w:rsidR="00B96E06">
          <w:rPr>
            <w:noProof/>
          </w:rPr>
        </w:r>
        <w:r w:rsidR="00B96E06">
          <w:rPr>
            <w:noProof/>
          </w:rPr>
          <w:fldChar w:fldCharType="separate"/>
        </w:r>
        <w:r w:rsidR="00B96E06">
          <w:rPr>
            <w:noProof/>
          </w:rPr>
          <w:t>50</w:t>
        </w:r>
        <w:r w:rsidR="00B96E06">
          <w:rPr>
            <w:noProof/>
          </w:rPr>
          <w:fldChar w:fldCharType="end"/>
        </w:r>
      </w:hyperlink>
    </w:p>
    <w:p w14:paraId="2F2ACCFC" w14:textId="77777777" w:rsidR="00B96E06" w:rsidRPr="00291609" w:rsidRDefault="00000000">
      <w:pPr>
        <w:pStyle w:val="TOC2"/>
        <w:rPr>
          <w:rFonts w:eastAsia="Times New Roman" w:cs="Times New Roman"/>
          <w:noProof/>
          <w:sz w:val="24"/>
          <w:szCs w:val="24"/>
          <w:lang w:eastAsia="en-GB"/>
        </w:rPr>
      </w:pPr>
      <w:hyperlink w:anchor="_Toc25911866" w:history="1">
        <w:r w:rsidR="00B96E06" w:rsidRPr="005B1FBA">
          <w:rPr>
            <w:rStyle w:val="Hyperlink"/>
            <w:caps/>
            <w:noProof/>
          </w:rPr>
          <w:t>Part 1</w:t>
        </w:r>
        <w:r w:rsidR="00B96E06" w:rsidRPr="005B1FBA">
          <w:rPr>
            <w:rStyle w:val="Hyperlink"/>
            <w:noProof/>
          </w:rPr>
          <w:t xml:space="preserve"> : Services Commencement Date</w:t>
        </w:r>
        <w:r w:rsidR="00B96E06">
          <w:rPr>
            <w:noProof/>
          </w:rPr>
          <w:tab/>
        </w:r>
        <w:r w:rsidR="00B96E06">
          <w:rPr>
            <w:noProof/>
          </w:rPr>
          <w:fldChar w:fldCharType="begin"/>
        </w:r>
        <w:r w:rsidR="00B96E06">
          <w:rPr>
            <w:noProof/>
          </w:rPr>
          <w:instrText xml:space="preserve"> PAGEREF _Toc25911866 \h </w:instrText>
        </w:r>
        <w:r w:rsidR="00B96E06">
          <w:rPr>
            <w:noProof/>
          </w:rPr>
        </w:r>
        <w:r w:rsidR="00B96E06">
          <w:rPr>
            <w:noProof/>
          </w:rPr>
          <w:fldChar w:fldCharType="separate"/>
        </w:r>
        <w:r w:rsidR="00B96E06">
          <w:rPr>
            <w:noProof/>
          </w:rPr>
          <w:t>50</w:t>
        </w:r>
        <w:r w:rsidR="00B96E06">
          <w:rPr>
            <w:noProof/>
          </w:rPr>
          <w:fldChar w:fldCharType="end"/>
        </w:r>
      </w:hyperlink>
    </w:p>
    <w:p w14:paraId="1806A682" w14:textId="77777777" w:rsidR="00B96E06" w:rsidRPr="00291609" w:rsidRDefault="00000000">
      <w:pPr>
        <w:pStyle w:val="TOC2"/>
        <w:rPr>
          <w:rFonts w:eastAsia="Times New Roman" w:cs="Times New Roman"/>
          <w:noProof/>
          <w:sz w:val="24"/>
          <w:szCs w:val="24"/>
          <w:lang w:eastAsia="en-GB"/>
        </w:rPr>
      </w:pPr>
      <w:hyperlink w:anchor="_Toc25911867" w:history="1">
        <w:r w:rsidR="00B96E06" w:rsidRPr="005B1FBA">
          <w:rPr>
            <w:rStyle w:val="Hyperlink"/>
            <w:caps/>
            <w:noProof/>
          </w:rPr>
          <w:t>Part 2</w:t>
        </w:r>
        <w:r w:rsidR="00B96E06" w:rsidRPr="005B1FBA">
          <w:rPr>
            <w:rStyle w:val="Hyperlink"/>
            <w:noProof/>
          </w:rPr>
          <w:t xml:space="preserve"> :  Installation and Takeover of Managed Equipment</w:t>
        </w:r>
        <w:r w:rsidR="00B96E06">
          <w:rPr>
            <w:noProof/>
          </w:rPr>
          <w:tab/>
        </w:r>
        <w:r w:rsidR="00B96E06">
          <w:rPr>
            <w:noProof/>
          </w:rPr>
          <w:fldChar w:fldCharType="begin"/>
        </w:r>
        <w:r w:rsidR="00B96E06">
          <w:rPr>
            <w:noProof/>
          </w:rPr>
          <w:instrText xml:space="preserve"> PAGEREF _Toc25911867 \h </w:instrText>
        </w:r>
        <w:r w:rsidR="00B96E06">
          <w:rPr>
            <w:noProof/>
          </w:rPr>
        </w:r>
        <w:r w:rsidR="00B96E06">
          <w:rPr>
            <w:noProof/>
          </w:rPr>
          <w:fldChar w:fldCharType="separate"/>
        </w:r>
        <w:r w:rsidR="00B96E06">
          <w:rPr>
            <w:noProof/>
          </w:rPr>
          <w:t>50</w:t>
        </w:r>
        <w:r w:rsidR="00B96E06">
          <w:rPr>
            <w:noProof/>
          </w:rPr>
          <w:fldChar w:fldCharType="end"/>
        </w:r>
      </w:hyperlink>
    </w:p>
    <w:p w14:paraId="522E7D3A" w14:textId="77777777" w:rsidR="00B96E06" w:rsidRPr="00291609" w:rsidRDefault="00000000">
      <w:pPr>
        <w:pStyle w:val="TOC2"/>
        <w:rPr>
          <w:rFonts w:eastAsia="Times New Roman" w:cs="Times New Roman"/>
          <w:noProof/>
          <w:sz w:val="24"/>
          <w:szCs w:val="24"/>
          <w:lang w:eastAsia="en-GB"/>
        </w:rPr>
      </w:pPr>
      <w:hyperlink w:anchor="_Toc25911868" w:history="1">
        <w:r w:rsidR="00B96E06" w:rsidRPr="005B1FBA">
          <w:rPr>
            <w:rStyle w:val="Hyperlink"/>
            <w:caps/>
            <w:noProof/>
          </w:rPr>
          <w:t>Part 3</w:t>
        </w:r>
        <w:r w:rsidR="00B96E06" w:rsidRPr="005B1FBA">
          <w:rPr>
            <w:rStyle w:val="Hyperlink"/>
            <w:noProof/>
          </w:rPr>
          <w:t xml:space="preserve"> : Employees, Health and Safety and Environment</w:t>
        </w:r>
        <w:r w:rsidR="00B96E06">
          <w:rPr>
            <w:noProof/>
          </w:rPr>
          <w:tab/>
        </w:r>
        <w:r w:rsidR="00B96E06">
          <w:rPr>
            <w:noProof/>
          </w:rPr>
          <w:fldChar w:fldCharType="begin"/>
        </w:r>
        <w:r w:rsidR="00B96E06">
          <w:rPr>
            <w:noProof/>
          </w:rPr>
          <w:instrText xml:space="preserve"> PAGEREF _Toc25911868 \h </w:instrText>
        </w:r>
        <w:r w:rsidR="00B96E06">
          <w:rPr>
            <w:noProof/>
          </w:rPr>
        </w:r>
        <w:r w:rsidR="00B96E06">
          <w:rPr>
            <w:noProof/>
          </w:rPr>
          <w:fldChar w:fldCharType="separate"/>
        </w:r>
        <w:r w:rsidR="00B96E06">
          <w:rPr>
            <w:noProof/>
          </w:rPr>
          <w:t>68</w:t>
        </w:r>
        <w:r w:rsidR="00B96E06">
          <w:rPr>
            <w:noProof/>
          </w:rPr>
          <w:fldChar w:fldCharType="end"/>
        </w:r>
      </w:hyperlink>
    </w:p>
    <w:p w14:paraId="5C86F628" w14:textId="77777777" w:rsidR="00B96E06" w:rsidRPr="00291609" w:rsidRDefault="00000000">
      <w:pPr>
        <w:pStyle w:val="TOC1"/>
        <w:rPr>
          <w:rFonts w:eastAsia="Times New Roman" w:cs="Times New Roman"/>
          <w:noProof/>
          <w:sz w:val="24"/>
          <w:szCs w:val="24"/>
          <w:lang w:eastAsia="en-GB"/>
        </w:rPr>
      </w:pPr>
      <w:hyperlink w:anchor="_Toc25911869" w:history="1">
        <w:r w:rsidR="00B96E06" w:rsidRPr="005B1FBA">
          <w:rPr>
            <w:rStyle w:val="Hyperlink"/>
            <w:caps/>
            <w:noProof/>
          </w:rPr>
          <w:t>Schedule 2</w:t>
        </w:r>
        <w:r w:rsidR="00B96E06" w:rsidRPr="005B1FBA">
          <w:rPr>
            <w:rStyle w:val="Hyperlink"/>
            <w:noProof/>
          </w:rPr>
          <w:t xml:space="preserve"> – Output Specification and Service Levels</w:t>
        </w:r>
        <w:r w:rsidR="00B96E06">
          <w:rPr>
            <w:noProof/>
          </w:rPr>
          <w:tab/>
        </w:r>
        <w:r w:rsidR="00B96E06">
          <w:rPr>
            <w:noProof/>
          </w:rPr>
          <w:fldChar w:fldCharType="begin"/>
        </w:r>
        <w:r w:rsidR="00B96E06">
          <w:rPr>
            <w:noProof/>
          </w:rPr>
          <w:instrText xml:space="preserve"> PAGEREF _Toc25911869 \h </w:instrText>
        </w:r>
        <w:r w:rsidR="00B96E06">
          <w:rPr>
            <w:noProof/>
          </w:rPr>
        </w:r>
        <w:r w:rsidR="00B96E06">
          <w:rPr>
            <w:noProof/>
          </w:rPr>
          <w:fldChar w:fldCharType="separate"/>
        </w:r>
        <w:r w:rsidR="00B96E06">
          <w:rPr>
            <w:noProof/>
          </w:rPr>
          <w:t>75</w:t>
        </w:r>
        <w:r w:rsidR="00B96E06">
          <w:rPr>
            <w:noProof/>
          </w:rPr>
          <w:fldChar w:fldCharType="end"/>
        </w:r>
      </w:hyperlink>
    </w:p>
    <w:p w14:paraId="409E3F70" w14:textId="77777777" w:rsidR="00B96E06" w:rsidRPr="00291609" w:rsidRDefault="00000000">
      <w:pPr>
        <w:pStyle w:val="TOC2"/>
        <w:rPr>
          <w:rFonts w:eastAsia="Times New Roman" w:cs="Times New Roman"/>
          <w:noProof/>
          <w:sz w:val="24"/>
          <w:szCs w:val="24"/>
          <w:lang w:eastAsia="en-GB"/>
        </w:rPr>
      </w:pPr>
      <w:hyperlink w:anchor="_Toc25911870" w:history="1">
        <w:r w:rsidR="00B96E06" w:rsidRPr="005B1FBA">
          <w:rPr>
            <w:rStyle w:val="Hyperlink"/>
            <w:caps/>
            <w:noProof/>
          </w:rPr>
          <w:t>Part 1</w:t>
        </w:r>
        <w:r w:rsidR="00B96E06" w:rsidRPr="005B1FBA">
          <w:rPr>
            <w:rStyle w:val="Hyperlink"/>
            <w:noProof/>
          </w:rPr>
          <w:t xml:space="preserve"> : Output Specification</w:t>
        </w:r>
        <w:r w:rsidR="00B96E06">
          <w:rPr>
            <w:noProof/>
          </w:rPr>
          <w:tab/>
        </w:r>
        <w:r w:rsidR="00B96E06">
          <w:rPr>
            <w:noProof/>
          </w:rPr>
          <w:fldChar w:fldCharType="begin"/>
        </w:r>
        <w:r w:rsidR="00B96E06">
          <w:rPr>
            <w:noProof/>
          </w:rPr>
          <w:instrText xml:space="preserve"> PAGEREF _Toc25911870 \h </w:instrText>
        </w:r>
        <w:r w:rsidR="00B96E06">
          <w:rPr>
            <w:noProof/>
          </w:rPr>
        </w:r>
        <w:r w:rsidR="00B96E06">
          <w:rPr>
            <w:noProof/>
          </w:rPr>
          <w:fldChar w:fldCharType="separate"/>
        </w:r>
        <w:r w:rsidR="00B96E06">
          <w:rPr>
            <w:noProof/>
          </w:rPr>
          <w:t>75</w:t>
        </w:r>
        <w:r w:rsidR="00B96E06">
          <w:rPr>
            <w:noProof/>
          </w:rPr>
          <w:fldChar w:fldCharType="end"/>
        </w:r>
      </w:hyperlink>
    </w:p>
    <w:p w14:paraId="11F47C8A" w14:textId="77777777" w:rsidR="00B96E06" w:rsidRPr="00291609" w:rsidRDefault="00000000">
      <w:pPr>
        <w:pStyle w:val="TOC2"/>
        <w:rPr>
          <w:rFonts w:eastAsia="Times New Roman" w:cs="Times New Roman"/>
          <w:noProof/>
          <w:sz w:val="24"/>
          <w:szCs w:val="24"/>
          <w:lang w:eastAsia="en-GB"/>
        </w:rPr>
      </w:pPr>
      <w:hyperlink w:anchor="_Toc25911871" w:history="1">
        <w:r w:rsidR="00B96E06" w:rsidRPr="005B1FBA">
          <w:rPr>
            <w:rStyle w:val="Hyperlink"/>
            <w:caps/>
            <w:noProof/>
          </w:rPr>
          <w:t>Part 2</w:t>
        </w:r>
        <w:r w:rsidR="00B96E06" w:rsidRPr="005B1FBA">
          <w:rPr>
            <w:rStyle w:val="Hyperlink"/>
            <w:noProof/>
          </w:rPr>
          <w:t xml:space="preserve"> : Service Levels, Output Specification Performance Penalties and Bonus</w:t>
        </w:r>
        <w:r w:rsidR="00B96E06">
          <w:rPr>
            <w:noProof/>
          </w:rPr>
          <w:tab/>
        </w:r>
        <w:r w:rsidR="00B96E06">
          <w:rPr>
            <w:noProof/>
          </w:rPr>
          <w:fldChar w:fldCharType="begin"/>
        </w:r>
        <w:r w:rsidR="00B96E06">
          <w:rPr>
            <w:noProof/>
          </w:rPr>
          <w:instrText xml:space="preserve"> PAGEREF _Toc25911871 \h </w:instrText>
        </w:r>
        <w:r w:rsidR="00B96E06">
          <w:rPr>
            <w:noProof/>
          </w:rPr>
        </w:r>
        <w:r w:rsidR="00B96E06">
          <w:rPr>
            <w:noProof/>
          </w:rPr>
          <w:fldChar w:fldCharType="separate"/>
        </w:r>
        <w:r w:rsidR="00B96E06">
          <w:rPr>
            <w:noProof/>
          </w:rPr>
          <w:t>76</w:t>
        </w:r>
        <w:r w:rsidR="00B96E06">
          <w:rPr>
            <w:noProof/>
          </w:rPr>
          <w:fldChar w:fldCharType="end"/>
        </w:r>
      </w:hyperlink>
    </w:p>
    <w:p w14:paraId="6B5A6D3B" w14:textId="77777777" w:rsidR="00B96E06" w:rsidRPr="00291609" w:rsidRDefault="00000000">
      <w:pPr>
        <w:pStyle w:val="TOC1"/>
        <w:rPr>
          <w:rFonts w:eastAsia="Times New Roman" w:cs="Times New Roman"/>
          <w:noProof/>
          <w:sz w:val="24"/>
          <w:szCs w:val="24"/>
          <w:lang w:eastAsia="en-GB"/>
        </w:rPr>
      </w:pPr>
      <w:hyperlink w:anchor="_Toc25911872" w:history="1">
        <w:r w:rsidR="00B96E06" w:rsidRPr="005B1FBA">
          <w:rPr>
            <w:rStyle w:val="Hyperlink"/>
            <w:caps/>
            <w:noProof/>
          </w:rPr>
          <w:t>Schedule 3</w:t>
        </w:r>
        <w:r w:rsidR="00B96E06" w:rsidRPr="005B1FBA">
          <w:rPr>
            <w:rStyle w:val="Hyperlink"/>
            <w:noProof/>
          </w:rPr>
          <w:t xml:space="preserve"> – Specifications</w:t>
        </w:r>
        <w:r w:rsidR="00B96E06">
          <w:rPr>
            <w:noProof/>
          </w:rPr>
          <w:tab/>
        </w:r>
        <w:r w:rsidR="00B96E06">
          <w:rPr>
            <w:noProof/>
          </w:rPr>
          <w:fldChar w:fldCharType="begin"/>
        </w:r>
        <w:r w:rsidR="00B96E06">
          <w:rPr>
            <w:noProof/>
          </w:rPr>
          <w:instrText xml:space="preserve"> PAGEREF _Toc25911872 \h </w:instrText>
        </w:r>
        <w:r w:rsidR="00B96E06">
          <w:rPr>
            <w:noProof/>
          </w:rPr>
        </w:r>
        <w:r w:rsidR="00B96E06">
          <w:rPr>
            <w:noProof/>
          </w:rPr>
          <w:fldChar w:fldCharType="separate"/>
        </w:r>
        <w:r w:rsidR="00B96E06">
          <w:rPr>
            <w:noProof/>
          </w:rPr>
          <w:t>79</w:t>
        </w:r>
        <w:r w:rsidR="00B96E06">
          <w:rPr>
            <w:noProof/>
          </w:rPr>
          <w:fldChar w:fldCharType="end"/>
        </w:r>
      </w:hyperlink>
    </w:p>
    <w:p w14:paraId="071D6BFF" w14:textId="77777777" w:rsidR="00B96E06" w:rsidRPr="00291609" w:rsidRDefault="00000000">
      <w:pPr>
        <w:pStyle w:val="TOC1"/>
        <w:rPr>
          <w:rFonts w:eastAsia="Times New Roman" w:cs="Times New Roman"/>
          <w:noProof/>
          <w:sz w:val="24"/>
          <w:szCs w:val="24"/>
          <w:lang w:eastAsia="en-GB"/>
        </w:rPr>
      </w:pPr>
      <w:hyperlink w:anchor="_Toc25911873" w:history="1">
        <w:r w:rsidR="00B96E06" w:rsidRPr="005B1FBA">
          <w:rPr>
            <w:rStyle w:val="Hyperlink"/>
            <w:caps/>
            <w:noProof/>
          </w:rPr>
          <w:t>Schedule 4</w:t>
        </w:r>
        <w:r w:rsidR="00B96E06" w:rsidRPr="005B1FBA">
          <w:rPr>
            <w:rStyle w:val="Hyperlink"/>
            <w:noProof/>
          </w:rPr>
          <w:t xml:space="preserve"> -  Charges</w:t>
        </w:r>
        <w:r w:rsidR="00B96E06">
          <w:rPr>
            <w:noProof/>
          </w:rPr>
          <w:tab/>
        </w:r>
        <w:r w:rsidR="00B96E06">
          <w:rPr>
            <w:noProof/>
          </w:rPr>
          <w:fldChar w:fldCharType="begin"/>
        </w:r>
        <w:r w:rsidR="00B96E06">
          <w:rPr>
            <w:noProof/>
          </w:rPr>
          <w:instrText xml:space="preserve"> PAGEREF _Toc25911873 \h </w:instrText>
        </w:r>
        <w:r w:rsidR="00B96E06">
          <w:rPr>
            <w:noProof/>
          </w:rPr>
        </w:r>
        <w:r w:rsidR="00B96E06">
          <w:rPr>
            <w:noProof/>
          </w:rPr>
          <w:fldChar w:fldCharType="separate"/>
        </w:r>
        <w:r w:rsidR="00B96E06">
          <w:rPr>
            <w:noProof/>
          </w:rPr>
          <w:t>80</w:t>
        </w:r>
        <w:r w:rsidR="00B96E06">
          <w:rPr>
            <w:noProof/>
          </w:rPr>
          <w:fldChar w:fldCharType="end"/>
        </w:r>
      </w:hyperlink>
    </w:p>
    <w:p w14:paraId="0EC4B6FC" w14:textId="77777777" w:rsidR="00B96E06" w:rsidRPr="00291609" w:rsidRDefault="00000000">
      <w:pPr>
        <w:pStyle w:val="TOC2"/>
        <w:rPr>
          <w:rFonts w:eastAsia="Times New Roman" w:cs="Times New Roman"/>
          <w:noProof/>
          <w:sz w:val="24"/>
          <w:szCs w:val="24"/>
          <w:lang w:eastAsia="en-GB"/>
        </w:rPr>
      </w:pPr>
      <w:hyperlink w:anchor="_Toc25911874" w:history="1">
        <w:r w:rsidR="00B96E06" w:rsidRPr="005B1FBA">
          <w:rPr>
            <w:rStyle w:val="Hyperlink"/>
            <w:noProof/>
          </w:rPr>
          <w:t>Annex 1 – Pricing Schedule</w:t>
        </w:r>
        <w:r w:rsidR="00B96E06">
          <w:rPr>
            <w:noProof/>
          </w:rPr>
          <w:tab/>
        </w:r>
        <w:r w:rsidR="00B96E06">
          <w:rPr>
            <w:noProof/>
          </w:rPr>
          <w:fldChar w:fldCharType="begin"/>
        </w:r>
        <w:r w:rsidR="00B96E06">
          <w:rPr>
            <w:noProof/>
          </w:rPr>
          <w:instrText xml:space="preserve"> PAGEREF _Toc25911874 \h </w:instrText>
        </w:r>
        <w:r w:rsidR="00B96E06">
          <w:rPr>
            <w:noProof/>
          </w:rPr>
        </w:r>
        <w:r w:rsidR="00B96E06">
          <w:rPr>
            <w:noProof/>
          </w:rPr>
          <w:fldChar w:fldCharType="separate"/>
        </w:r>
        <w:r w:rsidR="00B96E06">
          <w:rPr>
            <w:noProof/>
          </w:rPr>
          <w:t>82</w:t>
        </w:r>
        <w:r w:rsidR="00B96E06">
          <w:rPr>
            <w:noProof/>
          </w:rPr>
          <w:fldChar w:fldCharType="end"/>
        </w:r>
      </w:hyperlink>
    </w:p>
    <w:p w14:paraId="2BAC8E81" w14:textId="77777777" w:rsidR="00B96E06" w:rsidRPr="00291609" w:rsidRDefault="00000000">
      <w:pPr>
        <w:pStyle w:val="TOC2"/>
        <w:rPr>
          <w:rFonts w:eastAsia="Times New Roman" w:cs="Times New Roman"/>
          <w:noProof/>
          <w:sz w:val="24"/>
          <w:szCs w:val="24"/>
          <w:lang w:eastAsia="en-GB"/>
        </w:rPr>
      </w:pPr>
      <w:hyperlink w:anchor="_Toc25911875" w:history="1">
        <w:r w:rsidR="00B96E06" w:rsidRPr="005B1FBA">
          <w:rPr>
            <w:rStyle w:val="Hyperlink"/>
            <w:noProof/>
          </w:rPr>
          <w:t>Annex 2 – Schedule of Rates</w:t>
        </w:r>
        <w:r w:rsidR="00B96E06">
          <w:rPr>
            <w:noProof/>
          </w:rPr>
          <w:tab/>
        </w:r>
        <w:r w:rsidR="00B96E06">
          <w:rPr>
            <w:noProof/>
          </w:rPr>
          <w:fldChar w:fldCharType="begin"/>
        </w:r>
        <w:r w:rsidR="00B96E06">
          <w:rPr>
            <w:noProof/>
          </w:rPr>
          <w:instrText xml:space="preserve"> PAGEREF _Toc25911875 \h </w:instrText>
        </w:r>
        <w:r w:rsidR="00B96E06">
          <w:rPr>
            <w:noProof/>
          </w:rPr>
        </w:r>
        <w:r w:rsidR="00B96E06">
          <w:rPr>
            <w:noProof/>
          </w:rPr>
          <w:fldChar w:fldCharType="separate"/>
        </w:r>
        <w:r w:rsidR="00B96E06">
          <w:rPr>
            <w:noProof/>
          </w:rPr>
          <w:t>82</w:t>
        </w:r>
        <w:r w:rsidR="00B96E06">
          <w:rPr>
            <w:noProof/>
          </w:rPr>
          <w:fldChar w:fldCharType="end"/>
        </w:r>
      </w:hyperlink>
    </w:p>
    <w:p w14:paraId="15E3C41B" w14:textId="77777777" w:rsidR="00B96E06" w:rsidRPr="00291609" w:rsidRDefault="00000000">
      <w:pPr>
        <w:pStyle w:val="TOC1"/>
        <w:rPr>
          <w:rFonts w:eastAsia="Times New Roman" w:cs="Times New Roman"/>
          <w:noProof/>
          <w:sz w:val="24"/>
          <w:szCs w:val="24"/>
          <w:lang w:eastAsia="en-GB"/>
        </w:rPr>
      </w:pPr>
      <w:hyperlink w:anchor="_Toc25911876" w:history="1">
        <w:r w:rsidR="00B96E06" w:rsidRPr="005B1FBA">
          <w:rPr>
            <w:rStyle w:val="Hyperlink"/>
            <w:caps/>
            <w:noProof/>
          </w:rPr>
          <w:t>Schedule 5</w:t>
        </w:r>
        <w:r w:rsidR="00B96E06" w:rsidRPr="005B1FBA">
          <w:rPr>
            <w:rStyle w:val="Hyperlink"/>
            <w:noProof/>
          </w:rPr>
          <w:t xml:space="preserve"> – Monitoring and Reporting</w:t>
        </w:r>
        <w:r w:rsidR="00B96E06">
          <w:rPr>
            <w:noProof/>
          </w:rPr>
          <w:tab/>
        </w:r>
        <w:r w:rsidR="00B96E06">
          <w:rPr>
            <w:noProof/>
          </w:rPr>
          <w:fldChar w:fldCharType="begin"/>
        </w:r>
        <w:r w:rsidR="00B96E06">
          <w:rPr>
            <w:noProof/>
          </w:rPr>
          <w:instrText xml:space="preserve"> PAGEREF _Toc25911876 \h </w:instrText>
        </w:r>
        <w:r w:rsidR="00B96E06">
          <w:rPr>
            <w:noProof/>
          </w:rPr>
        </w:r>
        <w:r w:rsidR="00B96E06">
          <w:rPr>
            <w:noProof/>
          </w:rPr>
          <w:fldChar w:fldCharType="separate"/>
        </w:r>
        <w:r w:rsidR="00B96E06">
          <w:rPr>
            <w:noProof/>
          </w:rPr>
          <w:t>83</w:t>
        </w:r>
        <w:r w:rsidR="00B96E06">
          <w:rPr>
            <w:noProof/>
          </w:rPr>
          <w:fldChar w:fldCharType="end"/>
        </w:r>
      </w:hyperlink>
    </w:p>
    <w:p w14:paraId="5DE70018" w14:textId="77777777" w:rsidR="00B96E06" w:rsidRPr="00291609" w:rsidRDefault="00000000">
      <w:pPr>
        <w:pStyle w:val="TOC1"/>
        <w:rPr>
          <w:rFonts w:eastAsia="Times New Roman" w:cs="Times New Roman"/>
          <w:noProof/>
          <w:sz w:val="24"/>
          <w:szCs w:val="24"/>
          <w:lang w:eastAsia="en-GB"/>
        </w:rPr>
      </w:pPr>
      <w:hyperlink w:anchor="_Toc25911877" w:history="1">
        <w:r w:rsidR="00B96E06" w:rsidRPr="005B1FBA">
          <w:rPr>
            <w:rStyle w:val="Hyperlink"/>
            <w:caps/>
            <w:noProof/>
          </w:rPr>
          <w:t>Schedule 6</w:t>
        </w:r>
        <w:r w:rsidR="00B96E06" w:rsidRPr="005B1FBA">
          <w:rPr>
            <w:rStyle w:val="Hyperlink"/>
            <w:noProof/>
          </w:rPr>
          <w:t xml:space="preserve"> – Benchmarking</w:t>
        </w:r>
        <w:r w:rsidR="00B96E06">
          <w:rPr>
            <w:noProof/>
          </w:rPr>
          <w:tab/>
        </w:r>
        <w:r w:rsidR="00B96E06">
          <w:rPr>
            <w:noProof/>
          </w:rPr>
          <w:fldChar w:fldCharType="begin"/>
        </w:r>
        <w:r w:rsidR="00B96E06">
          <w:rPr>
            <w:noProof/>
          </w:rPr>
          <w:instrText xml:space="preserve"> PAGEREF _Toc25911877 \h </w:instrText>
        </w:r>
        <w:r w:rsidR="00B96E06">
          <w:rPr>
            <w:noProof/>
          </w:rPr>
        </w:r>
        <w:r w:rsidR="00B96E06">
          <w:rPr>
            <w:noProof/>
          </w:rPr>
          <w:fldChar w:fldCharType="separate"/>
        </w:r>
        <w:r w:rsidR="00B96E06">
          <w:rPr>
            <w:noProof/>
          </w:rPr>
          <w:t>84</w:t>
        </w:r>
        <w:r w:rsidR="00B96E06">
          <w:rPr>
            <w:noProof/>
          </w:rPr>
          <w:fldChar w:fldCharType="end"/>
        </w:r>
      </w:hyperlink>
    </w:p>
    <w:p w14:paraId="01FB9315" w14:textId="77777777" w:rsidR="00B96E06" w:rsidRPr="00291609" w:rsidRDefault="00000000">
      <w:pPr>
        <w:pStyle w:val="TOC1"/>
        <w:rPr>
          <w:rFonts w:eastAsia="Times New Roman" w:cs="Times New Roman"/>
          <w:noProof/>
          <w:sz w:val="24"/>
          <w:szCs w:val="24"/>
          <w:lang w:eastAsia="en-GB"/>
        </w:rPr>
      </w:pPr>
      <w:hyperlink w:anchor="_Toc25911878" w:history="1">
        <w:r w:rsidR="00B96E06" w:rsidRPr="005B1FBA">
          <w:rPr>
            <w:rStyle w:val="Hyperlink"/>
            <w:caps/>
            <w:noProof/>
          </w:rPr>
          <w:t>Schedule 7</w:t>
        </w:r>
        <w:r w:rsidR="00B96E06" w:rsidRPr="005B1FBA">
          <w:rPr>
            <w:rStyle w:val="Hyperlink"/>
            <w:noProof/>
          </w:rPr>
          <w:t xml:space="preserve"> – Collateral Warranty</w:t>
        </w:r>
        <w:r w:rsidR="00B96E06">
          <w:rPr>
            <w:noProof/>
          </w:rPr>
          <w:tab/>
        </w:r>
        <w:r w:rsidR="00B96E06">
          <w:rPr>
            <w:noProof/>
          </w:rPr>
          <w:fldChar w:fldCharType="begin"/>
        </w:r>
        <w:r w:rsidR="00B96E06">
          <w:rPr>
            <w:noProof/>
          </w:rPr>
          <w:instrText xml:space="preserve"> PAGEREF _Toc25911878 \h </w:instrText>
        </w:r>
        <w:r w:rsidR="00B96E06">
          <w:rPr>
            <w:noProof/>
          </w:rPr>
        </w:r>
        <w:r w:rsidR="00B96E06">
          <w:rPr>
            <w:noProof/>
          </w:rPr>
          <w:fldChar w:fldCharType="separate"/>
        </w:r>
        <w:r w:rsidR="00B96E06">
          <w:rPr>
            <w:noProof/>
          </w:rPr>
          <w:t>89</w:t>
        </w:r>
        <w:r w:rsidR="00B96E06">
          <w:rPr>
            <w:noProof/>
          </w:rPr>
          <w:fldChar w:fldCharType="end"/>
        </w:r>
      </w:hyperlink>
    </w:p>
    <w:p w14:paraId="2B46317F" w14:textId="77777777" w:rsidR="00B96E06" w:rsidRPr="00291609" w:rsidRDefault="00000000">
      <w:pPr>
        <w:pStyle w:val="TOC1"/>
        <w:rPr>
          <w:rFonts w:eastAsia="Times New Roman" w:cs="Times New Roman"/>
          <w:noProof/>
          <w:sz w:val="24"/>
          <w:szCs w:val="24"/>
          <w:lang w:eastAsia="en-GB"/>
        </w:rPr>
      </w:pPr>
      <w:hyperlink w:anchor="_Toc25911879" w:history="1">
        <w:r w:rsidR="00B96E06" w:rsidRPr="005B1FBA">
          <w:rPr>
            <w:rStyle w:val="Hyperlink"/>
            <w:caps/>
            <w:noProof/>
          </w:rPr>
          <w:t>Schedule 8</w:t>
        </w:r>
        <w:r w:rsidR="00B96E06" w:rsidRPr="005B1FBA">
          <w:rPr>
            <w:rStyle w:val="Hyperlink"/>
            <w:noProof/>
          </w:rPr>
          <w:t xml:space="preserve"> – Take Over Process</w:t>
        </w:r>
        <w:r w:rsidR="00B96E06">
          <w:rPr>
            <w:noProof/>
          </w:rPr>
          <w:tab/>
        </w:r>
        <w:r w:rsidR="00B96E06">
          <w:rPr>
            <w:noProof/>
          </w:rPr>
          <w:fldChar w:fldCharType="begin"/>
        </w:r>
        <w:r w:rsidR="00B96E06">
          <w:rPr>
            <w:noProof/>
          </w:rPr>
          <w:instrText xml:space="preserve"> PAGEREF _Toc25911879 \h </w:instrText>
        </w:r>
        <w:r w:rsidR="00B96E06">
          <w:rPr>
            <w:noProof/>
          </w:rPr>
        </w:r>
        <w:r w:rsidR="00B96E06">
          <w:rPr>
            <w:noProof/>
          </w:rPr>
          <w:fldChar w:fldCharType="separate"/>
        </w:r>
        <w:r w:rsidR="00B96E06">
          <w:rPr>
            <w:noProof/>
          </w:rPr>
          <w:t>90</w:t>
        </w:r>
        <w:r w:rsidR="00B96E06">
          <w:rPr>
            <w:noProof/>
          </w:rPr>
          <w:fldChar w:fldCharType="end"/>
        </w:r>
      </w:hyperlink>
    </w:p>
    <w:p w14:paraId="3EE596B4" w14:textId="77777777" w:rsidR="00B96E06" w:rsidRPr="00291609" w:rsidRDefault="00000000">
      <w:pPr>
        <w:pStyle w:val="TOC1"/>
        <w:rPr>
          <w:rFonts w:eastAsia="Times New Roman" w:cs="Times New Roman"/>
          <w:noProof/>
          <w:sz w:val="24"/>
          <w:szCs w:val="24"/>
          <w:lang w:eastAsia="en-GB"/>
        </w:rPr>
      </w:pPr>
      <w:hyperlink w:anchor="_Toc25911880" w:history="1">
        <w:r w:rsidR="00B96E06" w:rsidRPr="005B1FBA">
          <w:rPr>
            <w:rStyle w:val="Hyperlink"/>
            <w:caps/>
            <w:noProof/>
          </w:rPr>
          <w:t>Schedule 9</w:t>
        </w:r>
        <w:r w:rsidR="00B96E06" w:rsidRPr="005B1FBA">
          <w:rPr>
            <w:rStyle w:val="Hyperlink"/>
            <w:noProof/>
          </w:rPr>
          <w:t xml:space="preserve"> – Site Rules</w:t>
        </w:r>
        <w:r w:rsidR="00B96E06">
          <w:rPr>
            <w:noProof/>
          </w:rPr>
          <w:tab/>
        </w:r>
        <w:r w:rsidR="00B96E06">
          <w:rPr>
            <w:noProof/>
          </w:rPr>
          <w:fldChar w:fldCharType="begin"/>
        </w:r>
        <w:r w:rsidR="00B96E06">
          <w:rPr>
            <w:noProof/>
          </w:rPr>
          <w:instrText xml:space="preserve"> PAGEREF _Toc25911880 \h </w:instrText>
        </w:r>
        <w:r w:rsidR="00B96E06">
          <w:rPr>
            <w:noProof/>
          </w:rPr>
        </w:r>
        <w:r w:rsidR="00B96E06">
          <w:rPr>
            <w:noProof/>
          </w:rPr>
          <w:fldChar w:fldCharType="separate"/>
        </w:r>
        <w:r w:rsidR="00B96E06">
          <w:rPr>
            <w:noProof/>
          </w:rPr>
          <w:t>101</w:t>
        </w:r>
        <w:r w:rsidR="00B96E06">
          <w:rPr>
            <w:noProof/>
          </w:rPr>
          <w:fldChar w:fldCharType="end"/>
        </w:r>
      </w:hyperlink>
    </w:p>
    <w:p w14:paraId="08D33F67" w14:textId="77777777" w:rsidR="00B96E06" w:rsidRPr="00291609" w:rsidRDefault="00000000">
      <w:pPr>
        <w:pStyle w:val="TOC1"/>
        <w:rPr>
          <w:rFonts w:eastAsia="Times New Roman" w:cs="Times New Roman"/>
          <w:noProof/>
          <w:sz w:val="24"/>
          <w:szCs w:val="24"/>
          <w:lang w:eastAsia="en-GB"/>
        </w:rPr>
      </w:pPr>
      <w:hyperlink w:anchor="_Toc25911881" w:history="1">
        <w:r w:rsidR="00B96E06" w:rsidRPr="005B1FBA">
          <w:rPr>
            <w:rStyle w:val="Hyperlink"/>
            <w:caps/>
            <w:noProof/>
          </w:rPr>
          <w:t>Schedule 10</w:t>
        </w:r>
        <w:r w:rsidR="00B96E06" w:rsidRPr="005B1FBA">
          <w:rPr>
            <w:rStyle w:val="Hyperlink"/>
            <w:noProof/>
          </w:rPr>
          <w:t xml:space="preserve"> – Standards of Operation and Maintenance</w:t>
        </w:r>
        <w:r w:rsidR="00B96E06">
          <w:rPr>
            <w:noProof/>
          </w:rPr>
          <w:tab/>
        </w:r>
        <w:r w:rsidR="00B96E06">
          <w:rPr>
            <w:noProof/>
          </w:rPr>
          <w:fldChar w:fldCharType="begin"/>
        </w:r>
        <w:r w:rsidR="00B96E06">
          <w:rPr>
            <w:noProof/>
          </w:rPr>
          <w:instrText xml:space="preserve"> PAGEREF _Toc25911881 \h </w:instrText>
        </w:r>
        <w:r w:rsidR="00B96E06">
          <w:rPr>
            <w:noProof/>
          </w:rPr>
        </w:r>
        <w:r w:rsidR="00B96E06">
          <w:rPr>
            <w:noProof/>
          </w:rPr>
          <w:fldChar w:fldCharType="separate"/>
        </w:r>
        <w:r w:rsidR="00B96E06">
          <w:rPr>
            <w:noProof/>
          </w:rPr>
          <w:t>102</w:t>
        </w:r>
        <w:r w:rsidR="00B96E06">
          <w:rPr>
            <w:noProof/>
          </w:rPr>
          <w:fldChar w:fldCharType="end"/>
        </w:r>
      </w:hyperlink>
    </w:p>
    <w:p w14:paraId="2B33F4E3" w14:textId="77777777" w:rsidR="00B96E06" w:rsidRPr="00291609" w:rsidRDefault="00000000">
      <w:pPr>
        <w:pStyle w:val="TOC1"/>
        <w:rPr>
          <w:rFonts w:eastAsia="Times New Roman" w:cs="Times New Roman"/>
          <w:noProof/>
          <w:sz w:val="24"/>
          <w:szCs w:val="24"/>
          <w:lang w:eastAsia="en-GB"/>
        </w:rPr>
      </w:pPr>
      <w:hyperlink w:anchor="_Toc25911882" w:history="1">
        <w:r w:rsidR="00B96E06" w:rsidRPr="005B1FBA">
          <w:rPr>
            <w:rStyle w:val="Hyperlink"/>
            <w:caps/>
            <w:noProof/>
          </w:rPr>
          <w:t>Schedule 11</w:t>
        </w:r>
        <w:r w:rsidR="00B96E06" w:rsidRPr="005B1FBA">
          <w:rPr>
            <w:rStyle w:val="Hyperlink"/>
            <w:noProof/>
          </w:rPr>
          <w:t xml:space="preserve"> - Performance Security</w:t>
        </w:r>
        <w:r w:rsidR="00B96E06">
          <w:rPr>
            <w:noProof/>
          </w:rPr>
          <w:tab/>
        </w:r>
        <w:r w:rsidR="00B96E06">
          <w:rPr>
            <w:noProof/>
          </w:rPr>
          <w:fldChar w:fldCharType="begin"/>
        </w:r>
        <w:r w:rsidR="00B96E06">
          <w:rPr>
            <w:noProof/>
          </w:rPr>
          <w:instrText xml:space="preserve"> PAGEREF _Toc25911882 \h </w:instrText>
        </w:r>
        <w:r w:rsidR="00B96E06">
          <w:rPr>
            <w:noProof/>
          </w:rPr>
        </w:r>
        <w:r w:rsidR="00B96E06">
          <w:rPr>
            <w:noProof/>
          </w:rPr>
          <w:fldChar w:fldCharType="separate"/>
        </w:r>
        <w:r w:rsidR="00B96E06">
          <w:rPr>
            <w:noProof/>
          </w:rPr>
          <w:t>103</w:t>
        </w:r>
        <w:r w:rsidR="00B96E06">
          <w:rPr>
            <w:noProof/>
          </w:rPr>
          <w:fldChar w:fldCharType="end"/>
        </w:r>
      </w:hyperlink>
    </w:p>
    <w:p w14:paraId="03467139" w14:textId="77777777" w:rsidR="00B96E06" w:rsidRPr="00291609" w:rsidRDefault="00000000">
      <w:pPr>
        <w:pStyle w:val="TOC1"/>
        <w:rPr>
          <w:rFonts w:eastAsia="Times New Roman" w:cs="Times New Roman"/>
          <w:noProof/>
          <w:sz w:val="24"/>
          <w:szCs w:val="24"/>
          <w:lang w:eastAsia="en-GB"/>
        </w:rPr>
      </w:pPr>
      <w:hyperlink w:anchor="_Toc25911883" w:history="1">
        <w:r w:rsidR="00B96E06" w:rsidRPr="005B1FBA">
          <w:rPr>
            <w:rStyle w:val="Hyperlink"/>
            <w:caps/>
            <w:noProof/>
          </w:rPr>
          <w:t>Schedule 12</w:t>
        </w:r>
        <w:r w:rsidR="00B96E06" w:rsidRPr="005B1FBA">
          <w:rPr>
            <w:rStyle w:val="Hyperlink"/>
            <w:noProof/>
          </w:rPr>
          <w:t xml:space="preserve"> - Standards and Policies</w:t>
        </w:r>
        <w:r w:rsidR="00B96E06">
          <w:rPr>
            <w:noProof/>
          </w:rPr>
          <w:tab/>
        </w:r>
        <w:r w:rsidR="00B96E06">
          <w:rPr>
            <w:noProof/>
          </w:rPr>
          <w:fldChar w:fldCharType="begin"/>
        </w:r>
        <w:r w:rsidR="00B96E06">
          <w:rPr>
            <w:noProof/>
          </w:rPr>
          <w:instrText xml:space="preserve"> PAGEREF _Toc25911883 \h </w:instrText>
        </w:r>
        <w:r w:rsidR="00B96E06">
          <w:rPr>
            <w:noProof/>
          </w:rPr>
        </w:r>
        <w:r w:rsidR="00B96E06">
          <w:rPr>
            <w:noProof/>
          </w:rPr>
          <w:fldChar w:fldCharType="separate"/>
        </w:r>
        <w:r w:rsidR="00B96E06">
          <w:rPr>
            <w:noProof/>
          </w:rPr>
          <w:t>104</w:t>
        </w:r>
        <w:r w:rsidR="00B96E06">
          <w:rPr>
            <w:noProof/>
          </w:rPr>
          <w:fldChar w:fldCharType="end"/>
        </w:r>
      </w:hyperlink>
    </w:p>
    <w:p w14:paraId="4072597F" w14:textId="77777777" w:rsidR="00B96E06" w:rsidRPr="00291609" w:rsidRDefault="00000000">
      <w:pPr>
        <w:pStyle w:val="TOC2"/>
        <w:rPr>
          <w:rFonts w:eastAsia="Times New Roman" w:cs="Times New Roman"/>
          <w:noProof/>
          <w:sz w:val="24"/>
          <w:szCs w:val="24"/>
          <w:lang w:eastAsia="en-GB"/>
        </w:rPr>
      </w:pPr>
      <w:hyperlink w:anchor="_Toc25911884" w:history="1">
        <w:r w:rsidR="00B96E06" w:rsidRPr="005B1FBA">
          <w:rPr>
            <w:rStyle w:val="Hyperlink"/>
            <w:caps/>
            <w:noProof/>
          </w:rPr>
          <w:t>Part 1</w:t>
        </w:r>
        <w:r w:rsidR="00B96E06" w:rsidRPr="005B1FBA">
          <w:rPr>
            <w:rStyle w:val="Hyperlink"/>
            <w:noProof/>
          </w:rPr>
          <w:t xml:space="preserve"> : Standards</w:t>
        </w:r>
        <w:r w:rsidR="00B96E06">
          <w:rPr>
            <w:noProof/>
          </w:rPr>
          <w:tab/>
        </w:r>
        <w:r w:rsidR="00B96E06">
          <w:rPr>
            <w:noProof/>
          </w:rPr>
          <w:fldChar w:fldCharType="begin"/>
        </w:r>
        <w:r w:rsidR="00B96E06">
          <w:rPr>
            <w:noProof/>
          </w:rPr>
          <w:instrText xml:space="preserve"> PAGEREF _Toc25911884 \h </w:instrText>
        </w:r>
        <w:r w:rsidR="00B96E06">
          <w:rPr>
            <w:noProof/>
          </w:rPr>
        </w:r>
        <w:r w:rsidR="00B96E06">
          <w:rPr>
            <w:noProof/>
          </w:rPr>
          <w:fldChar w:fldCharType="separate"/>
        </w:r>
        <w:r w:rsidR="00B96E06">
          <w:rPr>
            <w:noProof/>
          </w:rPr>
          <w:t>104</w:t>
        </w:r>
        <w:r w:rsidR="00B96E06">
          <w:rPr>
            <w:noProof/>
          </w:rPr>
          <w:fldChar w:fldCharType="end"/>
        </w:r>
      </w:hyperlink>
    </w:p>
    <w:p w14:paraId="7DE0230B" w14:textId="77777777" w:rsidR="00B96E06" w:rsidRPr="00291609" w:rsidRDefault="00000000">
      <w:pPr>
        <w:pStyle w:val="TOC2"/>
        <w:rPr>
          <w:rFonts w:eastAsia="Times New Roman" w:cs="Times New Roman"/>
          <w:noProof/>
          <w:sz w:val="24"/>
          <w:szCs w:val="24"/>
          <w:lang w:eastAsia="en-GB"/>
        </w:rPr>
      </w:pPr>
      <w:hyperlink w:anchor="_Toc25911885" w:history="1">
        <w:r w:rsidR="00B96E06" w:rsidRPr="005B1FBA">
          <w:rPr>
            <w:rStyle w:val="Hyperlink"/>
            <w:caps/>
            <w:noProof/>
          </w:rPr>
          <w:t>Part 2</w:t>
        </w:r>
        <w:r w:rsidR="00B96E06" w:rsidRPr="005B1FBA">
          <w:rPr>
            <w:rStyle w:val="Hyperlink"/>
            <w:noProof/>
          </w:rPr>
          <w:t xml:space="preserve"> : Safety Policy</w:t>
        </w:r>
        <w:r w:rsidR="00B96E06">
          <w:rPr>
            <w:noProof/>
          </w:rPr>
          <w:tab/>
        </w:r>
        <w:r w:rsidR="00B96E06">
          <w:rPr>
            <w:noProof/>
          </w:rPr>
          <w:fldChar w:fldCharType="begin"/>
        </w:r>
        <w:r w:rsidR="00B96E06">
          <w:rPr>
            <w:noProof/>
          </w:rPr>
          <w:instrText xml:space="preserve"> PAGEREF _Toc25911885 \h </w:instrText>
        </w:r>
        <w:r w:rsidR="00B96E06">
          <w:rPr>
            <w:noProof/>
          </w:rPr>
        </w:r>
        <w:r w:rsidR="00B96E06">
          <w:rPr>
            <w:noProof/>
          </w:rPr>
          <w:fldChar w:fldCharType="separate"/>
        </w:r>
        <w:r w:rsidR="00B96E06">
          <w:rPr>
            <w:noProof/>
          </w:rPr>
          <w:t>104</w:t>
        </w:r>
        <w:r w:rsidR="00B96E06">
          <w:rPr>
            <w:noProof/>
          </w:rPr>
          <w:fldChar w:fldCharType="end"/>
        </w:r>
      </w:hyperlink>
    </w:p>
    <w:p w14:paraId="1AAD5FE6" w14:textId="77777777" w:rsidR="00B96E06" w:rsidRPr="00291609" w:rsidRDefault="00000000">
      <w:pPr>
        <w:pStyle w:val="TOC2"/>
        <w:rPr>
          <w:rFonts w:eastAsia="Times New Roman" w:cs="Times New Roman"/>
          <w:noProof/>
          <w:sz w:val="24"/>
          <w:szCs w:val="24"/>
          <w:lang w:eastAsia="en-GB"/>
        </w:rPr>
      </w:pPr>
      <w:hyperlink w:anchor="_Toc25911886" w:history="1">
        <w:r w:rsidR="00B96E06" w:rsidRPr="005B1FBA">
          <w:rPr>
            <w:rStyle w:val="Hyperlink"/>
            <w:caps/>
            <w:noProof/>
          </w:rPr>
          <w:t>Part 3</w:t>
        </w:r>
        <w:r w:rsidR="00B96E06" w:rsidRPr="005B1FBA">
          <w:rPr>
            <w:rStyle w:val="Hyperlink"/>
            <w:noProof/>
          </w:rPr>
          <w:t xml:space="preserve"> : Other Policies</w:t>
        </w:r>
        <w:r w:rsidR="00B96E06">
          <w:rPr>
            <w:noProof/>
          </w:rPr>
          <w:tab/>
        </w:r>
        <w:r w:rsidR="00B96E06">
          <w:rPr>
            <w:noProof/>
          </w:rPr>
          <w:fldChar w:fldCharType="begin"/>
        </w:r>
        <w:r w:rsidR="00B96E06">
          <w:rPr>
            <w:noProof/>
          </w:rPr>
          <w:instrText xml:space="preserve"> PAGEREF _Toc25911886 \h </w:instrText>
        </w:r>
        <w:r w:rsidR="00B96E06">
          <w:rPr>
            <w:noProof/>
          </w:rPr>
        </w:r>
        <w:r w:rsidR="00B96E06">
          <w:rPr>
            <w:noProof/>
          </w:rPr>
          <w:fldChar w:fldCharType="separate"/>
        </w:r>
        <w:r w:rsidR="00B96E06">
          <w:rPr>
            <w:noProof/>
          </w:rPr>
          <w:t>104</w:t>
        </w:r>
        <w:r w:rsidR="00B96E06">
          <w:rPr>
            <w:noProof/>
          </w:rPr>
          <w:fldChar w:fldCharType="end"/>
        </w:r>
      </w:hyperlink>
    </w:p>
    <w:p w14:paraId="0844BA9F" w14:textId="77777777" w:rsidR="00B96E06" w:rsidRPr="00291609" w:rsidRDefault="00000000">
      <w:pPr>
        <w:pStyle w:val="TOC1"/>
        <w:rPr>
          <w:rFonts w:eastAsia="Times New Roman" w:cs="Times New Roman"/>
          <w:noProof/>
          <w:sz w:val="24"/>
          <w:szCs w:val="24"/>
          <w:lang w:eastAsia="en-GB"/>
        </w:rPr>
      </w:pPr>
      <w:hyperlink w:anchor="_Toc25911887" w:history="1">
        <w:r w:rsidR="00B96E06" w:rsidRPr="005B1FBA">
          <w:rPr>
            <w:rStyle w:val="Hyperlink"/>
            <w:caps/>
            <w:noProof/>
          </w:rPr>
          <w:t>Schedule 13</w:t>
        </w:r>
        <w:r w:rsidR="00B96E06" w:rsidRPr="005B1FBA">
          <w:rPr>
            <w:rStyle w:val="Hyperlink"/>
            <w:noProof/>
          </w:rPr>
          <w:t xml:space="preserve"> - Representatives</w:t>
        </w:r>
        <w:r w:rsidR="00B96E06">
          <w:rPr>
            <w:noProof/>
          </w:rPr>
          <w:tab/>
        </w:r>
        <w:r w:rsidR="00B96E06">
          <w:rPr>
            <w:noProof/>
          </w:rPr>
          <w:fldChar w:fldCharType="begin"/>
        </w:r>
        <w:r w:rsidR="00B96E06">
          <w:rPr>
            <w:noProof/>
          </w:rPr>
          <w:instrText xml:space="preserve"> PAGEREF _Toc25911887 \h </w:instrText>
        </w:r>
        <w:r w:rsidR="00B96E06">
          <w:rPr>
            <w:noProof/>
          </w:rPr>
        </w:r>
        <w:r w:rsidR="00B96E06">
          <w:rPr>
            <w:noProof/>
          </w:rPr>
          <w:fldChar w:fldCharType="separate"/>
        </w:r>
        <w:r w:rsidR="00B96E06">
          <w:rPr>
            <w:noProof/>
          </w:rPr>
          <w:t>105</w:t>
        </w:r>
        <w:r w:rsidR="00B96E06">
          <w:rPr>
            <w:noProof/>
          </w:rPr>
          <w:fldChar w:fldCharType="end"/>
        </w:r>
      </w:hyperlink>
    </w:p>
    <w:p w14:paraId="4FB824DA" w14:textId="77777777" w:rsidR="00B96E06" w:rsidRPr="00291609" w:rsidRDefault="00000000">
      <w:pPr>
        <w:pStyle w:val="TOC2"/>
        <w:rPr>
          <w:rFonts w:eastAsia="Times New Roman" w:cs="Times New Roman"/>
          <w:noProof/>
          <w:sz w:val="24"/>
          <w:szCs w:val="24"/>
          <w:lang w:eastAsia="en-GB"/>
        </w:rPr>
      </w:pPr>
      <w:hyperlink w:anchor="_Toc25911888" w:history="1">
        <w:r w:rsidR="00B96E06" w:rsidRPr="005B1FBA">
          <w:rPr>
            <w:rStyle w:val="Hyperlink"/>
            <w:caps/>
            <w:noProof/>
          </w:rPr>
          <w:t>Part 1</w:t>
        </w:r>
        <w:r w:rsidR="00B96E06" w:rsidRPr="005B1FBA">
          <w:rPr>
            <w:rStyle w:val="Hyperlink"/>
            <w:noProof/>
          </w:rPr>
          <w:t xml:space="preserve"> : Contractor's Representatives</w:t>
        </w:r>
        <w:r w:rsidR="00B96E06">
          <w:rPr>
            <w:noProof/>
          </w:rPr>
          <w:tab/>
        </w:r>
        <w:r w:rsidR="00B96E06">
          <w:rPr>
            <w:noProof/>
          </w:rPr>
          <w:fldChar w:fldCharType="begin"/>
        </w:r>
        <w:r w:rsidR="00B96E06">
          <w:rPr>
            <w:noProof/>
          </w:rPr>
          <w:instrText xml:space="preserve"> PAGEREF _Toc25911888 \h </w:instrText>
        </w:r>
        <w:r w:rsidR="00B96E06">
          <w:rPr>
            <w:noProof/>
          </w:rPr>
        </w:r>
        <w:r w:rsidR="00B96E06">
          <w:rPr>
            <w:noProof/>
          </w:rPr>
          <w:fldChar w:fldCharType="separate"/>
        </w:r>
        <w:r w:rsidR="00B96E06">
          <w:rPr>
            <w:noProof/>
          </w:rPr>
          <w:t>105</w:t>
        </w:r>
        <w:r w:rsidR="00B96E06">
          <w:rPr>
            <w:noProof/>
          </w:rPr>
          <w:fldChar w:fldCharType="end"/>
        </w:r>
      </w:hyperlink>
    </w:p>
    <w:p w14:paraId="666A96C9" w14:textId="77777777" w:rsidR="00B96E06" w:rsidRPr="00291609" w:rsidRDefault="00000000">
      <w:pPr>
        <w:pStyle w:val="TOC2"/>
        <w:rPr>
          <w:rFonts w:eastAsia="Times New Roman" w:cs="Times New Roman"/>
          <w:noProof/>
          <w:sz w:val="24"/>
          <w:szCs w:val="24"/>
          <w:lang w:eastAsia="en-GB"/>
        </w:rPr>
      </w:pPr>
      <w:hyperlink w:anchor="_Toc25911889" w:history="1">
        <w:r w:rsidR="00B96E06" w:rsidRPr="005B1FBA">
          <w:rPr>
            <w:rStyle w:val="Hyperlink"/>
            <w:caps/>
            <w:noProof/>
          </w:rPr>
          <w:t>Part 2</w:t>
        </w:r>
        <w:r w:rsidR="00B96E06" w:rsidRPr="005B1FBA">
          <w:rPr>
            <w:rStyle w:val="Hyperlink"/>
            <w:noProof/>
          </w:rPr>
          <w:t xml:space="preserve"> : ESCo's Representatives</w:t>
        </w:r>
        <w:r w:rsidR="00B96E06">
          <w:rPr>
            <w:noProof/>
          </w:rPr>
          <w:tab/>
        </w:r>
        <w:r w:rsidR="00B96E06">
          <w:rPr>
            <w:noProof/>
          </w:rPr>
          <w:fldChar w:fldCharType="begin"/>
        </w:r>
        <w:r w:rsidR="00B96E06">
          <w:rPr>
            <w:noProof/>
          </w:rPr>
          <w:instrText xml:space="preserve"> PAGEREF _Toc25911889 \h </w:instrText>
        </w:r>
        <w:r w:rsidR="00B96E06">
          <w:rPr>
            <w:noProof/>
          </w:rPr>
        </w:r>
        <w:r w:rsidR="00B96E06">
          <w:rPr>
            <w:noProof/>
          </w:rPr>
          <w:fldChar w:fldCharType="separate"/>
        </w:r>
        <w:r w:rsidR="00B96E06">
          <w:rPr>
            <w:noProof/>
          </w:rPr>
          <w:t>105</w:t>
        </w:r>
        <w:r w:rsidR="00B96E06">
          <w:rPr>
            <w:noProof/>
          </w:rPr>
          <w:fldChar w:fldCharType="end"/>
        </w:r>
      </w:hyperlink>
    </w:p>
    <w:p w14:paraId="222783D3" w14:textId="77777777" w:rsidR="00B96E06" w:rsidRPr="00291609" w:rsidRDefault="00000000">
      <w:pPr>
        <w:pStyle w:val="TOC1"/>
        <w:rPr>
          <w:rFonts w:eastAsia="Times New Roman" w:cs="Times New Roman"/>
          <w:noProof/>
          <w:sz w:val="24"/>
          <w:szCs w:val="24"/>
          <w:lang w:eastAsia="en-GB"/>
        </w:rPr>
      </w:pPr>
      <w:hyperlink w:anchor="_Toc25911890" w:history="1">
        <w:r w:rsidR="00B96E06" w:rsidRPr="005B1FBA">
          <w:rPr>
            <w:rStyle w:val="Hyperlink"/>
            <w:caps/>
            <w:noProof/>
          </w:rPr>
          <w:t>Schedule 14</w:t>
        </w:r>
        <w:r w:rsidR="00B96E06" w:rsidRPr="005B1FBA">
          <w:rPr>
            <w:rStyle w:val="Hyperlink"/>
            <w:noProof/>
          </w:rPr>
          <w:t xml:space="preserve"> - Contract and Service Management</w:t>
        </w:r>
        <w:r w:rsidR="00B96E06">
          <w:rPr>
            <w:noProof/>
          </w:rPr>
          <w:tab/>
        </w:r>
        <w:r w:rsidR="00B96E06">
          <w:rPr>
            <w:noProof/>
          </w:rPr>
          <w:fldChar w:fldCharType="begin"/>
        </w:r>
        <w:r w:rsidR="00B96E06">
          <w:rPr>
            <w:noProof/>
          </w:rPr>
          <w:instrText xml:space="preserve"> PAGEREF _Toc25911890 \h </w:instrText>
        </w:r>
        <w:r w:rsidR="00B96E06">
          <w:rPr>
            <w:noProof/>
          </w:rPr>
        </w:r>
        <w:r w:rsidR="00B96E06">
          <w:rPr>
            <w:noProof/>
          </w:rPr>
          <w:fldChar w:fldCharType="separate"/>
        </w:r>
        <w:r w:rsidR="00B96E06">
          <w:rPr>
            <w:noProof/>
          </w:rPr>
          <w:t>106</w:t>
        </w:r>
        <w:r w:rsidR="00B96E06">
          <w:rPr>
            <w:noProof/>
          </w:rPr>
          <w:fldChar w:fldCharType="end"/>
        </w:r>
      </w:hyperlink>
    </w:p>
    <w:p w14:paraId="60F8F138" w14:textId="77777777" w:rsidR="00B96E06" w:rsidRPr="00291609" w:rsidRDefault="00000000">
      <w:pPr>
        <w:pStyle w:val="TOC1"/>
        <w:rPr>
          <w:rFonts w:eastAsia="Times New Roman" w:cs="Times New Roman"/>
          <w:noProof/>
          <w:sz w:val="24"/>
          <w:szCs w:val="24"/>
          <w:lang w:eastAsia="en-GB"/>
        </w:rPr>
      </w:pPr>
      <w:hyperlink w:anchor="_Toc25911891" w:history="1">
        <w:r w:rsidR="00B96E06" w:rsidRPr="005B1FBA">
          <w:rPr>
            <w:rStyle w:val="Hyperlink"/>
            <w:caps/>
            <w:noProof/>
          </w:rPr>
          <w:t>Schedule 15</w:t>
        </w:r>
        <w:r w:rsidR="00B96E06" w:rsidRPr="005B1FBA">
          <w:rPr>
            <w:rStyle w:val="Hyperlink"/>
            <w:noProof/>
          </w:rPr>
          <w:t xml:space="preserve"> - Change Control Procedure</w:t>
        </w:r>
        <w:r w:rsidR="00B96E06">
          <w:rPr>
            <w:noProof/>
          </w:rPr>
          <w:tab/>
        </w:r>
        <w:r w:rsidR="00B96E06">
          <w:rPr>
            <w:noProof/>
          </w:rPr>
          <w:fldChar w:fldCharType="begin"/>
        </w:r>
        <w:r w:rsidR="00B96E06">
          <w:rPr>
            <w:noProof/>
          </w:rPr>
          <w:instrText xml:space="preserve"> PAGEREF _Toc25911891 \h </w:instrText>
        </w:r>
        <w:r w:rsidR="00B96E06">
          <w:rPr>
            <w:noProof/>
          </w:rPr>
        </w:r>
        <w:r w:rsidR="00B96E06">
          <w:rPr>
            <w:noProof/>
          </w:rPr>
          <w:fldChar w:fldCharType="separate"/>
        </w:r>
        <w:r w:rsidR="00B96E06">
          <w:rPr>
            <w:noProof/>
          </w:rPr>
          <w:t>107</w:t>
        </w:r>
        <w:r w:rsidR="00B96E06">
          <w:rPr>
            <w:noProof/>
          </w:rPr>
          <w:fldChar w:fldCharType="end"/>
        </w:r>
      </w:hyperlink>
    </w:p>
    <w:p w14:paraId="494ADAB1" w14:textId="77777777" w:rsidR="00B96E06" w:rsidRPr="00291609" w:rsidRDefault="00000000">
      <w:pPr>
        <w:pStyle w:val="TOC1"/>
        <w:rPr>
          <w:rFonts w:eastAsia="Times New Roman" w:cs="Times New Roman"/>
          <w:noProof/>
          <w:sz w:val="24"/>
          <w:szCs w:val="24"/>
          <w:lang w:eastAsia="en-GB"/>
        </w:rPr>
      </w:pPr>
      <w:hyperlink w:anchor="_Toc25911892" w:history="1">
        <w:r w:rsidR="00B96E06" w:rsidRPr="005B1FBA">
          <w:rPr>
            <w:rStyle w:val="Hyperlink"/>
            <w:caps/>
            <w:noProof/>
          </w:rPr>
          <w:t>Schedule 16</w:t>
        </w:r>
        <w:r w:rsidR="00B96E06" w:rsidRPr="005B1FBA">
          <w:rPr>
            <w:rStyle w:val="Hyperlink"/>
            <w:noProof/>
          </w:rPr>
          <w:t xml:space="preserve"> - Exit Plan and Energy Supply transfer arrangements</w:t>
        </w:r>
        <w:r w:rsidR="00B96E06">
          <w:rPr>
            <w:noProof/>
          </w:rPr>
          <w:tab/>
        </w:r>
        <w:r w:rsidR="00B96E06">
          <w:rPr>
            <w:noProof/>
          </w:rPr>
          <w:fldChar w:fldCharType="begin"/>
        </w:r>
        <w:r w:rsidR="00B96E06">
          <w:rPr>
            <w:noProof/>
          </w:rPr>
          <w:instrText xml:space="preserve"> PAGEREF _Toc25911892 \h </w:instrText>
        </w:r>
        <w:r w:rsidR="00B96E06">
          <w:rPr>
            <w:noProof/>
          </w:rPr>
        </w:r>
        <w:r w:rsidR="00B96E06">
          <w:rPr>
            <w:noProof/>
          </w:rPr>
          <w:fldChar w:fldCharType="separate"/>
        </w:r>
        <w:r w:rsidR="00B96E06">
          <w:rPr>
            <w:noProof/>
          </w:rPr>
          <w:t>110</w:t>
        </w:r>
        <w:r w:rsidR="00B96E06">
          <w:rPr>
            <w:noProof/>
          </w:rPr>
          <w:fldChar w:fldCharType="end"/>
        </w:r>
      </w:hyperlink>
    </w:p>
    <w:p w14:paraId="57B4A0F9" w14:textId="77777777" w:rsidR="00B96E06" w:rsidRPr="00291609" w:rsidRDefault="00000000">
      <w:pPr>
        <w:pStyle w:val="TOC1"/>
        <w:rPr>
          <w:rFonts w:eastAsia="Times New Roman" w:cs="Times New Roman"/>
          <w:noProof/>
          <w:sz w:val="24"/>
          <w:szCs w:val="24"/>
          <w:lang w:eastAsia="en-GB"/>
        </w:rPr>
      </w:pPr>
      <w:hyperlink w:anchor="_Toc25911893" w:history="1">
        <w:r w:rsidR="00B96E06" w:rsidRPr="005B1FBA">
          <w:rPr>
            <w:rStyle w:val="Hyperlink"/>
            <w:caps/>
            <w:noProof/>
          </w:rPr>
          <w:t>Schedule 17</w:t>
        </w:r>
        <w:r w:rsidR="00B96E06" w:rsidRPr="005B1FBA">
          <w:rPr>
            <w:rStyle w:val="Hyperlink"/>
            <w:noProof/>
          </w:rPr>
          <w:t xml:space="preserve"> - Data Processing</w:t>
        </w:r>
        <w:r w:rsidR="00B96E06">
          <w:rPr>
            <w:noProof/>
          </w:rPr>
          <w:tab/>
        </w:r>
        <w:r w:rsidR="00B96E06">
          <w:rPr>
            <w:noProof/>
          </w:rPr>
          <w:fldChar w:fldCharType="begin"/>
        </w:r>
        <w:r w:rsidR="00B96E06">
          <w:rPr>
            <w:noProof/>
          </w:rPr>
          <w:instrText xml:space="preserve"> PAGEREF _Toc25911893 \h </w:instrText>
        </w:r>
        <w:r w:rsidR="00B96E06">
          <w:rPr>
            <w:noProof/>
          </w:rPr>
        </w:r>
        <w:r w:rsidR="00B96E06">
          <w:rPr>
            <w:noProof/>
          </w:rPr>
          <w:fldChar w:fldCharType="separate"/>
        </w:r>
        <w:r w:rsidR="00B96E06">
          <w:rPr>
            <w:noProof/>
          </w:rPr>
          <w:t>115</w:t>
        </w:r>
        <w:r w:rsidR="00B96E06">
          <w:rPr>
            <w:noProof/>
          </w:rPr>
          <w:fldChar w:fldCharType="end"/>
        </w:r>
      </w:hyperlink>
    </w:p>
    <w:p w14:paraId="47906725" w14:textId="77777777" w:rsidR="00B96E06" w:rsidRPr="00291609" w:rsidRDefault="00000000">
      <w:pPr>
        <w:pStyle w:val="TOC1"/>
        <w:rPr>
          <w:rFonts w:eastAsia="Times New Roman" w:cs="Times New Roman"/>
          <w:noProof/>
          <w:sz w:val="24"/>
          <w:szCs w:val="24"/>
          <w:lang w:eastAsia="en-GB"/>
        </w:rPr>
      </w:pPr>
      <w:hyperlink w:anchor="_Toc25911894" w:history="1">
        <w:r w:rsidR="00B96E06" w:rsidRPr="005B1FBA">
          <w:rPr>
            <w:rStyle w:val="Hyperlink"/>
            <w:caps/>
            <w:noProof/>
          </w:rPr>
          <w:t>Schedule 18</w:t>
        </w:r>
        <w:r w:rsidR="00B96E06" w:rsidRPr="005B1FBA">
          <w:rPr>
            <w:rStyle w:val="Hyperlink"/>
            <w:noProof/>
          </w:rPr>
          <w:t xml:space="preserve"> - Drawings</w:t>
        </w:r>
        <w:r w:rsidR="00B96E06">
          <w:rPr>
            <w:noProof/>
          </w:rPr>
          <w:tab/>
        </w:r>
        <w:r w:rsidR="00B96E06">
          <w:rPr>
            <w:noProof/>
          </w:rPr>
          <w:fldChar w:fldCharType="begin"/>
        </w:r>
        <w:r w:rsidR="00B96E06">
          <w:rPr>
            <w:noProof/>
          </w:rPr>
          <w:instrText xml:space="preserve"> PAGEREF _Toc25911894 \h </w:instrText>
        </w:r>
        <w:r w:rsidR="00B96E06">
          <w:rPr>
            <w:noProof/>
          </w:rPr>
        </w:r>
        <w:r w:rsidR="00B96E06">
          <w:rPr>
            <w:noProof/>
          </w:rPr>
          <w:fldChar w:fldCharType="separate"/>
        </w:r>
        <w:r w:rsidR="00B96E06">
          <w:rPr>
            <w:noProof/>
          </w:rPr>
          <w:t>116</w:t>
        </w:r>
        <w:r w:rsidR="00B96E06">
          <w:rPr>
            <w:noProof/>
          </w:rPr>
          <w:fldChar w:fldCharType="end"/>
        </w:r>
      </w:hyperlink>
    </w:p>
    <w:p w14:paraId="09D1C57F" w14:textId="77777777" w:rsidR="00B96E06" w:rsidRPr="00291609" w:rsidRDefault="00000000">
      <w:pPr>
        <w:pStyle w:val="TOC1"/>
        <w:rPr>
          <w:rFonts w:eastAsia="Times New Roman" w:cs="Times New Roman"/>
          <w:noProof/>
          <w:sz w:val="24"/>
          <w:szCs w:val="24"/>
          <w:lang w:eastAsia="en-GB"/>
        </w:rPr>
      </w:pPr>
      <w:hyperlink w:anchor="_Toc25911895" w:history="1">
        <w:r w:rsidR="00B96E06" w:rsidRPr="005B1FBA">
          <w:rPr>
            <w:rStyle w:val="Hyperlink"/>
            <w:caps/>
            <w:noProof/>
          </w:rPr>
          <w:t>Schedule 19</w:t>
        </w:r>
        <w:r w:rsidR="00B96E06" w:rsidRPr="005B1FBA">
          <w:rPr>
            <w:rStyle w:val="Hyperlink"/>
            <w:noProof/>
          </w:rPr>
          <w:t xml:space="preserve"> – Customer Supply Agreements</w:t>
        </w:r>
        <w:r w:rsidR="00B96E06">
          <w:rPr>
            <w:noProof/>
          </w:rPr>
          <w:tab/>
        </w:r>
        <w:r w:rsidR="00B96E06">
          <w:rPr>
            <w:noProof/>
          </w:rPr>
          <w:fldChar w:fldCharType="begin"/>
        </w:r>
        <w:r w:rsidR="00B96E06">
          <w:rPr>
            <w:noProof/>
          </w:rPr>
          <w:instrText xml:space="preserve"> PAGEREF _Toc25911895 \h </w:instrText>
        </w:r>
        <w:r w:rsidR="00B96E06">
          <w:rPr>
            <w:noProof/>
          </w:rPr>
        </w:r>
        <w:r w:rsidR="00B96E06">
          <w:rPr>
            <w:noProof/>
          </w:rPr>
          <w:fldChar w:fldCharType="separate"/>
        </w:r>
        <w:r w:rsidR="00B96E06">
          <w:rPr>
            <w:noProof/>
          </w:rPr>
          <w:t>118</w:t>
        </w:r>
        <w:r w:rsidR="00B96E06">
          <w:rPr>
            <w:noProof/>
          </w:rPr>
          <w:fldChar w:fldCharType="end"/>
        </w:r>
      </w:hyperlink>
    </w:p>
    <w:p w14:paraId="4F923E73" w14:textId="77777777" w:rsidR="00B33CDF" w:rsidRPr="006C3F47" w:rsidRDefault="00B33CDF">
      <w:pPr>
        <w:pStyle w:val="TOC2"/>
        <w:rPr>
          <w:lang w:eastAsia="en-GB"/>
        </w:rPr>
      </w:pPr>
      <w:r w:rsidRPr="006C3F47">
        <w:fldChar w:fldCharType="end"/>
      </w:r>
    </w:p>
    <w:p w14:paraId="3872AD26" w14:textId="77777777" w:rsidR="00B33CDF" w:rsidRPr="006C3F47" w:rsidRDefault="00B33CDF"/>
    <w:p w14:paraId="22696FCF" w14:textId="77777777" w:rsidR="008D07CC" w:rsidRPr="006C3F47" w:rsidRDefault="008D07CC" w:rsidP="009550CE">
      <w:pPr>
        <w:tabs>
          <w:tab w:val="left" w:pos="2968"/>
        </w:tabs>
        <w:sectPr w:rsidR="008D07CC" w:rsidRPr="006C3F47">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p>
    <w:p w14:paraId="41F32C58" w14:textId="77777777" w:rsidR="00B33CDF" w:rsidRPr="006C3F47" w:rsidRDefault="007213BD">
      <w:pPr>
        <w:pStyle w:val="BodyText"/>
      </w:pPr>
      <w:r w:rsidRPr="006C3F47">
        <w:rPr>
          <w:b/>
        </w:rPr>
        <w:lastRenderedPageBreak/>
        <w:t>THIS AGREEMENT</w:t>
      </w:r>
      <w:r w:rsidRPr="006C3F47">
        <w:t xml:space="preserve"> is dated [DATE]</w:t>
      </w:r>
      <w:r w:rsidR="00933A8F">
        <w:t xml:space="preserve"> </w:t>
      </w:r>
    </w:p>
    <w:p w14:paraId="28F90523" w14:textId="77777777" w:rsidR="00B33CDF" w:rsidRPr="006C3F47" w:rsidRDefault="007213BD">
      <w:pPr>
        <w:pStyle w:val="IntroHeading"/>
      </w:pPr>
      <w:r w:rsidRPr="006C3F47">
        <w:rPr>
          <w:b/>
          <w:caps/>
        </w:rPr>
        <w:t>Parties</w:t>
      </w:r>
    </w:p>
    <w:p w14:paraId="7446C908" w14:textId="77777777" w:rsidR="00B33CDF" w:rsidRPr="006C3F47" w:rsidRDefault="007213BD">
      <w:pPr>
        <w:pStyle w:val="Parties1"/>
      </w:pPr>
      <w:bookmarkStart w:id="0" w:name="a197508"/>
      <w:r w:rsidRPr="006C3F47">
        <w:t>[FULL COMPANY NAME] incorporated and registered in England and Wales with company number [NUMBER] whose registered office is at [REGISTERED OFFICE ADDRESS](</w:t>
      </w:r>
      <w:r w:rsidR="009550CE" w:rsidRPr="006C3F47">
        <w:rPr>
          <w:b/>
        </w:rPr>
        <w:t>ES</w:t>
      </w:r>
      <w:r w:rsidR="002765C0" w:rsidRPr="006C3F47">
        <w:rPr>
          <w:b/>
        </w:rPr>
        <w:t>Co</w:t>
      </w:r>
      <w:r w:rsidRPr="006C3F47">
        <w:t>); and</w:t>
      </w:r>
      <w:bookmarkEnd w:id="0"/>
    </w:p>
    <w:p w14:paraId="5A9B3662" w14:textId="77777777" w:rsidR="00B33CDF" w:rsidRPr="006C3F47" w:rsidRDefault="007213BD">
      <w:pPr>
        <w:pStyle w:val="Parties1"/>
      </w:pPr>
      <w:bookmarkStart w:id="1" w:name="a204605"/>
      <w:r w:rsidRPr="006C3F47">
        <w:t>[FULL COMPANY NAME] incorporated and registered in England and Wales with company number [NUMBER] whose registered office is at [REGISTERED OFFICE ADDRESS](</w:t>
      </w:r>
      <w:r w:rsidR="008D07CC" w:rsidRPr="006C3F47">
        <w:rPr>
          <w:b/>
        </w:rPr>
        <w:t>Contractor</w:t>
      </w:r>
      <w:r w:rsidRPr="006C3F47">
        <w:t>)</w:t>
      </w:r>
      <w:bookmarkEnd w:id="1"/>
      <w:r w:rsidR="00C0420D" w:rsidRPr="006C3F47">
        <w:t>,</w:t>
      </w:r>
    </w:p>
    <w:p w14:paraId="0F823ED2" w14:textId="77777777" w:rsidR="00C0420D" w:rsidRPr="006C3F47" w:rsidRDefault="00C0420D" w:rsidP="00C0420D">
      <w:pPr>
        <w:pStyle w:val="Parties1"/>
        <w:numPr>
          <w:ilvl w:val="0"/>
          <w:numId w:val="0"/>
        </w:numPr>
        <w:ind w:left="850"/>
      </w:pPr>
      <w:r w:rsidRPr="006C3F47">
        <w:t>(ESCo and the Contractor each being a “</w:t>
      </w:r>
      <w:r w:rsidRPr="006C3F47">
        <w:rPr>
          <w:b/>
          <w:bCs/>
        </w:rPr>
        <w:t>Party</w:t>
      </w:r>
      <w:r w:rsidRPr="006C3F47">
        <w:t>” and together being the “</w:t>
      </w:r>
      <w:r w:rsidRPr="006C3F47">
        <w:rPr>
          <w:b/>
          <w:bCs/>
        </w:rPr>
        <w:t>Parties</w:t>
      </w:r>
      <w:r w:rsidRPr="006C3F47">
        <w:t>”).</w:t>
      </w:r>
    </w:p>
    <w:p w14:paraId="12B0C360" w14:textId="77777777" w:rsidR="00B33CDF" w:rsidRPr="006C3F47" w:rsidRDefault="007213BD">
      <w:pPr>
        <w:pStyle w:val="IntroHeading"/>
      </w:pPr>
      <w:r w:rsidRPr="006C3F47">
        <w:rPr>
          <w:b/>
          <w:caps/>
        </w:rPr>
        <w:t>Recitals</w:t>
      </w:r>
    </w:p>
    <w:p w14:paraId="2243FF7C" w14:textId="77777777" w:rsidR="008D07CC" w:rsidRPr="006C3F47" w:rsidRDefault="009550CE" w:rsidP="008D07CC">
      <w:pPr>
        <w:pStyle w:val="Background1"/>
      </w:pPr>
      <w:bookmarkStart w:id="2" w:name="a829662"/>
      <w:r w:rsidRPr="006C3F47">
        <w:t>ESCo</w:t>
      </w:r>
      <w:r w:rsidR="008D07CC" w:rsidRPr="006C3F47">
        <w:t xml:space="preserve"> is </w:t>
      </w:r>
      <w:r w:rsidR="00B2473F">
        <w:t xml:space="preserve">[to be] </w:t>
      </w:r>
      <w:r w:rsidR="00A53D5F" w:rsidRPr="006C3F47">
        <w:t xml:space="preserve">the supplier of heat [and electricity] at a </w:t>
      </w:r>
      <w:r w:rsidR="008D07CC" w:rsidRPr="006C3F47">
        <w:t>district heat</w:t>
      </w:r>
      <w:r w:rsidR="00A53D5F" w:rsidRPr="006C3F47">
        <w:t>ing</w:t>
      </w:r>
      <w:r w:rsidR="008D07CC" w:rsidRPr="006C3F47">
        <w:t xml:space="preserve"> </w:t>
      </w:r>
      <w:r w:rsidR="00A53D5F" w:rsidRPr="006C3F47">
        <w:t>scheme</w:t>
      </w:r>
      <w:r w:rsidR="008D07CC" w:rsidRPr="006C3F47">
        <w:t xml:space="preserve"> serv</w:t>
      </w:r>
      <w:r w:rsidR="00A53D5F" w:rsidRPr="006C3F47">
        <w:t>ing</w:t>
      </w:r>
      <w:r w:rsidR="008D07CC" w:rsidRPr="006C3F47">
        <w:t xml:space="preserve"> consumers in [</w:t>
      </w:r>
      <w:r w:rsidR="00A53D5F" w:rsidRPr="006C3F47">
        <w:t>INSERT</w:t>
      </w:r>
      <w:r w:rsidR="008D07CC" w:rsidRPr="006C3F47">
        <w:t>]</w:t>
      </w:r>
      <w:r w:rsidR="00B2473F">
        <w:rPr>
          <w:rStyle w:val="FootnoteReference"/>
        </w:rPr>
        <w:footnoteReference w:id="1"/>
      </w:r>
      <w:r w:rsidR="008D07CC" w:rsidRPr="006C3F47">
        <w:t>.</w:t>
      </w:r>
    </w:p>
    <w:p w14:paraId="25AD0812" w14:textId="77777777" w:rsidR="00613DF7" w:rsidRDefault="00E740E2" w:rsidP="00613DF7">
      <w:pPr>
        <w:pStyle w:val="Background1"/>
      </w:pPr>
      <w:r w:rsidRPr="006C3F47">
        <w:t>[</w:t>
      </w:r>
      <w:r w:rsidR="00613DF7" w:rsidRPr="006C3F47">
        <w:t xml:space="preserve">[Following a tender exercise,] </w:t>
      </w:r>
      <w:r w:rsidR="009550CE" w:rsidRPr="006C3F47">
        <w:t>ESCo</w:t>
      </w:r>
      <w:r w:rsidR="00613DF7" w:rsidRPr="006C3F47">
        <w:t xml:space="preserve"> has appointed [</w:t>
      </w:r>
      <w:r w:rsidR="00B2473F">
        <w:t>INSERT</w:t>
      </w:r>
      <w:r w:rsidR="00613DF7" w:rsidRPr="006C3F47">
        <w:t>] (the "</w:t>
      </w:r>
      <w:r w:rsidR="00613DF7" w:rsidRPr="006C3F47">
        <w:rPr>
          <w:b/>
        </w:rPr>
        <w:t>Design &amp; Build Contractor</w:t>
      </w:r>
      <w:r w:rsidR="00613DF7" w:rsidRPr="006C3F47">
        <w:t xml:space="preserve">") to design and build the Initial </w:t>
      </w:r>
      <w:r w:rsidR="00B2473F">
        <w:t>Energy</w:t>
      </w:r>
      <w:r w:rsidR="00613DF7" w:rsidRPr="006C3F47">
        <w:t xml:space="preserve"> </w:t>
      </w:r>
      <w:r w:rsidR="00B2473F">
        <w:t>System</w:t>
      </w:r>
      <w:r w:rsidRPr="006C3F47">
        <w:t>.]</w:t>
      </w:r>
      <w:r w:rsidR="00B2473F">
        <w:rPr>
          <w:rStyle w:val="FootnoteReference"/>
        </w:rPr>
        <w:footnoteReference w:id="2"/>
      </w:r>
    </w:p>
    <w:p w14:paraId="7A1B7413" w14:textId="77777777" w:rsidR="00E927CD" w:rsidRPr="006C3F47" w:rsidRDefault="00E927CD" w:rsidP="00E927CD">
      <w:pPr>
        <w:pStyle w:val="Background1"/>
      </w:pPr>
      <w:bookmarkStart w:id="3" w:name="_Ref15401213"/>
      <w:r w:rsidRPr="006C3F47">
        <w:t>[[Following a tender exercise,] ESCo has appointed [</w:t>
      </w:r>
      <w:r>
        <w:t>INSERT</w:t>
      </w:r>
      <w:r w:rsidRPr="006C3F47">
        <w:t>] (the "</w:t>
      </w:r>
      <w:r>
        <w:rPr>
          <w:b/>
        </w:rPr>
        <w:t>O&amp;M</w:t>
      </w:r>
      <w:r w:rsidRPr="006C3F47">
        <w:rPr>
          <w:b/>
        </w:rPr>
        <w:t xml:space="preserve"> Contractor</w:t>
      </w:r>
      <w:r w:rsidRPr="006C3F47">
        <w:t xml:space="preserve">") to </w:t>
      </w:r>
      <w:r>
        <w:t>operate and maintain</w:t>
      </w:r>
      <w:r w:rsidRPr="006C3F47">
        <w:t xml:space="preserve"> the </w:t>
      </w:r>
      <w:r>
        <w:t>Energy</w:t>
      </w:r>
      <w:r w:rsidRPr="006C3F47">
        <w:t xml:space="preserve"> </w:t>
      </w:r>
      <w:r>
        <w:t>System</w:t>
      </w:r>
      <w:r w:rsidRPr="006C3F47">
        <w:t>.]</w:t>
      </w:r>
      <w:r>
        <w:rPr>
          <w:rStyle w:val="FootnoteReference"/>
        </w:rPr>
        <w:footnoteReference w:id="3"/>
      </w:r>
      <w:bookmarkEnd w:id="3"/>
    </w:p>
    <w:p w14:paraId="0A40FF6E" w14:textId="77777777" w:rsidR="008D07CC" w:rsidRPr="006C3F47" w:rsidRDefault="008D07CC" w:rsidP="008D07CC">
      <w:pPr>
        <w:pStyle w:val="Background1"/>
      </w:pPr>
      <w:r w:rsidRPr="006C3F47">
        <w:t xml:space="preserve">[Following a tender exercise,] the Contractor has been selected by </w:t>
      </w:r>
      <w:r w:rsidR="009550CE" w:rsidRPr="006C3F47">
        <w:t>ESCo</w:t>
      </w:r>
      <w:r w:rsidRPr="006C3F47">
        <w:t xml:space="preserve"> to </w:t>
      </w:r>
      <w:r w:rsidR="00E927CD">
        <w:t>provide customer services and metering and billing services to Customers connected to the Energy System</w:t>
      </w:r>
      <w:r w:rsidRPr="006C3F47">
        <w:t>.</w:t>
      </w:r>
    </w:p>
    <w:p w14:paraId="7A93E29E" w14:textId="77777777" w:rsidR="008D07CC" w:rsidRPr="006C3F47" w:rsidRDefault="008D07CC" w:rsidP="008D07CC">
      <w:pPr>
        <w:pStyle w:val="Background1"/>
      </w:pPr>
      <w:r w:rsidRPr="006C3F47">
        <w:t xml:space="preserve">The Contractor has available the necessary resources, knowledge and experience required to </w:t>
      </w:r>
      <w:r w:rsidR="00E927CD">
        <w:t>provide the services procured through this Agreement</w:t>
      </w:r>
      <w:r w:rsidRPr="006C3F47">
        <w:t xml:space="preserve">.  </w:t>
      </w:r>
    </w:p>
    <w:p w14:paraId="1669C86E" w14:textId="77777777" w:rsidR="00B33CDF" w:rsidRPr="006C3F47" w:rsidRDefault="009550CE" w:rsidP="008D07CC">
      <w:pPr>
        <w:pStyle w:val="Background1"/>
      </w:pPr>
      <w:r w:rsidRPr="006C3F47">
        <w:t>ESCo</w:t>
      </w:r>
      <w:r w:rsidR="008D07CC" w:rsidRPr="006C3F47">
        <w:t xml:space="preserve"> wishes to appoint the Contractor to operate and maintain the </w:t>
      </w:r>
      <w:r w:rsidR="00EE6D7A">
        <w:t>Managed Equipment</w:t>
      </w:r>
      <w:r w:rsidR="008D07CC" w:rsidRPr="006C3F47">
        <w:t xml:space="preserve"> </w:t>
      </w:r>
      <w:bookmarkStart w:id="4" w:name="a200918"/>
      <w:bookmarkEnd w:id="2"/>
      <w:r w:rsidR="007213BD" w:rsidRPr="006C3F47">
        <w:t xml:space="preserve">on the terms and conditions of </w:t>
      </w:r>
      <w:r w:rsidR="008F7BF8" w:rsidRPr="006C3F47">
        <w:t>this Agreement</w:t>
      </w:r>
      <w:r w:rsidR="007213BD" w:rsidRPr="006C3F47">
        <w:t>.</w:t>
      </w:r>
      <w:bookmarkEnd w:id="4"/>
    </w:p>
    <w:p w14:paraId="733ACF57" w14:textId="77777777" w:rsidR="00B33CDF" w:rsidRPr="006C3F47" w:rsidRDefault="007213BD">
      <w:pPr>
        <w:pStyle w:val="IntroHeading"/>
      </w:pPr>
      <w:bookmarkStart w:id="5" w:name="main"/>
      <w:r w:rsidRPr="006C3F47">
        <w:rPr>
          <w:b/>
          <w:caps/>
        </w:rPr>
        <w:t>Agreed Terms</w:t>
      </w:r>
    </w:p>
    <w:p w14:paraId="32314354" w14:textId="77777777" w:rsidR="00B33CDF" w:rsidRPr="006C3F47" w:rsidRDefault="007213BD">
      <w:pPr>
        <w:pStyle w:val="Level1Heading"/>
      </w:pPr>
      <w:bookmarkStart w:id="6" w:name="a467951"/>
      <w:bookmarkStart w:id="7" w:name="_Toc25911816"/>
      <w:r w:rsidRPr="006C3F47">
        <w:t>Interpretation</w:t>
      </w:r>
      <w:bookmarkEnd w:id="6"/>
      <w:bookmarkEnd w:id="7"/>
    </w:p>
    <w:p w14:paraId="26F0B7C5" w14:textId="77777777" w:rsidR="00B33CDF" w:rsidRPr="006C3F47" w:rsidRDefault="007213BD">
      <w:pPr>
        <w:pStyle w:val="BodyText1-alignedat15"/>
      </w:pPr>
      <w:r w:rsidRPr="006C3F47">
        <w:t xml:space="preserve">The following definitions and rules of interpretation apply in </w:t>
      </w:r>
      <w:r w:rsidR="008F7BF8" w:rsidRPr="006C3F47">
        <w:t>this Agreement</w:t>
      </w:r>
      <w:r w:rsidRPr="006C3F47">
        <w:t>.</w:t>
      </w:r>
    </w:p>
    <w:p w14:paraId="7BC6DAA0" w14:textId="77777777" w:rsidR="00B33CDF" w:rsidRPr="006C3F47" w:rsidRDefault="007213BD">
      <w:pPr>
        <w:pStyle w:val="Level2Number"/>
      </w:pPr>
      <w:bookmarkStart w:id="8" w:name="a290020"/>
      <w:r w:rsidRPr="006C3F47">
        <w:t>Definitions:</w:t>
      </w:r>
      <w:bookmarkEnd w:id="8"/>
    </w:p>
    <w:p w14:paraId="16BE3911" w14:textId="77777777" w:rsidR="00C0420D" w:rsidRPr="006C3F47" w:rsidRDefault="00C0420D" w:rsidP="00E740E2">
      <w:pPr>
        <w:pStyle w:val="Definition"/>
        <w:rPr>
          <w:b/>
        </w:rPr>
      </w:pPr>
      <w:r w:rsidRPr="006C3F47">
        <w:rPr>
          <w:b/>
        </w:rPr>
        <w:t xml:space="preserve">Agreement: </w:t>
      </w:r>
      <w:r w:rsidRPr="006C3F47">
        <w:rPr>
          <w:bCs/>
        </w:rPr>
        <w:t>this agreement.</w:t>
      </w:r>
    </w:p>
    <w:p w14:paraId="1AA00E48" w14:textId="77777777" w:rsidR="00D67E11" w:rsidRPr="006C3F47" w:rsidRDefault="00D67E11">
      <w:pPr>
        <w:pStyle w:val="Definition"/>
        <w:rPr>
          <w:b/>
        </w:rPr>
      </w:pPr>
      <w:r w:rsidRPr="006C3F47">
        <w:rPr>
          <w:b/>
        </w:rPr>
        <w:lastRenderedPageBreak/>
        <w:t>Annual Contractor Cap on Liability</w:t>
      </w:r>
      <w:r w:rsidRPr="006C3F47">
        <w:rPr>
          <w:bCs/>
        </w:rPr>
        <w:t xml:space="preserve">: has the meaning given to it in clause </w:t>
      </w:r>
      <w:r w:rsidR="00AA7B90" w:rsidRPr="006C3F47">
        <w:rPr>
          <w:bCs/>
        </w:rPr>
        <w:fldChar w:fldCharType="begin"/>
      </w:r>
      <w:r w:rsidR="00AA7B90" w:rsidRPr="006C3F47">
        <w:rPr>
          <w:bCs/>
        </w:rPr>
        <w:instrText xml:space="preserve"> REF _Ref14191735 \r \h  \* MERGEFORMAT </w:instrText>
      </w:r>
      <w:r w:rsidR="00AA7B90" w:rsidRPr="006C3F47">
        <w:rPr>
          <w:bCs/>
        </w:rPr>
      </w:r>
      <w:r w:rsidR="00AA7B90" w:rsidRPr="006C3F47">
        <w:rPr>
          <w:bCs/>
        </w:rPr>
        <w:fldChar w:fldCharType="separate"/>
      </w:r>
      <w:r w:rsidR="00F21A8A">
        <w:rPr>
          <w:bCs/>
        </w:rPr>
        <w:t>17.3</w:t>
      </w:r>
      <w:r w:rsidR="00AA7B90" w:rsidRPr="006C3F47">
        <w:rPr>
          <w:bCs/>
        </w:rPr>
        <w:fldChar w:fldCharType="end"/>
      </w:r>
      <w:r w:rsidR="00AA7B90" w:rsidRPr="006C3F47">
        <w:rPr>
          <w:bCs/>
        </w:rPr>
        <w:t xml:space="preserve"> </w:t>
      </w:r>
      <w:r w:rsidR="00AA7B90" w:rsidRPr="006C3F47">
        <w:rPr>
          <w:bCs/>
          <w:i/>
          <w:iCs/>
        </w:rPr>
        <w:t>(Liability of the Contractor)</w:t>
      </w:r>
      <w:r w:rsidR="004E2106" w:rsidRPr="006C3F47">
        <w:rPr>
          <w:bCs/>
          <w:i/>
          <w:iCs/>
        </w:rPr>
        <w:t>.</w:t>
      </w:r>
    </w:p>
    <w:p w14:paraId="0950901D" w14:textId="77777777" w:rsidR="00D67E11" w:rsidRPr="006C3F47" w:rsidRDefault="00D67E11">
      <w:pPr>
        <w:pStyle w:val="Definition"/>
        <w:rPr>
          <w:b/>
        </w:rPr>
      </w:pPr>
      <w:r w:rsidRPr="006C3F47">
        <w:rPr>
          <w:b/>
        </w:rPr>
        <w:t>Annual ESCo Cap on Liability:</w:t>
      </w:r>
      <w:r w:rsidR="004E2106" w:rsidRPr="006C3F47">
        <w:rPr>
          <w:b/>
        </w:rPr>
        <w:t xml:space="preserve"> </w:t>
      </w:r>
      <w:r w:rsidR="004E2106" w:rsidRPr="006C3F47">
        <w:rPr>
          <w:bCs/>
        </w:rPr>
        <w:t xml:space="preserve">has the meaning given to it in clause </w:t>
      </w:r>
      <w:r w:rsidR="00AA7B90" w:rsidRPr="006C3F47">
        <w:rPr>
          <w:bCs/>
        </w:rPr>
        <w:fldChar w:fldCharType="begin"/>
      </w:r>
      <w:r w:rsidR="00AA7B90" w:rsidRPr="006C3F47">
        <w:rPr>
          <w:bCs/>
        </w:rPr>
        <w:instrText xml:space="preserve"> REF _Ref14191784 \r \h  \* MERGEFORMAT </w:instrText>
      </w:r>
      <w:r w:rsidR="00AA7B90" w:rsidRPr="006C3F47">
        <w:rPr>
          <w:bCs/>
        </w:rPr>
      </w:r>
      <w:r w:rsidR="00AA7B90" w:rsidRPr="006C3F47">
        <w:rPr>
          <w:bCs/>
        </w:rPr>
        <w:fldChar w:fldCharType="separate"/>
      </w:r>
      <w:r w:rsidR="00F21A8A">
        <w:rPr>
          <w:bCs/>
        </w:rPr>
        <w:t>17.2</w:t>
      </w:r>
      <w:r w:rsidR="00AA7B90" w:rsidRPr="006C3F47">
        <w:rPr>
          <w:bCs/>
        </w:rPr>
        <w:fldChar w:fldCharType="end"/>
      </w:r>
      <w:r w:rsidR="00AA7B90" w:rsidRPr="006C3F47">
        <w:rPr>
          <w:bCs/>
        </w:rPr>
        <w:t xml:space="preserve"> </w:t>
      </w:r>
      <w:r w:rsidR="00AA7B90" w:rsidRPr="006C3F47">
        <w:rPr>
          <w:bCs/>
          <w:i/>
          <w:iCs/>
        </w:rPr>
        <w:t>(Liability of ESCo)</w:t>
      </w:r>
      <w:r w:rsidR="004E2106" w:rsidRPr="006C3F47">
        <w:rPr>
          <w:bCs/>
        </w:rPr>
        <w:t>.</w:t>
      </w:r>
    </w:p>
    <w:p w14:paraId="5CB5C1AC" w14:textId="404EB8A0" w:rsidR="00260A89" w:rsidRDefault="007213BD" w:rsidP="00077ED8">
      <w:pPr>
        <w:pStyle w:val="Definition"/>
        <w:widowControl w:val="0"/>
      </w:pPr>
      <w:r w:rsidRPr="006C3F47">
        <w:rPr>
          <w:b/>
        </w:rPr>
        <w:t>Applicable Law</w:t>
      </w:r>
      <w:r w:rsidRPr="006C3F47">
        <w:t>:</w:t>
      </w:r>
      <w:r w:rsidR="00077ED8" w:rsidRPr="00077ED8">
        <w:t xml:space="preserve"> </w:t>
      </w:r>
      <w:r w:rsidR="00260A89" w:rsidRPr="00260A89">
        <w:rPr>
          <w:iCs/>
          <w:kern w:val="32"/>
          <w:szCs w:val="22"/>
        </w:rPr>
        <w:t>any law</w:t>
      </w:r>
      <w:r w:rsidR="00260A89">
        <w:rPr>
          <w:iCs/>
          <w:kern w:val="32"/>
          <w:szCs w:val="22"/>
        </w:rPr>
        <w:t xml:space="preserve"> applicable in England, including any common law, </w:t>
      </w:r>
      <w:r w:rsidR="00260A89" w:rsidRPr="00260A89">
        <w:rPr>
          <w:iCs/>
          <w:kern w:val="32"/>
          <w:szCs w:val="22"/>
        </w:rPr>
        <w:t xml:space="preserve">statute, </w:t>
      </w:r>
      <w:r w:rsidR="00260A89">
        <w:rPr>
          <w:iCs/>
          <w:kern w:val="32"/>
          <w:szCs w:val="22"/>
        </w:rPr>
        <w:t>statutory instrument or other delegated or subordinate</w:t>
      </w:r>
      <w:r w:rsidR="00F3452B">
        <w:rPr>
          <w:iCs/>
          <w:kern w:val="32"/>
          <w:szCs w:val="22"/>
        </w:rPr>
        <w:t xml:space="preserve"> </w:t>
      </w:r>
      <w:r w:rsidR="00260A89">
        <w:rPr>
          <w:iCs/>
          <w:kern w:val="32"/>
          <w:szCs w:val="22"/>
        </w:rPr>
        <w:t xml:space="preserve">legislation or any international law, any proclamation, </w:t>
      </w:r>
      <w:r w:rsidR="00260A89" w:rsidRPr="00260A89">
        <w:rPr>
          <w:iCs/>
          <w:kern w:val="32"/>
          <w:szCs w:val="22"/>
        </w:rPr>
        <w:t>byelaw</w:t>
      </w:r>
      <w:r w:rsidR="00260A89">
        <w:rPr>
          <w:iCs/>
          <w:kern w:val="32"/>
          <w:szCs w:val="22"/>
        </w:rPr>
        <w:t>, rule,</w:t>
      </w:r>
      <w:r w:rsidR="00260A89" w:rsidRPr="00260A89">
        <w:rPr>
          <w:iCs/>
          <w:kern w:val="32"/>
          <w:szCs w:val="22"/>
        </w:rPr>
        <w:t xml:space="preserve"> order</w:t>
      </w:r>
      <w:r w:rsidR="00260A89">
        <w:rPr>
          <w:iCs/>
          <w:kern w:val="32"/>
          <w:szCs w:val="22"/>
        </w:rPr>
        <w:t xml:space="preserve">, notice of any competent body, together with any applicable </w:t>
      </w:r>
      <w:r w:rsidR="00260A89" w:rsidRPr="00260A89">
        <w:rPr>
          <w:iCs/>
          <w:kern w:val="32"/>
          <w:szCs w:val="22"/>
        </w:rPr>
        <w:t>regulatory policy, guidance</w:t>
      </w:r>
      <w:r w:rsidR="00260A89">
        <w:rPr>
          <w:iCs/>
          <w:kern w:val="32"/>
          <w:szCs w:val="22"/>
        </w:rPr>
        <w:t xml:space="preserve">, direction, </w:t>
      </w:r>
      <w:r w:rsidR="00260A89" w:rsidRPr="00260A89">
        <w:rPr>
          <w:iCs/>
          <w:kern w:val="32"/>
          <w:szCs w:val="22"/>
        </w:rPr>
        <w:t>industry code</w:t>
      </w:r>
      <w:r w:rsidR="00260A89">
        <w:rPr>
          <w:iCs/>
          <w:kern w:val="32"/>
          <w:szCs w:val="22"/>
        </w:rPr>
        <w:t xml:space="preserve"> or</w:t>
      </w:r>
      <w:r w:rsidR="00260A89" w:rsidRPr="00260A89">
        <w:rPr>
          <w:iCs/>
          <w:kern w:val="32"/>
          <w:szCs w:val="22"/>
        </w:rPr>
        <w:t xml:space="preserve"> judgment of a relevant court of law, or directives or requirements of any </w:t>
      </w:r>
      <w:r w:rsidR="00CC4C95">
        <w:rPr>
          <w:iCs/>
          <w:kern w:val="32"/>
          <w:szCs w:val="22"/>
        </w:rPr>
        <w:t>R</w:t>
      </w:r>
      <w:r w:rsidR="00260A89" w:rsidRPr="00260A89">
        <w:rPr>
          <w:iCs/>
          <w:kern w:val="32"/>
          <w:szCs w:val="22"/>
        </w:rPr>
        <w:t xml:space="preserve">egulatory </w:t>
      </w:r>
      <w:r w:rsidR="00CC4C95">
        <w:rPr>
          <w:iCs/>
          <w:kern w:val="32"/>
          <w:szCs w:val="22"/>
        </w:rPr>
        <w:t>B</w:t>
      </w:r>
      <w:r w:rsidR="00260A89" w:rsidRPr="00260A89">
        <w:rPr>
          <w:iCs/>
          <w:kern w:val="32"/>
          <w:szCs w:val="22"/>
        </w:rPr>
        <w:t>ody</w:t>
      </w:r>
      <w:r w:rsidR="00260A89">
        <w:rPr>
          <w:iCs/>
          <w:kern w:val="32"/>
          <w:szCs w:val="22"/>
        </w:rPr>
        <w:t>.</w:t>
      </w:r>
    </w:p>
    <w:p w14:paraId="3407A036" w14:textId="77777777" w:rsidR="00E740E2" w:rsidRPr="006C3F47" w:rsidRDefault="00E740E2" w:rsidP="00E740E2">
      <w:pPr>
        <w:pStyle w:val="Definition"/>
        <w:rPr>
          <w:szCs w:val="22"/>
        </w:rPr>
      </w:pPr>
      <w:r w:rsidRPr="006C3F47">
        <w:rPr>
          <w:b/>
          <w:szCs w:val="22"/>
        </w:rPr>
        <w:t>Approvals:</w:t>
      </w:r>
      <w:r w:rsidRPr="006C3F47">
        <w:rPr>
          <w:szCs w:val="22"/>
        </w:rPr>
        <w:t xml:space="preserve"> the confirmation in writing by </w:t>
      </w:r>
      <w:r w:rsidR="009550CE" w:rsidRPr="006C3F47">
        <w:rPr>
          <w:szCs w:val="22"/>
        </w:rPr>
        <w:t>ESCo</w:t>
      </w:r>
      <w:r w:rsidRPr="006C3F47">
        <w:rPr>
          <w:szCs w:val="22"/>
        </w:rPr>
        <w:t xml:space="preserve"> to the Contractor of the acceptance by </w:t>
      </w:r>
      <w:r w:rsidR="009550CE" w:rsidRPr="006C3F47">
        <w:rPr>
          <w:szCs w:val="22"/>
        </w:rPr>
        <w:t>ESCo</w:t>
      </w:r>
      <w:r w:rsidRPr="006C3F47">
        <w:rPr>
          <w:szCs w:val="22"/>
        </w:rPr>
        <w:t xml:space="preserve"> of any aspect of the Services including the operation, maintenance and repair of the </w:t>
      </w:r>
      <w:r w:rsidR="00282D65">
        <w:rPr>
          <w:szCs w:val="22"/>
        </w:rPr>
        <w:t>Managed Equipment</w:t>
      </w:r>
      <w:r w:rsidRPr="006C3F47">
        <w:rPr>
          <w:szCs w:val="22"/>
        </w:rPr>
        <w:t xml:space="preserve"> which is required from time to time for the operation of the </w:t>
      </w:r>
      <w:r w:rsidR="00282D65">
        <w:rPr>
          <w:szCs w:val="22"/>
        </w:rPr>
        <w:t>Equipment</w:t>
      </w:r>
      <w:r w:rsidRPr="006C3F47">
        <w:rPr>
          <w:szCs w:val="22"/>
        </w:rPr>
        <w:t xml:space="preserve"> and the performance of the Services in accordance with </w:t>
      </w:r>
      <w:r w:rsidR="008F7BF8" w:rsidRPr="006C3F47">
        <w:rPr>
          <w:szCs w:val="22"/>
        </w:rPr>
        <w:t>this Agreement</w:t>
      </w:r>
      <w:r w:rsidRPr="006C3F47">
        <w:rPr>
          <w:szCs w:val="22"/>
        </w:rPr>
        <w:t>.</w:t>
      </w:r>
    </w:p>
    <w:p w14:paraId="2399F463" w14:textId="77777777" w:rsidR="00077ED8" w:rsidRPr="006C3F47" w:rsidRDefault="00E740E2" w:rsidP="00077ED8">
      <w:pPr>
        <w:pStyle w:val="Definition"/>
        <w:rPr>
          <w:szCs w:val="22"/>
        </w:rPr>
      </w:pPr>
      <w:r w:rsidRPr="006C3F47">
        <w:rPr>
          <w:b/>
          <w:szCs w:val="22"/>
        </w:rPr>
        <w:t>Authorisations:</w:t>
      </w:r>
      <w:r w:rsidR="000C73D8" w:rsidRPr="006C3F47">
        <w:rPr>
          <w:szCs w:val="22"/>
        </w:rPr>
        <w:t xml:space="preserve"> </w:t>
      </w:r>
      <w:r w:rsidR="00077ED8">
        <w:t xml:space="preserve">means any authorisation, consent, permission, approval, resolution, licence, exemption, filing, notarisation, permit, licence, agreement or registration, (whether statutory, regulatory, contractual or otherwise) including (without limitation) </w:t>
      </w:r>
      <w:r w:rsidR="00077ED8" w:rsidRPr="006C3F47">
        <w:t>required by Applicable Law [or required from any statutory utility provider][or required from any owner of property or other rights] necessary for the provision of the Services.</w:t>
      </w:r>
    </w:p>
    <w:p w14:paraId="6441395A" w14:textId="77777777" w:rsidR="00B33CDF" w:rsidRDefault="007213BD">
      <w:pPr>
        <w:pStyle w:val="Definition"/>
      </w:pPr>
      <w:r w:rsidRPr="006C3F47">
        <w:rPr>
          <w:b/>
        </w:rPr>
        <w:t>Background IPR</w:t>
      </w:r>
      <w:r w:rsidRPr="006C3F47">
        <w:t xml:space="preserve">: any and all IPRs that are owned by or licensed to either </w:t>
      </w:r>
      <w:r w:rsidR="008F7BF8" w:rsidRPr="006C3F47">
        <w:t>Party</w:t>
      </w:r>
      <w:r w:rsidRPr="006C3F47">
        <w:t xml:space="preserve"> and which are or have been developed independently of </w:t>
      </w:r>
      <w:r w:rsidR="008F7BF8" w:rsidRPr="006C3F47">
        <w:t>this Agreement</w:t>
      </w:r>
      <w:r w:rsidRPr="006C3F47">
        <w:t xml:space="preserve"> (whether prior to the Effective Date or otherwise).</w:t>
      </w:r>
    </w:p>
    <w:p w14:paraId="35422529" w14:textId="77777777" w:rsidR="00A4252C" w:rsidRDefault="00A4252C">
      <w:pPr>
        <w:pStyle w:val="Definition"/>
        <w:rPr>
          <w:b/>
        </w:rPr>
      </w:pPr>
      <w:r>
        <w:rPr>
          <w:b/>
        </w:rPr>
        <w:t>Benchmarker</w:t>
      </w:r>
      <w:r w:rsidRPr="00A4252C">
        <w:rPr>
          <w:bCs/>
        </w:rPr>
        <w:t>:</w:t>
      </w:r>
      <w:r>
        <w:rPr>
          <w:b/>
        </w:rPr>
        <w:t xml:space="preserve"> </w:t>
      </w:r>
      <w:r>
        <w:rPr>
          <w:bCs/>
        </w:rPr>
        <w:t>has the meaning given to it in</w:t>
      </w:r>
      <w:r>
        <w:rPr>
          <w:b/>
        </w:rPr>
        <w:t xml:space="preserve"> </w:t>
      </w:r>
      <w:r w:rsidRPr="006C3F47">
        <w:fldChar w:fldCharType="begin"/>
      </w:r>
      <w:r w:rsidRPr="006C3F47">
        <w:instrText xml:space="preserve"> REF _Ref11606513 \r \h </w:instrText>
      </w:r>
      <w:r w:rsidRPr="006C3F47">
        <w:fldChar w:fldCharType="separate"/>
      </w:r>
      <w:r w:rsidR="00F21A8A">
        <w:t>Schedule 6</w:t>
      </w:r>
      <w:r w:rsidRPr="006C3F47">
        <w:fldChar w:fldCharType="end"/>
      </w:r>
      <w:r w:rsidRPr="006C3F47">
        <w:t xml:space="preserve"> </w:t>
      </w:r>
      <w:r w:rsidRPr="006C3F47">
        <w:rPr>
          <w:i/>
          <w:iCs/>
        </w:rPr>
        <w:t>(Benchmarking)</w:t>
      </w:r>
      <w:r>
        <w:rPr>
          <w:i/>
          <w:iCs/>
        </w:rPr>
        <w:t>.</w:t>
      </w:r>
    </w:p>
    <w:p w14:paraId="45986C36" w14:textId="77777777" w:rsidR="00A4252C" w:rsidRDefault="00A4252C">
      <w:pPr>
        <w:pStyle w:val="Definition"/>
        <w:rPr>
          <w:i/>
          <w:iCs/>
        </w:rPr>
      </w:pPr>
      <w:r>
        <w:rPr>
          <w:b/>
        </w:rPr>
        <w:t>Benchmarking Report</w:t>
      </w:r>
      <w:r w:rsidRPr="00A4252C">
        <w:t>:</w:t>
      </w:r>
      <w:r>
        <w:t xml:space="preserve"> has the meaning given to it in </w:t>
      </w:r>
      <w:r w:rsidRPr="006C3F47">
        <w:fldChar w:fldCharType="begin"/>
      </w:r>
      <w:r w:rsidRPr="006C3F47">
        <w:instrText xml:space="preserve"> REF _Ref11606513 \r \h </w:instrText>
      </w:r>
      <w:r w:rsidRPr="006C3F47">
        <w:fldChar w:fldCharType="separate"/>
      </w:r>
      <w:r w:rsidR="00F21A8A">
        <w:t>Schedule 6</w:t>
      </w:r>
      <w:r w:rsidRPr="006C3F47">
        <w:fldChar w:fldCharType="end"/>
      </w:r>
      <w:r w:rsidRPr="006C3F47">
        <w:t xml:space="preserve"> </w:t>
      </w:r>
      <w:r w:rsidRPr="006C3F47">
        <w:rPr>
          <w:i/>
          <w:iCs/>
        </w:rPr>
        <w:t>(Benchmarking)</w:t>
      </w:r>
      <w:r>
        <w:rPr>
          <w:i/>
          <w:iCs/>
        </w:rPr>
        <w:t>.</w:t>
      </w:r>
    </w:p>
    <w:p w14:paraId="037C370D" w14:textId="77777777" w:rsidR="00A4252C" w:rsidRPr="006C3F47" w:rsidRDefault="00A4252C" w:rsidP="00A4252C">
      <w:pPr>
        <w:pStyle w:val="Definition"/>
      </w:pPr>
      <w:r>
        <w:rPr>
          <w:b/>
        </w:rPr>
        <w:t>Benchmark Review</w:t>
      </w:r>
      <w:r w:rsidRPr="00A4252C">
        <w:t>:</w:t>
      </w:r>
      <w:r>
        <w:t xml:space="preserve"> has the meaning given to it in </w:t>
      </w:r>
      <w:r w:rsidRPr="006C3F47">
        <w:fldChar w:fldCharType="begin"/>
      </w:r>
      <w:r w:rsidRPr="006C3F47">
        <w:instrText xml:space="preserve"> REF _Ref11606513 \r \h </w:instrText>
      </w:r>
      <w:r w:rsidRPr="006C3F47">
        <w:fldChar w:fldCharType="separate"/>
      </w:r>
      <w:r w:rsidR="00F21A8A">
        <w:t>Schedule 6</w:t>
      </w:r>
      <w:r w:rsidRPr="006C3F47">
        <w:fldChar w:fldCharType="end"/>
      </w:r>
      <w:r w:rsidRPr="006C3F47">
        <w:t xml:space="preserve"> </w:t>
      </w:r>
      <w:r w:rsidRPr="006C3F47">
        <w:rPr>
          <w:i/>
          <w:iCs/>
        </w:rPr>
        <w:t>(Benchmarking)</w:t>
      </w:r>
      <w:r>
        <w:rPr>
          <w:i/>
          <w:iCs/>
        </w:rPr>
        <w:t>.</w:t>
      </w:r>
    </w:p>
    <w:p w14:paraId="4F58A29F" w14:textId="77777777" w:rsidR="00321028" w:rsidRPr="00321028" w:rsidRDefault="00321028">
      <w:pPr>
        <w:pStyle w:val="Definition"/>
        <w:rPr>
          <w:bCs/>
        </w:rPr>
      </w:pPr>
      <w:r>
        <w:rPr>
          <w:b/>
        </w:rPr>
        <w:t xml:space="preserve">Billing Period: </w:t>
      </w:r>
      <w:r>
        <w:rPr>
          <w:bCs/>
        </w:rPr>
        <w:t>the specific time period to which a Customer Invoice relates.</w:t>
      </w:r>
    </w:p>
    <w:p w14:paraId="166390BF" w14:textId="77777777" w:rsidR="00B33CDF" w:rsidRPr="006C3F47" w:rsidRDefault="007213BD">
      <w:pPr>
        <w:pStyle w:val="Definition"/>
      </w:pPr>
      <w:r w:rsidRPr="006C3F47">
        <w:rPr>
          <w:b/>
        </w:rPr>
        <w:t>Business Day</w:t>
      </w:r>
      <w:r w:rsidRPr="006C3F47">
        <w:t>: a day, other than a Saturday, Sunday or public holiday in England, when banks in London are open for business.</w:t>
      </w:r>
    </w:p>
    <w:p w14:paraId="04B4A0D8" w14:textId="77777777" w:rsidR="00E740E2" w:rsidRPr="006C3F47" w:rsidRDefault="00E740E2" w:rsidP="00E740E2">
      <w:pPr>
        <w:pStyle w:val="Definition"/>
        <w:rPr>
          <w:szCs w:val="22"/>
        </w:rPr>
      </w:pPr>
      <w:r w:rsidRPr="006C3F47">
        <w:rPr>
          <w:rFonts w:eastAsia="Arial"/>
          <w:b/>
          <w:szCs w:val="22"/>
          <w:lang w:eastAsia="en-GB"/>
        </w:rPr>
        <w:t>CEDR</w:t>
      </w:r>
      <w:r w:rsidRPr="006C3F47">
        <w:rPr>
          <w:rFonts w:eastAsia="Arial"/>
          <w:szCs w:val="22"/>
          <w:lang w:eastAsia="en-GB"/>
        </w:rPr>
        <w:t>: means the Centre for Effective Disputes Resolution.</w:t>
      </w:r>
    </w:p>
    <w:p w14:paraId="208B2D73" w14:textId="77777777" w:rsidR="00B33CDF" w:rsidRPr="006C3F47" w:rsidRDefault="007213BD" w:rsidP="0092062E">
      <w:pPr>
        <w:pStyle w:val="Definition"/>
      </w:pPr>
      <w:r w:rsidRPr="006C3F47">
        <w:rPr>
          <w:b/>
        </w:rPr>
        <w:t>Change</w:t>
      </w:r>
      <w:r w:rsidRPr="006C3F47">
        <w:t xml:space="preserve">: </w:t>
      </w:r>
      <w:r w:rsidR="0092062E">
        <w:t>has the meaning given in</w:t>
      </w:r>
      <w:r w:rsidR="0092062E" w:rsidRPr="006C3F47">
        <w:t xml:space="preserve"> </w:t>
      </w:r>
      <w:r w:rsidR="0092062E">
        <w:fldChar w:fldCharType="begin"/>
      </w:r>
      <w:r w:rsidR="0092062E">
        <w:instrText xml:space="preserve"> REF _Ref11671689 \r \h </w:instrText>
      </w:r>
      <w:r w:rsidR="0092062E">
        <w:fldChar w:fldCharType="separate"/>
      </w:r>
      <w:r w:rsidR="00F21A8A">
        <w:t>Schedule 15</w:t>
      </w:r>
      <w:r w:rsidR="0092062E">
        <w:fldChar w:fldCharType="end"/>
      </w:r>
      <w:r w:rsidR="0092062E">
        <w:t xml:space="preserve"> </w:t>
      </w:r>
      <w:r w:rsidR="0092062E" w:rsidRPr="006C3F47">
        <w:t>(</w:t>
      </w:r>
      <w:r w:rsidR="0092062E" w:rsidRPr="006C3F47">
        <w:rPr>
          <w:i/>
        </w:rPr>
        <w:t xml:space="preserve">Change </w:t>
      </w:r>
      <w:r w:rsidR="0092062E">
        <w:rPr>
          <w:i/>
        </w:rPr>
        <w:t>C</w:t>
      </w:r>
      <w:r w:rsidR="0092062E" w:rsidRPr="006C3F47">
        <w:rPr>
          <w:i/>
        </w:rPr>
        <w:t>ontrol</w:t>
      </w:r>
      <w:r w:rsidR="0092062E">
        <w:rPr>
          <w:i/>
        </w:rPr>
        <w:t xml:space="preserve"> Procedure</w:t>
      </w:r>
      <w:r w:rsidR="0092062E" w:rsidRPr="006C3F47">
        <w:t>).</w:t>
      </w:r>
    </w:p>
    <w:p w14:paraId="165B6A59" w14:textId="77777777" w:rsidR="00B33CDF" w:rsidRPr="006C3F47" w:rsidRDefault="007213BD" w:rsidP="0092062E">
      <w:pPr>
        <w:pStyle w:val="Definition"/>
      </w:pPr>
      <w:r w:rsidRPr="006C3F47">
        <w:rPr>
          <w:b/>
        </w:rPr>
        <w:t>Change Control Note</w:t>
      </w:r>
      <w:r w:rsidRPr="006C3F47">
        <w:t>:</w:t>
      </w:r>
      <w:r w:rsidR="0092062E" w:rsidRPr="006C3F47">
        <w:t xml:space="preserve"> </w:t>
      </w:r>
      <w:r w:rsidR="0092062E">
        <w:t>has the meaning given in</w:t>
      </w:r>
      <w:r w:rsidR="0092062E" w:rsidRPr="006C3F47">
        <w:t xml:space="preserve"> </w:t>
      </w:r>
      <w:r w:rsidR="0092062E">
        <w:fldChar w:fldCharType="begin"/>
      </w:r>
      <w:r w:rsidR="0092062E">
        <w:instrText xml:space="preserve"> REF _Ref11671689 \r \h </w:instrText>
      </w:r>
      <w:r w:rsidR="0092062E">
        <w:fldChar w:fldCharType="separate"/>
      </w:r>
      <w:r w:rsidR="00F21A8A">
        <w:t>Schedule 15</w:t>
      </w:r>
      <w:r w:rsidR="0092062E">
        <w:fldChar w:fldCharType="end"/>
      </w:r>
      <w:r w:rsidR="0092062E">
        <w:t xml:space="preserve"> </w:t>
      </w:r>
      <w:r w:rsidR="0092062E" w:rsidRPr="006C3F47">
        <w:t>(</w:t>
      </w:r>
      <w:r w:rsidR="0092062E" w:rsidRPr="006C3F47">
        <w:rPr>
          <w:i/>
        </w:rPr>
        <w:t xml:space="preserve">Change </w:t>
      </w:r>
      <w:r w:rsidR="0092062E">
        <w:rPr>
          <w:i/>
        </w:rPr>
        <w:t>C</w:t>
      </w:r>
      <w:r w:rsidR="0092062E" w:rsidRPr="006C3F47">
        <w:rPr>
          <w:i/>
        </w:rPr>
        <w:t>ontrol</w:t>
      </w:r>
      <w:r w:rsidR="0092062E">
        <w:rPr>
          <w:i/>
        </w:rPr>
        <w:t xml:space="preserve"> Procedure</w:t>
      </w:r>
      <w:r w:rsidR="0092062E" w:rsidRPr="006C3F47">
        <w:t>).</w:t>
      </w:r>
    </w:p>
    <w:p w14:paraId="4C0B9C71" w14:textId="77777777" w:rsidR="00B33CDF" w:rsidRPr="006C3F47" w:rsidRDefault="007213BD">
      <w:pPr>
        <w:pStyle w:val="Definition"/>
      </w:pPr>
      <w:r w:rsidRPr="006C3F47">
        <w:rPr>
          <w:b/>
        </w:rPr>
        <w:t>Change Control Procedure</w:t>
      </w:r>
      <w:r w:rsidRPr="006C3F47">
        <w:t xml:space="preserve">: the procedure for </w:t>
      </w:r>
      <w:r w:rsidR="009F23CF">
        <w:t>introducing changes to</w:t>
      </w:r>
      <w:r w:rsidRPr="006C3F47">
        <w:t xml:space="preserve"> </w:t>
      </w:r>
      <w:r w:rsidR="008F7BF8" w:rsidRPr="006C3F47">
        <w:t>this Agreement</w:t>
      </w:r>
      <w:r w:rsidRPr="006C3F47">
        <w:t xml:space="preserve">, as set out in </w:t>
      </w:r>
      <w:r w:rsidR="00585211">
        <w:fldChar w:fldCharType="begin"/>
      </w:r>
      <w:r w:rsidR="00585211">
        <w:instrText xml:space="preserve"> REF _Ref11671689 \r \h </w:instrText>
      </w:r>
      <w:r w:rsidR="00585211">
        <w:fldChar w:fldCharType="separate"/>
      </w:r>
      <w:r w:rsidR="00F21A8A">
        <w:t>Schedule 15</w:t>
      </w:r>
      <w:r w:rsidR="00585211">
        <w:fldChar w:fldCharType="end"/>
      </w:r>
      <w:r w:rsidR="00585211">
        <w:t xml:space="preserve"> </w:t>
      </w:r>
      <w:r w:rsidRPr="006C3F47">
        <w:t>(</w:t>
      </w:r>
      <w:r w:rsidRPr="006C3F47">
        <w:rPr>
          <w:i/>
        </w:rPr>
        <w:t xml:space="preserve">Change </w:t>
      </w:r>
      <w:r w:rsidR="00585211">
        <w:rPr>
          <w:i/>
        </w:rPr>
        <w:t>C</w:t>
      </w:r>
      <w:r w:rsidRPr="006C3F47">
        <w:rPr>
          <w:i/>
        </w:rPr>
        <w:t>ontrol</w:t>
      </w:r>
      <w:r w:rsidR="00585211">
        <w:rPr>
          <w:i/>
        </w:rPr>
        <w:t xml:space="preserve"> Procedure</w:t>
      </w:r>
      <w:r w:rsidRPr="006C3F47">
        <w:t>).</w:t>
      </w:r>
    </w:p>
    <w:p w14:paraId="747D7928" w14:textId="77777777" w:rsidR="00E740E2" w:rsidRPr="006C3F47" w:rsidRDefault="00E740E2" w:rsidP="00E740E2">
      <w:pPr>
        <w:pStyle w:val="Definition"/>
        <w:rPr>
          <w:szCs w:val="22"/>
        </w:rPr>
      </w:pPr>
      <w:r w:rsidRPr="006C3F47">
        <w:rPr>
          <w:b/>
          <w:szCs w:val="22"/>
        </w:rPr>
        <w:t>Change in Law</w:t>
      </w:r>
      <w:r w:rsidRPr="006C3F47">
        <w:rPr>
          <w:szCs w:val="22"/>
        </w:rPr>
        <w:t>: the occurrence of any of the following after the Effective Date:-</w:t>
      </w:r>
    </w:p>
    <w:p w14:paraId="0C9DF922" w14:textId="77777777" w:rsidR="00E740E2" w:rsidRPr="006C3F47" w:rsidRDefault="00E740E2" w:rsidP="002853CC">
      <w:pPr>
        <w:pStyle w:val="Definition1"/>
      </w:pPr>
      <w:r w:rsidRPr="006C3F47">
        <w:t xml:space="preserve">the </w:t>
      </w:r>
      <w:r w:rsidRPr="002853CC">
        <w:t>enactment</w:t>
      </w:r>
      <w:r w:rsidRPr="006C3F47">
        <w:t xml:space="preserve"> or commencement of any new </w:t>
      </w:r>
      <w:r w:rsidR="00B770F7" w:rsidRPr="006C3F47">
        <w:t xml:space="preserve">Applicable </w:t>
      </w:r>
      <w:r w:rsidRPr="006C3F47">
        <w:t xml:space="preserve">Law, other than any </w:t>
      </w:r>
      <w:r w:rsidR="00B770F7" w:rsidRPr="006C3F47">
        <w:t xml:space="preserve">Applicable </w:t>
      </w:r>
      <w:r w:rsidRPr="006C3F47">
        <w:t>Law which on the Effective Date ha</w:t>
      </w:r>
      <w:r w:rsidR="00B770F7" w:rsidRPr="006C3F47">
        <w:t>d</w:t>
      </w:r>
      <w:r w:rsidRPr="006C3F47">
        <w:t xml:space="preserve"> been published:-</w:t>
      </w:r>
    </w:p>
    <w:p w14:paraId="236B3BBC" w14:textId="77777777" w:rsidR="00E740E2" w:rsidRPr="006C3F47" w:rsidRDefault="00E740E2" w:rsidP="002853CC">
      <w:pPr>
        <w:pStyle w:val="Definition2"/>
      </w:pPr>
      <w:r w:rsidRPr="006C3F47">
        <w:t xml:space="preserve">in a draft Bill as part of a Government Departmental </w:t>
      </w:r>
      <w:r w:rsidR="000C73D8" w:rsidRPr="006C3F47">
        <w:t>c</w:t>
      </w:r>
      <w:r w:rsidRPr="006C3F47">
        <w:t xml:space="preserve">onsultation </w:t>
      </w:r>
      <w:r w:rsidR="000C73D8" w:rsidRPr="006C3F47">
        <w:t>p</w:t>
      </w:r>
      <w:r w:rsidRPr="006C3F47">
        <w:t>aper</w:t>
      </w:r>
      <w:r w:rsidR="000C73D8" w:rsidRPr="006C3F47">
        <w:t>;</w:t>
      </w:r>
    </w:p>
    <w:p w14:paraId="63DF5F7B" w14:textId="77777777" w:rsidR="00E740E2" w:rsidRPr="006C3F47" w:rsidRDefault="00E740E2" w:rsidP="002853CC">
      <w:pPr>
        <w:pStyle w:val="Definition2"/>
        <w:rPr>
          <w:szCs w:val="22"/>
        </w:rPr>
      </w:pPr>
      <w:r w:rsidRPr="006C3F47">
        <w:rPr>
          <w:szCs w:val="22"/>
        </w:rPr>
        <w:lastRenderedPageBreak/>
        <w:t>in a Bill</w:t>
      </w:r>
      <w:r w:rsidR="000C73D8" w:rsidRPr="006C3F47">
        <w:rPr>
          <w:szCs w:val="22"/>
        </w:rPr>
        <w:t xml:space="preserve"> </w:t>
      </w:r>
      <w:r w:rsidR="000C73D8" w:rsidRPr="002853CC">
        <w:t>laid</w:t>
      </w:r>
      <w:r w:rsidR="000C73D8" w:rsidRPr="006C3F47">
        <w:rPr>
          <w:szCs w:val="22"/>
        </w:rPr>
        <w:t xml:space="preserve"> before Parliament;</w:t>
      </w:r>
    </w:p>
    <w:p w14:paraId="0B5ED6C4" w14:textId="77777777" w:rsidR="00E740E2" w:rsidRPr="006C3F47" w:rsidRDefault="00E740E2" w:rsidP="002853CC">
      <w:pPr>
        <w:pStyle w:val="Definition2"/>
        <w:rPr>
          <w:szCs w:val="22"/>
        </w:rPr>
      </w:pPr>
      <w:r w:rsidRPr="006C3F47">
        <w:rPr>
          <w:szCs w:val="22"/>
        </w:rPr>
        <w:t xml:space="preserve">in a </w:t>
      </w:r>
      <w:r w:rsidRPr="002853CC">
        <w:t>draft</w:t>
      </w:r>
      <w:r w:rsidRPr="006C3F47">
        <w:rPr>
          <w:szCs w:val="22"/>
        </w:rPr>
        <w:t xml:space="preserve"> statutory instrument</w:t>
      </w:r>
      <w:r w:rsidR="000C73D8" w:rsidRPr="006C3F47">
        <w:rPr>
          <w:szCs w:val="22"/>
        </w:rPr>
        <w:t>;</w:t>
      </w:r>
      <w:r w:rsidRPr="006C3F47">
        <w:rPr>
          <w:szCs w:val="22"/>
        </w:rPr>
        <w:t xml:space="preserve"> or </w:t>
      </w:r>
    </w:p>
    <w:p w14:paraId="5061D1F4" w14:textId="77777777" w:rsidR="00E740E2" w:rsidRPr="006C3F47" w:rsidRDefault="00E740E2" w:rsidP="002853CC">
      <w:pPr>
        <w:pStyle w:val="Definition1"/>
        <w:rPr>
          <w:szCs w:val="22"/>
        </w:rPr>
      </w:pPr>
      <w:r w:rsidRPr="006C3F47">
        <w:rPr>
          <w:szCs w:val="22"/>
        </w:rPr>
        <w:t xml:space="preserve">the </w:t>
      </w:r>
      <w:r w:rsidRPr="002853CC">
        <w:t>modification</w:t>
      </w:r>
      <w:r w:rsidRPr="006C3F47">
        <w:rPr>
          <w:szCs w:val="22"/>
        </w:rPr>
        <w:t xml:space="preserve"> or repeal of any </w:t>
      </w:r>
      <w:r w:rsidR="00B770F7" w:rsidRPr="006C3F47">
        <w:rPr>
          <w:szCs w:val="22"/>
        </w:rPr>
        <w:t xml:space="preserve">Applicable </w:t>
      </w:r>
      <w:r w:rsidRPr="006C3F47">
        <w:rPr>
          <w:szCs w:val="22"/>
        </w:rPr>
        <w:t>Law</w:t>
      </w:r>
      <w:r w:rsidR="000C73D8" w:rsidRPr="006C3F47">
        <w:rPr>
          <w:szCs w:val="22"/>
        </w:rPr>
        <w:t>;</w:t>
      </w:r>
    </w:p>
    <w:p w14:paraId="53C052AF" w14:textId="77777777" w:rsidR="00E740E2" w:rsidRPr="006C3F47" w:rsidRDefault="00E740E2" w:rsidP="002853CC">
      <w:pPr>
        <w:pStyle w:val="Definition1"/>
        <w:rPr>
          <w:szCs w:val="22"/>
        </w:rPr>
      </w:pPr>
      <w:r w:rsidRPr="006C3F47">
        <w:rPr>
          <w:szCs w:val="22"/>
        </w:rPr>
        <w:t xml:space="preserve">a change in </w:t>
      </w:r>
      <w:r w:rsidRPr="002853CC">
        <w:t>the</w:t>
      </w:r>
      <w:r w:rsidRPr="006C3F47">
        <w:rPr>
          <w:szCs w:val="22"/>
        </w:rPr>
        <w:t xml:space="preserve"> interpretation, application, or enforcement of any </w:t>
      </w:r>
      <w:r w:rsidR="005C71B1" w:rsidRPr="006C3F47">
        <w:rPr>
          <w:szCs w:val="22"/>
        </w:rPr>
        <w:t xml:space="preserve">Applicable </w:t>
      </w:r>
      <w:r w:rsidRPr="006C3F47">
        <w:rPr>
          <w:szCs w:val="22"/>
        </w:rPr>
        <w:t>Law</w:t>
      </w:r>
      <w:r w:rsidR="00077ED8">
        <w:rPr>
          <w:szCs w:val="22"/>
        </w:rPr>
        <w:t>;</w:t>
      </w:r>
    </w:p>
    <w:p w14:paraId="1430E3A3" w14:textId="77777777" w:rsidR="00E740E2" w:rsidRPr="006C3F47" w:rsidRDefault="00E740E2" w:rsidP="002853CC">
      <w:pPr>
        <w:pStyle w:val="Definition1"/>
        <w:rPr>
          <w:szCs w:val="22"/>
        </w:rPr>
      </w:pPr>
      <w:r w:rsidRPr="006C3F47">
        <w:rPr>
          <w:szCs w:val="22"/>
        </w:rPr>
        <w:t xml:space="preserve">any </w:t>
      </w:r>
      <w:r w:rsidRPr="002853CC">
        <w:t>applicable</w:t>
      </w:r>
      <w:r w:rsidRPr="006C3F47">
        <w:rPr>
          <w:szCs w:val="22"/>
        </w:rPr>
        <w:t xml:space="preserve"> judgment of a relevant court of law which changes a binding precedent</w:t>
      </w:r>
      <w:r w:rsidR="005C71B1" w:rsidRPr="006C3F47">
        <w:rPr>
          <w:szCs w:val="22"/>
        </w:rPr>
        <w:t>;</w:t>
      </w:r>
      <w:r w:rsidRPr="006C3F47">
        <w:rPr>
          <w:szCs w:val="22"/>
        </w:rPr>
        <w:t xml:space="preserve"> or</w:t>
      </w:r>
    </w:p>
    <w:p w14:paraId="32999272" w14:textId="77777777" w:rsidR="00E740E2" w:rsidRPr="006C3F47" w:rsidRDefault="00E740E2" w:rsidP="002853CC">
      <w:pPr>
        <w:pStyle w:val="Definition1"/>
        <w:rPr>
          <w:szCs w:val="22"/>
        </w:rPr>
      </w:pPr>
      <w:r w:rsidRPr="006C3F47">
        <w:rPr>
          <w:szCs w:val="22"/>
        </w:rPr>
        <w:t xml:space="preserve">the imposition of a requirement by a </w:t>
      </w:r>
      <w:r w:rsidR="000C73D8" w:rsidRPr="006C3F47">
        <w:rPr>
          <w:szCs w:val="22"/>
        </w:rPr>
        <w:t>c</w:t>
      </w:r>
      <w:r w:rsidRPr="006C3F47">
        <w:rPr>
          <w:szCs w:val="22"/>
        </w:rPr>
        <w:t xml:space="preserve">ompetent </w:t>
      </w:r>
      <w:r w:rsidR="000C73D8" w:rsidRPr="006C3F47">
        <w:rPr>
          <w:szCs w:val="22"/>
        </w:rPr>
        <w:t>a</w:t>
      </w:r>
      <w:r w:rsidRPr="006C3F47">
        <w:rPr>
          <w:szCs w:val="22"/>
        </w:rPr>
        <w:t>uthority</w:t>
      </w:r>
      <w:r w:rsidR="000C73D8" w:rsidRPr="006C3F47">
        <w:rPr>
          <w:szCs w:val="22"/>
        </w:rPr>
        <w:t>, having the force of law,</w:t>
      </w:r>
      <w:r w:rsidRPr="006C3F47">
        <w:rPr>
          <w:szCs w:val="22"/>
        </w:rPr>
        <w:t xml:space="preserve"> for an </w:t>
      </w:r>
      <w:r w:rsidRPr="002853CC">
        <w:t>additional</w:t>
      </w:r>
      <w:r w:rsidRPr="006C3F47">
        <w:rPr>
          <w:szCs w:val="22"/>
        </w:rPr>
        <w:t xml:space="preserve"> Authorisation </w:t>
      </w:r>
      <w:r w:rsidR="005C71B1" w:rsidRPr="006C3F47">
        <w:rPr>
          <w:szCs w:val="22"/>
        </w:rPr>
        <w:t>that</w:t>
      </w:r>
      <w:r w:rsidRPr="006C3F47">
        <w:rPr>
          <w:szCs w:val="22"/>
        </w:rPr>
        <w:t xml:space="preserve"> was not required on the Effective Date.</w:t>
      </w:r>
    </w:p>
    <w:p w14:paraId="4893FC06" w14:textId="77777777" w:rsidR="00B33CDF" w:rsidRPr="006C3F47" w:rsidRDefault="007213BD">
      <w:pPr>
        <w:pStyle w:val="Definition"/>
      </w:pPr>
      <w:r w:rsidRPr="006C3F47">
        <w:rPr>
          <w:b/>
        </w:rPr>
        <w:t>Change of Control</w:t>
      </w:r>
      <w:r w:rsidRPr="006C3F47">
        <w:t xml:space="preserve">: </w:t>
      </w:r>
      <w:r w:rsidR="002354FB" w:rsidRPr="006C3F47">
        <w:t xml:space="preserve">in respect of either </w:t>
      </w:r>
      <w:r w:rsidR="008F7BF8" w:rsidRPr="006C3F47">
        <w:t>Party</w:t>
      </w:r>
      <w:r w:rsidR="002354FB" w:rsidRPr="006C3F47">
        <w:t xml:space="preserve">, </w:t>
      </w:r>
      <w:r w:rsidRPr="006C3F47">
        <w:t xml:space="preserve">a change in Control of </w:t>
      </w:r>
      <w:r w:rsidR="002354FB" w:rsidRPr="006C3F47">
        <w:t xml:space="preserve">that </w:t>
      </w:r>
      <w:r w:rsidR="008F7BF8" w:rsidRPr="006C3F47">
        <w:t>Party</w:t>
      </w:r>
      <w:r w:rsidRPr="006C3F47">
        <w:t>.</w:t>
      </w:r>
    </w:p>
    <w:p w14:paraId="70385F7F" w14:textId="77777777" w:rsidR="00B33CDF" w:rsidRPr="006C3F47" w:rsidRDefault="007213BD">
      <w:pPr>
        <w:pStyle w:val="Definition"/>
      </w:pPr>
      <w:r w:rsidRPr="006C3F47">
        <w:rPr>
          <w:b/>
        </w:rPr>
        <w:t>Change Request</w:t>
      </w:r>
      <w:r w:rsidRPr="006C3F47">
        <w:t xml:space="preserve">: a written request (in the case of </w:t>
      </w:r>
      <w:r w:rsidR="009550CE" w:rsidRPr="006C3F47">
        <w:t>ESCo</w:t>
      </w:r>
      <w:r w:rsidRPr="006C3F47">
        <w:t xml:space="preserve">) or a recommendation (in the case of </w:t>
      </w:r>
      <w:r w:rsidR="008D07CC" w:rsidRPr="006C3F47">
        <w:t>Contractor</w:t>
      </w:r>
      <w:r w:rsidRPr="006C3F47">
        <w:t xml:space="preserve">) for a Change which is submitted by one </w:t>
      </w:r>
      <w:r w:rsidR="008F7BF8" w:rsidRPr="006C3F47">
        <w:t>Party</w:t>
      </w:r>
      <w:r w:rsidRPr="006C3F47">
        <w:t xml:space="preserve"> to the other pursuant to the Change Control Procedure.</w:t>
      </w:r>
    </w:p>
    <w:p w14:paraId="3DB48BDD" w14:textId="77777777" w:rsidR="00B33CDF" w:rsidRPr="006C3F47" w:rsidRDefault="007213BD" w:rsidP="000F4863">
      <w:pPr>
        <w:pStyle w:val="Definition"/>
      </w:pPr>
      <w:r w:rsidRPr="006C3F47">
        <w:rPr>
          <w:b/>
        </w:rPr>
        <w:t>Charges</w:t>
      </w:r>
      <w:r w:rsidRPr="006C3F47">
        <w:t>: the Service Charges</w:t>
      </w:r>
      <w:r w:rsidR="00FF48FB">
        <w:t xml:space="preserve"> and, as applicable, any</w:t>
      </w:r>
      <w:r w:rsidRPr="006C3F47">
        <w:t xml:space="preserve"> </w:t>
      </w:r>
      <w:r w:rsidR="00EB2782">
        <w:t xml:space="preserve">Repair Works Fees and/or </w:t>
      </w:r>
      <w:r w:rsidR="006D5948" w:rsidRPr="006C3F47">
        <w:t>Exit</w:t>
      </w:r>
      <w:r w:rsidRPr="006C3F47">
        <w:t xml:space="preserve"> Assistance Service Charges and any other charges which may become due and payable pursuant to </w:t>
      </w:r>
      <w:r w:rsidR="008F7BF8" w:rsidRPr="006C3F47">
        <w:t>this Agreement</w:t>
      </w:r>
      <w:r w:rsidRPr="006C3F47">
        <w:t>.</w:t>
      </w:r>
    </w:p>
    <w:p w14:paraId="4050D429" w14:textId="7F559AD6" w:rsidR="00E927CD" w:rsidRDefault="00D65B20" w:rsidP="009B1930">
      <w:pPr>
        <w:pStyle w:val="Definition"/>
        <w:rPr>
          <w:b/>
          <w:szCs w:val="22"/>
        </w:rPr>
      </w:pPr>
      <w:r w:rsidRPr="00D65B20">
        <w:rPr>
          <w:b/>
          <w:szCs w:val="22"/>
        </w:rPr>
        <w:t>CIU</w:t>
      </w:r>
      <w:r>
        <w:rPr>
          <w:b/>
          <w:szCs w:val="22"/>
        </w:rPr>
        <w:t xml:space="preserve"> </w:t>
      </w:r>
      <w:r w:rsidRPr="00D65B20">
        <w:rPr>
          <w:bCs/>
          <w:szCs w:val="22"/>
        </w:rPr>
        <w:t>or</w:t>
      </w:r>
      <w:r>
        <w:rPr>
          <w:b/>
          <w:szCs w:val="22"/>
        </w:rPr>
        <w:t xml:space="preserve"> Customer Interface Unit:</w:t>
      </w:r>
      <w:r w:rsidRPr="00D65B20">
        <w:rPr>
          <w:b/>
          <w:szCs w:val="22"/>
        </w:rPr>
        <w:t xml:space="preserve"> </w:t>
      </w:r>
      <w:r w:rsidRPr="00D65B20">
        <w:rPr>
          <w:bCs/>
          <w:szCs w:val="22"/>
        </w:rPr>
        <w:t xml:space="preserve">a display and associated ancillary equipment, wiring and apparatus connected to a </w:t>
      </w:r>
      <w:r w:rsidR="009F5BBD">
        <w:rPr>
          <w:bCs/>
          <w:szCs w:val="22"/>
        </w:rPr>
        <w:t>Customer Metering System</w:t>
      </w:r>
      <w:r w:rsidRPr="00D65B20">
        <w:rPr>
          <w:bCs/>
          <w:szCs w:val="22"/>
        </w:rPr>
        <w:t xml:space="preserve"> showing consumption, payment, debt and consumption history </w:t>
      </w:r>
      <w:r w:rsidR="00FE185E">
        <w:rPr>
          <w:bCs/>
          <w:szCs w:val="22"/>
        </w:rPr>
        <w:t>[</w:t>
      </w:r>
      <w:r w:rsidRPr="00D65B20">
        <w:rPr>
          <w:bCs/>
          <w:szCs w:val="22"/>
        </w:rPr>
        <w:t>with the functions to operate in credit billing mode and Pay As You Go mode (for Residential Customer Units)</w:t>
      </w:r>
      <w:r w:rsidR="00FE185E">
        <w:rPr>
          <w:bCs/>
          <w:szCs w:val="22"/>
        </w:rPr>
        <w:t>]</w:t>
      </w:r>
      <w:r w:rsidR="00FE185E">
        <w:rPr>
          <w:rStyle w:val="FootnoteReference"/>
          <w:bCs/>
          <w:szCs w:val="22"/>
        </w:rPr>
        <w:footnoteReference w:id="4"/>
      </w:r>
      <w:r w:rsidRPr="00D65B20">
        <w:rPr>
          <w:bCs/>
          <w:szCs w:val="22"/>
        </w:rPr>
        <w:t>.</w:t>
      </w:r>
    </w:p>
    <w:p w14:paraId="77E7F17F" w14:textId="77777777" w:rsidR="00321028" w:rsidRPr="00321028" w:rsidRDefault="00321028" w:rsidP="00E740E2">
      <w:pPr>
        <w:pStyle w:val="Definition"/>
        <w:rPr>
          <w:bCs/>
          <w:szCs w:val="22"/>
        </w:rPr>
      </w:pPr>
      <w:r w:rsidRPr="000F4863">
        <w:rPr>
          <w:b/>
          <w:szCs w:val="22"/>
        </w:rPr>
        <w:t xml:space="preserve">Client Money Rules: </w:t>
      </w:r>
      <w:r w:rsidRPr="000F4863">
        <w:rPr>
          <w:bCs/>
          <w:szCs w:val="22"/>
        </w:rPr>
        <w:t xml:space="preserve"> those rules set out in the Clients Asset Sourcebook of the Financial Conduct Authority Handbook.</w:t>
      </w:r>
    </w:p>
    <w:p w14:paraId="182895B7" w14:textId="77777777" w:rsidR="00E740E2" w:rsidRPr="006C3F47" w:rsidRDefault="00E740E2" w:rsidP="00E740E2">
      <w:pPr>
        <w:pStyle w:val="Definition"/>
        <w:rPr>
          <w:szCs w:val="22"/>
        </w:rPr>
      </w:pPr>
      <w:r w:rsidRPr="006C3F47">
        <w:rPr>
          <w:b/>
          <w:szCs w:val="22"/>
        </w:rPr>
        <w:t>Commercial Building</w:t>
      </w:r>
      <w:r w:rsidRPr="006C3F47">
        <w:rPr>
          <w:szCs w:val="22"/>
        </w:rPr>
        <w:t xml:space="preserve">: a building occupied by a Commercial Customer and supplied with </w:t>
      </w:r>
      <w:r w:rsidR="00F70D31" w:rsidRPr="006C3F47">
        <w:rPr>
          <w:szCs w:val="22"/>
        </w:rPr>
        <w:t>Energy</w:t>
      </w:r>
      <w:r w:rsidRPr="006C3F47">
        <w:rPr>
          <w:szCs w:val="22"/>
        </w:rPr>
        <w:t xml:space="preserve"> Supply </w:t>
      </w:r>
      <w:r w:rsidR="00F70D31" w:rsidRPr="006C3F47">
        <w:rPr>
          <w:szCs w:val="22"/>
        </w:rPr>
        <w:t>[</w:t>
      </w:r>
      <w:r w:rsidRPr="006C3F47">
        <w:rPr>
          <w:szCs w:val="22"/>
        </w:rPr>
        <w:t>directly from a Substation</w:t>
      </w:r>
      <w:r w:rsidR="00F70D31" w:rsidRPr="006C3F47">
        <w:rPr>
          <w:szCs w:val="22"/>
        </w:rPr>
        <w:t>]</w:t>
      </w:r>
      <w:r w:rsidRPr="006C3F47">
        <w:rPr>
          <w:szCs w:val="22"/>
        </w:rPr>
        <w:t>.</w:t>
      </w:r>
    </w:p>
    <w:p w14:paraId="68045BA1" w14:textId="346F9439" w:rsidR="00E740E2" w:rsidRPr="006C3F47" w:rsidRDefault="00E740E2" w:rsidP="00E740E2">
      <w:pPr>
        <w:pStyle w:val="Definition"/>
        <w:rPr>
          <w:szCs w:val="22"/>
        </w:rPr>
      </w:pPr>
      <w:r w:rsidRPr="006C3F47">
        <w:rPr>
          <w:b/>
          <w:szCs w:val="22"/>
        </w:rPr>
        <w:t xml:space="preserve">Commercial Customer: </w:t>
      </w:r>
      <w:r w:rsidRPr="006C3F47">
        <w:rPr>
          <w:szCs w:val="22"/>
        </w:rPr>
        <w:t xml:space="preserve">a commercial </w:t>
      </w:r>
      <w:r w:rsidR="002B076C" w:rsidRPr="006C3F47">
        <w:rPr>
          <w:szCs w:val="22"/>
        </w:rPr>
        <w:t xml:space="preserve">owner or occupier of a Commercial Unit </w:t>
      </w:r>
      <w:r w:rsidRPr="006C3F47">
        <w:rPr>
          <w:szCs w:val="22"/>
        </w:rPr>
        <w:t xml:space="preserve">which is a counterparty to a Commercial </w:t>
      </w:r>
      <w:r w:rsidR="00FE185E">
        <w:rPr>
          <w:szCs w:val="22"/>
        </w:rPr>
        <w:t xml:space="preserve">Unit </w:t>
      </w:r>
      <w:r w:rsidRPr="006C3F47">
        <w:rPr>
          <w:szCs w:val="22"/>
        </w:rPr>
        <w:t xml:space="preserve">Heat Supply Agreement. </w:t>
      </w:r>
    </w:p>
    <w:p w14:paraId="0A3C1AA4" w14:textId="2D808805" w:rsidR="00E740E2" w:rsidRPr="006C3F47" w:rsidRDefault="00D13E36" w:rsidP="00E740E2">
      <w:pPr>
        <w:pStyle w:val="Definition"/>
        <w:rPr>
          <w:szCs w:val="22"/>
        </w:rPr>
      </w:pPr>
      <w:r w:rsidRPr="006C3F47">
        <w:rPr>
          <w:bCs/>
          <w:szCs w:val="22"/>
        </w:rPr>
        <w:t>[</w:t>
      </w:r>
      <w:r w:rsidR="00E740E2" w:rsidRPr="006C3F47">
        <w:rPr>
          <w:b/>
          <w:szCs w:val="22"/>
        </w:rPr>
        <w:t xml:space="preserve">Commercial Customer </w:t>
      </w:r>
      <w:r w:rsidR="00EA4B57">
        <w:rPr>
          <w:b/>
          <w:szCs w:val="22"/>
        </w:rPr>
        <w:t>Secondary Distribution Network</w:t>
      </w:r>
      <w:r w:rsidR="00E740E2" w:rsidRPr="006C3F47">
        <w:rPr>
          <w:b/>
          <w:szCs w:val="22"/>
        </w:rPr>
        <w:t xml:space="preserve">: </w:t>
      </w:r>
      <w:r w:rsidR="00E740E2" w:rsidRPr="006C3F47">
        <w:rPr>
          <w:szCs w:val="22"/>
        </w:rPr>
        <w:t>within a Commercial Building</w:t>
      </w:r>
      <w:r w:rsidR="00F70D31" w:rsidRPr="006C3F47">
        <w:rPr>
          <w:rStyle w:val="FootnoteReference"/>
          <w:szCs w:val="22"/>
        </w:rPr>
        <w:footnoteReference w:id="5"/>
      </w:r>
      <w:r w:rsidR="00F70D31" w:rsidRPr="006C3F47">
        <w:rPr>
          <w:szCs w:val="22"/>
        </w:rPr>
        <w:t>,</w:t>
      </w:r>
      <w:r w:rsidR="00E740E2" w:rsidRPr="006C3F47">
        <w:rPr>
          <w:szCs w:val="22"/>
        </w:rPr>
        <w:t xml:space="preserve"> the heating network, </w:t>
      </w:r>
      <w:r w:rsidR="00F70D31" w:rsidRPr="006C3F47">
        <w:rPr>
          <w:szCs w:val="22"/>
        </w:rPr>
        <w:t xml:space="preserve">and associated plant and equipment </w:t>
      </w:r>
      <w:r w:rsidR="00E740E2" w:rsidRPr="006C3F47">
        <w:rPr>
          <w:szCs w:val="22"/>
        </w:rPr>
        <w:t xml:space="preserve">downstream of </w:t>
      </w:r>
      <w:r w:rsidR="00F70D31" w:rsidRPr="006C3F47">
        <w:rPr>
          <w:szCs w:val="22"/>
        </w:rPr>
        <w:t>[</w:t>
      </w:r>
      <w:r w:rsidR="00E740E2" w:rsidRPr="006C3F47">
        <w:rPr>
          <w:szCs w:val="22"/>
        </w:rPr>
        <w:t>the secondary side of the Substation</w:t>
      </w:r>
      <w:r w:rsidR="00F70D31" w:rsidRPr="006C3F47">
        <w:rPr>
          <w:szCs w:val="22"/>
        </w:rPr>
        <w:t>]</w:t>
      </w:r>
      <w:r w:rsidRPr="006C3F47">
        <w:rPr>
          <w:rStyle w:val="FootnoteReference"/>
          <w:szCs w:val="22"/>
        </w:rPr>
        <w:footnoteReference w:id="6"/>
      </w:r>
      <w:r w:rsidR="00E740E2" w:rsidRPr="006C3F47">
        <w:rPr>
          <w:szCs w:val="22"/>
        </w:rPr>
        <w:t>, but not including the Customer Metering System or the Network Metering System.</w:t>
      </w:r>
      <w:r w:rsidRPr="006C3F47">
        <w:rPr>
          <w:szCs w:val="22"/>
        </w:rPr>
        <w:t>]</w:t>
      </w:r>
    </w:p>
    <w:p w14:paraId="3ED6AF50" w14:textId="12EF9E54" w:rsidR="00E740E2" w:rsidRDefault="00E740E2" w:rsidP="00E740E2">
      <w:pPr>
        <w:pStyle w:val="Definition"/>
        <w:rPr>
          <w:szCs w:val="22"/>
        </w:rPr>
      </w:pPr>
      <w:r w:rsidRPr="006C3F47">
        <w:rPr>
          <w:b/>
          <w:szCs w:val="22"/>
        </w:rPr>
        <w:t xml:space="preserve">Commercial </w:t>
      </w:r>
      <w:r w:rsidR="00FE185E">
        <w:rPr>
          <w:b/>
          <w:szCs w:val="22"/>
        </w:rPr>
        <w:t xml:space="preserve">Unit </w:t>
      </w:r>
      <w:r w:rsidRPr="006C3F47">
        <w:rPr>
          <w:b/>
          <w:szCs w:val="22"/>
        </w:rPr>
        <w:t>Heat Supply Agreement</w:t>
      </w:r>
      <w:r w:rsidRPr="006C3F47">
        <w:rPr>
          <w:szCs w:val="22"/>
        </w:rPr>
        <w:t xml:space="preserve">: an agreement between </w:t>
      </w:r>
      <w:r w:rsidR="009550CE" w:rsidRPr="006C3F47">
        <w:rPr>
          <w:szCs w:val="22"/>
        </w:rPr>
        <w:t>ESCo</w:t>
      </w:r>
      <w:r w:rsidRPr="006C3F47">
        <w:rPr>
          <w:szCs w:val="22"/>
        </w:rPr>
        <w:t xml:space="preserve"> and a Commercial Customer for </w:t>
      </w:r>
      <w:r w:rsidR="000A19C3">
        <w:rPr>
          <w:szCs w:val="22"/>
        </w:rPr>
        <w:t xml:space="preserve">the supply of </w:t>
      </w:r>
      <w:r w:rsidR="002B076C" w:rsidRPr="006C3F47">
        <w:rPr>
          <w:szCs w:val="22"/>
        </w:rPr>
        <w:t>Energy</w:t>
      </w:r>
      <w:r w:rsidR="002C31B7">
        <w:rPr>
          <w:szCs w:val="22"/>
        </w:rPr>
        <w:t xml:space="preserve">, </w:t>
      </w:r>
      <w:r w:rsidR="002C31B7" w:rsidRPr="002C31B7">
        <w:rPr>
          <w:bCs/>
        </w:rPr>
        <w:t xml:space="preserve">substantially in the form set out in </w:t>
      </w:r>
      <w:r w:rsidR="002C31B7" w:rsidRPr="002C31B7">
        <w:rPr>
          <w:bCs/>
        </w:rPr>
        <w:fldChar w:fldCharType="begin"/>
      </w:r>
      <w:r w:rsidR="002C31B7" w:rsidRPr="002C31B7">
        <w:rPr>
          <w:bCs/>
        </w:rPr>
        <w:instrText xml:space="preserve"> REF _Ref15468072 \r \h </w:instrText>
      </w:r>
      <w:r w:rsidR="002C31B7">
        <w:rPr>
          <w:bCs/>
        </w:rPr>
        <w:instrText xml:space="preserve"> \* MERGEFORMAT </w:instrText>
      </w:r>
      <w:r w:rsidR="002C31B7" w:rsidRPr="002C31B7">
        <w:rPr>
          <w:bCs/>
        </w:rPr>
      </w:r>
      <w:r w:rsidR="002C31B7" w:rsidRPr="002C31B7">
        <w:rPr>
          <w:bCs/>
        </w:rPr>
        <w:fldChar w:fldCharType="separate"/>
      </w:r>
      <w:r w:rsidR="00F21A8A">
        <w:rPr>
          <w:bCs/>
        </w:rPr>
        <w:t>Schedule 19</w:t>
      </w:r>
      <w:r w:rsidR="002C31B7" w:rsidRPr="002C31B7">
        <w:rPr>
          <w:bCs/>
        </w:rPr>
        <w:fldChar w:fldCharType="end"/>
      </w:r>
      <w:r w:rsidR="002C31B7" w:rsidRPr="002C31B7">
        <w:rPr>
          <w:bCs/>
        </w:rPr>
        <w:t xml:space="preserve"> </w:t>
      </w:r>
      <w:r w:rsidR="002C31B7" w:rsidRPr="002C31B7">
        <w:rPr>
          <w:bCs/>
          <w:i/>
          <w:iCs/>
        </w:rPr>
        <w:t>(Customer Supply Agreements)</w:t>
      </w:r>
      <w:r w:rsidRPr="006C3F47">
        <w:rPr>
          <w:szCs w:val="22"/>
        </w:rPr>
        <w:t>.</w:t>
      </w:r>
    </w:p>
    <w:p w14:paraId="4D107092" w14:textId="77777777" w:rsidR="00321028" w:rsidRPr="00321028" w:rsidRDefault="00321028" w:rsidP="00E740E2">
      <w:pPr>
        <w:pStyle w:val="Definition"/>
        <w:rPr>
          <w:szCs w:val="22"/>
        </w:rPr>
      </w:pPr>
      <w:r>
        <w:rPr>
          <w:b/>
          <w:szCs w:val="22"/>
        </w:rPr>
        <w:lastRenderedPageBreak/>
        <w:t>Commercial Heat Tariff</w:t>
      </w:r>
      <w:r w:rsidRPr="00321028">
        <w:rPr>
          <w:szCs w:val="22"/>
        </w:rPr>
        <w:t>:</w:t>
      </w:r>
      <w:r>
        <w:rPr>
          <w:b/>
          <w:bCs/>
          <w:szCs w:val="22"/>
        </w:rPr>
        <w:t xml:space="preserve"> </w:t>
      </w:r>
      <w:r w:rsidRPr="00321028">
        <w:rPr>
          <w:szCs w:val="22"/>
        </w:rPr>
        <w:t xml:space="preserve">the charges to Commercial Customers for </w:t>
      </w:r>
      <w:r>
        <w:rPr>
          <w:szCs w:val="22"/>
        </w:rPr>
        <w:t>Heat Supply</w:t>
      </w:r>
      <w:r w:rsidRPr="00321028">
        <w:rPr>
          <w:szCs w:val="22"/>
        </w:rPr>
        <w:t xml:space="preserve"> under Customer Supply Agreements, regulated in </w:t>
      </w:r>
      <w:r w:rsidRPr="000F4863">
        <w:rPr>
          <w:szCs w:val="22"/>
        </w:rPr>
        <w:t xml:space="preserve">accordance with </w:t>
      </w:r>
      <w:r w:rsidR="000F4863" w:rsidRPr="000F4863">
        <w:rPr>
          <w:szCs w:val="22"/>
        </w:rPr>
        <w:t>c</w:t>
      </w:r>
      <w:r w:rsidRPr="000F4863">
        <w:rPr>
          <w:szCs w:val="22"/>
        </w:rPr>
        <w:t xml:space="preserve">lauses </w:t>
      </w:r>
      <w:r w:rsidR="000F4863" w:rsidRPr="000F4863">
        <w:rPr>
          <w:szCs w:val="22"/>
        </w:rPr>
        <w:fldChar w:fldCharType="begin"/>
      </w:r>
      <w:r w:rsidR="000F4863" w:rsidRPr="000F4863">
        <w:rPr>
          <w:szCs w:val="22"/>
        </w:rPr>
        <w:instrText xml:space="preserve"> REF _Ref15399960 \r \h </w:instrText>
      </w:r>
      <w:r w:rsidR="000F4863">
        <w:rPr>
          <w:szCs w:val="22"/>
        </w:rPr>
        <w:instrText xml:space="preserve"> \* MERGEFORMAT </w:instrText>
      </w:r>
      <w:r w:rsidR="000F4863" w:rsidRPr="000F4863">
        <w:rPr>
          <w:szCs w:val="22"/>
        </w:rPr>
      </w:r>
      <w:r w:rsidR="000F4863" w:rsidRPr="000F4863">
        <w:rPr>
          <w:szCs w:val="22"/>
        </w:rPr>
        <w:fldChar w:fldCharType="separate"/>
      </w:r>
      <w:r w:rsidR="00F21A8A">
        <w:rPr>
          <w:szCs w:val="22"/>
        </w:rPr>
        <w:t>5.1.4</w:t>
      </w:r>
      <w:r w:rsidR="000F4863" w:rsidRPr="000F4863">
        <w:rPr>
          <w:szCs w:val="22"/>
        </w:rPr>
        <w:fldChar w:fldCharType="end"/>
      </w:r>
      <w:r w:rsidR="000F4863" w:rsidRPr="000F4863">
        <w:rPr>
          <w:szCs w:val="22"/>
        </w:rPr>
        <w:t xml:space="preserve"> and </w:t>
      </w:r>
      <w:r w:rsidR="000F4863" w:rsidRPr="000F4863">
        <w:rPr>
          <w:szCs w:val="22"/>
        </w:rPr>
        <w:fldChar w:fldCharType="begin"/>
      </w:r>
      <w:r w:rsidR="000F4863" w:rsidRPr="000F4863">
        <w:rPr>
          <w:szCs w:val="22"/>
        </w:rPr>
        <w:instrText xml:space="preserve"> REF _Ref15399962 \r \h </w:instrText>
      </w:r>
      <w:r w:rsidR="000F4863">
        <w:rPr>
          <w:szCs w:val="22"/>
        </w:rPr>
        <w:instrText xml:space="preserve"> \* MERGEFORMAT </w:instrText>
      </w:r>
      <w:r w:rsidR="000F4863" w:rsidRPr="000F4863">
        <w:rPr>
          <w:szCs w:val="22"/>
        </w:rPr>
      </w:r>
      <w:r w:rsidR="000F4863" w:rsidRPr="000F4863">
        <w:rPr>
          <w:szCs w:val="22"/>
        </w:rPr>
        <w:fldChar w:fldCharType="separate"/>
      </w:r>
      <w:r w:rsidR="00F21A8A">
        <w:rPr>
          <w:szCs w:val="22"/>
        </w:rPr>
        <w:t>5.1.5</w:t>
      </w:r>
      <w:r w:rsidR="000F4863" w:rsidRPr="000F4863">
        <w:rPr>
          <w:szCs w:val="22"/>
        </w:rPr>
        <w:fldChar w:fldCharType="end"/>
      </w:r>
      <w:r w:rsidR="000F4863" w:rsidRPr="000F4863">
        <w:rPr>
          <w:szCs w:val="22"/>
        </w:rPr>
        <w:t xml:space="preserve"> </w:t>
      </w:r>
      <w:r w:rsidRPr="000F4863">
        <w:rPr>
          <w:i/>
          <w:iCs/>
          <w:szCs w:val="22"/>
        </w:rPr>
        <w:t>(</w:t>
      </w:r>
      <w:r w:rsidR="006B5935">
        <w:rPr>
          <w:i/>
          <w:iCs/>
          <w:szCs w:val="22"/>
        </w:rPr>
        <w:t>ESCO’s</w:t>
      </w:r>
      <w:r w:rsidR="00730CEF">
        <w:rPr>
          <w:i/>
          <w:iCs/>
          <w:szCs w:val="22"/>
        </w:rPr>
        <w:t xml:space="preserve"> </w:t>
      </w:r>
      <w:r w:rsidRPr="000F4863">
        <w:rPr>
          <w:i/>
          <w:iCs/>
          <w:szCs w:val="22"/>
        </w:rPr>
        <w:t>Obligations)</w:t>
      </w:r>
      <w:r w:rsidRPr="000F4863">
        <w:rPr>
          <w:szCs w:val="22"/>
        </w:rPr>
        <w:t xml:space="preserve"> and </w:t>
      </w:r>
      <w:r w:rsidR="000F4863" w:rsidRPr="000F4863">
        <w:rPr>
          <w:szCs w:val="22"/>
        </w:rPr>
        <w:fldChar w:fldCharType="begin"/>
      </w:r>
      <w:r w:rsidR="000F4863" w:rsidRPr="000F4863">
        <w:rPr>
          <w:szCs w:val="22"/>
        </w:rPr>
        <w:instrText xml:space="preserve"> REF _Ref15400119 \r \h </w:instrText>
      </w:r>
      <w:r w:rsidR="000F4863">
        <w:rPr>
          <w:szCs w:val="22"/>
        </w:rPr>
        <w:instrText xml:space="preserve"> \* MERGEFORMAT </w:instrText>
      </w:r>
      <w:r w:rsidR="000F4863" w:rsidRPr="000F4863">
        <w:rPr>
          <w:szCs w:val="22"/>
        </w:rPr>
      </w:r>
      <w:r w:rsidR="000F4863" w:rsidRPr="000F4863">
        <w:rPr>
          <w:szCs w:val="22"/>
        </w:rPr>
        <w:fldChar w:fldCharType="separate"/>
      </w:r>
      <w:r w:rsidR="00F21A8A">
        <w:rPr>
          <w:szCs w:val="22"/>
        </w:rPr>
        <w:t>Schedule 1Part 22.5</w:t>
      </w:r>
      <w:r w:rsidR="000F4863" w:rsidRPr="000F4863">
        <w:rPr>
          <w:szCs w:val="22"/>
        </w:rPr>
        <w:fldChar w:fldCharType="end"/>
      </w:r>
      <w:r w:rsidR="000F4863" w:rsidRPr="000F4863">
        <w:rPr>
          <w:szCs w:val="22"/>
        </w:rPr>
        <w:t xml:space="preserve"> </w:t>
      </w:r>
      <w:r w:rsidR="0083239E">
        <w:rPr>
          <w:i/>
          <w:iCs/>
          <w:szCs w:val="22"/>
        </w:rPr>
        <w:t>(Service Requirements)</w:t>
      </w:r>
      <w:r w:rsidRPr="000F4863">
        <w:rPr>
          <w:i/>
          <w:iCs/>
          <w:szCs w:val="22"/>
        </w:rPr>
        <w:t>.</w:t>
      </w:r>
    </w:p>
    <w:p w14:paraId="0ABB6915" w14:textId="36EEF2F8" w:rsidR="00E740E2" w:rsidRPr="006C3F47" w:rsidRDefault="00E740E2" w:rsidP="00E740E2">
      <w:pPr>
        <w:pStyle w:val="Definition"/>
        <w:rPr>
          <w:b/>
          <w:szCs w:val="22"/>
        </w:rPr>
      </w:pPr>
      <w:r w:rsidRPr="006C3F47">
        <w:rPr>
          <w:b/>
          <w:szCs w:val="22"/>
        </w:rPr>
        <w:t xml:space="preserve">Commercial Unit: </w:t>
      </w:r>
      <w:r w:rsidRPr="006C3F47">
        <w:rPr>
          <w:szCs w:val="22"/>
        </w:rPr>
        <w:t xml:space="preserve">a building or unit which is used for business </w:t>
      </w:r>
      <w:r w:rsidR="002B076C" w:rsidRPr="006C3F47">
        <w:rPr>
          <w:szCs w:val="22"/>
        </w:rPr>
        <w:t>or</w:t>
      </w:r>
      <w:r w:rsidRPr="006C3F47">
        <w:rPr>
          <w:szCs w:val="22"/>
        </w:rPr>
        <w:t xml:space="preserve"> commercial purposes</w:t>
      </w:r>
      <w:r w:rsidR="002B076C" w:rsidRPr="006C3F47">
        <w:rPr>
          <w:szCs w:val="22"/>
        </w:rPr>
        <w:t xml:space="preserve"> and</w:t>
      </w:r>
      <w:r w:rsidRPr="006C3F47">
        <w:rPr>
          <w:szCs w:val="22"/>
        </w:rPr>
        <w:t xml:space="preserve"> which is connected to a </w:t>
      </w:r>
      <w:r w:rsidR="002B076C" w:rsidRPr="006C3F47">
        <w:rPr>
          <w:szCs w:val="22"/>
        </w:rPr>
        <w:t>[</w:t>
      </w:r>
      <w:r w:rsidR="00EA4B57">
        <w:rPr>
          <w:szCs w:val="22"/>
        </w:rPr>
        <w:t>Secondary Distribution Network</w:t>
      </w:r>
      <w:r w:rsidR="002B076C" w:rsidRPr="006C3F47">
        <w:rPr>
          <w:szCs w:val="22"/>
        </w:rPr>
        <w:t>]</w:t>
      </w:r>
      <w:r w:rsidRPr="006C3F47">
        <w:rPr>
          <w:szCs w:val="22"/>
        </w:rPr>
        <w:t>.</w:t>
      </w:r>
    </w:p>
    <w:p w14:paraId="52BB0E83" w14:textId="77777777" w:rsidR="00E740E2" w:rsidRPr="006C3F47" w:rsidRDefault="00E740E2" w:rsidP="00E740E2">
      <w:pPr>
        <w:pStyle w:val="Definition"/>
        <w:rPr>
          <w:szCs w:val="22"/>
        </w:rPr>
      </w:pPr>
      <w:r w:rsidRPr="006C3F47">
        <w:rPr>
          <w:b/>
          <w:szCs w:val="22"/>
        </w:rPr>
        <w:t>Common Parts</w:t>
      </w:r>
      <w:r w:rsidRPr="006C3F47">
        <w:rPr>
          <w:szCs w:val="22"/>
        </w:rPr>
        <w:t xml:space="preserve">: those areas within a </w:t>
      </w:r>
      <w:r w:rsidR="00E52773" w:rsidRPr="006C3F47">
        <w:rPr>
          <w:szCs w:val="22"/>
        </w:rPr>
        <w:t>building in which any Customer Units are located</w:t>
      </w:r>
      <w:r w:rsidRPr="006C3F47">
        <w:rPr>
          <w:szCs w:val="22"/>
        </w:rPr>
        <w:t xml:space="preserve"> </w:t>
      </w:r>
      <w:r w:rsidR="00E52773" w:rsidRPr="006C3F47">
        <w:rPr>
          <w:szCs w:val="22"/>
        </w:rPr>
        <w:t>that</w:t>
      </w:r>
      <w:r w:rsidRPr="006C3F47">
        <w:rPr>
          <w:szCs w:val="22"/>
        </w:rPr>
        <w:t xml:space="preserve"> are provided with </w:t>
      </w:r>
      <w:r w:rsidR="002B076C" w:rsidRPr="006C3F47">
        <w:rPr>
          <w:szCs w:val="22"/>
        </w:rPr>
        <w:t>Energy</w:t>
      </w:r>
      <w:r w:rsidRPr="006C3F47">
        <w:rPr>
          <w:szCs w:val="22"/>
        </w:rPr>
        <w:t xml:space="preserve"> Supply </w:t>
      </w:r>
      <w:r w:rsidR="00E52773" w:rsidRPr="006C3F47">
        <w:rPr>
          <w:szCs w:val="22"/>
        </w:rPr>
        <w:t xml:space="preserve">but </w:t>
      </w:r>
      <w:r w:rsidRPr="006C3F47">
        <w:rPr>
          <w:szCs w:val="22"/>
        </w:rPr>
        <w:t>which are not Customer Units.</w:t>
      </w:r>
    </w:p>
    <w:p w14:paraId="6D28A728" w14:textId="77777777" w:rsidR="00E740E2" w:rsidRPr="006C3F47" w:rsidRDefault="00E740E2" w:rsidP="00E740E2">
      <w:pPr>
        <w:pStyle w:val="Definition"/>
        <w:rPr>
          <w:szCs w:val="22"/>
        </w:rPr>
      </w:pPr>
      <w:r w:rsidRPr="006C3F47">
        <w:rPr>
          <w:b/>
          <w:szCs w:val="22"/>
        </w:rPr>
        <w:t>Common Parts Heat Supply Agreement:</w:t>
      </w:r>
      <w:r w:rsidRPr="006C3F47">
        <w:rPr>
          <w:szCs w:val="22"/>
        </w:rPr>
        <w:t xml:space="preserve"> an agreement between </w:t>
      </w:r>
      <w:r w:rsidR="009550CE" w:rsidRPr="006C3F47">
        <w:rPr>
          <w:szCs w:val="22"/>
        </w:rPr>
        <w:t>ESCo</w:t>
      </w:r>
      <w:r w:rsidRPr="006C3F47">
        <w:rPr>
          <w:szCs w:val="22"/>
        </w:rPr>
        <w:t xml:space="preserve"> and a Landlord for </w:t>
      </w:r>
      <w:r w:rsidR="002B076C" w:rsidRPr="006C3F47">
        <w:rPr>
          <w:szCs w:val="22"/>
        </w:rPr>
        <w:t>Energy</w:t>
      </w:r>
      <w:r w:rsidRPr="006C3F47">
        <w:rPr>
          <w:szCs w:val="22"/>
        </w:rPr>
        <w:t xml:space="preserve"> Supply to Common Parts</w:t>
      </w:r>
      <w:r w:rsidR="002C31B7">
        <w:rPr>
          <w:szCs w:val="22"/>
        </w:rPr>
        <w:t xml:space="preserve">, </w:t>
      </w:r>
      <w:r w:rsidR="002C31B7" w:rsidRPr="002C31B7">
        <w:rPr>
          <w:bCs/>
        </w:rPr>
        <w:t xml:space="preserve">substantially in the form set out in </w:t>
      </w:r>
      <w:r w:rsidR="002C31B7" w:rsidRPr="002C31B7">
        <w:rPr>
          <w:bCs/>
        </w:rPr>
        <w:fldChar w:fldCharType="begin"/>
      </w:r>
      <w:r w:rsidR="002C31B7" w:rsidRPr="002C31B7">
        <w:rPr>
          <w:bCs/>
        </w:rPr>
        <w:instrText xml:space="preserve"> REF _Ref15468072 \r \h </w:instrText>
      </w:r>
      <w:r w:rsidR="002C31B7">
        <w:rPr>
          <w:bCs/>
        </w:rPr>
        <w:instrText xml:space="preserve"> \* MERGEFORMAT </w:instrText>
      </w:r>
      <w:r w:rsidR="002C31B7" w:rsidRPr="002C31B7">
        <w:rPr>
          <w:bCs/>
        </w:rPr>
      </w:r>
      <w:r w:rsidR="002C31B7" w:rsidRPr="002C31B7">
        <w:rPr>
          <w:bCs/>
        </w:rPr>
        <w:fldChar w:fldCharType="separate"/>
      </w:r>
      <w:r w:rsidR="00F21A8A">
        <w:rPr>
          <w:bCs/>
        </w:rPr>
        <w:t>Schedule 19</w:t>
      </w:r>
      <w:r w:rsidR="002C31B7" w:rsidRPr="002C31B7">
        <w:rPr>
          <w:bCs/>
        </w:rPr>
        <w:fldChar w:fldCharType="end"/>
      </w:r>
      <w:r w:rsidR="002C31B7" w:rsidRPr="002C31B7">
        <w:rPr>
          <w:bCs/>
        </w:rPr>
        <w:t xml:space="preserve"> </w:t>
      </w:r>
      <w:r w:rsidR="002C31B7" w:rsidRPr="002C31B7">
        <w:rPr>
          <w:bCs/>
          <w:i/>
          <w:iCs/>
        </w:rPr>
        <w:t>(Customer Supply Agreements)</w:t>
      </w:r>
      <w:r w:rsidRPr="006C3F47">
        <w:rPr>
          <w:szCs w:val="22"/>
        </w:rPr>
        <w:t>.</w:t>
      </w:r>
    </w:p>
    <w:p w14:paraId="4BA19521" w14:textId="77777777" w:rsidR="00B33CDF" w:rsidRPr="006C3F47" w:rsidRDefault="007213BD">
      <w:pPr>
        <w:pStyle w:val="Definition"/>
      </w:pPr>
      <w:r w:rsidRPr="006C3F47">
        <w:rPr>
          <w:b/>
        </w:rPr>
        <w:t>Confidential Information</w:t>
      </w:r>
      <w:r w:rsidRPr="006C3F47">
        <w:t xml:space="preserve">: any information, however conveyed or presented, that relates to the business, affairs, operations, customers, processes, budgets, pricing policies, product information, strategies, developments, trade secrets, know-how, personnel and suppliers of the disclosing </w:t>
      </w:r>
      <w:r w:rsidR="008F7BF8" w:rsidRPr="006C3F47">
        <w:t>Party</w:t>
      </w:r>
      <w:r w:rsidRPr="006C3F47">
        <w:t xml:space="preserve">, together with all information derived by the receiving </w:t>
      </w:r>
      <w:r w:rsidR="008F7BF8" w:rsidRPr="006C3F47">
        <w:t>Party</w:t>
      </w:r>
      <w:r w:rsidRPr="006C3F47">
        <w:t xml:space="preserve"> from any such information and any other information clearly designated by a </w:t>
      </w:r>
      <w:r w:rsidR="008F7BF8" w:rsidRPr="006C3F47">
        <w:t>Party</w:t>
      </w:r>
      <w:r w:rsidRPr="006C3F47">
        <w:t xml:space="preserve"> as being confidential to it (whether or not it is marked "confidential"), or which ought reasonably be considered to be confidential.</w:t>
      </w:r>
    </w:p>
    <w:p w14:paraId="10E2E689" w14:textId="77777777" w:rsidR="00E740E2" w:rsidRPr="006C3F47" w:rsidRDefault="00846E32" w:rsidP="00E740E2">
      <w:pPr>
        <w:pStyle w:val="Definition"/>
        <w:rPr>
          <w:szCs w:val="22"/>
        </w:rPr>
      </w:pPr>
      <w:r w:rsidRPr="006C3F47">
        <w:rPr>
          <w:b/>
          <w:szCs w:val="22"/>
        </w:rPr>
        <w:t>Connection Agreement</w:t>
      </w:r>
      <w:r w:rsidR="00E740E2" w:rsidRPr="006C3F47">
        <w:rPr>
          <w:b/>
          <w:szCs w:val="22"/>
        </w:rPr>
        <w:t>:</w:t>
      </w:r>
      <w:r w:rsidR="00E740E2" w:rsidRPr="006C3F47">
        <w:rPr>
          <w:szCs w:val="22"/>
        </w:rPr>
        <w:t xml:space="preserve"> the form of agreement between </w:t>
      </w:r>
      <w:r w:rsidR="009550CE" w:rsidRPr="006C3F47">
        <w:rPr>
          <w:szCs w:val="22"/>
        </w:rPr>
        <w:t>ESCo</w:t>
      </w:r>
      <w:r w:rsidR="00E740E2" w:rsidRPr="006C3F47">
        <w:rPr>
          <w:szCs w:val="22"/>
        </w:rPr>
        <w:t xml:space="preserve"> and a Developer (and any Landlord which succeeds in title) in relation to the connection of a </w:t>
      </w:r>
      <w:r w:rsidR="007711CE" w:rsidRPr="006C3F47">
        <w:rPr>
          <w:szCs w:val="22"/>
        </w:rPr>
        <w:t>D</w:t>
      </w:r>
      <w:r w:rsidR="00E740E2" w:rsidRPr="006C3F47">
        <w:rPr>
          <w:szCs w:val="22"/>
        </w:rPr>
        <w:t xml:space="preserve">evelopment to the </w:t>
      </w:r>
      <w:r w:rsidR="00B53C9C">
        <w:rPr>
          <w:szCs w:val="22"/>
        </w:rPr>
        <w:t>Energy System</w:t>
      </w:r>
      <w:r w:rsidR="00E740E2" w:rsidRPr="006C3F47">
        <w:rPr>
          <w:szCs w:val="22"/>
        </w:rPr>
        <w:t>.</w:t>
      </w:r>
    </w:p>
    <w:p w14:paraId="6BB2DD8C" w14:textId="77777777" w:rsidR="00B33CDF" w:rsidRPr="006C3F47" w:rsidRDefault="007213BD">
      <w:pPr>
        <w:pStyle w:val="Definition"/>
      </w:pPr>
      <w:r w:rsidRPr="006C3F47">
        <w:rPr>
          <w:b/>
        </w:rPr>
        <w:t>Consumer Prices Index</w:t>
      </w:r>
      <w:r w:rsidRPr="006C3F47">
        <w:t xml:space="preserve">: the Consumer Prices Index as published by the Office for National Statistics from time to time, or failing such publication, such other index as the </w:t>
      </w:r>
      <w:r w:rsidR="008F7BF8" w:rsidRPr="006C3F47">
        <w:t>Parties</w:t>
      </w:r>
      <w:r w:rsidRPr="006C3F47">
        <w:t xml:space="preserve"> may agree most closely resembles such index.</w:t>
      </w:r>
    </w:p>
    <w:p w14:paraId="47EA4483" w14:textId="77777777" w:rsidR="008E2ACB" w:rsidRPr="006C3F47" w:rsidRDefault="008E2ACB" w:rsidP="008E2ACB">
      <w:pPr>
        <w:pStyle w:val="Definition"/>
        <w:rPr>
          <w:szCs w:val="22"/>
        </w:rPr>
      </w:pPr>
      <w:r w:rsidRPr="006C3F47">
        <w:rPr>
          <w:b/>
          <w:szCs w:val="22"/>
        </w:rPr>
        <w:t>Contractor Cure Period:</w:t>
      </w:r>
      <w:r w:rsidRPr="006C3F47">
        <w:rPr>
          <w:szCs w:val="22"/>
        </w:rPr>
        <w:t xml:space="preserve"> has the meaning given under </w:t>
      </w:r>
      <w:r w:rsidR="007711CE" w:rsidRPr="006C3F47">
        <w:rPr>
          <w:szCs w:val="22"/>
        </w:rPr>
        <w:t>c</w:t>
      </w:r>
      <w:r w:rsidRPr="006C3F47">
        <w:rPr>
          <w:szCs w:val="22"/>
        </w:rPr>
        <w:t xml:space="preserve">lause </w:t>
      </w:r>
      <w:r w:rsidR="00E33C31">
        <w:rPr>
          <w:szCs w:val="22"/>
        </w:rPr>
        <w:fldChar w:fldCharType="begin"/>
      </w:r>
      <w:r w:rsidR="00E33C31">
        <w:rPr>
          <w:szCs w:val="22"/>
        </w:rPr>
        <w:instrText xml:space="preserve"> REF _Ref14931335 \r \h </w:instrText>
      </w:r>
      <w:r w:rsidR="00E33C31">
        <w:rPr>
          <w:szCs w:val="22"/>
        </w:rPr>
      </w:r>
      <w:r w:rsidR="00E33C31">
        <w:rPr>
          <w:szCs w:val="22"/>
        </w:rPr>
        <w:fldChar w:fldCharType="separate"/>
      </w:r>
      <w:r w:rsidR="00F21A8A">
        <w:rPr>
          <w:szCs w:val="22"/>
        </w:rPr>
        <w:t>28.1.3</w:t>
      </w:r>
      <w:r w:rsidR="00E33C31">
        <w:rPr>
          <w:szCs w:val="22"/>
        </w:rPr>
        <w:fldChar w:fldCharType="end"/>
      </w:r>
      <w:r w:rsidR="00E33C31">
        <w:rPr>
          <w:szCs w:val="22"/>
        </w:rPr>
        <w:t xml:space="preserve"> </w:t>
      </w:r>
      <w:r w:rsidRPr="006C3F47">
        <w:rPr>
          <w:i/>
          <w:iCs/>
          <w:szCs w:val="22"/>
        </w:rPr>
        <w:t>(</w:t>
      </w:r>
      <w:r w:rsidR="00E33C31">
        <w:rPr>
          <w:i/>
          <w:iCs/>
          <w:szCs w:val="22"/>
        </w:rPr>
        <w:t>Remediation Plan Process</w:t>
      </w:r>
      <w:r w:rsidRPr="006C3F47">
        <w:rPr>
          <w:i/>
          <w:iCs/>
          <w:szCs w:val="22"/>
        </w:rPr>
        <w:t>).</w:t>
      </w:r>
    </w:p>
    <w:p w14:paraId="01532ACA" w14:textId="77777777" w:rsidR="008E2ACB" w:rsidRPr="006C3F47" w:rsidRDefault="008E2ACB" w:rsidP="008E2ACB">
      <w:pPr>
        <w:pStyle w:val="Definition"/>
        <w:rPr>
          <w:szCs w:val="22"/>
        </w:rPr>
      </w:pPr>
      <w:r w:rsidRPr="006C3F47">
        <w:rPr>
          <w:b/>
          <w:szCs w:val="22"/>
        </w:rPr>
        <w:t>Contractor Insurances:</w:t>
      </w:r>
      <w:r w:rsidRPr="006C3F47">
        <w:rPr>
          <w:szCs w:val="22"/>
        </w:rPr>
        <w:t xml:space="preserve"> those insurances set out in </w:t>
      </w:r>
      <w:r w:rsidR="007711CE" w:rsidRPr="006C3F47">
        <w:rPr>
          <w:szCs w:val="22"/>
        </w:rPr>
        <w:t xml:space="preserve">clause </w:t>
      </w:r>
      <w:r w:rsidR="007711CE" w:rsidRPr="006C3F47">
        <w:rPr>
          <w:szCs w:val="22"/>
        </w:rPr>
        <w:fldChar w:fldCharType="begin"/>
      </w:r>
      <w:r w:rsidR="007711CE" w:rsidRPr="006C3F47">
        <w:rPr>
          <w:szCs w:val="22"/>
        </w:rPr>
        <w:instrText xml:space="preserve"> REF a764576 \r \h  \* MERGEFORMAT </w:instrText>
      </w:r>
      <w:r w:rsidR="007711CE" w:rsidRPr="006C3F47">
        <w:rPr>
          <w:szCs w:val="22"/>
        </w:rPr>
      </w:r>
      <w:r w:rsidR="007711CE" w:rsidRPr="006C3F47">
        <w:rPr>
          <w:szCs w:val="22"/>
        </w:rPr>
        <w:fldChar w:fldCharType="separate"/>
      </w:r>
      <w:r w:rsidR="00F21A8A">
        <w:rPr>
          <w:szCs w:val="22"/>
        </w:rPr>
        <w:t>27</w:t>
      </w:r>
      <w:r w:rsidR="007711CE" w:rsidRPr="006C3F47">
        <w:rPr>
          <w:szCs w:val="22"/>
        </w:rPr>
        <w:fldChar w:fldCharType="end"/>
      </w:r>
      <w:r w:rsidR="007711CE" w:rsidRPr="006C3F47">
        <w:rPr>
          <w:szCs w:val="22"/>
        </w:rPr>
        <w:t xml:space="preserve"> </w:t>
      </w:r>
      <w:r w:rsidRPr="006C3F47">
        <w:rPr>
          <w:i/>
          <w:iCs/>
          <w:szCs w:val="22"/>
        </w:rPr>
        <w:t>(Insurance).</w:t>
      </w:r>
    </w:p>
    <w:p w14:paraId="6E9D28A6" w14:textId="77777777" w:rsidR="000B514A" w:rsidRPr="006C3F47" w:rsidRDefault="000B514A" w:rsidP="000B514A">
      <w:pPr>
        <w:pStyle w:val="Definition"/>
      </w:pPr>
      <w:r w:rsidRPr="006C3F47">
        <w:rPr>
          <w:b/>
        </w:rPr>
        <w:t xml:space="preserve">Contractor’s Data: </w:t>
      </w:r>
      <w:r w:rsidRPr="006C3F47">
        <w:t xml:space="preserve">any data (including any Personal Data relating to the staff, customers or suppliers of Contractor), documents, text, drawings, diagrams, images or sounds (together with any database made up of any of those), embodied in any medium, that are supplied to </w:t>
      </w:r>
      <w:r w:rsidR="009550CE" w:rsidRPr="006C3F47">
        <w:t>ESCo</w:t>
      </w:r>
      <w:r w:rsidRPr="006C3F47">
        <w:t xml:space="preserve"> by or on behalf of Contractor.</w:t>
      </w:r>
    </w:p>
    <w:p w14:paraId="1E2D5B06" w14:textId="77777777" w:rsidR="000B514A" w:rsidRPr="006C3F47" w:rsidRDefault="000B514A" w:rsidP="000B514A">
      <w:pPr>
        <w:pStyle w:val="Definition"/>
      </w:pPr>
      <w:r w:rsidRPr="006C3F47">
        <w:rPr>
          <w:b/>
        </w:rPr>
        <w:t>Contractor's Exit Manager</w:t>
      </w:r>
      <w:r w:rsidRPr="006C3F47">
        <w:t xml:space="preserve">: the person identified as such in </w:t>
      </w:r>
      <w:r w:rsidR="006C3F47" w:rsidRPr="006C3F47">
        <w:fldChar w:fldCharType="begin"/>
      </w:r>
      <w:r w:rsidR="006C3F47" w:rsidRPr="006C3F47">
        <w:instrText xml:space="preserve"> REF _Ref14798679 \r \h </w:instrText>
      </w:r>
      <w:r w:rsidR="006C3F47" w:rsidRPr="006C3F47">
        <w:fldChar w:fldCharType="separate"/>
      </w:r>
      <w:r w:rsidR="00F21A8A">
        <w:t>Schedule 13Part 1</w:t>
      </w:r>
      <w:r w:rsidR="006C3F47" w:rsidRPr="006C3F47">
        <w:fldChar w:fldCharType="end"/>
      </w:r>
      <w:r w:rsidRPr="006C3F47">
        <w:t xml:space="preserve"> (</w:t>
      </w:r>
      <w:r w:rsidRPr="006C3F47">
        <w:rPr>
          <w:i/>
        </w:rPr>
        <w:t>Representatives</w:t>
      </w:r>
      <w:r w:rsidRPr="006C3F47">
        <w:t xml:space="preserve">) (or any replacement notified by Contractor to </w:t>
      </w:r>
      <w:r w:rsidR="009550CE" w:rsidRPr="006C3F47">
        <w:t>ESCo</w:t>
      </w:r>
      <w:r w:rsidRPr="006C3F47">
        <w:t xml:space="preserve"> from time to time)</w:t>
      </w:r>
      <w:r w:rsidR="006C3F47" w:rsidRPr="006C3F47">
        <w:t>,</w:t>
      </w:r>
      <w:r w:rsidRPr="006C3F47">
        <w:t xml:space="preserve"> being the person responsible for managing the Exit Plan on behalf of Contractor.</w:t>
      </w:r>
    </w:p>
    <w:p w14:paraId="4D09B7CA" w14:textId="77777777" w:rsidR="008D07CC" w:rsidRPr="006C3F47" w:rsidRDefault="008D07CC" w:rsidP="000B514A">
      <w:pPr>
        <w:pStyle w:val="Definition"/>
      </w:pPr>
      <w:r w:rsidRPr="006C3F47">
        <w:rPr>
          <w:b/>
        </w:rPr>
        <w:t>Contractor's Personnel</w:t>
      </w:r>
      <w:r w:rsidRPr="006C3F47">
        <w:t xml:space="preserve">: all employees, staff, other workers, agents, contractors and consultants of the Contractor who are engaged from time to time in the discharge of the Contractor’s obligations under </w:t>
      </w:r>
      <w:r w:rsidR="008F7BF8" w:rsidRPr="006C3F47">
        <w:t>this Agreement</w:t>
      </w:r>
      <w:r w:rsidRPr="006C3F47">
        <w:t>.</w:t>
      </w:r>
    </w:p>
    <w:p w14:paraId="08DCAC95" w14:textId="77777777" w:rsidR="008D07CC" w:rsidRPr="006C3F47" w:rsidRDefault="008D07CC" w:rsidP="008D07CC">
      <w:pPr>
        <w:pStyle w:val="Definition"/>
      </w:pPr>
      <w:r w:rsidRPr="006C3F47">
        <w:rPr>
          <w:b/>
        </w:rPr>
        <w:t>Contractor's Premises</w:t>
      </w:r>
      <w:r w:rsidRPr="006C3F47">
        <w:t>: any premises in the possession or control of the Contractor from which the Services are delivered, in whole or in part or in which records relating to the Services are kept.</w:t>
      </w:r>
    </w:p>
    <w:p w14:paraId="14D58EB2" w14:textId="77777777" w:rsidR="008D07CC" w:rsidRPr="006C3F47" w:rsidRDefault="008D07CC" w:rsidP="008D07CC">
      <w:pPr>
        <w:pStyle w:val="Definition"/>
      </w:pPr>
      <w:r w:rsidRPr="006C3F47">
        <w:rPr>
          <w:b/>
        </w:rPr>
        <w:t>Contractor's Representative</w:t>
      </w:r>
      <w:r w:rsidRPr="006C3F47">
        <w:t xml:space="preserve">: the person identified as such in </w:t>
      </w:r>
      <w:r w:rsidR="006C3F47" w:rsidRPr="006C3F47">
        <w:fldChar w:fldCharType="begin"/>
      </w:r>
      <w:r w:rsidR="006C3F47" w:rsidRPr="006C3F47">
        <w:instrText xml:space="preserve"> REF _Ref14798679 \r \h </w:instrText>
      </w:r>
      <w:r w:rsidR="006C3F47" w:rsidRPr="006C3F47">
        <w:fldChar w:fldCharType="separate"/>
      </w:r>
      <w:r w:rsidR="00F21A8A">
        <w:t>Schedule 13Part 1</w:t>
      </w:r>
      <w:r w:rsidR="006C3F47" w:rsidRPr="006C3F47">
        <w:fldChar w:fldCharType="end"/>
      </w:r>
      <w:r w:rsidR="006C3F47" w:rsidRPr="006C3F47">
        <w:t xml:space="preserve"> (</w:t>
      </w:r>
      <w:r w:rsidR="006C3F47" w:rsidRPr="006C3F47">
        <w:rPr>
          <w:i/>
        </w:rPr>
        <w:t>Representatives</w:t>
      </w:r>
      <w:r w:rsidR="006C3F47" w:rsidRPr="006C3F47">
        <w:t>)</w:t>
      </w:r>
      <w:r w:rsidRPr="006C3F47">
        <w:t xml:space="preserve"> (or any replacement notified by the Contractor to </w:t>
      </w:r>
      <w:r w:rsidR="009550CE" w:rsidRPr="006C3F47">
        <w:t>ESCo</w:t>
      </w:r>
      <w:r w:rsidRPr="006C3F47">
        <w:t xml:space="preserve"> from time to time) as the person responsible for managing the Contractor's overall relationship with </w:t>
      </w:r>
      <w:r w:rsidR="009550CE" w:rsidRPr="006C3F47">
        <w:t>ESCo</w:t>
      </w:r>
      <w:r w:rsidRPr="006C3F47">
        <w:t>.</w:t>
      </w:r>
    </w:p>
    <w:p w14:paraId="5FD00FD7" w14:textId="77777777" w:rsidR="000B514A" w:rsidRPr="006C3F47" w:rsidRDefault="008D07CC" w:rsidP="000B514A">
      <w:pPr>
        <w:pStyle w:val="Definition"/>
      </w:pPr>
      <w:r w:rsidRPr="006C3F47">
        <w:rPr>
          <w:b/>
        </w:rPr>
        <w:lastRenderedPageBreak/>
        <w:t>Contractor's Services Manager</w:t>
      </w:r>
      <w:r w:rsidRPr="006C3F47">
        <w:t xml:space="preserve">: the person identified as such in </w:t>
      </w:r>
      <w:r w:rsidR="006C3F47" w:rsidRPr="006C3F47">
        <w:fldChar w:fldCharType="begin"/>
      </w:r>
      <w:r w:rsidR="006C3F47" w:rsidRPr="006C3F47">
        <w:instrText xml:space="preserve"> REF _Ref14798679 \r \h </w:instrText>
      </w:r>
      <w:r w:rsidR="006C3F47" w:rsidRPr="006C3F47">
        <w:fldChar w:fldCharType="separate"/>
      </w:r>
      <w:r w:rsidR="00F21A8A">
        <w:t>Schedule 13Part 1</w:t>
      </w:r>
      <w:r w:rsidR="006C3F47" w:rsidRPr="006C3F47">
        <w:fldChar w:fldCharType="end"/>
      </w:r>
      <w:r w:rsidR="006C3F47" w:rsidRPr="006C3F47">
        <w:t xml:space="preserve"> (</w:t>
      </w:r>
      <w:r w:rsidR="006C3F47" w:rsidRPr="006C3F47">
        <w:rPr>
          <w:i/>
        </w:rPr>
        <w:t>Representatives</w:t>
      </w:r>
      <w:r w:rsidR="006C3F47" w:rsidRPr="006C3F47">
        <w:t>)</w:t>
      </w:r>
      <w:r w:rsidRPr="006C3F47">
        <w:t xml:space="preserve"> (or any replacement notified by the Contractor to </w:t>
      </w:r>
      <w:r w:rsidR="009550CE" w:rsidRPr="006C3F47">
        <w:t>ESCo</w:t>
      </w:r>
      <w:r w:rsidRPr="006C3F47">
        <w:t xml:space="preserve"> from time to time)</w:t>
      </w:r>
      <w:r w:rsidR="006C3F47" w:rsidRPr="006C3F47">
        <w:t>,</w:t>
      </w:r>
      <w:r w:rsidRPr="006C3F47">
        <w:t xml:space="preserve"> being the person responsible for managing the Services on behalf of the Contractor.</w:t>
      </w:r>
    </w:p>
    <w:p w14:paraId="4BFC8864" w14:textId="77777777" w:rsidR="008E2ACB" w:rsidRPr="006C3F47" w:rsidRDefault="008E2ACB" w:rsidP="008E2ACB">
      <w:pPr>
        <w:pStyle w:val="Definition"/>
        <w:rPr>
          <w:szCs w:val="22"/>
        </w:rPr>
      </w:pPr>
      <w:r w:rsidRPr="006C3F47">
        <w:rPr>
          <w:b/>
          <w:szCs w:val="22"/>
        </w:rPr>
        <w:t>Contractor Termination Grounds:</w:t>
      </w:r>
      <w:r w:rsidRPr="006C3F47">
        <w:rPr>
          <w:szCs w:val="22"/>
        </w:rPr>
        <w:t xml:space="preserve"> any of the following:</w:t>
      </w:r>
    </w:p>
    <w:p w14:paraId="320943A3" w14:textId="77777777" w:rsidR="008E2ACB" w:rsidRPr="006C3F47" w:rsidRDefault="009550CE" w:rsidP="00993A59">
      <w:pPr>
        <w:pStyle w:val="Definition1"/>
        <w:numPr>
          <w:ilvl w:val="0"/>
          <w:numId w:val="22"/>
        </w:numPr>
      </w:pPr>
      <w:r w:rsidRPr="006C3F47">
        <w:t>ESCo</w:t>
      </w:r>
      <w:r w:rsidR="008E2ACB" w:rsidRPr="006C3F47">
        <w:t xml:space="preserve"> fails to make payments to the Contractor which are properly due and invoiced, and the </w:t>
      </w:r>
      <w:r w:rsidR="008E2ACB" w:rsidRPr="002853CC">
        <w:t>payments</w:t>
      </w:r>
      <w:r w:rsidR="008E2ACB" w:rsidRPr="006C3F47">
        <w:t>:</w:t>
      </w:r>
    </w:p>
    <w:p w14:paraId="28749FDB" w14:textId="77777777" w:rsidR="008E2ACB" w:rsidRPr="006C3F47" w:rsidRDefault="008E2ACB" w:rsidP="002853CC">
      <w:pPr>
        <w:pStyle w:val="Definition2"/>
      </w:pPr>
      <w:r w:rsidRPr="006C3F47">
        <w:t xml:space="preserve">are in a sum in excess of </w:t>
      </w:r>
      <w:r w:rsidR="006C3F47" w:rsidRPr="006C3F47">
        <w:t xml:space="preserve">[INSERT] </w:t>
      </w:r>
      <w:r w:rsidRPr="006C3F47">
        <w:t xml:space="preserve">% of the </w:t>
      </w:r>
      <w:r w:rsidR="00D67E11" w:rsidRPr="006C3F47">
        <w:t xml:space="preserve">annual </w:t>
      </w:r>
      <w:r w:rsidR="006C3F47" w:rsidRPr="006C3F47">
        <w:t xml:space="preserve">Service </w:t>
      </w:r>
      <w:r w:rsidR="00D67E11" w:rsidRPr="006C3F47">
        <w:t>Charges</w:t>
      </w:r>
      <w:r w:rsidRPr="006C3F47">
        <w:t>;</w:t>
      </w:r>
    </w:p>
    <w:p w14:paraId="1D254DA8" w14:textId="77777777" w:rsidR="001F6105" w:rsidRPr="006C3F47" w:rsidRDefault="008E2ACB" w:rsidP="002853CC">
      <w:pPr>
        <w:pStyle w:val="Definition2"/>
        <w:rPr>
          <w:szCs w:val="22"/>
        </w:rPr>
      </w:pPr>
      <w:r w:rsidRPr="006C3F47">
        <w:rPr>
          <w:szCs w:val="22"/>
        </w:rPr>
        <w:t xml:space="preserve">have </w:t>
      </w:r>
      <w:r w:rsidRPr="002853CC">
        <w:t>been</w:t>
      </w:r>
      <w:r w:rsidRPr="006C3F47">
        <w:rPr>
          <w:szCs w:val="22"/>
        </w:rPr>
        <w:t xml:space="preserve"> due for more than </w:t>
      </w:r>
      <w:r w:rsidR="006C3F47" w:rsidRPr="006C3F47">
        <w:rPr>
          <w:szCs w:val="22"/>
        </w:rPr>
        <w:t>[INSERT]</w:t>
      </w:r>
      <w:r w:rsidRPr="006C3F47">
        <w:rPr>
          <w:szCs w:val="22"/>
        </w:rPr>
        <w:t xml:space="preserve"> calendar days</w:t>
      </w:r>
      <w:r w:rsidR="001F6105" w:rsidRPr="006C3F47">
        <w:rPr>
          <w:szCs w:val="22"/>
        </w:rPr>
        <w:t xml:space="preserve"> since the</w:t>
      </w:r>
      <w:r w:rsidR="006C3F47" w:rsidRPr="006C3F47">
        <w:rPr>
          <w:szCs w:val="22"/>
        </w:rPr>
        <w:t>ir</w:t>
      </w:r>
      <w:r w:rsidR="001F6105" w:rsidRPr="006C3F47">
        <w:rPr>
          <w:szCs w:val="22"/>
        </w:rPr>
        <w:t xml:space="preserve"> due date</w:t>
      </w:r>
      <w:r w:rsidR="006C3F47" w:rsidRPr="006C3F47">
        <w:rPr>
          <w:szCs w:val="22"/>
        </w:rPr>
        <w:t xml:space="preserve"> for payment</w:t>
      </w:r>
      <w:r w:rsidRPr="006C3F47">
        <w:rPr>
          <w:szCs w:val="22"/>
        </w:rPr>
        <w:t xml:space="preserve">; </w:t>
      </w:r>
    </w:p>
    <w:p w14:paraId="3B20E93E" w14:textId="77777777" w:rsidR="008E2ACB" w:rsidRPr="006C3F47" w:rsidRDefault="001F6105" w:rsidP="002853CC">
      <w:pPr>
        <w:pStyle w:val="Definition2"/>
        <w:rPr>
          <w:szCs w:val="22"/>
        </w:rPr>
      </w:pPr>
      <w:r w:rsidRPr="006C3F47">
        <w:rPr>
          <w:szCs w:val="22"/>
        </w:rPr>
        <w:t xml:space="preserve">have been due for more than </w:t>
      </w:r>
      <w:r w:rsidR="006C3F47" w:rsidRPr="006C3F47">
        <w:rPr>
          <w:szCs w:val="22"/>
        </w:rPr>
        <w:t>[INSERT]</w:t>
      </w:r>
      <w:r w:rsidRPr="006C3F47">
        <w:rPr>
          <w:szCs w:val="22"/>
        </w:rPr>
        <w:t xml:space="preserve"> calendar days since the Contractor served formal notice of ESCo’s non-payment; </w:t>
      </w:r>
      <w:r w:rsidR="008E2ACB" w:rsidRPr="006C3F47">
        <w:rPr>
          <w:szCs w:val="22"/>
        </w:rPr>
        <w:t>and</w:t>
      </w:r>
    </w:p>
    <w:p w14:paraId="78A0C6BD" w14:textId="77777777" w:rsidR="008E2ACB" w:rsidRPr="006C3F47" w:rsidRDefault="006C3F47" w:rsidP="002853CC">
      <w:pPr>
        <w:pStyle w:val="Definition2"/>
        <w:rPr>
          <w:szCs w:val="22"/>
        </w:rPr>
      </w:pPr>
      <w:r w:rsidRPr="002853CC">
        <w:t>remain</w:t>
      </w:r>
      <w:r w:rsidRPr="006C3F47">
        <w:rPr>
          <w:szCs w:val="22"/>
        </w:rPr>
        <w:t xml:space="preserve"> outstanding;</w:t>
      </w:r>
    </w:p>
    <w:p w14:paraId="4AF52AFC" w14:textId="77777777" w:rsidR="008E2ACB" w:rsidRPr="006C3F47" w:rsidRDefault="008E2ACB" w:rsidP="00993A59">
      <w:pPr>
        <w:pStyle w:val="Definition1"/>
        <w:numPr>
          <w:ilvl w:val="0"/>
          <w:numId w:val="22"/>
        </w:numPr>
        <w:rPr>
          <w:szCs w:val="22"/>
        </w:rPr>
      </w:pPr>
      <w:r w:rsidRPr="006C3F47">
        <w:rPr>
          <w:szCs w:val="22"/>
        </w:rPr>
        <w:t xml:space="preserve">the aggregate liability of </w:t>
      </w:r>
      <w:r w:rsidR="009550CE" w:rsidRPr="006C3F47">
        <w:rPr>
          <w:szCs w:val="22"/>
        </w:rPr>
        <w:t>ESCo</w:t>
      </w:r>
      <w:r w:rsidRPr="006C3F47">
        <w:rPr>
          <w:szCs w:val="22"/>
        </w:rPr>
        <w:t xml:space="preserve"> to the Contractor arising out of or in connection with </w:t>
      </w:r>
      <w:r w:rsidR="008F7BF8" w:rsidRPr="006C3F47">
        <w:rPr>
          <w:szCs w:val="22"/>
        </w:rPr>
        <w:t xml:space="preserve">this </w:t>
      </w:r>
      <w:r w:rsidR="008F7BF8" w:rsidRPr="002853CC">
        <w:t>Agreement</w:t>
      </w:r>
      <w:r w:rsidRPr="006C3F47">
        <w:rPr>
          <w:szCs w:val="22"/>
        </w:rPr>
        <w:t xml:space="preserve"> and with respect to any and all claims and costs arising out of or under </w:t>
      </w:r>
      <w:r w:rsidR="008F7BF8" w:rsidRPr="006C3F47">
        <w:rPr>
          <w:szCs w:val="22"/>
        </w:rPr>
        <w:t>this Agreement</w:t>
      </w:r>
      <w:r w:rsidRPr="006C3F47">
        <w:rPr>
          <w:szCs w:val="22"/>
        </w:rPr>
        <w:t xml:space="preserve"> or arising out of the performance or non-performance of any other obligation of </w:t>
      </w:r>
      <w:r w:rsidR="009550CE" w:rsidRPr="006C3F47">
        <w:rPr>
          <w:szCs w:val="22"/>
        </w:rPr>
        <w:t>ESCo</w:t>
      </w:r>
      <w:r w:rsidRPr="006C3F47">
        <w:rPr>
          <w:szCs w:val="22"/>
        </w:rPr>
        <w:t xml:space="preserve"> in connection with </w:t>
      </w:r>
      <w:r w:rsidR="008F7BF8" w:rsidRPr="006C3F47">
        <w:rPr>
          <w:szCs w:val="22"/>
        </w:rPr>
        <w:t>this Agreement</w:t>
      </w:r>
      <w:r w:rsidRPr="006C3F47">
        <w:rPr>
          <w:szCs w:val="22"/>
        </w:rPr>
        <w:t xml:space="preserve">, including any non-contractual obligations arising from </w:t>
      </w:r>
      <w:r w:rsidR="008F7BF8" w:rsidRPr="006C3F47">
        <w:rPr>
          <w:szCs w:val="22"/>
        </w:rPr>
        <w:t>this Agreement</w:t>
      </w:r>
      <w:r w:rsidRPr="006C3F47">
        <w:rPr>
          <w:szCs w:val="22"/>
        </w:rPr>
        <w:t xml:space="preserve">, exceeds the Annual </w:t>
      </w:r>
      <w:r w:rsidR="009550CE" w:rsidRPr="006C3F47">
        <w:rPr>
          <w:szCs w:val="22"/>
        </w:rPr>
        <w:t>ESCo</w:t>
      </w:r>
      <w:r w:rsidRPr="006C3F47">
        <w:rPr>
          <w:szCs w:val="22"/>
        </w:rPr>
        <w:t xml:space="preserve"> Cap on Liability</w:t>
      </w:r>
      <w:r w:rsidR="006C3F47" w:rsidRPr="006C3F47">
        <w:rPr>
          <w:szCs w:val="22"/>
        </w:rPr>
        <w:t>;</w:t>
      </w:r>
    </w:p>
    <w:p w14:paraId="3A7ED5CC" w14:textId="77777777" w:rsidR="008E2ACB" w:rsidRDefault="009F421E" w:rsidP="00993A59">
      <w:pPr>
        <w:pStyle w:val="Definition1"/>
        <w:numPr>
          <w:ilvl w:val="0"/>
          <w:numId w:val="22"/>
        </w:numPr>
        <w:rPr>
          <w:szCs w:val="22"/>
        </w:rPr>
      </w:pPr>
      <w:r>
        <w:rPr>
          <w:szCs w:val="22"/>
        </w:rPr>
        <w:t xml:space="preserve">an </w:t>
      </w:r>
      <w:r w:rsidRPr="002853CC">
        <w:t>Insolvency</w:t>
      </w:r>
      <w:r>
        <w:rPr>
          <w:szCs w:val="22"/>
        </w:rPr>
        <w:t xml:space="preserve"> Event occurs in respect of </w:t>
      </w:r>
      <w:r w:rsidR="009550CE" w:rsidRPr="006C3F47">
        <w:rPr>
          <w:szCs w:val="22"/>
        </w:rPr>
        <w:t>ESCo</w:t>
      </w:r>
      <w:r>
        <w:rPr>
          <w:szCs w:val="22"/>
        </w:rPr>
        <w:t>;</w:t>
      </w:r>
    </w:p>
    <w:p w14:paraId="2EDCBB31" w14:textId="77777777" w:rsidR="009F421E" w:rsidRPr="009F421E" w:rsidRDefault="009F421E" w:rsidP="00993A59">
      <w:pPr>
        <w:pStyle w:val="Definition1"/>
        <w:numPr>
          <w:ilvl w:val="0"/>
          <w:numId w:val="22"/>
        </w:numPr>
        <w:rPr>
          <w:szCs w:val="22"/>
        </w:rPr>
      </w:pPr>
      <w:r>
        <w:rPr>
          <w:szCs w:val="22"/>
        </w:rPr>
        <w:t>[</w:t>
      </w:r>
      <w:r w:rsidRPr="002853CC">
        <w:t>other</w:t>
      </w:r>
      <w:r>
        <w:rPr>
          <w:szCs w:val="22"/>
        </w:rPr>
        <w:t>].</w:t>
      </w:r>
    </w:p>
    <w:p w14:paraId="65061699" w14:textId="77777777" w:rsidR="00B77D8B" w:rsidRDefault="00B77D8B" w:rsidP="00B77D8B">
      <w:pPr>
        <w:pStyle w:val="Definition"/>
        <w:rPr>
          <w:b/>
          <w:szCs w:val="22"/>
        </w:rPr>
      </w:pPr>
      <w:r>
        <w:rPr>
          <w:b/>
          <w:szCs w:val="22"/>
        </w:rPr>
        <w:t>Contractor Termination Notice</w:t>
      </w:r>
      <w:r w:rsidRPr="009F421E">
        <w:rPr>
          <w:bCs/>
          <w:szCs w:val="22"/>
        </w:rPr>
        <w:t xml:space="preserve">: has the meaning given to it in clause </w:t>
      </w:r>
      <w:r>
        <w:rPr>
          <w:bCs/>
          <w:szCs w:val="22"/>
        </w:rPr>
        <w:fldChar w:fldCharType="begin"/>
      </w:r>
      <w:r>
        <w:rPr>
          <w:bCs/>
          <w:szCs w:val="22"/>
        </w:rPr>
        <w:instrText xml:space="preserve"> REF _Ref14899053 \r \h </w:instrText>
      </w:r>
      <w:r>
        <w:rPr>
          <w:bCs/>
          <w:szCs w:val="22"/>
        </w:rPr>
      </w:r>
      <w:r>
        <w:rPr>
          <w:bCs/>
          <w:szCs w:val="22"/>
        </w:rPr>
        <w:fldChar w:fldCharType="separate"/>
      </w:r>
      <w:r w:rsidR="00F21A8A">
        <w:rPr>
          <w:bCs/>
          <w:szCs w:val="22"/>
        </w:rPr>
        <w:t>30.2.1(b)</w:t>
      </w:r>
      <w:r>
        <w:rPr>
          <w:bCs/>
          <w:szCs w:val="22"/>
        </w:rPr>
        <w:fldChar w:fldCharType="end"/>
      </w:r>
      <w:r>
        <w:rPr>
          <w:bCs/>
          <w:szCs w:val="22"/>
        </w:rPr>
        <w:t xml:space="preserve"> </w:t>
      </w:r>
      <w:r w:rsidRPr="009F421E">
        <w:rPr>
          <w:bCs/>
          <w:szCs w:val="22"/>
        </w:rPr>
        <w:t>(</w:t>
      </w:r>
      <w:r w:rsidRPr="009F421E">
        <w:rPr>
          <w:bCs/>
          <w:i/>
          <w:iCs/>
          <w:szCs w:val="22"/>
        </w:rPr>
        <w:t>Termination</w:t>
      </w:r>
      <w:r>
        <w:rPr>
          <w:bCs/>
          <w:i/>
          <w:iCs/>
          <w:szCs w:val="22"/>
        </w:rPr>
        <w:t xml:space="preserve"> by Contractor</w:t>
      </w:r>
      <w:r w:rsidRPr="009F421E">
        <w:rPr>
          <w:bCs/>
          <w:szCs w:val="22"/>
        </w:rPr>
        <w:t>).</w:t>
      </w:r>
    </w:p>
    <w:p w14:paraId="359DD695" w14:textId="77777777" w:rsidR="00B33CDF" w:rsidRPr="006C3F47" w:rsidRDefault="007213BD">
      <w:pPr>
        <w:pStyle w:val="Definition"/>
      </w:pPr>
      <w:r w:rsidRPr="006C3F47">
        <w:rPr>
          <w:b/>
        </w:rPr>
        <w:t>Contract Year</w:t>
      </w:r>
      <w:r w:rsidRPr="006C3F47">
        <w:t xml:space="preserve">: a period of </w:t>
      </w:r>
      <w:r w:rsidR="000C5E51">
        <w:t>twelve (</w:t>
      </w:r>
      <w:r w:rsidRPr="006C3F47">
        <w:t>12</w:t>
      </w:r>
      <w:r w:rsidR="000C5E51">
        <w:t>)</w:t>
      </w:r>
      <w:r w:rsidRPr="006C3F47">
        <w:t xml:space="preserve"> months (or such shorter period if </w:t>
      </w:r>
      <w:r w:rsidR="008F7BF8" w:rsidRPr="006C3F47">
        <w:t>this Agreement</w:t>
      </w:r>
      <w:r w:rsidRPr="006C3F47">
        <w:t xml:space="preserve"> is terminated earlier), commencing on the Services Commencement Date and/or each anniversary of the Services Commencement Date.</w:t>
      </w:r>
    </w:p>
    <w:p w14:paraId="033DD44B" w14:textId="77777777" w:rsidR="00B33CDF" w:rsidRPr="006C3F47" w:rsidRDefault="007213BD">
      <w:pPr>
        <w:pStyle w:val="Definition"/>
      </w:pPr>
      <w:r w:rsidRPr="006C3F47">
        <w:rPr>
          <w:b/>
        </w:rPr>
        <w:t>Control</w:t>
      </w:r>
      <w:r w:rsidRPr="006C3F47">
        <w:t xml:space="preserve">: in respect of either </w:t>
      </w:r>
      <w:r w:rsidR="008F7BF8" w:rsidRPr="006C3F47">
        <w:t>Party</w:t>
      </w:r>
      <w:r w:rsidRPr="006C3F47">
        <w:t>, the acquisition of either:</w:t>
      </w:r>
    </w:p>
    <w:p w14:paraId="760603A1" w14:textId="77777777" w:rsidR="00B33CDF" w:rsidRPr="006C3F47" w:rsidRDefault="007213BD" w:rsidP="00993A59">
      <w:pPr>
        <w:pStyle w:val="Definition1"/>
        <w:numPr>
          <w:ilvl w:val="0"/>
          <w:numId w:val="23"/>
        </w:numPr>
      </w:pPr>
      <w:r w:rsidRPr="006C3F47">
        <w:t xml:space="preserve">the </w:t>
      </w:r>
      <w:r w:rsidRPr="002853CC">
        <w:t>voting</w:t>
      </w:r>
      <w:r w:rsidRPr="006C3F47">
        <w:t xml:space="preserve"> rights attaching to </w:t>
      </w:r>
      <w:r w:rsidR="000C5E51">
        <w:t>[</w:t>
      </w:r>
      <w:r w:rsidRPr="006C3F47">
        <w:t>25</w:t>
      </w:r>
      <w:r w:rsidR="000C5E51">
        <w:t>]</w:t>
      </w:r>
      <w:r w:rsidRPr="006C3F47">
        <w:t xml:space="preserve">% or more of the voting shares in </w:t>
      </w:r>
      <w:r w:rsidR="002354FB" w:rsidRPr="006C3F47">
        <w:t xml:space="preserve">that </w:t>
      </w:r>
      <w:r w:rsidR="008F7BF8" w:rsidRPr="006C3F47">
        <w:t>Party</w:t>
      </w:r>
      <w:r w:rsidRPr="006C3F47">
        <w:t>; or</w:t>
      </w:r>
    </w:p>
    <w:p w14:paraId="5FC63525" w14:textId="77777777" w:rsidR="00B33CDF" w:rsidRPr="006C3F47" w:rsidRDefault="007213BD">
      <w:pPr>
        <w:pStyle w:val="Definition1"/>
      </w:pPr>
      <w:r w:rsidRPr="006C3F47">
        <w:t xml:space="preserve">the power to direct or cause the direction and management of the policies of </w:t>
      </w:r>
      <w:r w:rsidR="002354FB" w:rsidRPr="006C3F47">
        <w:t xml:space="preserve">that </w:t>
      </w:r>
      <w:r w:rsidR="008F7BF8" w:rsidRPr="006C3F47">
        <w:t>Party</w:t>
      </w:r>
      <w:r w:rsidR="002354FB" w:rsidRPr="006C3F47">
        <w:t xml:space="preserve"> </w:t>
      </w:r>
      <w:r w:rsidRPr="006C3F47">
        <w:t xml:space="preserve">in accordance with the acquirer's wishes, whether as a result of the ownership of shares, control of the board of directors, contract or any powers conferred by the articles of association or other constitutional documents of </w:t>
      </w:r>
      <w:r w:rsidR="002354FB" w:rsidRPr="006C3F47">
        <w:t xml:space="preserve">that </w:t>
      </w:r>
      <w:r w:rsidR="008F7BF8" w:rsidRPr="006C3F47">
        <w:t>Party</w:t>
      </w:r>
      <w:r w:rsidRPr="006C3F47">
        <w:t>.</w:t>
      </w:r>
    </w:p>
    <w:p w14:paraId="51F1AE5F" w14:textId="77777777" w:rsidR="00321028" w:rsidRDefault="00321028">
      <w:pPr>
        <w:pStyle w:val="Definition"/>
        <w:rPr>
          <w:b/>
        </w:rPr>
      </w:pPr>
      <w:r>
        <w:rPr>
          <w:b/>
        </w:rPr>
        <w:t xml:space="preserve">Credit Control Procedure: </w:t>
      </w:r>
      <w:r w:rsidRPr="00321028">
        <w:rPr>
          <w:bCs/>
        </w:rPr>
        <w:t xml:space="preserve">the procedure set out under </w:t>
      </w:r>
      <w:r w:rsidR="000F4863" w:rsidRPr="000F4863">
        <w:rPr>
          <w:bCs/>
        </w:rPr>
        <w:fldChar w:fldCharType="begin"/>
      </w:r>
      <w:r w:rsidR="000F4863" w:rsidRPr="000F4863">
        <w:rPr>
          <w:bCs/>
        </w:rPr>
        <w:instrText xml:space="preserve"> REF _Ref15400290 \r \h </w:instrText>
      </w:r>
      <w:r w:rsidR="000F4863">
        <w:rPr>
          <w:bCs/>
        </w:rPr>
        <w:instrText xml:space="preserve"> \* MERGEFORMAT </w:instrText>
      </w:r>
      <w:r w:rsidR="000F4863" w:rsidRPr="000F4863">
        <w:rPr>
          <w:bCs/>
        </w:rPr>
      </w:r>
      <w:r w:rsidR="000F4863" w:rsidRPr="000F4863">
        <w:rPr>
          <w:bCs/>
        </w:rPr>
        <w:fldChar w:fldCharType="separate"/>
      </w:r>
      <w:r w:rsidR="00F21A8A">
        <w:rPr>
          <w:bCs/>
        </w:rPr>
        <w:t>Schedule 1Part 22.9.4</w:t>
      </w:r>
      <w:r w:rsidR="000F4863" w:rsidRPr="000F4863">
        <w:rPr>
          <w:bCs/>
        </w:rPr>
        <w:fldChar w:fldCharType="end"/>
      </w:r>
      <w:r w:rsidRPr="000F4863">
        <w:rPr>
          <w:bCs/>
        </w:rPr>
        <w:t xml:space="preserve"> </w:t>
      </w:r>
      <w:r w:rsidRPr="000F4863">
        <w:rPr>
          <w:bCs/>
          <w:i/>
          <w:iCs/>
        </w:rPr>
        <w:t>(for Residential Customers)</w:t>
      </w:r>
      <w:r w:rsidRPr="000F4863">
        <w:rPr>
          <w:bCs/>
        </w:rPr>
        <w:t xml:space="preserve"> and </w:t>
      </w:r>
      <w:r w:rsidR="000F4863" w:rsidRPr="000F4863">
        <w:rPr>
          <w:bCs/>
        </w:rPr>
        <w:fldChar w:fldCharType="begin"/>
      </w:r>
      <w:r w:rsidR="000F4863" w:rsidRPr="000F4863">
        <w:rPr>
          <w:bCs/>
        </w:rPr>
        <w:instrText xml:space="preserve"> REF _Ref15400317 \r \h </w:instrText>
      </w:r>
      <w:r w:rsidR="000F4863">
        <w:rPr>
          <w:bCs/>
        </w:rPr>
        <w:instrText xml:space="preserve"> \* MERGEFORMAT </w:instrText>
      </w:r>
      <w:r w:rsidR="000F4863" w:rsidRPr="000F4863">
        <w:rPr>
          <w:bCs/>
        </w:rPr>
      </w:r>
      <w:r w:rsidR="000F4863" w:rsidRPr="000F4863">
        <w:rPr>
          <w:bCs/>
        </w:rPr>
        <w:fldChar w:fldCharType="separate"/>
      </w:r>
      <w:r w:rsidR="00F21A8A">
        <w:rPr>
          <w:bCs/>
        </w:rPr>
        <w:t>Schedule 1Part 22.9.7</w:t>
      </w:r>
      <w:r w:rsidR="000F4863" w:rsidRPr="000F4863">
        <w:rPr>
          <w:bCs/>
        </w:rPr>
        <w:fldChar w:fldCharType="end"/>
      </w:r>
      <w:r w:rsidRPr="000F4863">
        <w:rPr>
          <w:bCs/>
        </w:rPr>
        <w:t xml:space="preserve"> </w:t>
      </w:r>
      <w:r w:rsidRPr="000F4863">
        <w:rPr>
          <w:bCs/>
          <w:i/>
          <w:iCs/>
        </w:rPr>
        <w:t>(for Commercial Customers).</w:t>
      </w:r>
    </w:p>
    <w:p w14:paraId="3FBB5BDC" w14:textId="77777777" w:rsidR="00B33CDF" w:rsidRPr="006C3F47" w:rsidRDefault="007213BD">
      <w:pPr>
        <w:pStyle w:val="Definition"/>
      </w:pPr>
      <w:r w:rsidRPr="006C3F47">
        <w:rPr>
          <w:b/>
        </w:rPr>
        <w:t>Critical Service Failure</w:t>
      </w:r>
      <w:r w:rsidRPr="006C3F47">
        <w:t xml:space="preserve">: an event where </w:t>
      </w:r>
      <w:r w:rsidR="008D07CC" w:rsidRPr="006C3F47">
        <w:t>Contractor</w:t>
      </w:r>
      <w:r w:rsidRPr="006C3F47">
        <w:t>'s performance of any Service falls to, or below, any of the Critical Service Levels for that Service.</w:t>
      </w:r>
    </w:p>
    <w:p w14:paraId="11BFEF9A" w14:textId="77777777" w:rsidR="00B33CDF" w:rsidRPr="006C3F47" w:rsidRDefault="007213BD">
      <w:pPr>
        <w:pStyle w:val="Definition"/>
      </w:pPr>
      <w:r w:rsidRPr="006C3F47">
        <w:rPr>
          <w:b/>
        </w:rPr>
        <w:t>Critical Service Levels</w:t>
      </w:r>
      <w:r w:rsidRPr="006C3F47">
        <w:t xml:space="preserve">: has the meaning set out in </w:t>
      </w:r>
      <w:r w:rsidR="00B33CDF" w:rsidRPr="006C3F47">
        <w:fldChar w:fldCharType="begin"/>
      </w:r>
      <w:r w:rsidRPr="006C3F47">
        <w:instrText>REF "a121452" \h \n</w:instrText>
      </w:r>
      <w:r w:rsidR="00B33CDF" w:rsidRPr="006C3F47">
        <w:fldChar w:fldCharType="separate"/>
      </w:r>
      <w:r w:rsidR="00F21A8A">
        <w:t>Schedule 2</w:t>
      </w:r>
      <w:r w:rsidR="00B33CDF" w:rsidRPr="006C3F47">
        <w:fldChar w:fldCharType="end"/>
      </w:r>
      <w:r w:rsidRPr="006C3F47">
        <w:t xml:space="preserve"> (</w:t>
      </w:r>
      <w:r w:rsidRPr="006C3F47">
        <w:rPr>
          <w:i/>
        </w:rPr>
        <w:t>Service levels</w:t>
      </w:r>
      <w:r w:rsidRPr="006C3F47">
        <w:t>).</w:t>
      </w:r>
    </w:p>
    <w:p w14:paraId="0B5790E9" w14:textId="77777777" w:rsidR="008C09AA" w:rsidRDefault="008C09AA" w:rsidP="008C09AA">
      <w:pPr>
        <w:pStyle w:val="Definition"/>
        <w:tabs>
          <w:tab w:val="left" w:pos="851"/>
        </w:tabs>
        <w:rPr>
          <w:szCs w:val="22"/>
        </w:rPr>
      </w:pPr>
      <w:r w:rsidRPr="006C3F47">
        <w:rPr>
          <w:b/>
          <w:szCs w:val="22"/>
        </w:rPr>
        <w:t>Customer:</w:t>
      </w:r>
      <w:r w:rsidRPr="006C3F47">
        <w:rPr>
          <w:szCs w:val="22"/>
        </w:rPr>
        <w:t xml:space="preserve"> a Commercial Customer</w:t>
      </w:r>
      <w:r w:rsidR="000C5E51">
        <w:rPr>
          <w:szCs w:val="22"/>
        </w:rPr>
        <w:t>, a</w:t>
      </w:r>
      <w:r w:rsidRPr="006C3F47">
        <w:rPr>
          <w:szCs w:val="22"/>
        </w:rPr>
        <w:t xml:space="preserve"> Residential Customer or </w:t>
      </w:r>
      <w:r w:rsidR="000C5E51">
        <w:rPr>
          <w:szCs w:val="22"/>
        </w:rPr>
        <w:t xml:space="preserve">a </w:t>
      </w:r>
      <w:r w:rsidRPr="006C3F47">
        <w:rPr>
          <w:szCs w:val="22"/>
        </w:rPr>
        <w:t xml:space="preserve">Landlord (as the context requires). </w:t>
      </w:r>
    </w:p>
    <w:p w14:paraId="395EE355" w14:textId="77777777" w:rsidR="00321028" w:rsidRDefault="00321028" w:rsidP="008C09AA">
      <w:pPr>
        <w:pStyle w:val="Definition"/>
        <w:tabs>
          <w:tab w:val="left" w:pos="851"/>
        </w:tabs>
        <w:rPr>
          <w:szCs w:val="22"/>
        </w:rPr>
      </w:pPr>
      <w:r>
        <w:rPr>
          <w:b/>
          <w:szCs w:val="22"/>
        </w:rPr>
        <w:lastRenderedPageBreak/>
        <w:t>Customer Details:</w:t>
      </w:r>
      <w:r>
        <w:rPr>
          <w:szCs w:val="22"/>
        </w:rPr>
        <w:t xml:space="preserve"> as appropriate:</w:t>
      </w:r>
    </w:p>
    <w:p w14:paraId="0843FF8F" w14:textId="77777777" w:rsidR="00321028" w:rsidRPr="00321028" w:rsidRDefault="00321028" w:rsidP="00993A59">
      <w:pPr>
        <w:pStyle w:val="Definition1"/>
        <w:numPr>
          <w:ilvl w:val="0"/>
          <w:numId w:val="24"/>
        </w:numPr>
      </w:pPr>
      <w:r w:rsidRPr="00321028">
        <w:t>the Customer’s name, correspondence address, phone number and email;</w:t>
      </w:r>
    </w:p>
    <w:p w14:paraId="33AFD5F6" w14:textId="77777777" w:rsidR="00321028" w:rsidRPr="00321028" w:rsidRDefault="00321028" w:rsidP="002853CC">
      <w:pPr>
        <w:pStyle w:val="Definition1"/>
        <w:rPr>
          <w:szCs w:val="22"/>
        </w:rPr>
      </w:pPr>
      <w:r w:rsidRPr="00321028">
        <w:rPr>
          <w:szCs w:val="22"/>
        </w:rPr>
        <w:t xml:space="preserve">the Customer Unit or Commercial Customer Building details (address (if different from that given by the Customer as correspondence address), postcode, square meterage; </w:t>
      </w:r>
    </w:p>
    <w:p w14:paraId="7BAFFD01" w14:textId="77777777" w:rsidR="00321028" w:rsidRPr="00321028" w:rsidRDefault="00321028" w:rsidP="002853CC">
      <w:pPr>
        <w:pStyle w:val="Definition1"/>
        <w:rPr>
          <w:szCs w:val="22"/>
        </w:rPr>
      </w:pPr>
      <w:r w:rsidRPr="00321028">
        <w:rPr>
          <w:szCs w:val="22"/>
        </w:rPr>
        <w:t xml:space="preserve">property and </w:t>
      </w:r>
      <w:r w:rsidRPr="002853CC">
        <w:t>tenancy</w:t>
      </w:r>
      <w:r w:rsidRPr="00321028">
        <w:rPr>
          <w:szCs w:val="22"/>
        </w:rPr>
        <w:t xml:space="preserve"> type;</w:t>
      </w:r>
    </w:p>
    <w:p w14:paraId="298A09DF" w14:textId="77777777" w:rsidR="00321028" w:rsidRPr="00321028" w:rsidRDefault="00321028" w:rsidP="002853CC">
      <w:pPr>
        <w:pStyle w:val="Definition1"/>
        <w:rPr>
          <w:szCs w:val="22"/>
        </w:rPr>
      </w:pPr>
      <w:r w:rsidRPr="00321028">
        <w:rPr>
          <w:szCs w:val="22"/>
        </w:rPr>
        <w:t xml:space="preserve">date of </w:t>
      </w:r>
      <w:r w:rsidRPr="002853CC">
        <w:t>occupation</w:t>
      </w:r>
      <w:r w:rsidRPr="00321028">
        <w:rPr>
          <w:szCs w:val="22"/>
        </w:rPr>
        <w:t xml:space="preserve">/ ownership (if different); </w:t>
      </w:r>
    </w:p>
    <w:p w14:paraId="2FA98941" w14:textId="77777777" w:rsidR="00321028" w:rsidRPr="00321028" w:rsidRDefault="00321028" w:rsidP="002853CC">
      <w:pPr>
        <w:pStyle w:val="Definition1"/>
        <w:rPr>
          <w:szCs w:val="22"/>
        </w:rPr>
      </w:pPr>
      <w:r w:rsidRPr="00321028">
        <w:rPr>
          <w:szCs w:val="22"/>
        </w:rPr>
        <w:t xml:space="preserve">landlord or </w:t>
      </w:r>
      <w:r w:rsidRPr="002853CC">
        <w:t>social</w:t>
      </w:r>
      <w:r w:rsidRPr="00321028">
        <w:rPr>
          <w:szCs w:val="22"/>
        </w:rPr>
        <w:t xml:space="preserve"> landlord details, </w:t>
      </w:r>
      <w:r w:rsidR="00966158">
        <w:rPr>
          <w:szCs w:val="22"/>
        </w:rPr>
        <w:t>and</w:t>
      </w:r>
    </w:p>
    <w:p w14:paraId="160342E8" w14:textId="77777777" w:rsidR="00321028" w:rsidRPr="006C3F47" w:rsidRDefault="00321028" w:rsidP="002853CC">
      <w:pPr>
        <w:pStyle w:val="Definition1"/>
        <w:rPr>
          <w:szCs w:val="22"/>
        </w:rPr>
      </w:pPr>
      <w:r w:rsidRPr="00321028">
        <w:rPr>
          <w:szCs w:val="22"/>
        </w:rPr>
        <w:t xml:space="preserve">Customer </w:t>
      </w:r>
      <w:r w:rsidRPr="002853CC">
        <w:t>preference</w:t>
      </w:r>
      <w:r w:rsidRPr="00321028">
        <w:rPr>
          <w:szCs w:val="22"/>
        </w:rPr>
        <w:t xml:space="preserve"> for communication (including for the issue of bills).</w:t>
      </w:r>
    </w:p>
    <w:p w14:paraId="162A6BEA" w14:textId="264F87D1" w:rsidR="008C09AA" w:rsidRPr="006C3F47" w:rsidRDefault="009F5BBD" w:rsidP="008C09AA">
      <w:pPr>
        <w:pStyle w:val="Definition"/>
        <w:rPr>
          <w:szCs w:val="22"/>
        </w:rPr>
      </w:pPr>
      <w:r>
        <w:rPr>
          <w:b/>
          <w:szCs w:val="22"/>
        </w:rPr>
        <w:t>Customer Metering Systems</w:t>
      </w:r>
      <w:r w:rsidR="008C09AA" w:rsidRPr="006C3F47">
        <w:rPr>
          <w:b/>
          <w:szCs w:val="22"/>
        </w:rPr>
        <w:t>:</w:t>
      </w:r>
      <w:r w:rsidR="008C09AA" w:rsidRPr="006C3F47">
        <w:rPr>
          <w:szCs w:val="22"/>
        </w:rPr>
        <w:t xml:space="preserve"> </w:t>
      </w:r>
      <w:r w:rsidR="008D11DA">
        <w:rPr>
          <w:szCs w:val="22"/>
        </w:rPr>
        <w:t>a</w:t>
      </w:r>
      <w:r w:rsidRPr="009F5BBD">
        <w:rPr>
          <w:szCs w:val="22"/>
        </w:rPr>
        <w:t xml:space="preserve"> </w:t>
      </w:r>
      <w:r w:rsidRPr="006C3F47">
        <w:rPr>
          <w:szCs w:val="22"/>
        </w:rPr>
        <w:t>heat meters installed at each HIU and any electronic remote meter reading system connected to each of these meters, together with the central monitoring computer and any interface modules and associated equipment.</w:t>
      </w:r>
      <w:r w:rsidR="008C09AA" w:rsidRPr="006C3F47">
        <w:rPr>
          <w:szCs w:val="22"/>
        </w:rPr>
        <w:t>.</w:t>
      </w:r>
    </w:p>
    <w:p w14:paraId="747ABB3C" w14:textId="77777777" w:rsidR="00321028" w:rsidRPr="00321028" w:rsidRDefault="00321028" w:rsidP="008C09AA">
      <w:pPr>
        <w:pStyle w:val="Definition"/>
        <w:rPr>
          <w:bCs/>
          <w:szCs w:val="22"/>
        </w:rPr>
      </w:pPr>
      <w:r>
        <w:rPr>
          <w:b/>
          <w:szCs w:val="22"/>
        </w:rPr>
        <w:t xml:space="preserve">Customer Help Desk: </w:t>
      </w:r>
      <w:r>
        <w:rPr>
          <w:bCs/>
          <w:szCs w:val="22"/>
        </w:rPr>
        <w:t xml:space="preserve">means the help-desk provided </w:t>
      </w:r>
      <w:r w:rsidRPr="000F4863">
        <w:rPr>
          <w:bCs/>
          <w:szCs w:val="22"/>
        </w:rPr>
        <w:t xml:space="preserve">by the Contractor for Customers in accordance with </w:t>
      </w:r>
      <w:r w:rsidR="000F4863" w:rsidRPr="000F4863">
        <w:rPr>
          <w:bCs/>
          <w:szCs w:val="22"/>
        </w:rPr>
        <w:fldChar w:fldCharType="begin"/>
      </w:r>
      <w:r w:rsidR="000F4863" w:rsidRPr="000F4863">
        <w:rPr>
          <w:bCs/>
          <w:szCs w:val="22"/>
        </w:rPr>
        <w:instrText xml:space="preserve"> REF _Ref15400430 \r \h </w:instrText>
      </w:r>
      <w:r w:rsidR="000F4863">
        <w:rPr>
          <w:bCs/>
          <w:szCs w:val="22"/>
        </w:rPr>
        <w:instrText xml:space="preserve"> \* MERGEFORMAT </w:instrText>
      </w:r>
      <w:r w:rsidR="000F4863" w:rsidRPr="000F4863">
        <w:rPr>
          <w:bCs/>
          <w:szCs w:val="22"/>
        </w:rPr>
      </w:r>
      <w:r w:rsidR="000F4863" w:rsidRPr="000F4863">
        <w:rPr>
          <w:bCs/>
          <w:szCs w:val="22"/>
        </w:rPr>
        <w:fldChar w:fldCharType="separate"/>
      </w:r>
      <w:r w:rsidR="00F21A8A">
        <w:rPr>
          <w:bCs/>
          <w:szCs w:val="22"/>
        </w:rPr>
        <w:t>Schedule 1Part 22.10</w:t>
      </w:r>
      <w:r w:rsidR="000F4863" w:rsidRPr="000F4863">
        <w:rPr>
          <w:bCs/>
          <w:szCs w:val="22"/>
        </w:rPr>
        <w:fldChar w:fldCharType="end"/>
      </w:r>
      <w:r w:rsidR="000F4863" w:rsidRPr="000F4863">
        <w:rPr>
          <w:bCs/>
          <w:szCs w:val="22"/>
        </w:rPr>
        <w:t xml:space="preserve"> </w:t>
      </w:r>
      <w:r w:rsidR="000F4863" w:rsidRPr="000F4863">
        <w:rPr>
          <w:bCs/>
          <w:i/>
          <w:iCs/>
          <w:szCs w:val="22"/>
        </w:rPr>
        <w:t>(Customer Help Desk)</w:t>
      </w:r>
      <w:r w:rsidRPr="000F4863">
        <w:rPr>
          <w:bCs/>
          <w:szCs w:val="22"/>
        </w:rPr>
        <w:t>.</w:t>
      </w:r>
    </w:p>
    <w:p w14:paraId="236DD4B9" w14:textId="77777777" w:rsidR="008C09AA" w:rsidRDefault="008C09AA" w:rsidP="008C09AA">
      <w:pPr>
        <w:pStyle w:val="Definition"/>
        <w:rPr>
          <w:szCs w:val="22"/>
        </w:rPr>
      </w:pPr>
      <w:r w:rsidRPr="000C5E51">
        <w:rPr>
          <w:b/>
          <w:szCs w:val="22"/>
        </w:rPr>
        <w:t>Customer Services:</w:t>
      </w:r>
      <w:r w:rsidR="00D65B20">
        <w:rPr>
          <w:szCs w:val="22"/>
        </w:rPr>
        <w:t xml:space="preserve"> </w:t>
      </w:r>
      <w:r w:rsidR="00D65B20" w:rsidRPr="00D65B20">
        <w:rPr>
          <w:szCs w:val="22"/>
        </w:rPr>
        <w:t xml:space="preserve">the Services set out </w:t>
      </w:r>
      <w:r w:rsidR="00D65B20" w:rsidRPr="000F4863">
        <w:rPr>
          <w:szCs w:val="22"/>
        </w:rPr>
        <w:t xml:space="preserve">in </w:t>
      </w:r>
      <w:r w:rsidR="000F4863" w:rsidRPr="000F4863">
        <w:rPr>
          <w:szCs w:val="22"/>
        </w:rPr>
        <w:fldChar w:fldCharType="begin"/>
      </w:r>
      <w:r w:rsidR="000F4863" w:rsidRPr="000F4863">
        <w:rPr>
          <w:szCs w:val="22"/>
        </w:rPr>
        <w:instrText xml:space="preserve"> REF _Ref15400502 \r \h </w:instrText>
      </w:r>
      <w:r w:rsidR="000F4863">
        <w:rPr>
          <w:szCs w:val="22"/>
        </w:rPr>
        <w:instrText xml:space="preserve"> \* MERGEFORMAT </w:instrText>
      </w:r>
      <w:r w:rsidR="000F4863" w:rsidRPr="000F4863">
        <w:rPr>
          <w:szCs w:val="22"/>
        </w:rPr>
      </w:r>
      <w:r w:rsidR="000F4863" w:rsidRPr="000F4863">
        <w:rPr>
          <w:szCs w:val="22"/>
        </w:rPr>
        <w:fldChar w:fldCharType="separate"/>
      </w:r>
      <w:r w:rsidR="00F21A8A">
        <w:rPr>
          <w:szCs w:val="22"/>
        </w:rPr>
        <w:t>Schedule 1Part 22</w:t>
      </w:r>
      <w:r w:rsidR="000F4863" w:rsidRPr="000F4863">
        <w:rPr>
          <w:szCs w:val="22"/>
        </w:rPr>
        <w:fldChar w:fldCharType="end"/>
      </w:r>
      <w:r w:rsidR="000F4863" w:rsidRPr="000F4863">
        <w:rPr>
          <w:szCs w:val="22"/>
        </w:rPr>
        <w:t xml:space="preserve"> </w:t>
      </w:r>
      <w:r w:rsidR="0083239E">
        <w:rPr>
          <w:i/>
          <w:iCs/>
          <w:szCs w:val="22"/>
        </w:rPr>
        <w:t>(Service Requirements)</w:t>
      </w:r>
      <w:r w:rsidR="00D65B20" w:rsidRPr="000F4863">
        <w:rPr>
          <w:szCs w:val="22"/>
        </w:rPr>
        <w:t>.</w:t>
      </w:r>
    </w:p>
    <w:p w14:paraId="5A9CAD07" w14:textId="69C6E67F" w:rsidR="000E1C6F" w:rsidRPr="000E1C6F" w:rsidRDefault="000E1C6F" w:rsidP="008C09AA">
      <w:pPr>
        <w:pStyle w:val="Definition"/>
        <w:rPr>
          <w:bCs/>
          <w:szCs w:val="22"/>
        </w:rPr>
      </w:pPr>
      <w:r>
        <w:rPr>
          <w:b/>
          <w:szCs w:val="22"/>
        </w:rPr>
        <w:t xml:space="preserve">Customer Supply Agreements: </w:t>
      </w:r>
      <w:r>
        <w:rPr>
          <w:bCs/>
          <w:szCs w:val="22"/>
        </w:rPr>
        <w:t xml:space="preserve">mean </w:t>
      </w:r>
      <w:r>
        <w:t>a</w:t>
      </w:r>
      <w:r w:rsidRPr="00D82BC9">
        <w:t xml:space="preserve"> </w:t>
      </w:r>
      <w:r>
        <w:t>Commercial Unit Heat Supply Agreement</w:t>
      </w:r>
      <w:r w:rsidRPr="00D82BC9">
        <w:t>, a Residential Heat Supply Agreement</w:t>
      </w:r>
      <w:r>
        <w:t xml:space="preserve"> </w:t>
      </w:r>
      <w:r w:rsidRPr="00D82BC9">
        <w:t xml:space="preserve">or a </w:t>
      </w:r>
      <w:r>
        <w:t>[Registered Provider]/[Developer Void] Heat Supply Agreement</w:t>
      </w:r>
      <w:r w:rsidRPr="00D82BC9">
        <w:t xml:space="preserve">.  </w:t>
      </w:r>
    </w:p>
    <w:p w14:paraId="478694A6" w14:textId="20EDB746" w:rsidR="00D65B20" w:rsidRPr="006C3F47" w:rsidRDefault="00D65B20" w:rsidP="008C09AA">
      <w:pPr>
        <w:pStyle w:val="Definition"/>
        <w:rPr>
          <w:szCs w:val="22"/>
        </w:rPr>
      </w:pPr>
      <w:r>
        <w:rPr>
          <w:b/>
          <w:szCs w:val="22"/>
        </w:rPr>
        <w:t>Customer Website:</w:t>
      </w:r>
      <w:r>
        <w:rPr>
          <w:szCs w:val="22"/>
        </w:rPr>
        <w:t xml:space="preserve"> a website provided by the Contractor enabling Customers to view consumption and billing data, to manage their accounts, </w:t>
      </w:r>
      <w:r w:rsidRPr="000F4863">
        <w:rPr>
          <w:szCs w:val="22"/>
        </w:rPr>
        <w:t xml:space="preserve">make payments and submit meter readings, as further detailed in </w:t>
      </w:r>
      <w:r w:rsidR="000F4863" w:rsidRPr="000F4863">
        <w:rPr>
          <w:szCs w:val="22"/>
        </w:rPr>
        <w:fldChar w:fldCharType="begin"/>
      </w:r>
      <w:r w:rsidR="000F4863" w:rsidRPr="000F4863">
        <w:rPr>
          <w:szCs w:val="22"/>
        </w:rPr>
        <w:instrText xml:space="preserve"> REF _Ref15400558 \r \h </w:instrText>
      </w:r>
      <w:r w:rsidR="000F4863">
        <w:rPr>
          <w:szCs w:val="22"/>
        </w:rPr>
        <w:instrText xml:space="preserve"> \* MERGEFORMAT </w:instrText>
      </w:r>
      <w:r w:rsidR="000F4863" w:rsidRPr="000F4863">
        <w:rPr>
          <w:szCs w:val="22"/>
        </w:rPr>
      </w:r>
      <w:r w:rsidR="000F4863" w:rsidRPr="000F4863">
        <w:rPr>
          <w:szCs w:val="22"/>
        </w:rPr>
        <w:fldChar w:fldCharType="separate"/>
      </w:r>
      <w:r w:rsidR="00F21A8A">
        <w:rPr>
          <w:szCs w:val="22"/>
        </w:rPr>
        <w:t>Schedule 1Part 22.8</w:t>
      </w:r>
      <w:r w:rsidR="000F4863" w:rsidRPr="000F4863">
        <w:rPr>
          <w:szCs w:val="22"/>
        </w:rPr>
        <w:fldChar w:fldCharType="end"/>
      </w:r>
      <w:r w:rsidR="000F4863" w:rsidRPr="000F4863">
        <w:rPr>
          <w:szCs w:val="22"/>
        </w:rPr>
        <w:t xml:space="preserve"> </w:t>
      </w:r>
      <w:r w:rsidR="0083239E">
        <w:rPr>
          <w:i/>
          <w:iCs/>
          <w:szCs w:val="22"/>
        </w:rPr>
        <w:t>(Service Requirements)</w:t>
      </w:r>
      <w:r w:rsidRPr="000F4863">
        <w:rPr>
          <w:szCs w:val="22"/>
        </w:rPr>
        <w:t>.</w:t>
      </w:r>
    </w:p>
    <w:p w14:paraId="11017D2C" w14:textId="77777777" w:rsidR="00EE3466" w:rsidRPr="006C3F47" w:rsidRDefault="008C09AA" w:rsidP="008C09AA">
      <w:pPr>
        <w:pStyle w:val="Definition"/>
        <w:rPr>
          <w:szCs w:val="22"/>
        </w:rPr>
      </w:pPr>
      <w:r w:rsidRPr="006C3F47">
        <w:rPr>
          <w:b/>
          <w:szCs w:val="22"/>
        </w:rPr>
        <w:t>Customer Unit</w:t>
      </w:r>
      <w:r w:rsidR="007F5BCC" w:rsidRPr="006C3F47">
        <w:rPr>
          <w:b/>
          <w:szCs w:val="22"/>
        </w:rPr>
        <w:t>:</w:t>
      </w:r>
      <w:r w:rsidRPr="006C3F47">
        <w:rPr>
          <w:szCs w:val="22"/>
        </w:rPr>
        <w:t xml:space="preserve"> means a Commercial Unit or a Residential Unit.</w:t>
      </w:r>
    </w:p>
    <w:p w14:paraId="012BC4CC" w14:textId="54CF1445" w:rsidR="000B514A" w:rsidRPr="006C3F47" w:rsidRDefault="000B514A" w:rsidP="008C09AA">
      <w:pPr>
        <w:pStyle w:val="Definition"/>
      </w:pPr>
      <w:r w:rsidRPr="006C3F47">
        <w:rPr>
          <w:b/>
        </w:rPr>
        <w:t xml:space="preserve">Data Protection Legislation: </w:t>
      </w:r>
      <w:r w:rsidR="00260A89" w:rsidRPr="00260A89">
        <w:t xml:space="preserve">means all </w:t>
      </w:r>
      <w:r w:rsidR="00260A89">
        <w:t>A</w:t>
      </w:r>
      <w:r w:rsidR="00260A89" w:rsidRPr="00260A89">
        <w:t xml:space="preserve">pplicable Law relating to the processing of Personal Data and privacy, including (i) the </w:t>
      </w:r>
      <w:r w:rsidR="00260A89">
        <w:t xml:space="preserve">UK </w:t>
      </w:r>
      <w:r w:rsidR="00260A89" w:rsidRPr="00260A89">
        <w:t>GDPR; (ii) the Data Protection Act 2018 to the extent that it relates to the processing of Personal Data and privacy</w:t>
      </w:r>
      <w:r w:rsidR="000C5E51">
        <w:t>.</w:t>
      </w:r>
    </w:p>
    <w:p w14:paraId="0729885A" w14:textId="77777777" w:rsidR="00D65B20" w:rsidRDefault="00D65B20">
      <w:pPr>
        <w:pStyle w:val="Definition"/>
        <w:rPr>
          <w:b/>
        </w:rPr>
      </w:pPr>
      <w:r>
        <w:rPr>
          <w:b/>
        </w:rPr>
        <w:t xml:space="preserve">Debt Management Service: </w:t>
      </w:r>
      <w:r w:rsidRPr="00D65B20">
        <w:rPr>
          <w:bCs/>
        </w:rPr>
        <w:t xml:space="preserve">the </w:t>
      </w:r>
      <w:r w:rsidRPr="000F4863">
        <w:rPr>
          <w:bCs/>
        </w:rPr>
        <w:t>management of Customer accounts where Residential Customer’s payments pursuant to Residential Customer Supply Agreements are in arrears as set out under</w:t>
      </w:r>
      <w:r w:rsidR="000F4863" w:rsidRPr="000F4863">
        <w:rPr>
          <w:bCs/>
        </w:rPr>
        <w:t xml:space="preserve"> </w:t>
      </w:r>
      <w:r w:rsidR="000F4863" w:rsidRPr="000F4863">
        <w:rPr>
          <w:bCs/>
        </w:rPr>
        <w:fldChar w:fldCharType="begin"/>
      </w:r>
      <w:r w:rsidR="000F4863" w:rsidRPr="000F4863">
        <w:rPr>
          <w:bCs/>
        </w:rPr>
        <w:instrText xml:space="preserve"> REF _Ref15400656 \r \h </w:instrText>
      </w:r>
      <w:r w:rsidR="000F4863">
        <w:rPr>
          <w:bCs/>
        </w:rPr>
        <w:instrText xml:space="preserve"> \* MERGEFORMAT </w:instrText>
      </w:r>
      <w:r w:rsidR="000F4863" w:rsidRPr="000F4863">
        <w:rPr>
          <w:bCs/>
        </w:rPr>
      </w:r>
      <w:r w:rsidR="000F4863" w:rsidRPr="000F4863">
        <w:rPr>
          <w:bCs/>
        </w:rPr>
        <w:fldChar w:fldCharType="separate"/>
      </w:r>
      <w:r w:rsidR="00F21A8A">
        <w:rPr>
          <w:bCs/>
        </w:rPr>
        <w:t>Schedule 1Part 22.9.5</w:t>
      </w:r>
      <w:r w:rsidR="000F4863" w:rsidRPr="000F4863">
        <w:rPr>
          <w:bCs/>
        </w:rPr>
        <w:fldChar w:fldCharType="end"/>
      </w:r>
      <w:r w:rsidRPr="000F4863">
        <w:rPr>
          <w:bCs/>
        </w:rPr>
        <w:t xml:space="preserve"> </w:t>
      </w:r>
      <w:r w:rsidR="0083239E">
        <w:rPr>
          <w:bCs/>
          <w:i/>
          <w:iCs/>
        </w:rPr>
        <w:t>(Service Requirements)</w:t>
      </w:r>
      <w:r w:rsidRPr="000F4863">
        <w:rPr>
          <w:bCs/>
        </w:rPr>
        <w:t>.</w:t>
      </w:r>
    </w:p>
    <w:p w14:paraId="5F6087B0" w14:textId="77777777" w:rsidR="00D65B20" w:rsidRDefault="00D65B20">
      <w:pPr>
        <w:pStyle w:val="Definition"/>
        <w:rPr>
          <w:b/>
        </w:rPr>
      </w:pPr>
      <w:r>
        <w:rPr>
          <w:b/>
        </w:rPr>
        <w:t xml:space="preserve">Debt Recovery Service: </w:t>
      </w:r>
      <w:r w:rsidRPr="00D65B20">
        <w:rPr>
          <w:bCs/>
        </w:rPr>
        <w:t>the services to recover debts, including cessation of supply and recovery through the court sy</w:t>
      </w:r>
      <w:r w:rsidRPr="00EF3FC7">
        <w:rPr>
          <w:bCs/>
        </w:rPr>
        <w:t xml:space="preserve">stem, as set out under </w:t>
      </w:r>
      <w:r w:rsidR="00EF3FC7" w:rsidRPr="00EF3FC7">
        <w:rPr>
          <w:bCs/>
        </w:rPr>
        <w:fldChar w:fldCharType="begin"/>
      </w:r>
      <w:r w:rsidR="00EF3FC7" w:rsidRPr="00EF3FC7">
        <w:rPr>
          <w:bCs/>
        </w:rPr>
        <w:instrText xml:space="preserve"> REF _Ref15400700 \r \h </w:instrText>
      </w:r>
      <w:r w:rsidR="00EF3FC7">
        <w:rPr>
          <w:bCs/>
        </w:rPr>
        <w:instrText xml:space="preserve"> \* MERGEFORMAT </w:instrText>
      </w:r>
      <w:r w:rsidR="00EF3FC7" w:rsidRPr="00EF3FC7">
        <w:rPr>
          <w:bCs/>
        </w:rPr>
      </w:r>
      <w:r w:rsidR="00EF3FC7" w:rsidRPr="00EF3FC7">
        <w:rPr>
          <w:bCs/>
        </w:rPr>
        <w:fldChar w:fldCharType="separate"/>
      </w:r>
      <w:r w:rsidR="00F21A8A">
        <w:rPr>
          <w:bCs/>
        </w:rPr>
        <w:t>Schedule 1Part 22.9.6</w:t>
      </w:r>
      <w:r w:rsidR="00EF3FC7" w:rsidRPr="00EF3FC7">
        <w:rPr>
          <w:bCs/>
        </w:rPr>
        <w:fldChar w:fldCharType="end"/>
      </w:r>
      <w:r w:rsidR="00EF3FC7" w:rsidRPr="00EF3FC7">
        <w:rPr>
          <w:bCs/>
        </w:rPr>
        <w:t xml:space="preserve"> and </w:t>
      </w:r>
      <w:r w:rsidR="00EF3FC7" w:rsidRPr="00EF3FC7">
        <w:rPr>
          <w:bCs/>
        </w:rPr>
        <w:fldChar w:fldCharType="begin"/>
      </w:r>
      <w:r w:rsidR="00EF3FC7" w:rsidRPr="00EF3FC7">
        <w:rPr>
          <w:bCs/>
        </w:rPr>
        <w:instrText xml:space="preserve"> REF _Ref15400706 \r \h </w:instrText>
      </w:r>
      <w:r w:rsidR="00EF3FC7">
        <w:rPr>
          <w:bCs/>
        </w:rPr>
        <w:instrText xml:space="preserve"> \* MERGEFORMAT </w:instrText>
      </w:r>
      <w:r w:rsidR="00EF3FC7" w:rsidRPr="00EF3FC7">
        <w:rPr>
          <w:bCs/>
        </w:rPr>
      </w:r>
      <w:r w:rsidR="00EF3FC7" w:rsidRPr="00EF3FC7">
        <w:rPr>
          <w:bCs/>
        </w:rPr>
        <w:fldChar w:fldCharType="separate"/>
      </w:r>
      <w:r w:rsidR="00F21A8A">
        <w:rPr>
          <w:bCs/>
        </w:rPr>
        <w:t>Schedule 1Part 22.9.8</w:t>
      </w:r>
      <w:r w:rsidR="00EF3FC7" w:rsidRPr="00EF3FC7">
        <w:rPr>
          <w:bCs/>
        </w:rPr>
        <w:fldChar w:fldCharType="end"/>
      </w:r>
      <w:r w:rsidR="00EF3FC7" w:rsidRPr="00EF3FC7">
        <w:rPr>
          <w:bCs/>
        </w:rPr>
        <w:t xml:space="preserve"> </w:t>
      </w:r>
      <w:r w:rsidR="0083239E">
        <w:rPr>
          <w:bCs/>
          <w:i/>
          <w:iCs/>
        </w:rPr>
        <w:t>(Service Requirements)</w:t>
      </w:r>
      <w:r w:rsidRPr="00EF3FC7">
        <w:rPr>
          <w:bCs/>
        </w:rPr>
        <w:t>.</w:t>
      </w:r>
    </w:p>
    <w:p w14:paraId="1542499D" w14:textId="77777777" w:rsidR="00B33CDF" w:rsidRPr="006C3F47" w:rsidRDefault="007213BD">
      <w:pPr>
        <w:pStyle w:val="Definition"/>
      </w:pPr>
      <w:r w:rsidRPr="006C3F47">
        <w:rPr>
          <w:b/>
        </w:rPr>
        <w:t>Default</w:t>
      </w:r>
      <w:r w:rsidRPr="006C3F47">
        <w:t xml:space="preserve">: any default of either </w:t>
      </w:r>
      <w:r w:rsidR="008F7BF8" w:rsidRPr="006C3F47">
        <w:t>Party</w:t>
      </w:r>
      <w:r w:rsidRPr="006C3F47">
        <w:t xml:space="preserve"> in complying with its obligations under </w:t>
      </w:r>
      <w:r w:rsidR="008F7BF8" w:rsidRPr="006C3F47">
        <w:t>this Agreement</w:t>
      </w:r>
      <w:r w:rsidRPr="006C3F47">
        <w:t>.</w:t>
      </w:r>
    </w:p>
    <w:p w14:paraId="2B0EBF96" w14:textId="77777777" w:rsidR="008C09AA" w:rsidRPr="006C3F47" w:rsidRDefault="008C09AA" w:rsidP="008C09AA">
      <w:pPr>
        <w:pStyle w:val="Definition"/>
        <w:rPr>
          <w:szCs w:val="22"/>
        </w:rPr>
      </w:pPr>
      <w:r w:rsidRPr="006C3F47">
        <w:rPr>
          <w:b/>
          <w:szCs w:val="22"/>
        </w:rPr>
        <w:t>Deficiency Points:</w:t>
      </w:r>
      <w:r w:rsidRPr="006C3F47">
        <w:rPr>
          <w:szCs w:val="22"/>
        </w:rPr>
        <w:t xml:space="preserve"> as defined in</w:t>
      </w:r>
      <w:r w:rsidR="000C5E51">
        <w:rPr>
          <w:szCs w:val="22"/>
        </w:rPr>
        <w:t xml:space="preserve"> </w:t>
      </w:r>
      <w:r w:rsidR="000C5E51" w:rsidRPr="000C5E51">
        <w:rPr>
          <w:szCs w:val="22"/>
        </w:rPr>
        <w:fldChar w:fldCharType="begin"/>
      </w:r>
      <w:r w:rsidR="000C5E51" w:rsidRPr="000C5E51">
        <w:rPr>
          <w:szCs w:val="22"/>
        </w:rPr>
        <w:instrText xml:space="preserve"> REF _Ref14799955 \r \h </w:instrText>
      </w:r>
      <w:r w:rsidR="000C5E51">
        <w:rPr>
          <w:szCs w:val="22"/>
        </w:rPr>
        <w:instrText xml:space="preserve"> \* MERGEFORMAT </w:instrText>
      </w:r>
      <w:r w:rsidR="000C5E51" w:rsidRPr="000C5E51">
        <w:rPr>
          <w:szCs w:val="22"/>
        </w:rPr>
      </w:r>
      <w:r w:rsidR="000C5E51" w:rsidRPr="000C5E51">
        <w:rPr>
          <w:szCs w:val="22"/>
        </w:rPr>
        <w:fldChar w:fldCharType="separate"/>
      </w:r>
      <w:r w:rsidR="00F21A8A">
        <w:rPr>
          <w:szCs w:val="22"/>
        </w:rPr>
        <w:t>Schedule 2Part 22.2</w:t>
      </w:r>
      <w:r w:rsidR="000C5E51" w:rsidRPr="000C5E51">
        <w:rPr>
          <w:szCs w:val="22"/>
        </w:rPr>
        <w:fldChar w:fldCharType="end"/>
      </w:r>
      <w:r w:rsidRPr="000C5E51">
        <w:rPr>
          <w:szCs w:val="22"/>
        </w:rPr>
        <w:t xml:space="preserve"> </w:t>
      </w:r>
      <w:r w:rsidRPr="000C5E51">
        <w:rPr>
          <w:i/>
          <w:iCs/>
          <w:szCs w:val="22"/>
        </w:rPr>
        <w:t xml:space="preserve">(Output Specification). </w:t>
      </w:r>
    </w:p>
    <w:p w14:paraId="6FD8B621" w14:textId="77777777" w:rsidR="008C09AA" w:rsidRPr="006C3F47" w:rsidRDefault="008C09AA" w:rsidP="008C09AA">
      <w:pPr>
        <w:pStyle w:val="Definition"/>
        <w:rPr>
          <w:szCs w:val="22"/>
        </w:rPr>
      </w:pPr>
      <w:r w:rsidRPr="006C3F47">
        <w:rPr>
          <w:b/>
          <w:szCs w:val="22"/>
        </w:rPr>
        <w:t xml:space="preserve">Deficiency Point Value: </w:t>
      </w:r>
      <w:r w:rsidRPr="006C3F47">
        <w:rPr>
          <w:szCs w:val="22"/>
        </w:rPr>
        <w:t xml:space="preserve">as defined in </w:t>
      </w:r>
      <w:r w:rsidR="000C5E51" w:rsidRPr="00C8077B">
        <w:rPr>
          <w:szCs w:val="22"/>
        </w:rPr>
        <w:fldChar w:fldCharType="begin"/>
      </w:r>
      <w:r w:rsidR="000C5E51" w:rsidRPr="00C8077B">
        <w:rPr>
          <w:szCs w:val="22"/>
        </w:rPr>
        <w:instrText xml:space="preserve"> REF _Ref14800019 \r \h </w:instrText>
      </w:r>
      <w:r w:rsidR="00C8077B">
        <w:rPr>
          <w:szCs w:val="22"/>
        </w:rPr>
        <w:instrText xml:space="preserve"> \* MERGEFORMAT </w:instrText>
      </w:r>
      <w:r w:rsidR="000C5E51" w:rsidRPr="00C8077B">
        <w:rPr>
          <w:szCs w:val="22"/>
        </w:rPr>
      </w:r>
      <w:r w:rsidR="000C5E51" w:rsidRPr="00C8077B">
        <w:rPr>
          <w:szCs w:val="22"/>
        </w:rPr>
        <w:fldChar w:fldCharType="separate"/>
      </w:r>
      <w:r w:rsidR="00F21A8A">
        <w:rPr>
          <w:szCs w:val="22"/>
        </w:rPr>
        <w:t>Schedule 2Part 22.3</w:t>
      </w:r>
      <w:r w:rsidR="000C5E51" w:rsidRPr="00C8077B">
        <w:rPr>
          <w:szCs w:val="22"/>
        </w:rPr>
        <w:fldChar w:fldCharType="end"/>
      </w:r>
      <w:r w:rsidR="000C5E51" w:rsidRPr="00C8077B">
        <w:rPr>
          <w:szCs w:val="22"/>
        </w:rPr>
        <w:t xml:space="preserve"> </w:t>
      </w:r>
      <w:r w:rsidRPr="00C8077B">
        <w:rPr>
          <w:i/>
          <w:iCs/>
          <w:szCs w:val="22"/>
        </w:rPr>
        <w:t>(Output Specification).</w:t>
      </w:r>
      <w:r w:rsidRPr="006C3F47">
        <w:rPr>
          <w:szCs w:val="22"/>
        </w:rPr>
        <w:t xml:space="preserve"> </w:t>
      </w:r>
    </w:p>
    <w:p w14:paraId="67D00B9E" w14:textId="77777777" w:rsidR="008C09AA" w:rsidRPr="006C3F47" w:rsidRDefault="008C09AA" w:rsidP="008C09AA">
      <w:pPr>
        <w:pStyle w:val="Definition"/>
        <w:rPr>
          <w:szCs w:val="22"/>
        </w:rPr>
      </w:pPr>
      <w:r w:rsidRPr="006C3F47">
        <w:rPr>
          <w:b/>
          <w:szCs w:val="22"/>
        </w:rPr>
        <w:t xml:space="preserve">Deficiency Sum: </w:t>
      </w:r>
      <w:r w:rsidRPr="00DB02A2">
        <w:rPr>
          <w:szCs w:val="22"/>
        </w:rPr>
        <w:t xml:space="preserve">as defined in </w:t>
      </w:r>
      <w:r w:rsidR="00DB02A2" w:rsidRPr="00DB02A2">
        <w:rPr>
          <w:szCs w:val="22"/>
        </w:rPr>
        <w:fldChar w:fldCharType="begin"/>
      </w:r>
      <w:r w:rsidR="00DB02A2" w:rsidRPr="00DB02A2">
        <w:rPr>
          <w:szCs w:val="22"/>
        </w:rPr>
        <w:instrText xml:space="preserve"> REF _Ref14800083 \r \h </w:instrText>
      </w:r>
      <w:r w:rsidR="00DB02A2">
        <w:rPr>
          <w:szCs w:val="22"/>
        </w:rPr>
        <w:instrText xml:space="preserve"> \* MERGEFORMAT </w:instrText>
      </w:r>
      <w:r w:rsidR="00DB02A2" w:rsidRPr="00DB02A2">
        <w:rPr>
          <w:szCs w:val="22"/>
        </w:rPr>
      </w:r>
      <w:r w:rsidR="00DB02A2" w:rsidRPr="00DB02A2">
        <w:rPr>
          <w:szCs w:val="22"/>
        </w:rPr>
        <w:fldChar w:fldCharType="separate"/>
      </w:r>
      <w:r w:rsidR="00F21A8A">
        <w:rPr>
          <w:szCs w:val="22"/>
        </w:rPr>
        <w:t>Schedule 2Part 22.5</w:t>
      </w:r>
      <w:r w:rsidR="00DB02A2" w:rsidRPr="00DB02A2">
        <w:rPr>
          <w:szCs w:val="22"/>
        </w:rPr>
        <w:fldChar w:fldCharType="end"/>
      </w:r>
      <w:r w:rsidRPr="00DB02A2">
        <w:rPr>
          <w:szCs w:val="22"/>
        </w:rPr>
        <w:t xml:space="preserve"> </w:t>
      </w:r>
      <w:r w:rsidRPr="00DB02A2">
        <w:rPr>
          <w:i/>
          <w:iCs/>
          <w:szCs w:val="22"/>
        </w:rPr>
        <w:t>(Output Specification)</w:t>
      </w:r>
      <w:r w:rsidRPr="00DB02A2">
        <w:rPr>
          <w:szCs w:val="22"/>
        </w:rPr>
        <w:t>.</w:t>
      </w:r>
      <w:r w:rsidRPr="006C3F47">
        <w:rPr>
          <w:szCs w:val="22"/>
        </w:rPr>
        <w:t xml:space="preserve"> </w:t>
      </w:r>
    </w:p>
    <w:p w14:paraId="335AA183" w14:textId="0DBC9F89" w:rsidR="008C09AA" w:rsidRPr="006C3F47" w:rsidRDefault="008C09AA" w:rsidP="008C09AA">
      <w:pPr>
        <w:pStyle w:val="Definition"/>
        <w:rPr>
          <w:szCs w:val="22"/>
        </w:rPr>
      </w:pPr>
      <w:r w:rsidRPr="00DB02A2">
        <w:rPr>
          <w:b/>
          <w:szCs w:val="22"/>
        </w:rPr>
        <w:lastRenderedPageBreak/>
        <w:t>Demarcation Points:</w:t>
      </w:r>
      <w:r w:rsidRPr="00DB02A2">
        <w:rPr>
          <w:szCs w:val="22"/>
        </w:rPr>
        <w:t xml:space="preserve"> the </w:t>
      </w:r>
      <w:r w:rsidR="004173B7">
        <w:rPr>
          <w:szCs w:val="22"/>
        </w:rPr>
        <w:t xml:space="preserve">physical </w:t>
      </w:r>
      <w:r w:rsidRPr="00DB02A2">
        <w:rPr>
          <w:szCs w:val="22"/>
        </w:rPr>
        <w:t xml:space="preserve">point at which the </w:t>
      </w:r>
      <w:r w:rsidR="004173B7">
        <w:rPr>
          <w:szCs w:val="22"/>
        </w:rPr>
        <w:t>Contractor’s responsibility</w:t>
      </w:r>
      <w:r w:rsidR="004173B7" w:rsidRPr="00DB02A2">
        <w:rPr>
          <w:szCs w:val="22"/>
        </w:rPr>
        <w:t xml:space="preserve"> </w:t>
      </w:r>
      <w:r w:rsidRPr="00DB02A2">
        <w:rPr>
          <w:szCs w:val="22"/>
        </w:rPr>
        <w:t xml:space="preserve">to provide the Services </w:t>
      </w:r>
      <w:r w:rsidR="004173B7">
        <w:rPr>
          <w:szCs w:val="22"/>
        </w:rPr>
        <w:t>in relation to the Energy System [ends]/[</w:t>
      </w:r>
      <w:r w:rsidRPr="00DB02A2">
        <w:rPr>
          <w:szCs w:val="22"/>
        </w:rPr>
        <w:t>transfers from the Contractor to the Customer Services Contractor</w:t>
      </w:r>
      <w:r w:rsidR="001F3483">
        <w:rPr>
          <w:szCs w:val="22"/>
        </w:rPr>
        <w:t>]</w:t>
      </w:r>
      <w:r w:rsidR="004173B7">
        <w:rPr>
          <w:rStyle w:val="FootnoteReference"/>
          <w:szCs w:val="22"/>
        </w:rPr>
        <w:footnoteReference w:id="7"/>
      </w:r>
      <w:r w:rsidR="00DB02A2" w:rsidRPr="00DB02A2">
        <w:rPr>
          <w:szCs w:val="22"/>
        </w:rPr>
        <w:t>,</w:t>
      </w:r>
      <w:r w:rsidRPr="00DB02A2">
        <w:rPr>
          <w:szCs w:val="22"/>
        </w:rPr>
        <w:t xml:space="preserve"> as identified on the Responsibility Diagram.</w:t>
      </w:r>
      <w:r w:rsidRPr="006C3F47">
        <w:rPr>
          <w:szCs w:val="22"/>
        </w:rPr>
        <w:t xml:space="preserve"> </w:t>
      </w:r>
    </w:p>
    <w:p w14:paraId="36F2F4C2" w14:textId="77777777" w:rsidR="008D07CC" w:rsidRPr="006C3F47" w:rsidRDefault="008D07CC" w:rsidP="008C09AA">
      <w:pPr>
        <w:pStyle w:val="Definition"/>
      </w:pPr>
      <w:r w:rsidRPr="006C3F47">
        <w:rPr>
          <w:bCs/>
        </w:rPr>
        <w:t>[</w:t>
      </w:r>
      <w:r w:rsidRPr="006C3F47">
        <w:rPr>
          <w:b/>
        </w:rPr>
        <w:t xml:space="preserve">Design &amp; Build Contract: </w:t>
      </w:r>
      <w:r w:rsidRPr="006C3F47">
        <w:t>means [</w:t>
      </w:r>
      <w:r w:rsidR="007F5BCC" w:rsidRPr="006C3F47">
        <w:t>INSERT DETAILS</w:t>
      </w:r>
      <w:r w:rsidRPr="006C3F47">
        <w:t>].]</w:t>
      </w:r>
    </w:p>
    <w:p w14:paraId="21A48BF9" w14:textId="77777777" w:rsidR="008D07CC" w:rsidRPr="006C3F47" w:rsidRDefault="008D07CC" w:rsidP="008D07CC">
      <w:pPr>
        <w:pStyle w:val="Definition"/>
      </w:pPr>
      <w:r w:rsidRPr="006C3F47">
        <w:rPr>
          <w:bCs/>
        </w:rPr>
        <w:t>[</w:t>
      </w:r>
      <w:r w:rsidRPr="006C3F47">
        <w:rPr>
          <w:b/>
        </w:rPr>
        <w:t xml:space="preserve">Design &amp; Build Contractor: </w:t>
      </w:r>
      <w:r w:rsidRPr="006C3F47">
        <w:t>means [</w:t>
      </w:r>
      <w:r w:rsidR="007F5BCC" w:rsidRPr="006C3F47">
        <w:t>INSERT DETAILS</w:t>
      </w:r>
      <w:r w:rsidRPr="006C3F47">
        <w:t>].</w:t>
      </w:r>
    </w:p>
    <w:p w14:paraId="409A8C99" w14:textId="77777777" w:rsidR="008C09AA" w:rsidRPr="006C3F47" w:rsidRDefault="008C09AA" w:rsidP="008C09AA">
      <w:pPr>
        <w:pStyle w:val="Definition"/>
        <w:rPr>
          <w:szCs w:val="22"/>
        </w:rPr>
      </w:pPr>
      <w:r w:rsidRPr="006C3F47">
        <w:rPr>
          <w:b/>
          <w:szCs w:val="22"/>
        </w:rPr>
        <w:t>Developer:</w:t>
      </w:r>
      <w:r w:rsidRPr="006C3F47">
        <w:rPr>
          <w:szCs w:val="22"/>
        </w:rPr>
        <w:t xml:space="preserve"> a developer of a Development requiring Heat, with whom </w:t>
      </w:r>
      <w:r w:rsidR="009550CE" w:rsidRPr="006C3F47">
        <w:rPr>
          <w:szCs w:val="22"/>
        </w:rPr>
        <w:t>ESCo</w:t>
      </w:r>
      <w:r w:rsidRPr="006C3F47">
        <w:rPr>
          <w:szCs w:val="22"/>
        </w:rPr>
        <w:t xml:space="preserve"> has entered into </w:t>
      </w:r>
      <w:r w:rsidR="007711CE" w:rsidRPr="006C3F47">
        <w:rPr>
          <w:szCs w:val="22"/>
        </w:rPr>
        <w:t xml:space="preserve">or enters into </w:t>
      </w:r>
      <w:r w:rsidRPr="006C3F47">
        <w:rPr>
          <w:szCs w:val="22"/>
        </w:rPr>
        <w:t xml:space="preserve">(as relevant) a </w:t>
      </w:r>
      <w:r w:rsidR="00846E32" w:rsidRPr="006C3F47">
        <w:rPr>
          <w:szCs w:val="22"/>
        </w:rPr>
        <w:t>Connection Agreement</w:t>
      </w:r>
      <w:r w:rsidRPr="006C3F47">
        <w:rPr>
          <w:szCs w:val="22"/>
        </w:rPr>
        <w:t xml:space="preserve"> and </w:t>
      </w:r>
      <w:r w:rsidR="007711CE" w:rsidRPr="006C3F47">
        <w:rPr>
          <w:szCs w:val="22"/>
        </w:rPr>
        <w:t>Framework</w:t>
      </w:r>
      <w:r w:rsidRPr="006C3F47">
        <w:rPr>
          <w:szCs w:val="22"/>
        </w:rPr>
        <w:t xml:space="preserve"> Heat Supply Agreement.</w:t>
      </w:r>
    </w:p>
    <w:p w14:paraId="0410ABD1" w14:textId="77777777" w:rsidR="008C09AA" w:rsidRPr="006C3F47" w:rsidRDefault="008C09AA" w:rsidP="008C09AA">
      <w:pPr>
        <w:pStyle w:val="Definition"/>
        <w:rPr>
          <w:szCs w:val="22"/>
        </w:rPr>
      </w:pPr>
      <w:r w:rsidRPr="006C3F47">
        <w:rPr>
          <w:b/>
          <w:szCs w:val="22"/>
        </w:rPr>
        <w:t xml:space="preserve">Development: </w:t>
      </w:r>
      <w:r w:rsidRPr="006C3F47">
        <w:rPr>
          <w:szCs w:val="22"/>
        </w:rPr>
        <w:t>means a development of commercial or residential buildings and units, or a combination</w:t>
      </w:r>
      <w:r w:rsidR="007711CE" w:rsidRPr="006C3F47">
        <w:rPr>
          <w:szCs w:val="22"/>
        </w:rPr>
        <w:t xml:space="preserve"> which are connected, or are to be connected, to the </w:t>
      </w:r>
      <w:r w:rsidR="00B53C9C">
        <w:rPr>
          <w:szCs w:val="22"/>
        </w:rPr>
        <w:t>Energy System</w:t>
      </w:r>
      <w:r w:rsidRPr="006C3F47">
        <w:rPr>
          <w:szCs w:val="22"/>
        </w:rPr>
        <w:t>.</w:t>
      </w:r>
    </w:p>
    <w:p w14:paraId="0E9C296D" w14:textId="77777777" w:rsidR="00B33CDF" w:rsidRPr="006C3F47" w:rsidRDefault="007213BD">
      <w:pPr>
        <w:pStyle w:val="Definition"/>
      </w:pPr>
      <w:r w:rsidRPr="006C3F47">
        <w:rPr>
          <w:b/>
        </w:rPr>
        <w:t>Dispute</w:t>
      </w:r>
      <w:r w:rsidRPr="006C3F47">
        <w:t xml:space="preserve">: any dispute under </w:t>
      </w:r>
      <w:r w:rsidR="008F7BF8" w:rsidRPr="006C3F47">
        <w:t>this Agreement</w:t>
      </w:r>
      <w:r w:rsidRPr="006C3F47">
        <w:t>.</w:t>
      </w:r>
    </w:p>
    <w:p w14:paraId="17EDEC6E" w14:textId="77777777" w:rsidR="00B33CDF" w:rsidRPr="006C3F47" w:rsidRDefault="007213BD">
      <w:pPr>
        <w:pStyle w:val="Definition"/>
      </w:pPr>
      <w:r w:rsidRPr="006C3F47">
        <w:rPr>
          <w:b/>
        </w:rPr>
        <w:t>Dispute Resolution Procedure</w:t>
      </w:r>
      <w:r w:rsidRPr="006C3F47">
        <w:t xml:space="preserve">: the dispute resolution procedure set out in clause </w:t>
      </w:r>
      <w:r w:rsidR="00B33CDF" w:rsidRPr="006C3F47">
        <w:fldChar w:fldCharType="begin"/>
      </w:r>
      <w:r w:rsidRPr="006C3F47">
        <w:instrText>REF "a856566" \h \n</w:instrText>
      </w:r>
      <w:r w:rsidR="00B33CDF" w:rsidRPr="006C3F47">
        <w:fldChar w:fldCharType="separate"/>
      </w:r>
      <w:r w:rsidR="00F21A8A">
        <w:t>33</w:t>
      </w:r>
      <w:r w:rsidR="00B33CDF" w:rsidRPr="006C3F47">
        <w:fldChar w:fldCharType="end"/>
      </w:r>
      <w:r w:rsidRPr="006C3F47">
        <w:t xml:space="preserve"> (</w:t>
      </w:r>
      <w:r w:rsidRPr="006C3F47">
        <w:rPr>
          <w:i/>
        </w:rPr>
        <w:t>Dispute resolution procedure</w:t>
      </w:r>
      <w:r w:rsidRPr="006C3F47">
        <w:t>).</w:t>
      </w:r>
    </w:p>
    <w:p w14:paraId="1D93E36C" w14:textId="4F169BBB" w:rsidR="00B33CDF" w:rsidRPr="006C3F47" w:rsidRDefault="007213BD">
      <w:pPr>
        <w:pStyle w:val="Definition"/>
      </w:pPr>
      <w:r w:rsidRPr="006C3F47">
        <w:rPr>
          <w:b/>
        </w:rPr>
        <w:t>Documentation</w:t>
      </w:r>
      <w:r w:rsidRPr="006C3F47">
        <w:t xml:space="preserve">: all technical specifications, </w:t>
      </w:r>
      <w:r w:rsidR="004173B7">
        <w:t xml:space="preserve"> drawings, </w:t>
      </w:r>
      <w:r w:rsidRPr="006C3F47">
        <w:t>user manuals, operating manuals, process definitions and procedures, and all such other documentation as</w:t>
      </w:r>
      <w:r w:rsidR="00D51BF1">
        <w:t xml:space="preserve"> is required</w:t>
      </w:r>
      <w:r w:rsidRPr="006C3F47">
        <w:t>:</w:t>
      </w:r>
    </w:p>
    <w:p w14:paraId="4D886732" w14:textId="2BB4FAF1" w:rsidR="00D51BF1" w:rsidRDefault="00D51BF1" w:rsidP="002853CC">
      <w:pPr>
        <w:pStyle w:val="Definition1"/>
        <w:numPr>
          <w:ilvl w:val="0"/>
          <w:numId w:val="10"/>
        </w:numPr>
      </w:pPr>
      <w:r w:rsidRPr="006C3F47">
        <w:t xml:space="preserve">to be </w:t>
      </w:r>
      <w:r w:rsidRPr="002853CC">
        <w:t>developed</w:t>
      </w:r>
      <w:r w:rsidRPr="006C3F47">
        <w:t xml:space="preserve"> by </w:t>
      </w:r>
      <w:r w:rsidR="004173B7">
        <w:t xml:space="preserve">the </w:t>
      </w:r>
      <w:r w:rsidRPr="006C3F47">
        <w:t>Contractor in order to provide the Services</w:t>
      </w:r>
      <w:r>
        <w:t>; or</w:t>
      </w:r>
    </w:p>
    <w:p w14:paraId="04EBD584" w14:textId="46909935" w:rsidR="00B33CDF" w:rsidRPr="006C3F47" w:rsidRDefault="007213BD" w:rsidP="002853CC">
      <w:pPr>
        <w:pStyle w:val="Definition1"/>
        <w:numPr>
          <w:ilvl w:val="0"/>
          <w:numId w:val="10"/>
        </w:numPr>
      </w:pPr>
      <w:r w:rsidRPr="006C3F47">
        <w:t xml:space="preserve">to be supplied by </w:t>
      </w:r>
      <w:r w:rsidR="004173B7">
        <w:t xml:space="preserve">the </w:t>
      </w:r>
      <w:r w:rsidR="008D07CC" w:rsidRPr="006C3F47">
        <w:t>Contractor</w:t>
      </w:r>
      <w:r w:rsidRPr="006C3F47">
        <w:t xml:space="preserve"> to </w:t>
      </w:r>
      <w:r w:rsidR="009550CE" w:rsidRPr="006C3F47">
        <w:t>ESCo</w:t>
      </w:r>
      <w:r w:rsidRPr="006C3F47">
        <w:t xml:space="preserve"> to enable it to </w:t>
      </w:r>
      <w:r w:rsidR="00C8077B">
        <w:t xml:space="preserve">make </w:t>
      </w:r>
      <w:r w:rsidRPr="006C3F47">
        <w:t>use</w:t>
      </w:r>
      <w:r w:rsidR="00D51BF1">
        <w:t xml:space="preserve"> of</w:t>
      </w:r>
      <w:r w:rsidRPr="006C3F47">
        <w:t xml:space="preserve"> the Services</w:t>
      </w:r>
      <w:r w:rsidR="00D51BF1">
        <w:t>.</w:t>
      </w:r>
    </w:p>
    <w:p w14:paraId="666ACF17" w14:textId="77777777" w:rsidR="00B33CDF" w:rsidRPr="006C3F47" w:rsidRDefault="007213BD">
      <w:pPr>
        <w:pStyle w:val="Definition"/>
      </w:pPr>
      <w:r w:rsidRPr="006C3F47">
        <w:rPr>
          <w:b/>
        </w:rPr>
        <w:t>Due Date</w:t>
      </w:r>
      <w:r w:rsidRPr="006C3F47">
        <w:t xml:space="preserve">: has the meaning give in clause </w:t>
      </w:r>
      <w:r w:rsidR="00625A67">
        <w:fldChar w:fldCharType="begin"/>
      </w:r>
      <w:r w:rsidR="00625A67">
        <w:instrText xml:space="preserve"> REF a753105 \r \h </w:instrText>
      </w:r>
      <w:r w:rsidR="00625A67">
        <w:fldChar w:fldCharType="separate"/>
      </w:r>
      <w:r w:rsidR="00F21A8A">
        <w:t>7.3</w:t>
      </w:r>
      <w:r w:rsidR="00625A67">
        <w:fldChar w:fldCharType="end"/>
      </w:r>
      <w:r w:rsidR="00625A67">
        <w:t xml:space="preserve"> </w:t>
      </w:r>
      <w:r w:rsidRPr="006C3F47">
        <w:t>(</w:t>
      </w:r>
      <w:r w:rsidR="00625A67">
        <w:rPr>
          <w:i/>
        </w:rPr>
        <w:t>Charges and invoicing</w:t>
      </w:r>
      <w:r w:rsidRPr="006C3F47">
        <w:t>).</w:t>
      </w:r>
    </w:p>
    <w:p w14:paraId="139534B5" w14:textId="77777777" w:rsidR="00B33CDF" w:rsidRPr="006C3F47" w:rsidRDefault="007213BD">
      <w:pPr>
        <w:pStyle w:val="Definition"/>
      </w:pPr>
      <w:r w:rsidRPr="006C3F47">
        <w:rPr>
          <w:b/>
        </w:rPr>
        <w:t>Effective Date</w:t>
      </w:r>
      <w:r w:rsidRPr="006C3F47">
        <w:t xml:space="preserve">: the date of </w:t>
      </w:r>
      <w:r w:rsidR="008F7BF8" w:rsidRPr="006C3F47">
        <w:t>this Agreement</w:t>
      </w:r>
      <w:r w:rsidR="00B61746">
        <w:t>.</w:t>
      </w:r>
    </w:p>
    <w:p w14:paraId="5E13B5A8" w14:textId="77777777" w:rsidR="009F2BE8" w:rsidRPr="009F2BE8" w:rsidRDefault="009F2BE8" w:rsidP="009F2BE8">
      <w:pPr>
        <w:pStyle w:val="Definition"/>
        <w:rPr>
          <w:b/>
        </w:rPr>
      </w:pPr>
      <w:r w:rsidRPr="009F2BE8">
        <w:rPr>
          <w:bCs/>
        </w:rPr>
        <w:t>[</w:t>
      </w:r>
      <w:r>
        <w:rPr>
          <w:b/>
        </w:rPr>
        <w:t xml:space="preserve">Electricity Meter: </w:t>
      </w:r>
      <w:r w:rsidRPr="00D65B20">
        <w:rPr>
          <w:bCs/>
        </w:rPr>
        <w:t xml:space="preserve">the metering equipment and associated ancillary equipment, wiring and apparatus, including remote electronic meter reading systems connected to the meters, used to measure </w:t>
      </w:r>
      <w:r w:rsidR="004229B6">
        <w:rPr>
          <w:bCs/>
        </w:rPr>
        <w:t>Electricity S</w:t>
      </w:r>
      <w:r w:rsidRPr="00D65B20">
        <w:rPr>
          <w:bCs/>
        </w:rPr>
        <w:t>upply</w:t>
      </w:r>
      <w:r>
        <w:rPr>
          <w:bCs/>
        </w:rPr>
        <w:t xml:space="preserve">, </w:t>
      </w:r>
      <w:r w:rsidRPr="006C3F47">
        <w:rPr>
          <w:szCs w:val="22"/>
        </w:rPr>
        <w:t xml:space="preserve">and any electronic remote meter reading system connected to </w:t>
      </w:r>
      <w:r>
        <w:rPr>
          <w:szCs w:val="22"/>
        </w:rPr>
        <w:t>such a meter</w:t>
      </w:r>
      <w:r w:rsidRPr="006C3F47">
        <w:rPr>
          <w:szCs w:val="22"/>
        </w:rPr>
        <w:t>, together with the central monitoring computer and any interface modules and associated equipment</w:t>
      </w:r>
      <w:r>
        <w:rPr>
          <w:szCs w:val="22"/>
        </w:rPr>
        <w:t>.]</w:t>
      </w:r>
    </w:p>
    <w:p w14:paraId="352CC6D2" w14:textId="77777777" w:rsidR="00FA1E75" w:rsidRDefault="00FA1E75" w:rsidP="00FA1E75">
      <w:pPr>
        <w:pStyle w:val="Definition"/>
      </w:pPr>
      <w:r w:rsidRPr="006C3F47">
        <w:rPr>
          <w:bCs/>
        </w:rPr>
        <w:t>[</w:t>
      </w:r>
      <w:r w:rsidRPr="006C3F47">
        <w:rPr>
          <w:b/>
        </w:rPr>
        <w:t>Electricity Network</w:t>
      </w:r>
      <w:r w:rsidRPr="006C3F47">
        <w:t>:</w:t>
      </w:r>
      <w:r w:rsidR="00B2473F">
        <w:t xml:space="preserve"> the Initial Electricity Network and any modifications or extensions thereto made in accordance with this Agreement</w:t>
      </w:r>
      <w:r w:rsidRPr="006C3F47">
        <w:t>.]</w:t>
      </w:r>
    </w:p>
    <w:p w14:paraId="11D4497F" w14:textId="77777777" w:rsidR="009F2BE8" w:rsidRPr="006C3F47" w:rsidRDefault="009F2BE8" w:rsidP="009F2BE8">
      <w:pPr>
        <w:pStyle w:val="Definition"/>
      </w:pPr>
      <w:r w:rsidRPr="006C3F47">
        <w:rPr>
          <w:bCs/>
        </w:rPr>
        <w:t>[</w:t>
      </w:r>
      <w:r w:rsidRPr="006C3F47">
        <w:rPr>
          <w:b/>
        </w:rPr>
        <w:t>Electricity Supply</w:t>
      </w:r>
      <w:r w:rsidRPr="006C3F47">
        <w:t>: the supply of electricity to Customers, enabled over the Electricity Network.]</w:t>
      </w:r>
    </w:p>
    <w:p w14:paraId="1814537F" w14:textId="77777777" w:rsidR="008C09AA" w:rsidRPr="006C3F47" w:rsidRDefault="008C09AA" w:rsidP="008C09AA">
      <w:pPr>
        <w:pStyle w:val="Definition"/>
        <w:rPr>
          <w:szCs w:val="22"/>
        </w:rPr>
      </w:pPr>
      <w:r w:rsidRPr="006C3F47">
        <w:rPr>
          <w:b/>
          <w:szCs w:val="22"/>
        </w:rPr>
        <w:t>Emergency:</w:t>
      </w:r>
      <w:r w:rsidRPr="006C3F47">
        <w:rPr>
          <w:szCs w:val="22"/>
        </w:rPr>
        <w:t xml:space="preserve"> an event, incident or circumstance which is or is likely to be materially disruptive to the operation of the </w:t>
      </w:r>
      <w:r w:rsidR="00B53C9C">
        <w:rPr>
          <w:szCs w:val="22"/>
        </w:rPr>
        <w:t>Energy System</w:t>
      </w:r>
      <w:r w:rsidRPr="006C3F47">
        <w:rPr>
          <w:szCs w:val="22"/>
        </w:rPr>
        <w:t xml:space="preserve">, cause material damage to property, or creates an </w:t>
      </w:r>
      <w:r w:rsidR="008D7C50">
        <w:rPr>
          <w:szCs w:val="22"/>
        </w:rPr>
        <w:t>imminent</w:t>
      </w:r>
      <w:r w:rsidRPr="006C3F47">
        <w:rPr>
          <w:szCs w:val="22"/>
        </w:rPr>
        <w:t xml:space="preserve"> risk </w:t>
      </w:r>
      <w:r w:rsidR="00AC7E1D">
        <w:rPr>
          <w:szCs w:val="22"/>
        </w:rPr>
        <w:t>of material harm to</w:t>
      </w:r>
      <w:r w:rsidRPr="006C3F47">
        <w:rPr>
          <w:szCs w:val="22"/>
        </w:rPr>
        <w:t xml:space="preserve"> the health</w:t>
      </w:r>
      <w:r w:rsidR="00AC7E1D">
        <w:rPr>
          <w:szCs w:val="22"/>
        </w:rPr>
        <w:t>,</w:t>
      </w:r>
      <w:r w:rsidRPr="006C3F47">
        <w:rPr>
          <w:szCs w:val="22"/>
        </w:rPr>
        <w:t xml:space="preserve"> safety</w:t>
      </w:r>
      <w:r w:rsidR="00AC7E1D">
        <w:rPr>
          <w:szCs w:val="22"/>
        </w:rPr>
        <w:t xml:space="preserve"> or welfare</w:t>
      </w:r>
      <w:r w:rsidRPr="006C3F47">
        <w:rPr>
          <w:szCs w:val="22"/>
        </w:rPr>
        <w:t xml:space="preserve"> of anyone </w:t>
      </w:r>
      <w:r w:rsidR="00AC7E1D">
        <w:rPr>
          <w:szCs w:val="22"/>
        </w:rPr>
        <w:t>or material harm to the environment.</w:t>
      </w:r>
    </w:p>
    <w:p w14:paraId="5ED3F81E" w14:textId="77777777" w:rsidR="00AD57C5" w:rsidRPr="006C3F47" w:rsidRDefault="00AD57C5">
      <w:pPr>
        <w:pStyle w:val="Definition"/>
      </w:pPr>
      <w:r w:rsidRPr="006C3F47">
        <w:rPr>
          <w:b/>
        </w:rPr>
        <w:t>Energy</w:t>
      </w:r>
      <w:r w:rsidRPr="006C3F47">
        <w:t xml:space="preserve">: </w:t>
      </w:r>
      <w:r w:rsidR="000A19C3">
        <w:t>H</w:t>
      </w:r>
      <w:r w:rsidRPr="006C3F47">
        <w:t>eat [and</w:t>
      </w:r>
      <w:r w:rsidR="000A19C3">
        <w:t>/or</w:t>
      </w:r>
      <w:r w:rsidRPr="006C3F47">
        <w:t xml:space="preserve">, </w:t>
      </w:r>
      <w:r w:rsidR="00FA1E75" w:rsidRPr="006C3F47">
        <w:t>e</w:t>
      </w:r>
      <w:r w:rsidRPr="006C3F47">
        <w:t>lectricity</w:t>
      </w:r>
      <w:r w:rsidR="000A19C3">
        <w:t>, as applicable</w:t>
      </w:r>
      <w:r w:rsidRPr="006C3F47">
        <w:t>].</w:t>
      </w:r>
    </w:p>
    <w:p w14:paraId="04E26D98" w14:textId="77777777" w:rsidR="00A001CF" w:rsidRPr="006C3F47" w:rsidRDefault="00A001CF" w:rsidP="00A001CF">
      <w:pPr>
        <w:pStyle w:val="Definition"/>
        <w:rPr>
          <w:rFonts w:cs="Tahoma"/>
          <w:szCs w:val="22"/>
        </w:rPr>
      </w:pPr>
      <w:r w:rsidRPr="006C3F47">
        <w:rPr>
          <w:b/>
        </w:rPr>
        <w:t xml:space="preserve">Energy Centre: </w:t>
      </w:r>
      <w:r w:rsidRPr="006C3F47">
        <w:rPr>
          <w:szCs w:val="22"/>
        </w:rPr>
        <w:t xml:space="preserve">means all buildings and structures, including accommodation within the buildings and structures, on the Energy Centre Site, including but not limited to the structure, cladding systems, plant rooms, gas meter rooms, control room, offices, meeting rooms, visitors centre, </w:t>
      </w:r>
      <w:r w:rsidRPr="006C3F47">
        <w:rPr>
          <w:szCs w:val="22"/>
        </w:rPr>
        <w:lastRenderedPageBreak/>
        <w:t>toilets, store rooms, roof and all associated equipment, plant and services, together with any extensions thereto</w:t>
      </w:r>
      <w:r w:rsidRPr="006C3F47">
        <w:rPr>
          <w:rFonts w:cs="Tahoma"/>
          <w:szCs w:val="22"/>
        </w:rPr>
        <w:t>.</w:t>
      </w:r>
    </w:p>
    <w:p w14:paraId="7D9319C3" w14:textId="77777777" w:rsidR="00A001CF" w:rsidRPr="006C3F47" w:rsidRDefault="00A001CF" w:rsidP="00A001CF">
      <w:pPr>
        <w:pStyle w:val="Definition"/>
      </w:pPr>
      <w:r w:rsidRPr="006C3F47">
        <w:rPr>
          <w:b/>
        </w:rPr>
        <w:t xml:space="preserve">Energy Centre Site: </w:t>
      </w:r>
      <w:r w:rsidRPr="006C3F47">
        <w:t xml:space="preserve">means </w:t>
      </w:r>
      <w:r w:rsidR="00844EC5">
        <w:t xml:space="preserve">the site of the Energy Centre </w:t>
      </w:r>
      <w:r w:rsidR="00844EC5">
        <w:rPr>
          <w:rFonts w:cs="Tahoma"/>
          <w:szCs w:val="22"/>
        </w:rPr>
        <w:t xml:space="preserve">[with title reference [INSERT]], </w:t>
      </w:r>
      <w:r w:rsidR="00844EC5" w:rsidRPr="006C3F47">
        <w:rPr>
          <w:rFonts w:cs="Tahoma"/>
          <w:szCs w:val="22"/>
        </w:rPr>
        <w:t xml:space="preserve">as </w:t>
      </w:r>
      <w:r w:rsidR="00844EC5" w:rsidRPr="00FF4BA3">
        <w:rPr>
          <w:rFonts w:cs="Tahoma"/>
          <w:szCs w:val="22"/>
        </w:rPr>
        <w:t xml:space="preserve">identified </w:t>
      </w:r>
      <w:r w:rsidR="006D4E7C" w:rsidRPr="00FF4BA3">
        <w:rPr>
          <w:rFonts w:cs="Tahoma"/>
          <w:szCs w:val="22"/>
        </w:rPr>
        <w:t xml:space="preserve">[with a [red]  line] </w:t>
      </w:r>
      <w:r w:rsidR="00844EC5" w:rsidRPr="00FF4BA3">
        <w:rPr>
          <w:rFonts w:cs="Tahoma"/>
          <w:szCs w:val="22"/>
        </w:rPr>
        <w:t>in drawing [</w:t>
      </w:r>
      <w:r w:rsidR="00844EC5" w:rsidRPr="00FF4BA3">
        <w:rPr>
          <w:rFonts w:cs="Tahoma"/>
          <w:i/>
          <w:szCs w:val="22"/>
        </w:rPr>
        <w:t>insert drawing reference</w:t>
      </w:r>
      <w:r w:rsidR="00844EC5" w:rsidRPr="00FF4BA3">
        <w:rPr>
          <w:rFonts w:cs="Tahoma"/>
          <w:szCs w:val="22"/>
        </w:rPr>
        <w:t xml:space="preserve">] set out </w:t>
      </w:r>
      <w:r w:rsidR="00FF4BA3" w:rsidRPr="00FF4BA3">
        <w:t xml:space="preserve">in </w:t>
      </w:r>
      <w:r w:rsidR="00FF4BA3" w:rsidRPr="00FF4BA3">
        <w:fldChar w:fldCharType="begin"/>
      </w:r>
      <w:r w:rsidR="00FF4BA3" w:rsidRPr="00FF4BA3">
        <w:instrText xml:space="preserve"> REF _Ref15311210 \r \h </w:instrText>
      </w:r>
      <w:r w:rsidR="00FF4BA3">
        <w:instrText xml:space="preserve"> \* MERGEFORMAT </w:instrText>
      </w:r>
      <w:r w:rsidR="00FF4BA3" w:rsidRPr="00FF4BA3">
        <w:fldChar w:fldCharType="separate"/>
      </w:r>
      <w:r w:rsidR="00F21A8A">
        <w:t>Schedule 18</w:t>
      </w:r>
      <w:r w:rsidR="00FF4BA3" w:rsidRPr="00FF4BA3">
        <w:fldChar w:fldCharType="end"/>
      </w:r>
      <w:r w:rsidR="00FF4BA3" w:rsidRPr="00FF4BA3">
        <w:t xml:space="preserve"> </w:t>
      </w:r>
      <w:r w:rsidR="00844EC5" w:rsidRPr="00FF4BA3">
        <w:rPr>
          <w:rFonts w:cs="Tahoma"/>
          <w:i/>
          <w:iCs/>
          <w:szCs w:val="22"/>
        </w:rPr>
        <w:t>(Drawings)</w:t>
      </w:r>
      <w:r w:rsidRPr="00FF4BA3">
        <w:t>.</w:t>
      </w:r>
    </w:p>
    <w:p w14:paraId="11FFF83B" w14:textId="0EE5A7AF" w:rsidR="004173B7" w:rsidRPr="00354FBC" w:rsidRDefault="004173B7" w:rsidP="004173B7">
      <w:pPr>
        <w:pStyle w:val="Definition"/>
        <w:keepNext/>
        <w:keepLines/>
        <w:rPr>
          <w:b/>
          <w:bCs/>
        </w:rPr>
      </w:pPr>
      <w:r w:rsidRPr="000274FD">
        <w:rPr>
          <w:b/>
          <w:bCs/>
        </w:rPr>
        <w:t>Energy Plant and Equipment:</w:t>
      </w:r>
      <w:r w:rsidRPr="000274FD">
        <w:rPr>
          <w:rFonts w:cs="Arial"/>
          <w:lang w:eastAsia="en-GB"/>
        </w:rPr>
        <w:t xml:space="preserve"> </w:t>
      </w:r>
      <w:r>
        <w:rPr>
          <w:lang w:eastAsia="en-GB"/>
        </w:rPr>
        <w:t xml:space="preserve">means the heating facilities, plant and equipment installed [in the Energy Centre] for the purposes of </w:t>
      </w:r>
      <w:r>
        <w:t>production</w:t>
      </w:r>
      <w:r>
        <w:rPr>
          <w:lang w:eastAsia="en-GB"/>
        </w:rPr>
        <w:t xml:space="preserve"> and delivery of Heat [and production of electricity], together with </w:t>
      </w:r>
      <w:r>
        <w:rPr>
          <w:lang w:val="en-US" w:eastAsia="en-GB"/>
        </w:rPr>
        <w:t xml:space="preserve">any </w:t>
      </w:r>
      <w:r w:rsidR="009B14CD">
        <w:rPr>
          <w:lang w:val="en-US" w:eastAsia="en-GB"/>
        </w:rPr>
        <w:t>ancillary</w:t>
      </w:r>
      <w:r>
        <w:rPr>
          <w:lang w:val="en-US" w:eastAsia="en-GB"/>
        </w:rPr>
        <w:t xml:space="preserve"> plant and equipment</w:t>
      </w:r>
      <w:r>
        <w:rPr>
          <w:rStyle w:val="FootnoteReference"/>
          <w:lang w:val="en-US" w:eastAsia="en-GB"/>
        </w:rPr>
        <w:footnoteReference w:id="8"/>
      </w:r>
      <w:r>
        <w:rPr>
          <w:lang w:val="en-US" w:eastAsia="en-GB"/>
        </w:rPr>
        <w:t xml:space="preserve">.  </w:t>
      </w:r>
    </w:p>
    <w:p w14:paraId="79EE8613" w14:textId="77777777" w:rsidR="004173B7" w:rsidRDefault="00B220CD">
      <w:pPr>
        <w:pStyle w:val="Definition"/>
      </w:pPr>
      <w:r w:rsidRPr="006C3F47">
        <w:rPr>
          <w:b/>
        </w:rPr>
        <w:t>Energy System</w:t>
      </w:r>
      <w:r w:rsidRPr="006C3F47">
        <w:t xml:space="preserve">: </w:t>
      </w:r>
      <w:r w:rsidR="004173B7">
        <w:t xml:space="preserve">means: </w:t>
      </w:r>
    </w:p>
    <w:p w14:paraId="2EC5927E" w14:textId="588C3FC3" w:rsidR="004173B7" w:rsidRDefault="00B220CD" w:rsidP="004173B7">
      <w:pPr>
        <w:pStyle w:val="Definition1"/>
        <w:numPr>
          <w:ilvl w:val="0"/>
          <w:numId w:val="38"/>
        </w:numPr>
      </w:pPr>
      <w:r w:rsidRPr="006C3F47">
        <w:t xml:space="preserve">the Heat </w:t>
      </w:r>
      <w:r w:rsidR="009B14CD">
        <w:t xml:space="preserve">Distribution </w:t>
      </w:r>
      <w:r w:rsidRPr="006C3F47">
        <w:t>Network</w:t>
      </w:r>
      <w:r w:rsidR="004173B7">
        <w:t>;</w:t>
      </w:r>
      <w:r w:rsidRPr="006C3F47">
        <w:t xml:space="preserve"> </w:t>
      </w:r>
    </w:p>
    <w:p w14:paraId="0BA65869" w14:textId="47CE39DF" w:rsidR="004173B7" w:rsidRDefault="00844EC5" w:rsidP="004173B7">
      <w:pPr>
        <w:pStyle w:val="Definition1"/>
        <w:numPr>
          <w:ilvl w:val="0"/>
          <w:numId w:val="38"/>
        </w:numPr>
      </w:pPr>
      <w:r>
        <w:t>[</w:t>
      </w:r>
      <w:r w:rsidR="00B220CD" w:rsidRPr="006C3F47">
        <w:t>the Electric</w:t>
      </w:r>
      <w:r w:rsidR="00FA1E75" w:rsidRPr="006C3F47">
        <w:t>ity</w:t>
      </w:r>
      <w:r w:rsidR="00B220CD" w:rsidRPr="006C3F47">
        <w:t xml:space="preserve"> Network</w:t>
      </w:r>
      <w:r>
        <w:t>]</w:t>
      </w:r>
      <w:r w:rsidR="004173B7">
        <w:t>;</w:t>
      </w:r>
    </w:p>
    <w:p w14:paraId="04360A89" w14:textId="77777777" w:rsidR="004173B7" w:rsidRDefault="004173B7" w:rsidP="004173B7">
      <w:pPr>
        <w:pStyle w:val="Definition1"/>
        <w:keepNext/>
        <w:keepLines/>
        <w:numPr>
          <w:ilvl w:val="0"/>
          <w:numId w:val="38"/>
        </w:numPr>
      </w:pPr>
      <w:r>
        <w:t xml:space="preserve">the Energy Plant and Equipment; </w:t>
      </w:r>
    </w:p>
    <w:p w14:paraId="283ED48E" w14:textId="14BA424C" w:rsidR="004173B7" w:rsidRDefault="004173B7" w:rsidP="004173B7">
      <w:pPr>
        <w:pStyle w:val="Definition1"/>
        <w:keepNext/>
        <w:keepLines/>
        <w:numPr>
          <w:ilvl w:val="0"/>
          <w:numId w:val="38"/>
        </w:numPr>
      </w:pPr>
      <w:r>
        <w:t>the Residential</w:t>
      </w:r>
      <w:r w:rsidR="009F5BBD">
        <w:t xml:space="preserve"> Unit</w:t>
      </w:r>
      <w:r>
        <w:t xml:space="preserve"> HIUs;</w:t>
      </w:r>
    </w:p>
    <w:p w14:paraId="0D6D1A90" w14:textId="77777777" w:rsidR="004173B7" w:rsidRDefault="004173B7" w:rsidP="004173B7">
      <w:pPr>
        <w:pStyle w:val="Definition1"/>
        <w:keepNext/>
        <w:keepLines/>
        <w:numPr>
          <w:ilvl w:val="0"/>
          <w:numId w:val="38"/>
        </w:numPr>
      </w:pPr>
      <w:r>
        <w:t>the Commercial Unit HIUs;</w:t>
      </w:r>
    </w:p>
    <w:p w14:paraId="2DA0CB06" w14:textId="77777777" w:rsidR="004173B7" w:rsidRDefault="004173B7" w:rsidP="004173B7">
      <w:pPr>
        <w:pStyle w:val="Definition1"/>
        <w:keepNext/>
        <w:keepLines/>
        <w:numPr>
          <w:ilvl w:val="0"/>
          <w:numId w:val="38"/>
        </w:numPr>
      </w:pPr>
      <w:r>
        <w:t>the CIUs;</w:t>
      </w:r>
    </w:p>
    <w:p w14:paraId="0C996E50" w14:textId="77777777" w:rsidR="004173B7" w:rsidRDefault="004173B7" w:rsidP="004173B7">
      <w:pPr>
        <w:pStyle w:val="Definition1"/>
        <w:keepNext/>
        <w:keepLines/>
        <w:numPr>
          <w:ilvl w:val="0"/>
          <w:numId w:val="38"/>
        </w:numPr>
      </w:pPr>
      <w:r>
        <w:t>the Customer Metering System;</w:t>
      </w:r>
    </w:p>
    <w:p w14:paraId="0F503ADD" w14:textId="4D8EFEA5" w:rsidR="00B220CD" w:rsidRPr="006C3F47" w:rsidRDefault="004173B7" w:rsidP="0058043F">
      <w:pPr>
        <w:pStyle w:val="Definition1"/>
        <w:keepNext/>
        <w:keepLines/>
        <w:numPr>
          <w:ilvl w:val="0"/>
          <w:numId w:val="38"/>
        </w:numPr>
      </w:pPr>
      <w:r>
        <w:t>[Temporary Boiler Plant].</w:t>
      </w:r>
    </w:p>
    <w:p w14:paraId="13EEEEDA" w14:textId="01CBE998" w:rsidR="00044572" w:rsidRPr="006C3F47" w:rsidRDefault="00044572" w:rsidP="00044572">
      <w:pPr>
        <w:pStyle w:val="Definition"/>
      </w:pPr>
      <w:r w:rsidRPr="006C3F47">
        <w:rPr>
          <w:b/>
        </w:rPr>
        <w:t>ESCo's Data</w:t>
      </w:r>
      <w:r w:rsidRPr="006C3F47">
        <w:t xml:space="preserve">: any data (including any Personal Data relating to the staff, customers or suppliers of ESCo), </w:t>
      </w:r>
      <w:r w:rsidR="009F5BBD">
        <w:t>Documentation</w:t>
      </w:r>
      <w:r w:rsidRPr="006C3F47">
        <w:t>, text, drawings, diagrams, images or sounds (together with any database made up of any of those), embodied in any medium, that are supplied to Contractor by or on behalf of ESCo.</w:t>
      </w:r>
    </w:p>
    <w:p w14:paraId="504DEE5F" w14:textId="77777777" w:rsidR="00044572" w:rsidRPr="006C3F47" w:rsidRDefault="00044572" w:rsidP="00044572">
      <w:pPr>
        <w:pStyle w:val="Definition"/>
      </w:pPr>
      <w:r w:rsidRPr="006C3F47">
        <w:rPr>
          <w:b/>
        </w:rPr>
        <w:t>ESCo's Exit Manager</w:t>
      </w:r>
      <w:r w:rsidRPr="006C3F47">
        <w:t xml:space="preserve">: the person identified as such in </w:t>
      </w:r>
      <w:r w:rsidRPr="006C3F47">
        <w:fldChar w:fldCharType="begin"/>
      </w:r>
      <w:r w:rsidRPr="006C3F47">
        <w:instrText>REF "a313718" \h \n</w:instrText>
      </w:r>
      <w:r w:rsidRPr="006C3F47">
        <w:fldChar w:fldCharType="separate"/>
      </w:r>
      <w:r w:rsidR="00F21A8A">
        <w:t>Part 1</w:t>
      </w:r>
      <w:r w:rsidRPr="006C3F47">
        <w:fldChar w:fldCharType="end"/>
      </w:r>
      <w:r w:rsidRPr="006C3F47">
        <w:t xml:space="preserve"> of </w:t>
      </w:r>
      <w:r w:rsidRPr="006C3F47">
        <w:fldChar w:fldCharType="begin"/>
      </w:r>
      <w:r w:rsidRPr="006C3F47">
        <w:instrText>REF "a875035" \h \n</w:instrText>
      </w:r>
      <w:r w:rsidRPr="006C3F47">
        <w:fldChar w:fldCharType="separate"/>
      </w:r>
      <w:r w:rsidR="00F21A8A">
        <w:t>Schedule 13</w:t>
      </w:r>
      <w:r w:rsidRPr="006C3F47">
        <w:fldChar w:fldCharType="end"/>
      </w:r>
      <w:r w:rsidRPr="006C3F47">
        <w:t xml:space="preserve"> (</w:t>
      </w:r>
      <w:r w:rsidRPr="006C3F47">
        <w:rPr>
          <w:i/>
        </w:rPr>
        <w:t>Representatives</w:t>
      </w:r>
      <w:r w:rsidRPr="006C3F47">
        <w:t>) (or any replacement notified by ESCo to Contractor from time to time) being the person responsible for managing the Exit Plan on behalf of ESCo.</w:t>
      </w:r>
    </w:p>
    <w:p w14:paraId="58BE8FCC" w14:textId="77777777" w:rsidR="00044572" w:rsidRPr="006C3F47" w:rsidRDefault="00044572" w:rsidP="00044572">
      <w:pPr>
        <w:pStyle w:val="Definition"/>
      </w:pPr>
      <w:r w:rsidRPr="006C3F47">
        <w:rPr>
          <w:b/>
        </w:rPr>
        <w:t>ESCo's Personnel</w:t>
      </w:r>
      <w:r w:rsidRPr="006C3F47">
        <w:t>: all employees, staff, other workers, agents, contractors and consultants of ESCo who are engaged from time to time in the discharge of ESCo’s obligations under this Agreement or the provision of the Energy Services.</w:t>
      </w:r>
    </w:p>
    <w:p w14:paraId="219F646C" w14:textId="77777777" w:rsidR="00044572" w:rsidRPr="006C3F47" w:rsidRDefault="00044572" w:rsidP="00044572">
      <w:pPr>
        <w:pStyle w:val="Definition"/>
      </w:pPr>
      <w:r w:rsidRPr="006C3F47">
        <w:rPr>
          <w:b/>
        </w:rPr>
        <w:t>ESCo's Representatives</w:t>
      </w:r>
      <w:r w:rsidRPr="006C3F47">
        <w:t xml:space="preserve">: the person identified as such in </w:t>
      </w:r>
      <w:r w:rsidRPr="006C3F47">
        <w:fldChar w:fldCharType="begin"/>
      </w:r>
      <w:r w:rsidRPr="006C3F47">
        <w:instrText>REF "a313718" \h \n</w:instrText>
      </w:r>
      <w:r w:rsidRPr="006C3F47">
        <w:fldChar w:fldCharType="separate"/>
      </w:r>
      <w:r w:rsidR="00F21A8A">
        <w:t>Part 1</w:t>
      </w:r>
      <w:r w:rsidRPr="006C3F47">
        <w:fldChar w:fldCharType="end"/>
      </w:r>
      <w:r w:rsidRPr="006C3F47">
        <w:t xml:space="preserve"> of </w:t>
      </w:r>
      <w:r w:rsidRPr="006C3F47">
        <w:fldChar w:fldCharType="begin"/>
      </w:r>
      <w:r w:rsidRPr="006C3F47">
        <w:instrText>REF "a875035" \h \n</w:instrText>
      </w:r>
      <w:r w:rsidRPr="006C3F47">
        <w:fldChar w:fldCharType="separate"/>
      </w:r>
      <w:r w:rsidR="00F21A8A">
        <w:t>Schedule 13</w:t>
      </w:r>
      <w:r w:rsidRPr="006C3F47">
        <w:fldChar w:fldCharType="end"/>
      </w:r>
      <w:r w:rsidRPr="006C3F47">
        <w:t xml:space="preserve"> (</w:t>
      </w:r>
      <w:r w:rsidRPr="006C3F47">
        <w:rPr>
          <w:i/>
        </w:rPr>
        <w:t>Representatives</w:t>
      </w:r>
      <w:r w:rsidRPr="006C3F47">
        <w:t>) (or any replacement notified by ESCo to Contractor from time to time), being the person responsible for managing ESCo's overall relationship with Contractor.</w:t>
      </w:r>
    </w:p>
    <w:p w14:paraId="7ADC3881" w14:textId="77777777" w:rsidR="00044572" w:rsidRPr="006C3F47" w:rsidRDefault="00044572" w:rsidP="00044572">
      <w:pPr>
        <w:pStyle w:val="Definition"/>
      </w:pPr>
      <w:r w:rsidRPr="006C3F47">
        <w:rPr>
          <w:b/>
        </w:rPr>
        <w:t>ESCo's Responsibilities</w:t>
      </w:r>
      <w:r w:rsidRPr="006C3F47">
        <w:t xml:space="preserve">: the responsibilities of ESCo as specified in </w:t>
      </w:r>
      <w:r w:rsidRPr="006C3F47">
        <w:fldChar w:fldCharType="begin"/>
      </w:r>
      <w:r w:rsidRPr="006C3F47">
        <w:instrText>REF "a248038" \h \n</w:instrText>
      </w:r>
      <w:r w:rsidRPr="006C3F47">
        <w:fldChar w:fldCharType="separate"/>
      </w:r>
      <w:r w:rsidR="00F21A8A">
        <w:t>Schedule 11</w:t>
      </w:r>
      <w:r w:rsidRPr="006C3F47">
        <w:fldChar w:fldCharType="end"/>
      </w:r>
      <w:r w:rsidRPr="006C3F47">
        <w:t xml:space="preserve"> (</w:t>
      </w:r>
      <w:r w:rsidRPr="006C3F47">
        <w:rPr>
          <w:i/>
        </w:rPr>
        <w:t>ESCo's responsibilities</w:t>
      </w:r>
      <w:r w:rsidRPr="006C3F47">
        <w:t>).</w:t>
      </w:r>
    </w:p>
    <w:p w14:paraId="6D70B2AF" w14:textId="77777777" w:rsidR="00044572" w:rsidRPr="006C3F47" w:rsidRDefault="00044572" w:rsidP="00044572">
      <w:pPr>
        <w:pStyle w:val="Definition"/>
      </w:pPr>
      <w:r w:rsidRPr="006C3F47">
        <w:rPr>
          <w:b/>
        </w:rPr>
        <w:lastRenderedPageBreak/>
        <w:t>ESCo's Services Manager</w:t>
      </w:r>
      <w:r w:rsidRPr="006C3F47">
        <w:t xml:space="preserve">: the person identified as such in </w:t>
      </w:r>
      <w:r w:rsidRPr="006C3F47">
        <w:fldChar w:fldCharType="begin"/>
      </w:r>
      <w:r w:rsidRPr="006C3F47">
        <w:instrText>REF "a313718" \h \n</w:instrText>
      </w:r>
      <w:r w:rsidRPr="006C3F47">
        <w:fldChar w:fldCharType="separate"/>
      </w:r>
      <w:r w:rsidR="00F21A8A">
        <w:t>Part 1</w:t>
      </w:r>
      <w:r w:rsidRPr="006C3F47">
        <w:fldChar w:fldCharType="end"/>
      </w:r>
      <w:r w:rsidRPr="006C3F47">
        <w:t xml:space="preserve"> of </w:t>
      </w:r>
      <w:r w:rsidRPr="006C3F47">
        <w:fldChar w:fldCharType="begin"/>
      </w:r>
      <w:r w:rsidRPr="006C3F47">
        <w:instrText>REF "a875035" \h \n</w:instrText>
      </w:r>
      <w:r w:rsidRPr="006C3F47">
        <w:fldChar w:fldCharType="separate"/>
      </w:r>
      <w:r w:rsidR="00F21A8A">
        <w:t>Schedule 13</w:t>
      </w:r>
      <w:r w:rsidRPr="006C3F47">
        <w:fldChar w:fldCharType="end"/>
      </w:r>
      <w:r w:rsidRPr="006C3F47">
        <w:t xml:space="preserve"> (</w:t>
      </w:r>
      <w:r w:rsidRPr="006C3F47">
        <w:rPr>
          <w:i/>
        </w:rPr>
        <w:t>Representatives</w:t>
      </w:r>
      <w:r w:rsidRPr="006C3F47">
        <w:t>) (or any replacement notified by ESCo to Contractor from time to time) being the person responsible for managing the Services on behalf of ESCo.</w:t>
      </w:r>
    </w:p>
    <w:p w14:paraId="1783CD4D" w14:textId="77777777" w:rsidR="006D4E7C" w:rsidRPr="006C3F47" w:rsidRDefault="006D4E7C" w:rsidP="006D4E7C">
      <w:pPr>
        <w:pStyle w:val="Definition"/>
        <w:rPr>
          <w:szCs w:val="22"/>
        </w:rPr>
      </w:pPr>
      <w:r w:rsidRPr="006C3F47">
        <w:rPr>
          <w:b/>
          <w:szCs w:val="22"/>
        </w:rPr>
        <w:t>ESCo Termination Grounds:</w:t>
      </w:r>
      <w:r w:rsidRPr="006C3F47">
        <w:rPr>
          <w:szCs w:val="22"/>
        </w:rPr>
        <w:t xml:space="preserve"> any of the following:</w:t>
      </w:r>
    </w:p>
    <w:p w14:paraId="3667C1D7" w14:textId="77777777" w:rsidR="006D4E7C" w:rsidRPr="006C3F47" w:rsidRDefault="006D4E7C" w:rsidP="00993A59">
      <w:pPr>
        <w:pStyle w:val="Definition1"/>
        <w:numPr>
          <w:ilvl w:val="0"/>
          <w:numId w:val="25"/>
        </w:numPr>
      </w:pPr>
      <w:r w:rsidRPr="006C3F47">
        <w:t>a</w:t>
      </w:r>
      <w:r>
        <w:t xml:space="preserve"> </w:t>
      </w:r>
      <w:r w:rsidR="00E33C31">
        <w:t xml:space="preserve">Major </w:t>
      </w:r>
      <w:r>
        <w:t>Default has occurred which is capable of remedy, ESCo has issued a</w:t>
      </w:r>
      <w:r w:rsidRPr="006C3F47">
        <w:t xml:space="preserve"> </w:t>
      </w:r>
      <w:r w:rsidR="00E33C31">
        <w:t>Remediation Notice</w:t>
      </w:r>
      <w:r w:rsidRPr="006C3F47">
        <w:t xml:space="preserve"> </w:t>
      </w:r>
      <w:r w:rsidRPr="00D51BF1">
        <w:t>pursuant to clause </w:t>
      </w:r>
      <w:r w:rsidR="00E33C31">
        <w:fldChar w:fldCharType="begin"/>
      </w:r>
      <w:r w:rsidR="00E33C31">
        <w:instrText xml:space="preserve"> REF _Ref14931195 \r \h </w:instrText>
      </w:r>
      <w:r w:rsidR="00E33C31">
        <w:fldChar w:fldCharType="separate"/>
      </w:r>
      <w:r w:rsidR="00F21A8A">
        <w:t>28.1</w:t>
      </w:r>
      <w:r w:rsidR="00E33C31">
        <w:fldChar w:fldCharType="end"/>
      </w:r>
      <w:r w:rsidRPr="00D51BF1">
        <w:t xml:space="preserve"> </w:t>
      </w:r>
      <w:r w:rsidRPr="002853CC">
        <w:rPr>
          <w:i/>
          <w:iCs/>
        </w:rPr>
        <w:t>(</w:t>
      </w:r>
      <w:r w:rsidR="00E33C31" w:rsidRPr="002853CC">
        <w:rPr>
          <w:i/>
          <w:iCs/>
        </w:rPr>
        <w:t>Remediation Plan Process</w:t>
      </w:r>
      <w:r w:rsidRPr="002853CC">
        <w:rPr>
          <w:i/>
          <w:iCs/>
        </w:rPr>
        <w:t>)</w:t>
      </w:r>
      <w:r w:rsidRPr="00D51BF1">
        <w:t xml:space="preserve"> and the Contractor:</w:t>
      </w:r>
      <w:r w:rsidRPr="006C3F47">
        <w:t xml:space="preserve"> </w:t>
      </w:r>
    </w:p>
    <w:p w14:paraId="458417CB" w14:textId="77777777" w:rsidR="006D4E7C" w:rsidRPr="00E97325" w:rsidRDefault="006D4E7C" w:rsidP="002853CC">
      <w:pPr>
        <w:pStyle w:val="Definition2"/>
      </w:pPr>
      <w:r w:rsidRPr="00E97325">
        <w:t xml:space="preserve">has failed to put forward a </w:t>
      </w:r>
      <w:r w:rsidR="00E33C31">
        <w:t>Remediation</w:t>
      </w:r>
      <w:r w:rsidRPr="00E97325">
        <w:t xml:space="preserve"> </w:t>
      </w:r>
      <w:r w:rsidR="00E33C31">
        <w:t>Plan</w:t>
      </w:r>
      <w:r>
        <w:t xml:space="preserve"> and failed to </w:t>
      </w:r>
      <w:r w:rsidRPr="00E97325">
        <w:t xml:space="preserve">remedy the breaches specified in the </w:t>
      </w:r>
      <w:r w:rsidR="00E33C31">
        <w:t xml:space="preserve">Remediation </w:t>
      </w:r>
      <w:r w:rsidRPr="00E97325">
        <w:t xml:space="preserve">Notice within the </w:t>
      </w:r>
      <w:r w:rsidR="00BF679F">
        <w:t xml:space="preserve">Contractor </w:t>
      </w:r>
      <w:r w:rsidRPr="00E97325">
        <w:t>Cure Period; or</w:t>
      </w:r>
    </w:p>
    <w:p w14:paraId="7791938B" w14:textId="77777777" w:rsidR="006D4E7C" w:rsidRPr="00396E96" w:rsidRDefault="006D4E7C" w:rsidP="002853CC">
      <w:pPr>
        <w:pStyle w:val="Definition2"/>
        <w:rPr>
          <w:szCs w:val="22"/>
        </w:rPr>
      </w:pPr>
      <w:r w:rsidRPr="00E97325">
        <w:rPr>
          <w:szCs w:val="22"/>
        </w:rPr>
        <w:t xml:space="preserve">has put </w:t>
      </w:r>
      <w:r w:rsidRPr="002853CC">
        <w:t>forward</w:t>
      </w:r>
      <w:r w:rsidRPr="00E97325">
        <w:rPr>
          <w:szCs w:val="22"/>
        </w:rPr>
        <w:t xml:space="preserve"> a </w:t>
      </w:r>
      <w:r w:rsidR="00E33C31">
        <w:rPr>
          <w:szCs w:val="22"/>
        </w:rPr>
        <w:t>Remediation Plan</w:t>
      </w:r>
      <w:r w:rsidRPr="00E97325">
        <w:rPr>
          <w:szCs w:val="22"/>
        </w:rPr>
        <w:t xml:space="preserve"> but has materially failed to remedy the breaches specified in the </w:t>
      </w:r>
      <w:r w:rsidR="00E33C31">
        <w:rPr>
          <w:szCs w:val="22"/>
        </w:rPr>
        <w:t xml:space="preserve">Remediation </w:t>
      </w:r>
      <w:r w:rsidRPr="00E97325">
        <w:rPr>
          <w:szCs w:val="22"/>
        </w:rPr>
        <w:t xml:space="preserve">Notice in accordance with the </w:t>
      </w:r>
      <w:r w:rsidR="00E33C31">
        <w:rPr>
          <w:szCs w:val="22"/>
        </w:rPr>
        <w:t>Remediation Plan</w:t>
      </w:r>
      <w:r w:rsidRPr="00E97325">
        <w:rPr>
          <w:szCs w:val="22"/>
        </w:rPr>
        <w:t>;</w:t>
      </w:r>
    </w:p>
    <w:p w14:paraId="26D642AB" w14:textId="77777777" w:rsidR="006D4E7C" w:rsidRPr="006C3F47" w:rsidRDefault="006D4E7C" w:rsidP="00993A59">
      <w:pPr>
        <w:pStyle w:val="Definition1"/>
        <w:numPr>
          <w:ilvl w:val="0"/>
          <w:numId w:val="25"/>
        </w:numPr>
        <w:rPr>
          <w:szCs w:val="22"/>
        </w:rPr>
      </w:pPr>
      <w:r w:rsidRPr="006C3F47">
        <w:rPr>
          <w:szCs w:val="22"/>
        </w:rPr>
        <w:t xml:space="preserve">a Major </w:t>
      </w:r>
      <w:r w:rsidRPr="002853CC">
        <w:t>Default</w:t>
      </w:r>
      <w:r w:rsidRPr="006C3F47">
        <w:rPr>
          <w:szCs w:val="22"/>
        </w:rPr>
        <w:t xml:space="preserve"> </w:t>
      </w:r>
      <w:r>
        <w:rPr>
          <w:szCs w:val="22"/>
        </w:rPr>
        <w:t xml:space="preserve">has occurred </w:t>
      </w:r>
      <w:r w:rsidRPr="006C3F47">
        <w:rPr>
          <w:szCs w:val="22"/>
        </w:rPr>
        <w:t>which is not capable of remedy, an</w:t>
      </w:r>
      <w:r>
        <w:rPr>
          <w:szCs w:val="22"/>
        </w:rPr>
        <w:t>d</w:t>
      </w:r>
      <w:r w:rsidRPr="006C3F47">
        <w:rPr>
          <w:szCs w:val="22"/>
        </w:rPr>
        <w:t xml:space="preserve"> in respect of which:</w:t>
      </w:r>
    </w:p>
    <w:p w14:paraId="04C867AD" w14:textId="77777777" w:rsidR="006D4E7C" w:rsidRPr="006C3F47" w:rsidRDefault="006D4E7C" w:rsidP="002853CC">
      <w:pPr>
        <w:pStyle w:val="Definition2"/>
        <w:rPr>
          <w:szCs w:val="22"/>
        </w:rPr>
      </w:pPr>
      <w:r w:rsidRPr="006C3F47">
        <w:rPr>
          <w:szCs w:val="22"/>
        </w:rPr>
        <w:t xml:space="preserve">it would be unreasonable to expect ESCo to accept financial compensation for such </w:t>
      </w:r>
      <w:r w:rsidRPr="002853CC">
        <w:t>default</w:t>
      </w:r>
      <w:r w:rsidRPr="006C3F47">
        <w:rPr>
          <w:szCs w:val="22"/>
        </w:rPr>
        <w:t xml:space="preserve"> (where applicable); and</w:t>
      </w:r>
    </w:p>
    <w:p w14:paraId="173E0B40" w14:textId="77777777" w:rsidR="006D4E7C" w:rsidRPr="006C3F47" w:rsidRDefault="006D4E7C" w:rsidP="002853CC">
      <w:pPr>
        <w:pStyle w:val="Definition2"/>
        <w:rPr>
          <w:szCs w:val="22"/>
        </w:rPr>
      </w:pPr>
      <w:r w:rsidRPr="006C3F47">
        <w:rPr>
          <w:szCs w:val="22"/>
        </w:rPr>
        <w:t xml:space="preserve">such Major Default has given ESCo reasonable grounds to believe that the </w:t>
      </w:r>
      <w:r w:rsidRPr="002853CC">
        <w:t>Contractor</w:t>
      </w:r>
      <w:r w:rsidRPr="006C3F47">
        <w:rPr>
          <w:szCs w:val="22"/>
        </w:rPr>
        <w:t xml:space="preserve"> is manifestly incapable of properly fulfilling its obligations pursuant to this Agreement;</w:t>
      </w:r>
    </w:p>
    <w:p w14:paraId="7958FC04" w14:textId="77777777" w:rsidR="006D4E7C" w:rsidRPr="002853CC" w:rsidRDefault="006D4E7C" w:rsidP="00993A59">
      <w:pPr>
        <w:pStyle w:val="Definition1"/>
        <w:numPr>
          <w:ilvl w:val="0"/>
          <w:numId w:val="25"/>
        </w:numPr>
      </w:pPr>
      <w:r w:rsidRPr="002853CC">
        <w:t>the Contractor, as employer under an O&amp;M Sub-contract, has breached the O&amp;M Sub-contract such that an O&amp;M Contractor Termination Ground has arisen;</w:t>
      </w:r>
    </w:p>
    <w:p w14:paraId="65C91B17" w14:textId="77777777" w:rsidR="009F421E" w:rsidRPr="002853CC" w:rsidRDefault="009F421E" w:rsidP="00993A59">
      <w:pPr>
        <w:pStyle w:val="Definition1"/>
        <w:numPr>
          <w:ilvl w:val="0"/>
          <w:numId w:val="25"/>
        </w:numPr>
      </w:pPr>
      <w:r w:rsidRPr="002853CC">
        <w:t>an Insolvency Event occurs in respect of the Contractor;</w:t>
      </w:r>
    </w:p>
    <w:p w14:paraId="6F212216" w14:textId="77777777" w:rsidR="006D4E7C" w:rsidRPr="006C3F47" w:rsidRDefault="006D4E7C" w:rsidP="00993A59">
      <w:pPr>
        <w:pStyle w:val="Definition1"/>
        <w:numPr>
          <w:ilvl w:val="0"/>
          <w:numId w:val="25"/>
        </w:numPr>
        <w:rPr>
          <w:szCs w:val="22"/>
        </w:rPr>
      </w:pPr>
      <w:r w:rsidRPr="002853CC">
        <w:t>the aggregate liability of the Contractor to ESCo arising out of or in connection with this Agreement and with respect to any and all claims and costs arising out of or under this Agreement</w:t>
      </w:r>
      <w:r w:rsidRPr="006C3F47">
        <w:rPr>
          <w:szCs w:val="22"/>
        </w:rPr>
        <w:t>, or arising out of the performance or non-performance of any other obligation of the Contractor in connection with this Agreement, including any non-contractual obligations arising from this Agreement, exceeds the Annual Contractor Cap on Liability;</w:t>
      </w:r>
    </w:p>
    <w:p w14:paraId="652592F0" w14:textId="77777777" w:rsidR="00BF679F" w:rsidRDefault="006D4E7C" w:rsidP="00993A59">
      <w:pPr>
        <w:pStyle w:val="Definition1"/>
        <w:numPr>
          <w:ilvl w:val="0"/>
          <w:numId w:val="25"/>
        </w:numPr>
        <w:rPr>
          <w:szCs w:val="22"/>
        </w:rPr>
      </w:pPr>
      <w:r w:rsidRPr="006C3F47">
        <w:rPr>
          <w:szCs w:val="22"/>
        </w:rPr>
        <w:t xml:space="preserve">the </w:t>
      </w:r>
      <w:r w:rsidRPr="002853CC">
        <w:t>Contractor</w:t>
      </w:r>
      <w:r w:rsidRPr="006C3F47">
        <w:rPr>
          <w:szCs w:val="22"/>
        </w:rPr>
        <w:t xml:space="preserve"> has committed any act set out under </w:t>
      </w:r>
      <w:r>
        <w:rPr>
          <w:szCs w:val="22"/>
        </w:rPr>
        <w:t>c</w:t>
      </w:r>
      <w:r w:rsidRPr="006C3F47">
        <w:rPr>
          <w:szCs w:val="22"/>
        </w:rPr>
        <w:t>lause</w:t>
      </w:r>
      <w:r w:rsidR="00CC58E2">
        <w:rPr>
          <w:szCs w:val="22"/>
        </w:rPr>
        <w:t xml:space="preserve"> </w:t>
      </w:r>
      <w:r w:rsidR="00CC58E2">
        <w:rPr>
          <w:szCs w:val="22"/>
        </w:rPr>
        <w:fldChar w:fldCharType="begin"/>
      </w:r>
      <w:r w:rsidR="00CC58E2">
        <w:rPr>
          <w:szCs w:val="22"/>
        </w:rPr>
        <w:instrText xml:space="preserve"> REF _Ref14940323 \r \h </w:instrText>
      </w:r>
      <w:r w:rsidR="00CC58E2">
        <w:rPr>
          <w:szCs w:val="22"/>
        </w:rPr>
      </w:r>
      <w:r w:rsidR="00CC58E2">
        <w:rPr>
          <w:szCs w:val="22"/>
        </w:rPr>
        <w:fldChar w:fldCharType="separate"/>
      </w:r>
      <w:r w:rsidR="00F21A8A">
        <w:rPr>
          <w:szCs w:val="22"/>
        </w:rPr>
        <w:t>34</w:t>
      </w:r>
      <w:r w:rsidR="00CC58E2">
        <w:rPr>
          <w:szCs w:val="22"/>
        </w:rPr>
        <w:fldChar w:fldCharType="end"/>
      </w:r>
      <w:r w:rsidRPr="006C3F47">
        <w:rPr>
          <w:szCs w:val="22"/>
        </w:rPr>
        <w:t xml:space="preserve"> </w:t>
      </w:r>
      <w:r w:rsidRPr="006D4E7C">
        <w:rPr>
          <w:i/>
          <w:iCs/>
          <w:szCs w:val="22"/>
        </w:rPr>
        <w:t>(Termination for Corrupt Gifts, Payment of Commission, Bribery or Corruption)</w:t>
      </w:r>
      <w:r w:rsidR="00BF679F">
        <w:rPr>
          <w:szCs w:val="22"/>
        </w:rPr>
        <w:t>;</w:t>
      </w:r>
    </w:p>
    <w:p w14:paraId="6D82DF38" w14:textId="77777777" w:rsidR="00DE75AA" w:rsidRDefault="00DE75AA" w:rsidP="00993A59">
      <w:pPr>
        <w:pStyle w:val="Definition1"/>
        <w:numPr>
          <w:ilvl w:val="0"/>
          <w:numId w:val="25"/>
        </w:numPr>
        <w:rPr>
          <w:szCs w:val="22"/>
        </w:rPr>
      </w:pPr>
      <w:r>
        <w:rPr>
          <w:szCs w:val="22"/>
        </w:rPr>
        <w:t xml:space="preserve">the </w:t>
      </w:r>
      <w:r w:rsidRPr="002853CC">
        <w:t>Contractor</w:t>
      </w:r>
      <w:r>
        <w:rPr>
          <w:szCs w:val="22"/>
        </w:rPr>
        <w:t xml:space="preserve"> has failed to comply with clause </w:t>
      </w:r>
      <w:r>
        <w:rPr>
          <w:szCs w:val="22"/>
        </w:rPr>
        <w:fldChar w:fldCharType="begin"/>
      </w:r>
      <w:r>
        <w:rPr>
          <w:szCs w:val="22"/>
        </w:rPr>
        <w:instrText xml:space="preserve"> REF _Ref15468831 \r \h </w:instrText>
      </w:r>
      <w:r>
        <w:rPr>
          <w:szCs w:val="22"/>
        </w:rPr>
      </w:r>
      <w:r>
        <w:rPr>
          <w:szCs w:val="22"/>
        </w:rPr>
        <w:fldChar w:fldCharType="separate"/>
      </w:r>
      <w:r w:rsidR="00F21A8A">
        <w:rPr>
          <w:szCs w:val="22"/>
        </w:rPr>
        <w:t>3.12</w:t>
      </w:r>
      <w:r>
        <w:rPr>
          <w:szCs w:val="22"/>
        </w:rPr>
        <w:fldChar w:fldCharType="end"/>
      </w:r>
      <w:r>
        <w:rPr>
          <w:szCs w:val="22"/>
        </w:rPr>
        <w:t xml:space="preserve"> </w:t>
      </w:r>
      <w:r w:rsidRPr="00DE75AA">
        <w:rPr>
          <w:i/>
          <w:iCs/>
          <w:szCs w:val="22"/>
        </w:rPr>
        <w:t>(Financial Security)</w:t>
      </w:r>
      <w:r>
        <w:rPr>
          <w:i/>
          <w:iCs/>
          <w:szCs w:val="22"/>
        </w:rPr>
        <w:t xml:space="preserve"> </w:t>
      </w:r>
      <w:r>
        <w:rPr>
          <w:szCs w:val="22"/>
        </w:rPr>
        <w:t xml:space="preserve">or failure by the provider of </w:t>
      </w:r>
      <w:r w:rsidR="00025A39">
        <w:rPr>
          <w:szCs w:val="22"/>
        </w:rPr>
        <w:t>any</w:t>
      </w:r>
      <w:r>
        <w:rPr>
          <w:szCs w:val="22"/>
        </w:rPr>
        <w:t xml:space="preserve"> Financial Security to comply with the terms of </w:t>
      </w:r>
      <w:r w:rsidR="00025A39">
        <w:rPr>
          <w:szCs w:val="22"/>
        </w:rPr>
        <w:t>such</w:t>
      </w:r>
      <w:r>
        <w:rPr>
          <w:szCs w:val="22"/>
        </w:rPr>
        <w:t xml:space="preserve"> Financial Security;</w:t>
      </w:r>
    </w:p>
    <w:p w14:paraId="50BA65F9" w14:textId="77777777" w:rsidR="006D4E7C" w:rsidRPr="006D4E7C" w:rsidRDefault="00BF679F" w:rsidP="00993A59">
      <w:pPr>
        <w:pStyle w:val="Definition1"/>
        <w:numPr>
          <w:ilvl w:val="0"/>
          <w:numId w:val="25"/>
        </w:numPr>
        <w:rPr>
          <w:szCs w:val="22"/>
        </w:rPr>
      </w:pPr>
      <w:r>
        <w:rPr>
          <w:szCs w:val="22"/>
        </w:rPr>
        <w:t>[</w:t>
      </w:r>
      <w:r w:rsidRPr="002853CC">
        <w:t>other</w:t>
      </w:r>
      <w:r>
        <w:rPr>
          <w:szCs w:val="22"/>
        </w:rPr>
        <w:t>]</w:t>
      </w:r>
      <w:r w:rsidR="006D4E7C">
        <w:rPr>
          <w:szCs w:val="22"/>
        </w:rPr>
        <w:t>.</w:t>
      </w:r>
    </w:p>
    <w:p w14:paraId="19E6DA66" w14:textId="77777777" w:rsidR="009F421E" w:rsidRDefault="009F421E" w:rsidP="00D51BF1">
      <w:pPr>
        <w:pStyle w:val="Definition"/>
        <w:rPr>
          <w:b/>
          <w:szCs w:val="22"/>
        </w:rPr>
      </w:pPr>
      <w:r>
        <w:rPr>
          <w:b/>
          <w:szCs w:val="22"/>
        </w:rPr>
        <w:t>ESCO Termination Notice</w:t>
      </w:r>
      <w:r w:rsidRPr="009F421E">
        <w:rPr>
          <w:bCs/>
          <w:szCs w:val="22"/>
        </w:rPr>
        <w:t xml:space="preserve">: has the meaning given to it in clause </w:t>
      </w:r>
      <w:r>
        <w:rPr>
          <w:bCs/>
          <w:szCs w:val="22"/>
        </w:rPr>
        <w:fldChar w:fldCharType="begin"/>
      </w:r>
      <w:r>
        <w:rPr>
          <w:bCs/>
          <w:szCs w:val="22"/>
        </w:rPr>
        <w:instrText xml:space="preserve"> REF _Ref14898574 \r \h </w:instrText>
      </w:r>
      <w:r>
        <w:rPr>
          <w:bCs/>
          <w:szCs w:val="22"/>
        </w:rPr>
      </w:r>
      <w:r>
        <w:rPr>
          <w:bCs/>
          <w:szCs w:val="22"/>
        </w:rPr>
        <w:fldChar w:fldCharType="separate"/>
      </w:r>
      <w:r w:rsidR="00F21A8A">
        <w:rPr>
          <w:bCs/>
          <w:szCs w:val="22"/>
        </w:rPr>
        <w:t>30.1.1(b)</w:t>
      </w:r>
      <w:r>
        <w:rPr>
          <w:bCs/>
          <w:szCs w:val="22"/>
        </w:rPr>
        <w:fldChar w:fldCharType="end"/>
      </w:r>
      <w:r w:rsidRPr="009F421E">
        <w:rPr>
          <w:bCs/>
          <w:szCs w:val="22"/>
        </w:rPr>
        <w:t>(</w:t>
      </w:r>
      <w:r w:rsidRPr="009F421E">
        <w:rPr>
          <w:bCs/>
          <w:i/>
          <w:iCs/>
          <w:szCs w:val="22"/>
        </w:rPr>
        <w:t>Termination</w:t>
      </w:r>
      <w:r w:rsidR="00B77D8B">
        <w:rPr>
          <w:bCs/>
          <w:i/>
          <w:iCs/>
          <w:szCs w:val="22"/>
        </w:rPr>
        <w:t xml:space="preserve"> by ESCo</w:t>
      </w:r>
      <w:r w:rsidRPr="009F421E">
        <w:rPr>
          <w:bCs/>
          <w:szCs w:val="22"/>
        </w:rPr>
        <w:t>).</w:t>
      </w:r>
    </w:p>
    <w:p w14:paraId="5B1321A6" w14:textId="77777777" w:rsidR="006D5948" w:rsidRPr="006C3F47" w:rsidRDefault="006D5948">
      <w:pPr>
        <w:pStyle w:val="Definition"/>
      </w:pPr>
      <w:r w:rsidRPr="006C3F47">
        <w:rPr>
          <w:b/>
        </w:rPr>
        <w:t>Exit Assistance Services</w:t>
      </w:r>
      <w:r w:rsidRPr="006C3F47">
        <w:t xml:space="preserve">: the </w:t>
      </w:r>
      <w:r w:rsidR="004B0231" w:rsidRPr="006C3F47">
        <w:t xml:space="preserve">transitional </w:t>
      </w:r>
      <w:r w:rsidRPr="006C3F47">
        <w:t xml:space="preserve">services to be provided by the Contractor </w:t>
      </w:r>
      <w:r w:rsidR="004B0231" w:rsidRPr="006C3F47">
        <w:t>in respect of the termination of this Agreement, as set out in the latest Exit Plan.</w:t>
      </w:r>
    </w:p>
    <w:p w14:paraId="07FED352" w14:textId="77777777" w:rsidR="006D5948" w:rsidRDefault="006D5948">
      <w:pPr>
        <w:pStyle w:val="Definition"/>
        <w:rPr>
          <w:i/>
          <w:iCs/>
          <w:szCs w:val="22"/>
        </w:rPr>
      </w:pPr>
      <w:r w:rsidRPr="006C3F47">
        <w:rPr>
          <w:b/>
        </w:rPr>
        <w:t>Exist Assistance Service Charges</w:t>
      </w:r>
      <w:r w:rsidRPr="006C3F47">
        <w:t xml:space="preserve">: the charges in respect of Exit Assistance Services, </w:t>
      </w:r>
      <w:r w:rsidRPr="006C3F47">
        <w:rPr>
          <w:szCs w:val="22"/>
        </w:rPr>
        <w:t xml:space="preserve">set out in </w:t>
      </w:r>
      <w:r w:rsidR="00312B0C">
        <w:rPr>
          <w:szCs w:val="22"/>
        </w:rPr>
        <w:t xml:space="preserve"> </w:t>
      </w:r>
      <w:r w:rsidR="00312B0C">
        <w:rPr>
          <w:szCs w:val="22"/>
        </w:rPr>
        <w:fldChar w:fldCharType="begin"/>
      </w:r>
      <w:r w:rsidR="00312B0C">
        <w:rPr>
          <w:szCs w:val="22"/>
        </w:rPr>
        <w:instrText xml:space="preserve"> REF _Ref15397867 \r \h </w:instrText>
      </w:r>
      <w:r w:rsidR="00312B0C">
        <w:rPr>
          <w:szCs w:val="22"/>
        </w:rPr>
      </w:r>
      <w:r w:rsidR="00312B0C">
        <w:rPr>
          <w:szCs w:val="22"/>
        </w:rPr>
        <w:fldChar w:fldCharType="separate"/>
      </w:r>
      <w:r w:rsidR="00F21A8A">
        <w:rPr>
          <w:szCs w:val="22"/>
        </w:rPr>
        <w:t>Schedule 4</w:t>
      </w:r>
      <w:r w:rsidR="00312B0C">
        <w:rPr>
          <w:szCs w:val="22"/>
        </w:rPr>
        <w:fldChar w:fldCharType="end"/>
      </w:r>
      <w:r w:rsidR="00312B0C" w:rsidRPr="006339F0">
        <w:rPr>
          <w:szCs w:val="22"/>
        </w:rPr>
        <w:t xml:space="preserve"> (</w:t>
      </w:r>
      <w:r w:rsidR="00312B0C" w:rsidRPr="006339F0">
        <w:rPr>
          <w:i/>
          <w:iCs/>
          <w:szCs w:val="22"/>
        </w:rPr>
        <w:t>Charges</w:t>
      </w:r>
      <w:r w:rsidR="00312B0C" w:rsidRPr="006339F0">
        <w:rPr>
          <w:szCs w:val="22"/>
        </w:rPr>
        <w:t>)</w:t>
      </w:r>
      <w:r w:rsidR="004B0231" w:rsidRPr="006C3F47">
        <w:rPr>
          <w:i/>
          <w:iCs/>
          <w:szCs w:val="22"/>
        </w:rPr>
        <w:t xml:space="preserve"> </w:t>
      </w:r>
      <w:r w:rsidR="004B0231" w:rsidRPr="006C3F47">
        <w:rPr>
          <w:szCs w:val="22"/>
        </w:rPr>
        <w:t>or the Exit Plan</w:t>
      </w:r>
      <w:r w:rsidRPr="006C3F47">
        <w:rPr>
          <w:i/>
          <w:iCs/>
          <w:szCs w:val="22"/>
        </w:rPr>
        <w:t>.</w:t>
      </w:r>
    </w:p>
    <w:p w14:paraId="42CD5145" w14:textId="77777777" w:rsidR="007933DC" w:rsidRPr="006C3F47" w:rsidRDefault="007933DC" w:rsidP="007933DC">
      <w:pPr>
        <w:pStyle w:val="Definition"/>
      </w:pPr>
      <w:r w:rsidRPr="006C3F47">
        <w:rPr>
          <w:b/>
        </w:rPr>
        <w:t>Exit Manager</w:t>
      </w:r>
      <w:r w:rsidRPr="006C3F47">
        <w:t>: the ESCo Exit Manager or the Contractor Exit Manager, as applicable, and ‘</w:t>
      </w:r>
      <w:r w:rsidRPr="006D4E7C">
        <w:rPr>
          <w:b/>
          <w:bCs/>
        </w:rPr>
        <w:t>Exit Managers</w:t>
      </w:r>
      <w:r w:rsidRPr="006C3F47">
        <w:t>’ shall be construed accordingly.</w:t>
      </w:r>
    </w:p>
    <w:p w14:paraId="59B38E3F" w14:textId="77777777" w:rsidR="007933DC" w:rsidRPr="006C3F47" w:rsidRDefault="007933DC" w:rsidP="007933DC">
      <w:pPr>
        <w:pStyle w:val="Definition"/>
      </w:pPr>
      <w:r w:rsidRPr="006C3F47">
        <w:rPr>
          <w:b/>
        </w:rPr>
        <w:lastRenderedPageBreak/>
        <w:t>Exit Plan</w:t>
      </w:r>
      <w:r w:rsidRPr="006C3F47">
        <w:t xml:space="preserve">: the plan for the provision of the Exit Assistance Services in the event of the expiry or termination of this Agreement for any reason, as set out in the Annex to </w:t>
      </w:r>
      <w:r w:rsidRPr="006C3F47">
        <w:fldChar w:fldCharType="begin"/>
      </w:r>
      <w:r w:rsidRPr="006C3F47">
        <w:instrText xml:space="preserve"> REF _Ref1838078 \r \h </w:instrText>
      </w:r>
      <w:r w:rsidRPr="006C3F47">
        <w:fldChar w:fldCharType="separate"/>
      </w:r>
      <w:r>
        <w:t>Schedule 16</w:t>
      </w:r>
      <w:r w:rsidRPr="006C3F47">
        <w:fldChar w:fldCharType="end"/>
      </w:r>
      <w:r w:rsidRPr="006C3F47">
        <w:t xml:space="preserve"> (</w:t>
      </w:r>
      <w:r w:rsidRPr="006C3F47">
        <w:rPr>
          <w:i/>
        </w:rPr>
        <w:t>Exit plan and service transfer</w:t>
      </w:r>
      <w:r w:rsidRPr="006C3F47">
        <w:t xml:space="preserve">) as may be amended from time to time in accordance with clause </w:t>
      </w:r>
      <w:r w:rsidRPr="006C3F47">
        <w:fldChar w:fldCharType="begin"/>
      </w:r>
      <w:r w:rsidRPr="006C3F47">
        <w:instrText>REF "a310966" \h \n</w:instrText>
      </w:r>
      <w:r w:rsidRPr="006C3F47">
        <w:fldChar w:fldCharType="separate"/>
      </w:r>
      <w:r>
        <w:t>32</w:t>
      </w:r>
      <w:r w:rsidRPr="006C3F47">
        <w:fldChar w:fldCharType="end"/>
      </w:r>
      <w:r w:rsidRPr="006C3F47">
        <w:t xml:space="preserve"> (</w:t>
      </w:r>
      <w:r w:rsidRPr="006C3F47">
        <w:rPr>
          <w:i/>
        </w:rPr>
        <w:t>Exit and service transfer</w:t>
      </w:r>
      <w:r w:rsidRPr="006C3F47">
        <w:t>).</w:t>
      </w:r>
    </w:p>
    <w:p w14:paraId="55FDA77C" w14:textId="77777777" w:rsidR="00EF3FC7" w:rsidRPr="00EF3FC7" w:rsidRDefault="00EF3FC7">
      <w:pPr>
        <w:pStyle w:val="Definition"/>
        <w:rPr>
          <w:bCs/>
        </w:rPr>
      </w:pPr>
      <w:r>
        <w:rPr>
          <w:b/>
        </w:rPr>
        <w:t xml:space="preserve">Financial Security: </w:t>
      </w:r>
      <w:r>
        <w:rPr>
          <w:bCs/>
        </w:rPr>
        <w:t xml:space="preserve">financial security meeting the requirements set out in and in the form appended to </w:t>
      </w:r>
      <w:r>
        <w:rPr>
          <w:bCs/>
        </w:rPr>
        <w:fldChar w:fldCharType="begin"/>
      </w:r>
      <w:r>
        <w:rPr>
          <w:bCs/>
        </w:rPr>
        <w:instrText xml:space="preserve"> REF a248038 \r \h </w:instrText>
      </w:r>
      <w:r>
        <w:rPr>
          <w:bCs/>
        </w:rPr>
      </w:r>
      <w:r>
        <w:rPr>
          <w:bCs/>
        </w:rPr>
        <w:fldChar w:fldCharType="separate"/>
      </w:r>
      <w:r w:rsidR="00F21A8A">
        <w:rPr>
          <w:bCs/>
        </w:rPr>
        <w:t>Schedule 11</w:t>
      </w:r>
      <w:r>
        <w:rPr>
          <w:bCs/>
        </w:rPr>
        <w:fldChar w:fldCharType="end"/>
      </w:r>
      <w:r>
        <w:rPr>
          <w:bCs/>
        </w:rPr>
        <w:t xml:space="preserve"> </w:t>
      </w:r>
      <w:r w:rsidRPr="00EF3FC7">
        <w:rPr>
          <w:bCs/>
          <w:i/>
          <w:iCs/>
        </w:rPr>
        <w:t>(Performance Security).</w:t>
      </w:r>
    </w:p>
    <w:p w14:paraId="7F0F30CF" w14:textId="77777777" w:rsidR="00044572" w:rsidRPr="006C3F47" w:rsidRDefault="00044572" w:rsidP="00044572">
      <w:pPr>
        <w:pStyle w:val="Definition"/>
        <w:rPr>
          <w:szCs w:val="22"/>
        </w:rPr>
      </w:pPr>
      <w:r w:rsidRPr="006C3F47">
        <w:rPr>
          <w:b/>
          <w:szCs w:val="22"/>
        </w:rPr>
        <w:t>Forced Outages:</w:t>
      </w:r>
      <w:r w:rsidRPr="006C3F47">
        <w:rPr>
          <w:szCs w:val="22"/>
        </w:rPr>
        <w:t xml:space="preserve"> a time or period when any component of the </w:t>
      </w:r>
      <w:r w:rsidR="00282D65">
        <w:rPr>
          <w:szCs w:val="22"/>
        </w:rPr>
        <w:t>Managed Equipment</w:t>
      </w:r>
      <w:r w:rsidRPr="006C3F47">
        <w:rPr>
          <w:szCs w:val="22"/>
        </w:rPr>
        <w:t xml:space="preserve"> is unavailable for operation for any reason other than scheduled maintenance and such unavailability is not excused by this Agreement. </w:t>
      </w:r>
    </w:p>
    <w:p w14:paraId="09507223" w14:textId="19B03380" w:rsidR="007933DC" w:rsidRPr="0058043F" w:rsidRDefault="009F421E" w:rsidP="007933DC">
      <w:pPr>
        <w:pStyle w:val="Definition"/>
        <w:rPr>
          <w:szCs w:val="22"/>
        </w:rPr>
      </w:pPr>
      <w:r w:rsidRPr="006C3F47">
        <w:rPr>
          <w:b/>
        </w:rPr>
        <w:t>Force Majeure Event</w:t>
      </w:r>
      <w:r w:rsidRPr="006C3F47">
        <w:t xml:space="preserve">: </w:t>
      </w:r>
      <w:r w:rsidR="007933DC">
        <w:rPr>
          <w:szCs w:val="22"/>
        </w:rPr>
        <w:t>means the occurrence after the date of this Agreement of any event beyond the reasonable control of a Party which cannot reasonably be avoided or overcome by that Party and which is not attributable to the acts or omissions of that Party</w:t>
      </w:r>
      <w:r w:rsidR="00A43ED4" w:rsidRPr="00A43ED4">
        <w:t xml:space="preserve"> </w:t>
      </w:r>
      <w:r w:rsidR="00A43ED4" w:rsidRPr="0023408B">
        <w:t>and</w:t>
      </w:r>
      <w:r w:rsidR="00A43ED4">
        <w:t xml:space="preserve"> which may include (but is not limited to)</w:t>
      </w:r>
      <w:r w:rsidR="007933DC">
        <w:rPr>
          <w:szCs w:val="22"/>
        </w:rPr>
        <w:t>:-</w:t>
      </w:r>
    </w:p>
    <w:p w14:paraId="6E376135" w14:textId="77777777" w:rsidR="007933DC" w:rsidRDefault="007933DC" w:rsidP="007933DC">
      <w:pPr>
        <w:pStyle w:val="Definition1"/>
        <w:numPr>
          <w:ilvl w:val="0"/>
          <w:numId w:val="22"/>
        </w:numPr>
      </w:pPr>
      <w:bookmarkStart w:id="9" w:name="_Ref352704179"/>
      <w:r>
        <w:t>war, hostilities (whether war be declared or not), invasions, act of foreign enemies, civil war, sabotage, piracy</w:t>
      </w:r>
      <w:bookmarkEnd w:id="9"/>
      <w:r>
        <w:t>;</w:t>
      </w:r>
    </w:p>
    <w:p w14:paraId="5D992CCE" w14:textId="77777777" w:rsidR="007933DC" w:rsidRDefault="007933DC" w:rsidP="007933DC">
      <w:pPr>
        <w:pStyle w:val="Definition1"/>
        <w:numPr>
          <w:ilvl w:val="0"/>
          <w:numId w:val="22"/>
        </w:numPr>
      </w:pPr>
      <w:r>
        <w:t>rebellion, terrorism, revolution, insurrection, military or usurped power, riot, civil commotion or disorder;</w:t>
      </w:r>
    </w:p>
    <w:p w14:paraId="5858D318" w14:textId="6AD1D173" w:rsidR="007933DC" w:rsidRDefault="007933DC" w:rsidP="007933DC">
      <w:pPr>
        <w:pStyle w:val="Definition1"/>
        <w:numPr>
          <w:ilvl w:val="0"/>
          <w:numId w:val="22"/>
        </w:numPr>
        <w:rPr>
          <w:szCs w:val="22"/>
        </w:rPr>
      </w:pPr>
      <w:r>
        <w:rPr>
          <w:szCs w:val="22"/>
        </w:rPr>
        <w:t>ionising radiation or contamination by radio</w:t>
      </w:r>
      <w:r>
        <w:rPr>
          <w:szCs w:val="22"/>
        </w:rPr>
        <w:noBreakHyphen/>
        <w:t xml:space="preserve">activity, except as may be </w:t>
      </w:r>
      <w:r w:rsidRPr="00957F38">
        <w:t>attributable</w:t>
      </w:r>
      <w:r>
        <w:rPr>
          <w:szCs w:val="22"/>
        </w:rPr>
        <w:t xml:space="preserve"> to </w:t>
      </w:r>
      <w:r>
        <w:rPr>
          <w:iCs/>
        </w:rPr>
        <w:t xml:space="preserve">ESCo </w:t>
      </w:r>
      <w:r>
        <w:rPr>
          <w:szCs w:val="22"/>
        </w:rPr>
        <w:t>and/or an</w:t>
      </w:r>
      <w:r w:rsidR="00A43ED4">
        <w:rPr>
          <w:szCs w:val="22"/>
        </w:rPr>
        <w:t>y</w:t>
      </w:r>
      <w:r>
        <w:rPr>
          <w:szCs w:val="22"/>
        </w:rPr>
        <w:t xml:space="preserve"> </w:t>
      </w:r>
      <w:r>
        <w:rPr>
          <w:iCs/>
        </w:rPr>
        <w:t xml:space="preserve">ESCo </w:t>
      </w:r>
      <w:r>
        <w:rPr>
          <w:szCs w:val="22"/>
        </w:rPr>
        <w:t>Related Part</w:t>
      </w:r>
      <w:r w:rsidR="00A43ED4">
        <w:rPr>
          <w:szCs w:val="22"/>
        </w:rPr>
        <w:t>ies</w:t>
      </w:r>
      <w:r>
        <w:rPr>
          <w:szCs w:val="22"/>
        </w:rPr>
        <w:t xml:space="preserve"> or the Developer and/or a</w:t>
      </w:r>
      <w:r w:rsidR="00A43ED4">
        <w:rPr>
          <w:szCs w:val="22"/>
        </w:rPr>
        <w:t>ny</w:t>
      </w:r>
      <w:r>
        <w:rPr>
          <w:szCs w:val="22"/>
        </w:rPr>
        <w:t xml:space="preserve"> Developer Related Part</w:t>
      </w:r>
      <w:r w:rsidR="00A43ED4">
        <w:rPr>
          <w:szCs w:val="22"/>
        </w:rPr>
        <w:t>ies</w:t>
      </w:r>
      <w:r>
        <w:rPr>
          <w:szCs w:val="22"/>
        </w:rPr>
        <w:t xml:space="preserve"> is the source or cause of such radiation or contamination;</w:t>
      </w:r>
    </w:p>
    <w:p w14:paraId="62A72E03" w14:textId="77777777" w:rsidR="007933DC" w:rsidRDefault="007933DC" w:rsidP="007933DC">
      <w:pPr>
        <w:pStyle w:val="Definition1"/>
        <w:numPr>
          <w:ilvl w:val="0"/>
          <w:numId w:val="22"/>
        </w:numPr>
        <w:rPr>
          <w:szCs w:val="22"/>
        </w:rPr>
      </w:pPr>
      <w:r w:rsidRPr="00957F38">
        <w:t>chemical</w:t>
      </w:r>
      <w:r>
        <w:rPr>
          <w:szCs w:val="22"/>
        </w:rPr>
        <w:t xml:space="preserve"> or biological contamination of the Energy System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Pr>
          <w:szCs w:val="22"/>
        </w:rPr>
        <w:t>(a)</w:t>
      </w:r>
      <w:r>
        <w:rPr>
          <w:szCs w:val="22"/>
        </w:rPr>
        <w:fldChar w:fldCharType="end"/>
      </w:r>
      <w:r>
        <w:rPr>
          <w:szCs w:val="22"/>
        </w:rPr>
        <w:t xml:space="preserve"> above; or</w:t>
      </w:r>
    </w:p>
    <w:p w14:paraId="429D1151" w14:textId="77777777" w:rsidR="007933DC" w:rsidRDefault="007933DC" w:rsidP="007933DC">
      <w:pPr>
        <w:pStyle w:val="Definition1"/>
        <w:numPr>
          <w:ilvl w:val="0"/>
          <w:numId w:val="22"/>
        </w:numPr>
        <w:rPr>
          <w:szCs w:val="22"/>
        </w:rPr>
      </w:pPr>
      <w:r w:rsidRPr="00957F38">
        <w:t>contamination</w:t>
      </w:r>
      <w:r>
        <w:rPr>
          <w:szCs w:val="22"/>
        </w:rPr>
        <w:t xml:space="preserve">, the presence of which was caused by the release, discharge, spillage or deposit of that contamination by a third party; </w:t>
      </w:r>
    </w:p>
    <w:p w14:paraId="1EAE1D4E" w14:textId="77777777" w:rsidR="007933DC" w:rsidRDefault="007933DC" w:rsidP="007933DC">
      <w:pPr>
        <w:pStyle w:val="Definition1"/>
        <w:numPr>
          <w:ilvl w:val="0"/>
          <w:numId w:val="22"/>
        </w:numPr>
        <w:rPr>
          <w:szCs w:val="22"/>
        </w:rPr>
      </w:pPr>
      <w:r w:rsidRPr="00957F38">
        <w:t>operation</w:t>
      </w:r>
      <w:r>
        <w:rPr>
          <w:szCs w:val="22"/>
        </w:rPr>
        <w:t xml:space="preserve"> of the forces of nature such as earthquake, hurricane, lightning, typhoon or volcanic activity;</w:t>
      </w:r>
    </w:p>
    <w:p w14:paraId="18A6FAC0" w14:textId="77777777" w:rsidR="007933DC" w:rsidRDefault="007933DC" w:rsidP="007933DC">
      <w:pPr>
        <w:pStyle w:val="Definition1"/>
        <w:numPr>
          <w:ilvl w:val="0"/>
          <w:numId w:val="22"/>
        </w:numPr>
        <w:rPr>
          <w:szCs w:val="22"/>
        </w:rPr>
      </w:pPr>
      <w:r w:rsidRPr="00957F38">
        <w:t>explosions</w:t>
      </w:r>
      <w:r>
        <w:rPr>
          <w:szCs w:val="22"/>
        </w:rPr>
        <w:t>, fires or destruction of plant, machinery or premises;</w:t>
      </w:r>
    </w:p>
    <w:p w14:paraId="58EE612E" w14:textId="77777777" w:rsidR="007933DC" w:rsidRDefault="007933DC" w:rsidP="007933DC">
      <w:pPr>
        <w:pStyle w:val="Definition1"/>
        <w:numPr>
          <w:ilvl w:val="0"/>
          <w:numId w:val="22"/>
        </w:numPr>
        <w:rPr>
          <w:szCs w:val="22"/>
        </w:rPr>
      </w:pPr>
      <w:r>
        <w:rPr>
          <w:szCs w:val="22"/>
        </w:rPr>
        <w:t>acts, inactions, defaults or restraint of a statutory undertaking, government or public authority,  whether lawful or unlawful, except for:-</w:t>
      </w:r>
    </w:p>
    <w:p w14:paraId="4C12FBD9" w14:textId="77777777" w:rsidR="007933DC" w:rsidRDefault="007933DC" w:rsidP="007933DC">
      <w:pPr>
        <w:pStyle w:val="Definition2"/>
      </w:pPr>
      <w:r>
        <w:t>acts for which the relevant Party has assumed the risk by virtue of other provisions of this Agreement;</w:t>
      </w:r>
    </w:p>
    <w:p w14:paraId="0F54A161" w14:textId="1796B4CB" w:rsidR="007933DC" w:rsidRDefault="00A43ED4" w:rsidP="007933DC">
      <w:pPr>
        <w:pStyle w:val="Definition2"/>
        <w:numPr>
          <w:ilvl w:val="1"/>
          <w:numId w:val="21"/>
        </w:numPr>
        <w:tabs>
          <w:tab w:val="clear" w:pos="1644"/>
          <w:tab w:val="num" w:pos="1985"/>
        </w:tabs>
        <w:ind w:left="1985" w:hanging="567"/>
        <w:rPr>
          <w:szCs w:val="22"/>
        </w:rPr>
      </w:pPr>
      <w:r w:rsidRPr="00817FB5">
        <w:rPr>
          <w:szCs w:val="22"/>
        </w:rPr>
        <w:t xml:space="preserve">acts which the relevant Party should reasonably have anticipated and </w:t>
      </w:r>
      <w:r>
        <w:rPr>
          <w:szCs w:val="22"/>
        </w:rPr>
        <w:t xml:space="preserve">against which it should reasonably have </w:t>
      </w:r>
      <w:r w:rsidRPr="00817FB5">
        <w:rPr>
          <w:szCs w:val="22"/>
        </w:rPr>
        <w:t>mitigated</w:t>
      </w:r>
      <w:r w:rsidR="007933DC">
        <w:rPr>
          <w:szCs w:val="22"/>
        </w:rPr>
        <w:t>; and</w:t>
      </w:r>
    </w:p>
    <w:p w14:paraId="3CBFCF25" w14:textId="77777777" w:rsidR="007933DC" w:rsidRDefault="007933DC" w:rsidP="007933DC">
      <w:pPr>
        <w:pStyle w:val="Definition2"/>
      </w:pPr>
      <w:r>
        <w:t xml:space="preserve">any lack of Authorisation, licence or approval necessary for the performance of this Agreement which is to be issued by any public authority </w:t>
      </w:r>
      <w:r w:rsidRPr="001426E0">
        <w:t xml:space="preserve">unless </w:t>
      </w:r>
      <w:r>
        <w:t>ESCo or the Developer (as applicable) has failed to apply for any such Authorisation in accordance with Good Industry Practice;</w:t>
      </w:r>
    </w:p>
    <w:p w14:paraId="257A8E2B" w14:textId="77777777" w:rsidR="007933DC" w:rsidRDefault="007933DC" w:rsidP="007933DC">
      <w:pPr>
        <w:pStyle w:val="Definition1"/>
        <w:numPr>
          <w:ilvl w:val="0"/>
          <w:numId w:val="22"/>
        </w:numPr>
        <w:rPr>
          <w:szCs w:val="22"/>
        </w:rPr>
      </w:pPr>
      <w:r>
        <w:rPr>
          <w:szCs w:val="22"/>
        </w:rPr>
        <w:lastRenderedPageBreak/>
        <w:t xml:space="preserve">strikes, lockouts or labour disputes generally affecting the construction </w:t>
      </w:r>
      <w:r w:rsidRPr="00957F38">
        <w:t>industry</w:t>
      </w:r>
      <w:r>
        <w:rPr>
          <w:szCs w:val="22"/>
        </w:rPr>
        <w:t xml:space="preserve"> or energy generation industry or any supply chain related to or, service or supply to such industries, or a significant sector of any of them;</w:t>
      </w:r>
    </w:p>
    <w:p w14:paraId="69ACC549" w14:textId="77777777" w:rsidR="007933DC" w:rsidRDefault="007933DC" w:rsidP="007933DC">
      <w:pPr>
        <w:pStyle w:val="Definition1"/>
        <w:numPr>
          <w:ilvl w:val="0"/>
          <w:numId w:val="22"/>
        </w:numPr>
        <w:rPr>
          <w:szCs w:val="22"/>
        </w:rPr>
      </w:pPr>
      <w:r>
        <w:rPr>
          <w:szCs w:val="22"/>
        </w:rPr>
        <w:t xml:space="preserve">the discovery of fossils, antiquities or unexploded ordnance at the </w:t>
      </w:r>
      <w:r w:rsidRPr="00957F38">
        <w:t>Development</w:t>
      </w:r>
      <w:r>
        <w:rPr>
          <w:szCs w:val="22"/>
        </w:rPr>
        <w:t>;</w:t>
      </w:r>
    </w:p>
    <w:p w14:paraId="24196E2B" w14:textId="77777777" w:rsidR="007933DC" w:rsidRDefault="007933DC" w:rsidP="007933DC">
      <w:pPr>
        <w:pStyle w:val="Definition1"/>
        <w:numPr>
          <w:ilvl w:val="0"/>
          <w:numId w:val="22"/>
        </w:numPr>
      </w:pPr>
      <w:r>
        <w:t xml:space="preserve">failure or interruption of supply of any utilities serving the Energy System; </w:t>
      </w:r>
    </w:p>
    <w:p w14:paraId="7EA429A1" w14:textId="77777777" w:rsidR="007933DC" w:rsidRPr="00F36653" w:rsidRDefault="007933DC" w:rsidP="007933DC">
      <w:pPr>
        <w:pStyle w:val="Definition1"/>
        <w:numPr>
          <w:ilvl w:val="0"/>
          <w:numId w:val="22"/>
        </w:numPr>
        <w:tabs>
          <w:tab w:val="clear" w:pos="1418"/>
          <w:tab w:val="num" w:pos="1701"/>
        </w:tabs>
      </w:pPr>
      <w:r>
        <w:t>epidemics or pandemics; and</w:t>
      </w:r>
    </w:p>
    <w:p w14:paraId="7ADE06A9" w14:textId="75470015" w:rsidR="007933DC" w:rsidRDefault="007933DC" w:rsidP="007933DC">
      <w:pPr>
        <w:pStyle w:val="BodyText1-alignedat15"/>
      </w:pPr>
      <w:r>
        <w:t xml:space="preserve">which directly causes either Party to be unable to comply with all or a material part of its obligations under this Agreement provided that it shall not include events or circumstances which delay or prevent the ability of the </w:t>
      </w:r>
      <w:r w:rsidR="00A43ED4">
        <w:t>r</w:t>
      </w:r>
      <w:r>
        <w:t>elevant Party to make any payments when due under this Agreement.</w:t>
      </w:r>
    </w:p>
    <w:p w14:paraId="4E5409A6" w14:textId="77777777" w:rsidR="009F421E" w:rsidRDefault="009F421E" w:rsidP="009F421E">
      <w:pPr>
        <w:pStyle w:val="Definition"/>
        <w:rPr>
          <w:b/>
          <w:szCs w:val="22"/>
        </w:rPr>
      </w:pPr>
      <w:r>
        <w:rPr>
          <w:b/>
          <w:szCs w:val="22"/>
        </w:rPr>
        <w:t>Force Majeure Termination Notice</w:t>
      </w:r>
      <w:r w:rsidRPr="009F421E">
        <w:rPr>
          <w:bCs/>
          <w:szCs w:val="22"/>
        </w:rPr>
        <w:t xml:space="preserve">: has the meaning given to it in clause </w:t>
      </w:r>
      <w:r>
        <w:rPr>
          <w:bCs/>
          <w:szCs w:val="22"/>
        </w:rPr>
        <w:fldChar w:fldCharType="begin"/>
      </w:r>
      <w:r>
        <w:rPr>
          <w:bCs/>
          <w:szCs w:val="22"/>
        </w:rPr>
        <w:instrText xml:space="preserve"> REF a247928 \r \h </w:instrText>
      </w:r>
      <w:r>
        <w:rPr>
          <w:bCs/>
          <w:szCs w:val="22"/>
        </w:rPr>
      </w:r>
      <w:r>
        <w:rPr>
          <w:bCs/>
          <w:szCs w:val="22"/>
        </w:rPr>
        <w:fldChar w:fldCharType="separate"/>
      </w:r>
      <w:r w:rsidR="00F21A8A">
        <w:rPr>
          <w:bCs/>
          <w:szCs w:val="22"/>
        </w:rPr>
        <w:t>30.3</w:t>
      </w:r>
      <w:r>
        <w:rPr>
          <w:bCs/>
          <w:szCs w:val="22"/>
        </w:rPr>
        <w:fldChar w:fldCharType="end"/>
      </w:r>
      <w:r>
        <w:rPr>
          <w:bCs/>
          <w:szCs w:val="22"/>
        </w:rPr>
        <w:t xml:space="preserve"> </w:t>
      </w:r>
      <w:r w:rsidRPr="009F421E">
        <w:rPr>
          <w:bCs/>
          <w:szCs w:val="22"/>
        </w:rPr>
        <w:t>(</w:t>
      </w:r>
      <w:r w:rsidRPr="009F421E">
        <w:rPr>
          <w:bCs/>
          <w:i/>
          <w:iCs/>
          <w:szCs w:val="22"/>
        </w:rPr>
        <w:t>Force Majeure Termination</w:t>
      </w:r>
      <w:r w:rsidRPr="009F421E">
        <w:rPr>
          <w:bCs/>
          <w:szCs w:val="22"/>
        </w:rPr>
        <w:t>).</w:t>
      </w:r>
    </w:p>
    <w:p w14:paraId="0902F315" w14:textId="77777777" w:rsidR="00044572" w:rsidRPr="006C3F47" w:rsidRDefault="00044572" w:rsidP="00044572">
      <w:pPr>
        <w:pStyle w:val="Definition"/>
        <w:rPr>
          <w:szCs w:val="22"/>
        </w:rPr>
      </w:pPr>
      <w:r w:rsidRPr="006C3F47">
        <w:rPr>
          <w:b/>
          <w:szCs w:val="22"/>
        </w:rPr>
        <w:t xml:space="preserve">Foreground Intellectual Property: </w:t>
      </w:r>
      <w:r w:rsidRPr="006C3F47">
        <w:rPr>
          <w:szCs w:val="22"/>
        </w:rPr>
        <w:t xml:space="preserve">all Intellectual Property relating to the </w:t>
      </w:r>
      <w:r w:rsidR="00282D65">
        <w:rPr>
          <w:szCs w:val="22"/>
        </w:rPr>
        <w:t>Managed Equipment</w:t>
      </w:r>
      <w:r w:rsidRPr="006C3F47">
        <w:rPr>
          <w:szCs w:val="22"/>
        </w:rPr>
        <w:t xml:space="preserve"> and the provision of the Services which is:-</w:t>
      </w:r>
    </w:p>
    <w:p w14:paraId="513434EF" w14:textId="77777777" w:rsidR="00044572" w:rsidRPr="006C3F47" w:rsidRDefault="00044572" w:rsidP="00993A59">
      <w:pPr>
        <w:pStyle w:val="Definition1"/>
        <w:numPr>
          <w:ilvl w:val="0"/>
          <w:numId w:val="26"/>
        </w:numPr>
      </w:pPr>
      <w:r w:rsidRPr="006C3F47">
        <w:t>conceived, first reduced to practice or writing or developed in whole or in substantial part by a Party or the Parties jointly; or</w:t>
      </w:r>
    </w:p>
    <w:p w14:paraId="5ADF9987" w14:textId="77777777" w:rsidR="00044572" w:rsidRPr="006C3F47" w:rsidRDefault="00044572" w:rsidP="00993A59">
      <w:pPr>
        <w:pStyle w:val="Definition1"/>
        <w:numPr>
          <w:ilvl w:val="0"/>
          <w:numId w:val="26"/>
        </w:numPr>
        <w:rPr>
          <w:szCs w:val="22"/>
        </w:rPr>
      </w:pPr>
      <w:r w:rsidRPr="002853CC">
        <w:t>conceived</w:t>
      </w:r>
      <w:r w:rsidRPr="006C3F47">
        <w:rPr>
          <w:szCs w:val="22"/>
        </w:rPr>
        <w:t>, first reduced to practice or writing or developed in whole or in substantial part by the agents, representatives, contractors or sub-contractors of a Party and licensed, transferred or assigned to that Party,</w:t>
      </w:r>
    </w:p>
    <w:p w14:paraId="4F11AEAD" w14:textId="77777777" w:rsidR="00044572" w:rsidRPr="006C3F47" w:rsidRDefault="00044572" w:rsidP="002853CC">
      <w:pPr>
        <w:pStyle w:val="BodyText1-alignedat15"/>
      </w:pPr>
      <w:r w:rsidRPr="006C3F47">
        <w:t>during the term of this Agreement.</w:t>
      </w:r>
    </w:p>
    <w:p w14:paraId="74670C7E" w14:textId="77777777" w:rsidR="00044572" w:rsidRPr="006C3F47" w:rsidRDefault="00044572" w:rsidP="00044572">
      <w:pPr>
        <w:pStyle w:val="Definition"/>
        <w:rPr>
          <w:b/>
          <w:szCs w:val="22"/>
        </w:rPr>
      </w:pPr>
      <w:r w:rsidRPr="00716F96">
        <w:rPr>
          <w:b/>
          <w:szCs w:val="22"/>
        </w:rPr>
        <w:t>Framework Heat Supply Agreement</w:t>
      </w:r>
      <w:r w:rsidRPr="00716F96">
        <w:rPr>
          <w:szCs w:val="22"/>
        </w:rPr>
        <w:t xml:space="preserve">: an agreement between ESCo and a </w:t>
      </w:r>
      <w:r w:rsidR="00716F96" w:rsidRPr="00716F96">
        <w:rPr>
          <w:szCs w:val="22"/>
        </w:rPr>
        <w:t xml:space="preserve">Developer or </w:t>
      </w:r>
      <w:r w:rsidRPr="00716F96">
        <w:rPr>
          <w:szCs w:val="22"/>
        </w:rPr>
        <w:t xml:space="preserve">Landlord for </w:t>
      </w:r>
      <w:r w:rsidR="000A19C3">
        <w:rPr>
          <w:szCs w:val="22"/>
        </w:rPr>
        <w:t>the supply of Energy</w:t>
      </w:r>
      <w:r w:rsidRPr="00716F96">
        <w:rPr>
          <w:szCs w:val="22"/>
        </w:rPr>
        <w:t xml:space="preserve"> to </w:t>
      </w:r>
      <w:r w:rsidR="00716F96" w:rsidRPr="00716F96">
        <w:rPr>
          <w:szCs w:val="22"/>
        </w:rPr>
        <w:t>a</w:t>
      </w:r>
      <w:r w:rsidRPr="00716F96">
        <w:rPr>
          <w:szCs w:val="22"/>
        </w:rPr>
        <w:t xml:space="preserve"> Development</w:t>
      </w:r>
      <w:r w:rsidR="002C31B7">
        <w:rPr>
          <w:szCs w:val="22"/>
        </w:rPr>
        <w:t xml:space="preserve">, </w:t>
      </w:r>
      <w:r w:rsidR="002C31B7" w:rsidRPr="002C31B7">
        <w:rPr>
          <w:bCs/>
        </w:rPr>
        <w:t xml:space="preserve">substantially in the form set out in </w:t>
      </w:r>
      <w:r w:rsidR="002C31B7" w:rsidRPr="002C31B7">
        <w:rPr>
          <w:bCs/>
        </w:rPr>
        <w:fldChar w:fldCharType="begin"/>
      </w:r>
      <w:r w:rsidR="002C31B7" w:rsidRPr="002C31B7">
        <w:rPr>
          <w:bCs/>
        </w:rPr>
        <w:instrText xml:space="preserve"> REF _Ref15468072 \r \h </w:instrText>
      </w:r>
      <w:r w:rsidR="002C31B7">
        <w:rPr>
          <w:bCs/>
        </w:rPr>
        <w:instrText xml:space="preserve"> \* MERGEFORMAT </w:instrText>
      </w:r>
      <w:r w:rsidR="002C31B7" w:rsidRPr="002C31B7">
        <w:rPr>
          <w:bCs/>
        </w:rPr>
      </w:r>
      <w:r w:rsidR="002C31B7" w:rsidRPr="002C31B7">
        <w:rPr>
          <w:bCs/>
        </w:rPr>
        <w:fldChar w:fldCharType="separate"/>
      </w:r>
      <w:r w:rsidR="00F21A8A">
        <w:rPr>
          <w:bCs/>
        </w:rPr>
        <w:t>Schedule 19</w:t>
      </w:r>
      <w:r w:rsidR="002C31B7" w:rsidRPr="002C31B7">
        <w:rPr>
          <w:bCs/>
        </w:rPr>
        <w:fldChar w:fldCharType="end"/>
      </w:r>
      <w:r w:rsidR="002C31B7" w:rsidRPr="002C31B7">
        <w:rPr>
          <w:bCs/>
        </w:rPr>
        <w:t xml:space="preserve"> </w:t>
      </w:r>
      <w:r w:rsidR="002C31B7" w:rsidRPr="002C31B7">
        <w:rPr>
          <w:bCs/>
          <w:i/>
          <w:iCs/>
        </w:rPr>
        <w:t>(Customer Supply Agreements)</w:t>
      </w:r>
      <w:r w:rsidRPr="00716F96">
        <w:rPr>
          <w:szCs w:val="22"/>
        </w:rPr>
        <w:t>.</w:t>
      </w:r>
    </w:p>
    <w:p w14:paraId="1E982A12" w14:textId="54D3B621" w:rsidR="00044572" w:rsidRPr="006C3F47" w:rsidRDefault="00044572" w:rsidP="00044572">
      <w:pPr>
        <w:pStyle w:val="Definition"/>
      </w:pPr>
      <w:r w:rsidRPr="006C3F47">
        <w:rPr>
          <w:b/>
        </w:rPr>
        <w:t>Good Industry Practice</w:t>
      </w:r>
      <w:r w:rsidRPr="006C3F47">
        <w:t xml:space="preserve">: </w:t>
      </w:r>
      <w:r w:rsidRPr="006C3F47">
        <w:rPr>
          <w:bCs/>
          <w:iCs/>
        </w:rPr>
        <w:t xml:space="preserve">those practices, methods, specifications and standards which comply with </w:t>
      </w:r>
      <w:r w:rsidR="007A520A">
        <w:rPr>
          <w:bCs/>
          <w:iCs/>
        </w:rPr>
        <w:t xml:space="preserve">all </w:t>
      </w:r>
      <w:r w:rsidRPr="006C3F47">
        <w:rPr>
          <w:bCs/>
          <w:iCs/>
        </w:rPr>
        <w:t>Applicable Law</w:t>
      </w:r>
      <w:r w:rsidR="009B1930">
        <w:rPr>
          <w:bCs/>
          <w:iCs/>
        </w:rPr>
        <w:t xml:space="preserve">, </w:t>
      </w:r>
      <w:r w:rsidR="00F67EE0">
        <w:rPr>
          <w:bCs/>
          <w:iCs/>
        </w:rPr>
        <w:t>applicable</w:t>
      </w:r>
      <w:r w:rsidR="009B1930">
        <w:rPr>
          <w:bCs/>
          <w:iCs/>
        </w:rPr>
        <w:t xml:space="preserve"> Standards</w:t>
      </w:r>
      <w:r w:rsidR="007A520A">
        <w:rPr>
          <w:bCs/>
          <w:iCs/>
        </w:rPr>
        <w:t xml:space="preserve"> and Authorisations</w:t>
      </w:r>
      <w:r w:rsidRPr="006C3F47">
        <w:rPr>
          <w:bCs/>
          <w:iCs/>
        </w:rPr>
        <w:t xml:space="preserve"> </w:t>
      </w:r>
      <w:r w:rsidR="009B1930">
        <w:rPr>
          <w:bCs/>
          <w:iCs/>
        </w:rPr>
        <w:t xml:space="preserve">and </w:t>
      </w:r>
      <w:r w:rsidR="00EA4B57" w:rsidRPr="000E78D9">
        <w:rPr>
          <w:bCs/>
          <w:iCs/>
        </w:rPr>
        <w:t>that a competent and experienced contractor in the district heating industry would be expected to use and/or adopt in relation to the provision of comparable works and services which are substantially similar to the works and/or services (as applicable) or the relevant part of them to be delivered pursuant to this Agreement, having regard to factors such as the nature and size of the Parties, the Service Levels, the Term, the pricing structure and any other relevant factors.</w:t>
      </w:r>
    </w:p>
    <w:p w14:paraId="4E92A5B1" w14:textId="77777777" w:rsidR="00A4252C" w:rsidRDefault="00A4252C" w:rsidP="00044572">
      <w:pPr>
        <w:pStyle w:val="Definition"/>
        <w:rPr>
          <w:b/>
        </w:rPr>
      </w:pPr>
      <w:r>
        <w:rPr>
          <w:b/>
        </w:rPr>
        <w:t xml:space="preserve">Good Value: </w:t>
      </w:r>
      <w:r w:rsidRPr="00A4252C">
        <w:rPr>
          <w:bCs/>
        </w:rPr>
        <w:t xml:space="preserve">has the meaning given to it in </w:t>
      </w:r>
      <w:r w:rsidRPr="006C3F47">
        <w:fldChar w:fldCharType="begin"/>
      </w:r>
      <w:r w:rsidRPr="006C3F47">
        <w:instrText xml:space="preserve"> REF _Ref11606513 \r \h </w:instrText>
      </w:r>
      <w:r w:rsidRPr="006C3F47">
        <w:fldChar w:fldCharType="separate"/>
      </w:r>
      <w:r w:rsidR="00F21A8A">
        <w:t>Schedule 6</w:t>
      </w:r>
      <w:r w:rsidRPr="006C3F47">
        <w:fldChar w:fldCharType="end"/>
      </w:r>
      <w:r w:rsidRPr="006C3F47">
        <w:t xml:space="preserve"> </w:t>
      </w:r>
      <w:r w:rsidRPr="006C3F47">
        <w:rPr>
          <w:i/>
          <w:iCs/>
        </w:rPr>
        <w:t>(Benchmarking)</w:t>
      </w:r>
      <w:r>
        <w:rPr>
          <w:i/>
          <w:iCs/>
        </w:rPr>
        <w:t>.</w:t>
      </w:r>
    </w:p>
    <w:p w14:paraId="617A9967" w14:textId="77777777" w:rsidR="00044572" w:rsidRPr="006C3F47" w:rsidRDefault="00044572" w:rsidP="00044572">
      <w:pPr>
        <w:pStyle w:val="Definition"/>
      </w:pPr>
      <w:r w:rsidRPr="006C3F47">
        <w:rPr>
          <w:b/>
        </w:rPr>
        <w:t>Group</w:t>
      </w:r>
      <w:r w:rsidRPr="006C3F47">
        <w:t xml:space="preserve">: in relation to a company, that company, any subsidiary or holding company [from time to time </w:t>
      </w:r>
      <w:r w:rsidRPr="006C3F47">
        <w:rPr>
          <w:b/>
        </w:rPr>
        <w:t>OR</w:t>
      </w:r>
      <w:r w:rsidRPr="006C3F47">
        <w:t xml:space="preserve"> at the date of this Agreement] of that company[, and any subsidiary [from time to time </w:t>
      </w:r>
      <w:r w:rsidRPr="006C3F47">
        <w:rPr>
          <w:b/>
        </w:rPr>
        <w:t>OR</w:t>
      </w:r>
      <w:r w:rsidRPr="006C3F47">
        <w:t xml:space="preserve"> at the date of this Agreement] of a holding company of that company].</w:t>
      </w:r>
    </w:p>
    <w:p w14:paraId="375BED8B" w14:textId="77777777" w:rsidR="00044572" w:rsidRDefault="00044572" w:rsidP="007F5BCC">
      <w:pPr>
        <w:pStyle w:val="Definition"/>
      </w:pPr>
      <w:r w:rsidRPr="006C3F47">
        <w:rPr>
          <w:b/>
        </w:rPr>
        <w:t>Group Company</w:t>
      </w:r>
      <w:r w:rsidRPr="006C3F47">
        <w:t>: in relation to a company, any member of its Group.</w:t>
      </w:r>
    </w:p>
    <w:p w14:paraId="5CB4C144" w14:textId="77777777" w:rsidR="00D65B20" w:rsidRPr="006C3F47" w:rsidRDefault="00D65B20" w:rsidP="007F5BCC">
      <w:pPr>
        <w:pStyle w:val="Definition"/>
      </w:pPr>
      <w:r>
        <w:rPr>
          <w:b/>
        </w:rPr>
        <w:t>GSM</w:t>
      </w:r>
      <w:r w:rsidRPr="00D65B20">
        <w:t>:</w:t>
      </w:r>
      <w:r>
        <w:t xml:space="preserve"> global system for mobile communication.</w:t>
      </w:r>
    </w:p>
    <w:p w14:paraId="1D672A64" w14:textId="77777777" w:rsidR="000A19C3" w:rsidRPr="000A19C3" w:rsidRDefault="000A19C3" w:rsidP="00E52810">
      <w:pPr>
        <w:pStyle w:val="Definition"/>
        <w:rPr>
          <w:bCs/>
          <w:szCs w:val="22"/>
        </w:rPr>
      </w:pPr>
      <w:r w:rsidRPr="004F1B0C">
        <w:rPr>
          <w:b/>
          <w:szCs w:val="22"/>
        </w:rPr>
        <w:t xml:space="preserve">Heat: </w:t>
      </w:r>
      <w:r w:rsidRPr="004F1B0C">
        <w:rPr>
          <w:bCs/>
          <w:szCs w:val="22"/>
        </w:rPr>
        <w:t>heating and/or cooling</w:t>
      </w:r>
      <w:r w:rsidR="004F1B0C">
        <w:rPr>
          <w:bCs/>
          <w:szCs w:val="22"/>
        </w:rPr>
        <w:t>,</w:t>
      </w:r>
      <w:r w:rsidRPr="004F1B0C">
        <w:rPr>
          <w:bCs/>
          <w:szCs w:val="22"/>
        </w:rPr>
        <w:t xml:space="preserve"> as specified in </w:t>
      </w:r>
      <w:r w:rsidR="004F1B0C" w:rsidRPr="004F1B0C">
        <w:rPr>
          <w:bCs/>
          <w:szCs w:val="22"/>
        </w:rPr>
        <w:fldChar w:fldCharType="begin"/>
      </w:r>
      <w:r w:rsidR="004F1B0C" w:rsidRPr="004F1B0C">
        <w:rPr>
          <w:bCs/>
          <w:szCs w:val="22"/>
        </w:rPr>
        <w:instrText xml:space="preserve"> REF _Ref1921846 \r \h </w:instrText>
      </w:r>
      <w:r w:rsidR="004F1B0C">
        <w:rPr>
          <w:bCs/>
          <w:szCs w:val="22"/>
        </w:rPr>
        <w:instrText xml:space="preserve"> \* MERGEFORMAT </w:instrText>
      </w:r>
      <w:r w:rsidR="004F1B0C" w:rsidRPr="004F1B0C">
        <w:rPr>
          <w:bCs/>
          <w:szCs w:val="22"/>
        </w:rPr>
      </w:r>
      <w:r w:rsidR="004F1B0C" w:rsidRPr="004F1B0C">
        <w:rPr>
          <w:bCs/>
          <w:szCs w:val="22"/>
        </w:rPr>
        <w:fldChar w:fldCharType="separate"/>
      </w:r>
      <w:r w:rsidR="00F21A8A">
        <w:rPr>
          <w:bCs/>
          <w:szCs w:val="22"/>
        </w:rPr>
        <w:t>Schedule 1</w:t>
      </w:r>
      <w:r w:rsidR="004F1B0C" w:rsidRPr="004F1B0C">
        <w:rPr>
          <w:bCs/>
          <w:szCs w:val="22"/>
        </w:rPr>
        <w:fldChar w:fldCharType="end"/>
      </w:r>
      <w:r w:rsidRPr="004F1B0C">
        <w:rPr>
          <w:bCs/>
          <w:szCs w:val="22"/>
        </w:rPr>
        <w:t xml:space="preserve"> </w:t>
      </w:r>
      <w:r w:rsidR="004F1B0C" w:rsidRPr="004F1B0C">
        <w:rPr>
          <w:bCs/>
          <w:i/>
          <w:iCs/>
          <w:szCs w:val="22"/>
        </w:rPr>
        <w:t>(Service Requirements)</w:t>
      </w:r>
      <w:r w:rsidRPr="004F1B0C">
        <w:rPr>
          <w:bCs/>
          <w:i/>
          <w:iCs/>
          <w:szCs w:val="22"/>
        </w:rPr>
        <w:t>.</w:t>
      </w:r>
    </w:p>
    <w:p w14:paraId="19D20C42" w14:textId="76AA6C7B" w:rsidR="00E52810" w:rsidRPr="006C3F47" w:rsidRDefault="00E52810" w:rsidP="00E52810">
      <w:pPr>
        <w:pStyle w:val="Definition"/>
        <w:rPr>
          <w:szCs w:val="22"/>
        </w:rPr>
      </w:pPr>
      <w:r w:rsidRPr="006C3F47">
        <w:rPr>
          <w:b/>
          <w:szCs w:val="22"/>
        </w:rPr>
        <w:lastRenderedPageBreak/>
        <w:t xml:space="preserve">Heat Interface Unit </w:t>
      </w:r>
      <w:r w:rsidRPr="006C3F47">
        <w:rPr>
          <w:szCs w:val="22"/>
        </w:rPr>
        <w:t>or</w:t>
      </w:r>
      <w:r w:rsidRPr="006C3F47">
        <w:rPr>
          <w:b/>
          <w:szCs w:val="22"/>
        </w:rPr>
        <w:t xml:space="preserve"> HIU:</w:t>
      </w:r>
      <w:r w:rsidRPr="006C3F47">
        <w:rPr>
          <w:szCs w:val="22"/>
        </w:rPr>
        <w:t xml:space="preserve"> the heat interface unit located in a Customer Unit or Common Part that transfers heat from the </w:t>
      </w:r>
      <w:r w:rsidR="00EA4B57">
        <w:rPr>
          <w:szCs w:val="22"/>
        </w:rPr>
        <w:t>Secondary Distribution Network</w:t>
      </w:r>
      <w:r w:rsidRPr="006C3F47">
        <w:rPr>
          <w:szCs w:val="22"/>
        </w:rPr>
        <w:t xml:space="preserve"> to the </w:t>
      </w:r>
      <w:r w:rsidR="00EA4B57">
        <w:rPr>
          <w:szCs w:val="22"/>
        </w:rPr>
        <w:t>Tertiary H</w:t>
      </w:r>
      <w:r w:rsidRPr="006C3F47">
        <w:rPr>
          <w:szCs w:val="22"/>
        </w:rPr>
        <w:t xml:space="preserve">eating </w:t>
      </w:r>
      <w:r w:rsidR="00EA4B57">
        <w:rPr>
          <w:szCs w:val="22"/>
        </w:rPr>
        <w:t>S</w:t>
      </w:r>
      <w:r w:rsidRPr="006C3F47">
        <w:rPr>
          <w:szCs w:val="22"/>
        </w:rPr>
        <w:t>ystem (excluding any Customer Metering Systems and ancillary parts) within a Customer Unit or Common Parts, and includes the cabinet casing, back plate and all other equipment within the HIU.</w:t>
      </w:r>
    </w:p>
    <w:p w14:paraId="2A2CEFDB" w14:textId="77777777" w:rsidR="00D65B20" w:rsidRDefault="00D65B20" w:rsidP="004F1B0C">
      <w:pPr>
        <w:pStyle w:val="Definition"/>
        <w:rPr>
          <w:b/>
        </w:rPr>
      </w:pPr>
      <w:r>
        <w:rPr>
          <w:b/>
        </w:rPr>
        <w:t xml:space="preserve">Heat Meter: </w:t>
      </w:r>
      <w:r w:rsidRPr="00D65B20">
        <w:rPr>
          <w:bCs/>
        </w:rPr>
        <w:t>the metering equipment and associated ancillary equipment, wiring and apparatus, including remote electronic meter reading systems connected to the meters, used to measure Heat flow or supply</w:t>
      </w:r>
      <w:r w:rsidR="00321028">
        <w:rPr>
          <w:bCs/>
        </w:rPr>
        <w:t xml:space="preserve">, </w:t>
      </w:r>
      <w:r w:rsidR="00321028" w:rsidRPr="006C3F47">
        <w:rPr>
          <w:szCs w:val="22"/>
        </w:rPr>
        <w:t xml:space="preserve">and any electronic remote meter reading system connected to </w:t>
      </w:r>
      <w:r w:rsidR="00321028">
        <w:rPr>
          <w:szCs w:val="22"/>
        </w:rPr>
        <w:t>such a meter</w:t>
      </w:r>
      <w:r w:rsidR="00321028" w:rsidRPr="006C3F47">
        <w:rPr>
          <w:szCs w:val="22"/>
        </w:rPr>
        <w:t>, together with the central monitoring computer and any interface modules and associated equipment</w:t>
      </w:r>
      <w:r w:rsidR="00321028">
        <w:rPr>
          <w:szCs w:val="22"/>
        </w:rPr>
        <w:t>.</w:t>
      </w:r>
    </w:p>
    <w:p w14:paraId="18FA8106" w14:textId="2FA12D6C" w:rsidR="004F1B0C" w:rsidRPr="006C3F47" w:rsidRDefault="004F1B0C" w:rsidP="004F1B0C">
      <w:pPr>
        <w:pStyle w:val="Definition"/>
      </w:pPr>
      <w:r w:rsidRPr="00B2473F">
        <w:rPr>
          <w:b/>
        </w:rPr>
        <w:t xml:space="preserve">Heat </w:t>
      </w:r>
      <w:r w:rsidR="009B14CD">
        <w:rPr>
          <w:b/>
        </w:rPr>
        <w:t xml:space="preserve">Distribution </w:t>
      </w:r>
      <w:r w:rsidRPr="00B2473F">
        <w:rPr>
          <w:b/>
        </w:rPr>
        <w:t>Network</w:t>
      </w:r>
      <w:r w:rsidRPr="00B2473F">
        <w:t>:</w:t>
      </w:r>
      <w:r>
        <w:t xml:space="preserve"> the </w:t>
      </w:r>
      <w:r w:rsidR="00EA4B57">
        <w:t>Primary Distribution Network</w:t>
      </w:r>
      <w:r>
        <w:t xml:space="preserve"> and any modifications or extensions thereto made in accordance with this Agreement and any </w:t>
      </w:r>
      <w:r w:rsidR="00EA4B57">
        <w:t>Secondary Distribution Network</w:t>
      </w:r>
      <w:r>
        <w:t>(s) Accepted in accordance with this Agreement</w:t>
      </w:r>
      <w:r w:rsidRPr="00B2473F">
        <w:t>.</w:t>
      </w:r>
    </w:p>
    <w:p w14:paraId="5D347C33" w14:textId="77777777" w:rsidR="004F1B0C" w:rsidRPr="004F1B0C" w:rsidRDefault="004F1B0C" w:rsidP="004F1B0C">
      <w:pPr>
        <w:pStyle w:val="Definition"/>
        <w:rPr>
          <w:szCs w:val="22"/>
        </w:rPr>
      </w:pPr>
      <w:r w:rsidRPr="006C3F47">
        <w:rPr>
          <w:b/>
          <w:szCs w:val="22"/>
        </w:rPr>
        <w:t>Heat Network Regulations:</w:t>
      </w:r>
      <w:r w:rsidRPr="006C3F47">
        <w:rPr>
          <w:szCs w:val="22"/>
        </w:rPr>
        <w:t xml:space="preserve"> the </w:t>
      </w:r>
      <w:r w:rsidRPr="006C3F47">
        <w:rPr>
          <w:bCs/>
          <w:szCs w:val="22"/>
        </w:rPr>
        <w:t>Heat Network</w:t>
      </w:r>
      <w:r w:rsidRPr="006C3F47">
        <w:rPr>
          <w:szCs w:val="22"/>
        </w:rPr>
        <w:t xml:space="preserve"> (Metering and Billing) </w:t>
      </w:r>
      <w:r w:rsidRPr="006C3F47">
        <w:rPr>
          <w:bCs/>
          <w:szCs w:val="22"/>
        </w:rPr>
        <w:t>Regulations</w:t>
      </w:r>
      <w:r w:rsidRPr="006C3F47">
        <w:rPr>
          <w:szCs w:val="22"/>
        </w:rPr>
        <w:t xml:space="preserve"> 2014, together with any associated guidance, including the heat Network (Metering and Billing) Regulations 2014 Scope Guidance (March 2015).</w:t>
      </w:r>
    </w:p>
    <w:p w14:paraId="418D9322" w14:textId="77777777" w:rsidR="00E52810" w:rsidRPr="006C3F47" w:rsidRDefault="00E52810" w:rsidP="00E52810">
      <w:pPr>
        <w:pStyle w:val="Definition"/>
        <w:rPr>
          <w:szCs w:val="22"/>
        </w:rPr>
      </w:pPr>
      <w:r w:rsidRPr="006C3F47">
        <w:rPr>
          <w:b/>
          <w:szCs w:val="22"/>
        </w:rPr>
        <w:t xml:space="preserve">Indemnified Party: </w:t>
      </w:r>
      <w:r w:rsidRPr="006C3F47">
        <w:rPr>
          <w:szCs w:val="22"/>
        </w:rPr>
        <w:t xml:space="preserve">as defined </w:t>
      </w:r>
      <w:r w:rsidRPr="00543EF5">
        <w:rPr>
          <w:szCs w:val="22"/>
        </w:rPr>
        <w:t xml:space="preserve">under </w:t>
      </w:r>
      <w:r w:rsidR="00A2471F" w:rsidRPr="00543EF5">
        <w:rPr>
          <w:szCs w:val="22"/>
        </w:rPr>
        <w:t>c</w:t>
      </w:r>
      <w:r w:rsidRPr="00543EF5">
        <w:rPr>
          <w:szCs w:val="22"/>
        </w:rPr>
        <w:t xml:space="preserve">lause </w:t>
      </w:r>
      <w:r w:rsidR="00A2471F" w:rsidRPr="00543EF5">
        <w:rPr>
          <w:szCs w:val="22"/>
        </w:rPr>
        <w:fldChar w:fldCharType="begin"/>
      </w:r>
      <w:r w:rsidR="00A2471F" w:rsidRPr="00543EF5">
        <w:rPr>
          <w:szCs w:val="22"/>
        </w:rPr>
        <w:instrText xml:space="preserve"> REF _Ref152408283 \r \h  \* MERGEFORMAT </w:instrText>
      </w:r>
      <w:r w:rsidR="00A2471F" w:rsidRPr="00543EF5">
        <w:rPr>
          <w:szCs w:val="22"/>
        </w:rPr>
      </w:r>
      <w:r w:rsidR="00A2471F" w:rsidRPr="00543EF5">
        <w:rPr>
          <w:szCs w:val="22"/>
        </w:rPr>
        <w:fldChar w:fldCharType="separate"/>
      </w:r>
      <w:r w:rsidR="00F21A8A">
        <w:rPr>
          <w:szCs w:val="22"/>
        </w:rPr>
        <w:t>18.1.1</w:t>
      </w:r>
      <w:r w:rsidR="00A2471F" w:rsidRPr="00543EF5">
        <w:rPr>
          <w:szCs w:val="22"/>
        </w:rPr>
        <w:fldChar w:fldCharType="end"/>
      </w:r>
      <w:r w:rsidRPr="00543EF5">
        <w:rPr>
          <w:szCs w:val="22"/>
        </w:rPr>
        <w:t xml:space="preserve"> </w:t>
      </w:r>
      <w:r w:rsidRPr="00543EF5">
        <w:rPr>
          <w:i/>
          <w:iCs/>
          <w:szCs w:val="22"/>
        </w:rPr>
        <w:t>(Indemnity)</w:t>
      </w:r>
      <w:r w:rsidRPr="00543EF5">
        <w:rPr>
          <w:szCs w:val="22"/>
        </w:rPr>
        <w:t>.</w:t>
      </w:r>
    </w:p>
    <w:p w14:paraId="0A4C8F1F" w14:textId="397E09AD" w:rsidR="009B14CD" w:rsidRDefault="000B514A" w:rsidP="009B14CD">
      <w:pPr>
        <w:pStyle w:val="Definition"/>
        <w:keepNext/>
        <w:keepLines/>
        <w:rPr>
          <w:i/>
          <w:iCs/>
        </w:rPr>
      </w:pPr>
      <w:r w:rsidRPr="006C3F47">
        <w:rPr>
          <w:b/>
        </w:rPr>
        <w:t xml:space="preserve">Initial </w:t>
      </w:r>
      <w:r w:rsidR="00B53C9C">
        <w:rPr>
          <w:b/>
        </w:rPr>
        <w:t>Energy System</w:t>
      </w:r>
      <w:r w:rsidRPr="006C3F47">
        <w:rPr>
          <w:b/>
        </w:rPr>
        <w:t xml:space="preserve">: </w:t>
      </w:r>
      <w:r w:rsidR="00B61746">
        <w:t xml:space="preserve">the </w:t>
      </w:r>
      <w:r w:rsidR="009B14CD">
        <w:t>elements of the Energy System</w:t>
      </w:r>
      <w:r w:rsidR="009B14CD" w:rsidDel="00B2380D">
        <w:t xml:space="preserve"> </w:t>
      </w:r>
      <w:r w:rsidR="00E65B9E">
        <w:t>(including the Initial Heat Distribution Network)</w:t>
      </w:r>
      <w:r w:rsidR="00B61746">
        <w:t xml:space="preserve">[and, where relevant, </w:t>
      </w:r>
      <w:r w:rsidR="00B2473F">
        <w:t>I</w:t>
      </w:r>
      <w:r w:rsidR="00B61746">
        <w:t>nitial Electricity Network]</w:t>
      </w:r>
      <w:r w:rsidR="009B14CD">
        <w:t xml:space="preserve"> constructed under the Design &amp; Build Contract as at the Effective Date</w:t>
      </w:r>
      <w:r w:rsidR="009B14CD" w:rsidRPr="00B61746">
        <w:rPr>
          <w:i/>
          <w:iCs/>
        </w:rPr>
        <w:t>.</w:t>
      </w:r>
    </w:p>
    <w:p w14:paraId="456DFBE3" w14:textId="77777777" w:rsidR="008E016C" w:rsidRPr="008E016C" w:rsidRDefault="008E016C" w:rsidP="000B514A">
      <w:pPr>
        <w:pStyle w:val="Definition"/>
        <w:rPr>
          <w:bCs/>
        </w:rPr>
      </w:pPr>
      <w:r>
        <w:rPr>
          <w:b/>
        </w:rPr>
        <w:t xml:space="preserve">[Initial Electricity Network: </w:t>
      </w:r>
      <w:r w:rsidR="00B2473F" w:rsidRPr="006C3F47">
        <w:t xml:space="preserve">the network of wires and ancillary electrical plant and equipment </w:t>
      </w:r>
      <w:r>
        <w:t xml:space="preserve">a schematic of which is set out in </w:t>
      </w:r>
      <w:r w:rsidR="00FF4BA3">
        <w:rPr>
          <w:highlight w:val="yellow"/>
        </w:rPr>
        <w:fldChar w:fldCharType="begin"/>
      </w:r>
      <w:r w:rsidR="00FF4BA3">
        <w:instrText xml:space="preserve"> REF _Ref15311210 \r \h </w:instrText>
      </w:r>
      <w:r w:rsidR="00FF4BA3">
        <w:rPr>
          <w:highlight w:val="yellow"/>
        </w:rPr>
      </w:r>
      <w:r w:rsidR="00FF4BA3">
        <w:rPr>
          <w:highlight w:val="yellow"/>
        </w:rPr>
        <w:fldChar w:fldCharType="separate"/>
      </w:r>
      <w:r w:rsidR="00F21A8A">
        <w:t>Schedule 18</w:t>
      </w:r>
      <w:r w:rsidR="00FF4BA3">
        <w:rPr>
          <w:highlight w:val="yellow"/>
        </w:rPr>
        <w:fldChar w:fldCharType="end"/>
      </w:r>
      <w:r>
        <w:t xml:space="preserve"> </w:t>
      </w:r>
      <w:r w:rsidRPr="00B61746">
        <w:rPr>
          <w:i/>
          <w:iCs/>
        </w:rPr>
        <w:t>(Drawings)</w:t>
      </w:r>
      <w:r>
        <w:t>.]</w:t>
      </w:r>
    </w:p>
    <w:p w14:paraId="27650750" w14:textId="12DA803E" w:rsidR="008E016C" w:rsidRPr="008E016C" w:rsidRDefault="008E016C" w:rsidP="000B514A">
      <w:pPr>
        <w:pStyle w:val="Definition"/>
        <w:rPr>
          <w:bCs/>
        </w:rPr>
      </w:pPr>
      <w:r>
        <w:rPr>
          <w:b/>
        </w:rPr>
        <w:t xml:space="preserve">Initial </w:t>
      </w:r>
      <w:r w:rsidR="009B14CD">
        <w:rPr>
          <w:b/>
        </w:rPr>
        <w:t>Heat Distribution Network</w:t>
      </w:r>
      <w:r>
        <w:rPr>
          <w:b/>
        </w:rPr>
        <w:t xml:space="preserve">: </w:t>
      </w:r>
      <w:r w:rsidR="00B2473F" w:rsidRPr="00B2473F">
        <w:t xml:space="preserve">the network of heat pipes and ancillary plant and equipment </w:t>
      </w:r>
      <w:r>
        <w:t xml:space="preserve">a schematic of which is set out in </w:t>
      </w:r>
      <w:r w:rsidR="00FF4BA3">
        <w:t xml:space="preserve">in </w:t>
      </w:r>
      <w:r w:rsidR="00FF4BA3">
        <w:rPr>
          <w:highlight w:val="yellow"/>
        </w:rPr>
        <w:fldChar w:fldCharType="begin"/>
      </w:r>
      <w:r w:rsidR="00FF4BA3">
        <w:instrText xml:space="preserve"> REF _Ref15311210 \r \h </w:instrText>
      </w:r>
      <w:r w:rsidR="00FF4BA3">
        <w:rPr>
          <w:highlight w:val="yellow"/>
        </w:rPr>
      </w:r>
      <w:r w:rsidR="00FF4BA3">
        <w:rPr>
          <w:highlight w:val="yellow"/>
        </w:rPr>
        <w:fldChar w:fldCharType="separate"/>
      </w:r>
      <w:r w:rsidR="00F21A8A">
        <w:t>Schedule 18</w:t>
      </w:r>
      <w:r w:rsidR="00FF4BA3">
        <w:rPr>
          <w:highlight w:val="yellow"/>
        </w:rPr>
        <w:fldChar w:fldCharType="end"/>
      </w:r>
      <w:r w:rsidR="00FF4BA3">
        <w:t xml:space="preserve"> </w:t>
      </w:r>
      <w:r w:rsidRPr="00B61746">
        <w:rPr>
          <w:i/>
          <w:iCs/>
        </w:rPr>
        <w:t>(Drawings)</w:t>
      </w:r>
      <w:r w:rsidR="00615141">
        <w:rPr>
          <w:i/>
          <w:iCs/>
        </w:rPr>
        <w:t xml:space="preserve"> </w:t>
      </w:r>
      <w:r w:rsidR="00615141">
        <w:rPr>
          <w:szCs w:val="22"/>
        </w:rPr>
        <w:t xml:space="preserve">together with </w:t>
      </w:r>
      <w:r w:rsidR="00615141" w:rsidRPr="008E016C">
        <w:rPr>
          <w:szCs w:val="22"/>
        </w:rPr>
        <w:t xml:space="preserve">any additional pipework, plant or equipment added as part of the </w:t>
      </w:r>
      <w:r w:rsidR="00EA4B57">
        <w:rPr>
          <w:szCs w:val="22"/>
        </w:rPr>
        <w:t>Primary Distribution Network</w:t>
      </w:r>
      <w:r w:rsidR="00615141" w:rsidRPr="008E016C">
        <w:rPr>
          <w:szCs w:val="22"/>
        </w:rPr>
        <w:t xml:space="preserve"> Completion Works</w:t>
      </w:r>
      <w:r>
        <w:t>.</w:t>
      </w:r>
    </w:p>
    <w:p w14:paraId="69D6455A" w14:textId="77777777" w:rsidR="008F7BF8" w:rsidRPr="006C3F47" w:rsidRDefault="008F7BF8" w:rsidP="008F7BF8">
      <w:pPr>
        <w:pStyle w:val="Definition"/>
      </w:pPr>
      <w:r w:rsidRPr="006C3F47">
        <w:rPr>
          <w:b/>
        </w:rPr>
        <w:t>Initial Term</w:t>
      </w:r>
      <w:r w:rsidRPr="006C3F47">
        <w:t xml:space="preserve">: the period commencing on the Effective Date and ending on the [NUMBER] anniversary of the [Effective Date </w:t>
      </w:r>
      <w:r w:rsidRPr="006C3F47">
        <w:rPr>
          <w:b/>
        </w:rPr>
        <w:t>OR</w:t>
      </w:r>
      <w:r w:rsidRPr="006C3F47">
        <w:t xml:space="preserve"> Service Commencement Date].</w:t>
      </w:r>
    </w:p>
    <w:p w14:paraId="5C2F7DDD" w14:textId="77777777" w:rsidR="00B33CDF" w:rsidRPr="006C3F47" w:rsidRDefault="007213BD">
      <w:pPr>
        <w:pStyle w:val="Definition"/>
      </w:pPr>
      <w:r w:rsidRPr="006C3F47">
        <w:rPr>
          <w:b/>
        </w:rPr>
        <w:t>Insolvency Event</w:t>
      </w:r>
      <w:r w:rsidRPr="006C3F47">
        <w:t xml:space="preserve">: in respect of either </w:t>
      </w:r>
      <w:r w:rsidR="008F7BF8" w:rsidRPr="006C3F47">
        <w:t>Party</w:t>
      </w:r>
      <w:r w:rsidRPr="006C3F47">
        <w:t>:</w:t>
      </w:r>
    </w:p>
    <w:p w14:paraId="24FC5DE7" w14:textId="77777777" w:rsidR="00B33CDF" w:rsidRPr="006C3F47" w:rsidRDefault="007213BD" w:rsidP="002853CC">
      <w:pPr>
        <w:pStyle w:val="Definition1"/>
        <w:numPr>
          <w:ilvl w:val="0"/>
          <w:numId w:val="11"/>
        </w:numPr>
      </w:pPr>
      <w:r w:rsidRPr="006C3F47">
        <w:t xml:space="preserve">other than for the purposes of a bona fide reconstruction or amalgamation, such </w:t>
      </w:r>
      <w:r w:rsidR="008F7BF8" w:rsidRPr="006C3F47">
        <w:t>Party</w:t>
      </w:r>
      <w:r w:rsidRPr="006C3F47">
        <w:t xml:space="preserve"> passing a resolution for its winding up, or a court of competent jurisdiction making an order for it to be wound up or dissolved, or that </w:t>
      </w:r>
      <w:r w:rsidR="008F7BF8" w:rsidRPr="006C3F47">
        <w:t>Party</w:t>
      </w:r>
      <w:r w:rsidRPr="006C3F47">
        <w:t xml:space="preserve"> being otherwise dissolved; or</w:t>
      </w:r>
    </w:p>
    <w:p w14:paraId="00AB3FDD" w14:textId="77777777" w:rsidR="00B33CDF" w:rsidRPr="006C3F47" w:rsidRDefault="007213BD" w:rsidP="00A21B37">
      <w:pPr>
        <w:pStyle w:val="Definition1"/>
        <w:numPr>
          <w:ilvl w:val="0"/>
          <w:numId w:val="11"/>
        </w:numPr>
      </w:pPr>
      <w:r w:rsidRPr="006C3F47">
        <w:t xml:space="preserve">the appointment of an administrator of, or the making of an administration order in relation to, either </w:t>
      </w:r>
      <w:r w:rsidR="008F7BF8" w:rsidRPr="006C3F47">
        <w:t>Party</w:t>
      </w:r>
      <w:r w:rsidRPr="006C3F47">
        <w:t>, or the appointment of a receiver or administrative receiver of, or an encumbrancer taking possession of or selling, the whole or any part of the entity's undertaking, assets, rights or revenue; or</w:t>
      </w:r>
    </w:p>
    <w:p w14:paraId="44BDA5B3" w14:textId="77777777" w:rsidR="00B33CDF" w:rsidRPr="006C3F47" w:rsidRDefault="007213BD" w:rsidP="00A21B37">
      <w:pPr>
        <w:pStyle w:val="Definition1"/>
        <w:numPr>
          <w:ilvl w:val="0"/>
          <w:numId w:val="11"/>
        </w:numPr>
      </w:pPr>
      <w:r w:rsidRPr="006C3F47">
        <w:t xml:space="preserve">that </w:t>
      </w:r>
      <w:r w:rsidR="008F7BF8" w:rsidRPr="006C3F47">
        <w:t>Party</w:t>
      </w:r>
      <w:r w:rsidRPr="006C3F47">
        <w:t xml:space="preserve">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3A8AA882" w14:textId="77777777" w:rsidR="00B33CDF" w:rsidRPr="006C3F47" w:rsidRDefault="007213BD" w:rsidP="00A21B37">
      <w:pPr>
        <w:pStyle w:val="Definition1"/>
        <w:numPr>
          <w:ilvl w:val="0"/>
          <w:numId w:val="11"/>
        </w:numPr>
      </w:pPr>
      <w:r w:rsidRPr="006C3F47">
        <w:t xml:space="preserve">that </w:t>
      </w:r>
      <w:r w:rsidR="008F7BF8" w:rsidRPr="006C3F47">
        <w:t>Party</w:t>
      </w:r>
      <w:r w:rsidRPr="006C3F47">
        <w:t xml:space="preserve"> being unable to pay its debts, or being capable of being deemed unable to pay its debts, within the meaning of section 123 of the Insolvency Act 1986; or</w:t>
      </w:r>
    </w:p>
    <w:p w14:paraId="746F586B" w14:textId="77777777" w:rsidR="00B33CDF" w:rsidRPr="006C3F47" w:rsidRDefault="007213BD" w:rsidP="00A21B37">
      <w:pPr>
        <w:pStyle w:val="Definition1"/>
        <w:numPr>
          <w:ilvl w:val="0"/>
          <w:numId w:val="11"/>
        </w:numPr>
      </w:pPr>
      <w:r w:rsidRPr="006C3F47">
        <w:lastRenderedPageBreak/>
        <w:t xml:space="preserve">that </w:t>
      </w:r>
      <w:r w:rsidR="008F7BF8" w:rsidRPr="006C3F47">
        <w:t>Party</w:t>
      </w:r>
      <w:r w:rsidRPr="006C3F47">
        <w:t xml:space="preserve"> entering into any arrangement, compromise or composition in satisfaction of its debts with its creditors.</w:t>
      </w:r>
    </w:p>
    <w:p w14:paraId="6E9FEEDD" w14:textId="77777777" w:rsidR="00D65B20" w:rsidRDefault="00D65B20" w:rsidP="00E52810">
      <w:pPr>
        <w:pStyle w:val="Definition"/>
        <w:rPr>
          <w:b/>
        </w:rPr>
      </w:pPr>
      <w:r>
        <w:rPr>
          <w:b/>
        </w:rPr>
        <w:t xml:space="preserve">Installed Managed Equipment: </w:t>
      </w:r>
      <w:r w:rsidR="0083239E" w:rsidRPr="0083239E">
        <w:rPr>
          <w:bCs/>
        </w:rPr>
        <w:t xml:space="preserve">any </w:t>
      </w:r>
      <w:r w:rsidR="0083239E">
        <w:rPr>
          <w:bCs/>
        </w:rPr>
        <w:t xml:space="preserve">Metering Systems, </w:t>
      </w:r>
      <w:r w:rsidRPr="00D65B20">
        <w:rPr>
          <w:bCs/>
        </w:rPr>
        <w:t xml:space="preserve">CIUs </w:t>
      </w:r>
      <w:r w:rsidR="0083239E">
        <w:rPr>
          <w:bCs/>
        </w:rPr>
        <w:t xml:space="preserve">or </w:t>
      </w:r>
      <w:r w:rsidRPr="00D65B20">
        <w:rPr>
          <w:bCs/>
        </w:rPr>
        <w:t xml:space="preserve">HIUs installed by the </w:t>
      </w:r>
      <w:r w:rsidR="00A40392">
        <w:rPr>
          <w:bCs/>
        </w:rPr>
        <w:t>Contractor</w:t>
      </w:r>
      <w:r w:rsidRPr="00D65B20">
        <w:rPr>
          <w:bCs/>
        </w:rPr>
        <w:t xml:space="preserve"> in accorda</w:t>
      </w:r>
      <w:r w:rsidRPr="00EF3FC7">
        <w:rPr>
          <w:bCs/>
        </w:rPr>
        <w:t xml:space="preserve">nce with </w:t>
      </w:r>
      <w:r w:rsidR="00EF3FC7" w:rsidRPr="00EF3FC7">
        <w:rPr>
          <w:bCs/>
        </w:rPr>
        <w:t>c</w:t>
      </w:r>
      <w:r w:rsidRPr="00EF3FC7">
        <w:rPr>
          <w:bCs/>
        </w:rPr>
        <w:t>lause</w:t>
      </w:r>
      <w:r w:rsidR="00EF3FC7" w:rsidRPr="00EF3FC7">
        <w:rPr>
          <w:bCs/>
        </w:rPr>
        <w:t xml:space="preserve"> </w:t>
      </w:r>
      <w:r w:rsidR="00EF3FC7" w:rsidRPr="00EF3FC7">
        <w:rPr>
          <w:bCs/>
        </w:rPr>
        <w:fldChar w:fldCharType="begin"/>
      </w:r>
      <w:r w:rsidR="00EF3FC7" w:rsidRPr="00EF3FC7">
        <w:rPr>
          <w:bCs/>
        </w:rPr>
        <w:instrText xml:space="preserve"> REF _Ref15400868 \r \h </w:instrText>
      </w:r>
      <w:r w:rsidR="00EF3FC7">
        <w:rPr>
          <w:bCs/>
        </w:rPr>
        <w:instrText xml:space="preserve"> \* MERGEFORMAT </w:instrText>
      </w:r>
      <w:r w:rsidR="00EF3FC7" w:rsidRPr="00EF3FC7">
        <w:rPr>
          <w:bCs/>
        </w:rPr>
      </w:r>
      <w:r w:rsidR="00EF3FC7" w:rsidRPr="00EF3FC7">
        <w:rPr>
          <w:bCs/>
        </w:rPr>
        <w:fldChar w:fldCharType="separate"/>
      </w:r>
      <w:r w:rsidR="00F21A8A">
        <w:rPr>
          <w:bCs/>
        </w:rPr>
        <w:t>3.2.1(a)</w:t>
      </w:r>
      <w:r w:rsidR="00EF3FC7" w:rsidRPr="00EF3FC7">
        <w:rPr>
          <w:bCs/>
        </w:rPr>
        <w:fldChar w:fldCharType="end"/>
      </w:r>
      <w:r w:rsidRPr="00EF3FC7">
        <w:rPr>
          <w:bCs/>
        </w:rPr>
        <w:t xml:space="preserve"> </w:t>
      </w:r>
      <w:r w:rsidRPr="00EF3FC7">
        <w:rPr>
          <w:bCs/>
          <w:i/>
          <w:iCs/>
        </w:rPr>
        <w:t>(</w:t>
      </w:r>
      <w:r w:rsidR="00496032" w:rsidRPr="00EF3FC7">
        <w:rPr>
          <w:bCs/>
          <w:i/>
          <w:iCs/>
        </w:rPr>
        <w:t>Contractor</w:t>
      </w:r>
      <w:r w:rsidRPr="00EF3FC7">
        <w:rPr>
          <w:bCs/>
          <w:i/>
          <w:iCs/>
        </w:rPr>
        <w:t xml:space="preserve">’s Obligations) </w:t>
      </w:r>
      <w:r w:rsidRPr="00EF3FC7">
        <w:rPr>
          <w:bCs/>
        </w:rPr>
        <w:t xml:space="preserve">and </w:t>
      </w:r>
      <w:r w:rsidR="00EF3FC7" w:rsidRPr="00EF3FC7">
        <w:rPr>
          <w:bCs/>
        </w:rPr>
        <w:fldChar w:fldCharType="begin"/>
      </w:r>
      <w:r w:rsidR="00EF3FC7" w:rsidRPr="00EF3FC7">
        <w:rPr>
          <w:bCs/>
        </w:rPr>
        <w:instrText xml:space="preserve"> REF _Ref15400942 \r \h </w:instrText>
      </w:r>
      <w:r w:rsidR="00EF3FC7">
        <w:rPr>
          <w:bCs/>
        </w:rPr>
        <w:instrText xml:space="preserve"> \* MERGEFORMAT </w:instrText>
      </w:r>
      <w:r w:rsidR="00EF3FC7" w:rsidRPr="00EF3FC7">
        <w:rPr>
          <w:bCs/>
        </w:rPr>
      </w:r>
      <w:r w:rsidR="00EF3FC7" w:rsidRPr="00EF3FC7">
        <w:rPr>
          <w:bCs/>
        </w:rPr>
        <w:fldChar w:fldCharType="separate"/>
      </w:r>
      <w:r w:rsidR="00F21A8A">
        <w:rPr>
          <w:bCs/>
        </w:rPr>
        <w:t>Schedule 1Part 21.1</w:t>
      </w:r>
      <w:r w:rsidR="00EF3FC7" w:rsidRPr="00EF3FC7">
        <w:rPr>
          <w:bCs/>
        </w:rPr>
        <w:fldChar w:fldCharType="end"/>
      </w:r>
      <w:r w:rsidR="00EF3FC7" w:rsidRPr="00EF3FC7">
        <w:rPr>
          <w:bCs/>
        </w:rPr>
        <w:t xml:space="preserve"> </w:t>
      </w:r>
      <w:r w:rsidR="0083239E">
        <w:rPr>
          <w:bCs/>
          <w:i/>
          <w:iCs/>
        </w:rPr>
        <w:t>(Service Requirements)</w:t>
      </w:r>
      <w:r w:rsidRPr="00EF3FC7">
        <w:rPr>
          <w:bCs/>
        </w:rPr>
        <w:t>.</w:t>
      </w:r>
    </w:p>
    <w:p w14:paraId="089B8701" w14:textId="373A01CE" w:rsidR="00B95DDE" w:rsidRDefault="00E52810" w:rsidP="00E52810">
      <w:pPr>
        <w:pStyle w:val="Definition"/>
      </w:pPr>
      <w:r w:rsidRPr="006C3F47">
        <w:rPr>
          <w:b/>
        </w:rPr>
        <w:t xml:space="preserve">Internal </w:t>
      </w:r>
      <w:r w:rsidR="00EA4B57">
        <w:rPr>
          <w:b/>
        </w:rPr>
        <w:t>Secondary Distribution Network</w:t>
      </w:r>
      <w:r w:rsidRPr="006C3F47">
        <w:t xml:space="preserve">: </w:t>
      </w:r>
      <w:r w:rsidR="00B95DDE">
        <w:t>any part of a</w:t>
      </w:r>
      <w:r w:rsidRPr="006C3F47">
        <w:t xml:space="preserve"> </w:t>
      </w:r>
      <w:r w:rsidR="00EA4B57">
        <w:t>Secondary Distribution Network</w:t>
      </w:r>
      <w:r w:rsidRPr="006C3F47">
        <w:t xml:space="preserve"> </w:t>
      </w:r>
      <w:r w:rsidR="00B95DDE">
        <w:t xml:space="preserve">which is </w:t>
      </w:r>
      <w:r w:rsidRPr="006C3F47">
        <w:t xml:space="preserve">above ground and </w:t>
      </w:r>
      <w:r w:rsidR="00A34962">
        <w:t>i</w:t>
      </w:r>
      <w:r w:rsidRPr="006C3F47">
        <w:t xml:space="preserve">nternal to </w:t>
      </w:r>
      <w:r w:rsidR="00B95DDE">
        <w:t xml:space="preserve">any </w:t>
      </w:r>
      <w:r w:rsidRPr="006C3F47">
        <w:t>Residential Units</w:t>
      </w:r>
      <w:r w:rsidR="00B95DDE">
        <w:t xml:space="preserve"> or Commercial Unit:</w:t>
      </w:r>
    </w:p>
    <w:p w14:paraId="5196E86F" w14:textId="77777777" w:rsidR="00B95DDE" w:rsidRDefault="00E52810" w:rsidP="00993A59">
      <w:pPr>
        <w:pStyle w:val="Definition1"/>
        <w:numPr>
          <w:ilvl w:val="0"/>
          <w:numId w:val="27"/>
        </w:numPr>
      </w:pPr>
      <w:r w:rsidRPr="00B95DDE">
        <w:t xml:space="preserve">from </w:t>
      </w:r>
      <w:r w:rsidR="00B95DDE">
        <w:t xml:space="preserve">the </w:t>
      </w:r>
      <w:r w:rsidRPr="00B95DDE">
        <w:t xml:space="preserve">point of entry to </w:t>
      </w:r>
      <w:r w:rsidR="00B95DDE">
        <w:t>a</w:t>
      </w:r>
      <w:r w:rsidRPr="00B95DDE">
        <w:t xml:space="preserve"> Residential Unit</w:t>
      </w:r>
      <w:r w:rsidR="00B95DDE">
        <w:t xml:space="preserve"> to the HIU;</w:t>
      </w:r>
    </w:p>
    <w:p w14:paraId="255FD792" w14:textId="77777777" w:rsidR="00A40392" w:rsidRDefault="00B95DDE" w:rsidP="002853CC">
      <w:pPr>
        <w:pStyle w:val="Definition1"/>
        <w:numPr>
          <w:ilvl w:val="0"/>
          <w:numId w:val="11"/>
        </w:numPr>
      </w:pPr>
      <w:r>
        <w:t>where a</w:t>
      </w:r>
      <w:r w:rsidR="00A34962" w:rsidRPr="00B95DDE">
        <w:t xml:space="preserve"> Commercial Unit</w:t>
      </w:r>
      <w:r>
        <w:t xml:space="preserve"> is fitted with a residential style HIU, from the point of entry to that Commercial Unit to the HIU or otherwise from the point of entry to the Commercial Unit</w:t>
      </w:r>
      <w:r w:rsidR="00A40392">
        <w:t>,</w:t>
      </w:r>
    </w:p>
    <w:p w14:paraId="68DDCF6F" w14:textId="77777777" w:rsidR="00E52810" w:rsidRPr="00B95DDE" w:rsidRDefault="00A40392" w:rsidP="00A40392">
      <w:pPr>
        <w:pStyle w:val="Definition"/>
        <w:tabs>
          <w:tab w:val="left" w:pos="1418"/>
        </w:tabs>
        <w:ind w:left="851"/>
      </w:pPr>
      <w:r>
        <w:t xml:space="preserve">as identified </w:t>
      </w:r>
      <w:r w:rsidRPr="00EF3FC7">
        <w:t xml:space="preserve">in [COLOUR] on the </w:t>
      </w:r>
      <w:r w:rsidR="00EF3FC7">
        <w:t>“</w:t>
      </w:r>
      <w:r w:rsidRPr="00EF3FC7">
        <w:t>Managed Equipment Schematic</w:t>
      </w:r>
      <w:r w:rsidR="00EF3FC7">
        <w:t>”</w:t>
      </w:r>
      <w:r w:rsidRPr="00EF3FC7">
        <w:t xml:space="preserve"> set out in </w:t>
      </w:r>
      <w:r w:rsidR="00EF3FC7" w:rsidRPr="00EF3FC7">
        <w:fldChar w:fldCharType="begin"/>
      </w:r>
      <w:r w:rsidR="00EF3FC7" w:rsidRPr="00EF3FC7">
        <w:instrText xml:space="preserve"> REF _Ref15311210 \r \h </w:instrText>
      </w:r>
      <w:r w:rsidR="00EF3FC7">
        <w:instrText xml:space="preserve"> \* MERGEFORMAT </w:instrText>
      </w:r>
      <w:r w:rsidR="00EF3FC7" w:rsidRPr="00EF3FC7">
        <w:fldChar w:fldCharType="separate"/>
      </w:r>
      <w:r w:rsidR="00F21A8A">
        <w:t>Schedule 18</w:t>
      </w:r>
      <w:r w:rsidR="00EF3FC7" w:rsidRPr="00EF3FC7">
        <w:fldChar w:fldCharType="end"/>
      </w:r>
      <w:r w:rsidRPr="00EF3FC7">
        <w:t xml:space="preserve"> </w:t>
      </w:r>
      <w:r w:rsidRPr="00EF3FC7">
        <w:rPr>
          <w:i/>
          <w:iCs/>
        </w:rPr>
        <w:t>(</w:t>
      </w:r>
      <w:r w:rsidR="00EF3FC7" w:rsidRPr="00EF3FC7">
        <w:rPr>
          <w:i/>
          <w:iCs/>
        </w:rPr>
        <w:t>Drawings</w:t>
      </w:r>
      <w:r w:rsidRPr="00EF3FC7">
        <w:rPr>
          <w:i/>
          <w:iCs/>
        </w:rPr>
        <w:t>)</w:t>
      </w:r>
      <w:r w:rsidR="00B95DDE" w:rsidRPr="00EF3FC7">
        <w:t>.</w:t>
      </w:r>
    </w:p>
    <w:p w14:paraId="206BB589" w14:textId="77777777" w:rsidR="00B33CDF" w:rsidRPr="006C3F47" w:rsidRDefault="007213BD">
      <w:pPr>
        <w:pStyle w:val="Definition"/>
      </w:pPr>
      <w:r w:rsidRPr="006C3F47">
        <w:rPr>
          <w:b/>
        </w:rPr>
        <w:t>IPRs</w:t>
      </w:r>
      <w:r w:rsidRPr="006C3F47">
        <w:t>: any and all intellectual property rights of any nature anywhere in the world whether registered, registrable or otherwise, including patents, utility models, trade</w:t>
      </w:r>
      <w:r w:rsidR="00B770F7" w:rsidRPr="006C3F47">
        <w:t>-</w:t>
      </w:r>
      <w:r w:rsidRPr="006C3F47">
        <w:t>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5F2004EF" w14:textId="01D20D53" w:rsidR="00E52810" w:rsidRDefault="00E52810" w:rsidP="00E52810">
      <w:pPr>
        <w:pStyle w:val="Definition"/>
        <w:rPr>
          <w:szCs w:val="22"/>
        </w:rPr>
      </w:pPr>
      <w:r w:rsidRPr="006C3F47">
        <w:rPr>
          <w:b/>
          <w:szCs w:val="22"/>
        </w:rPr>
        <w:t xml:space="preserve">Landlord: </w:t>
      </w:r>
      <w:r w:rsidRPr="006C3F47">
        <w:rPr>
          <w:szCs w:val="22"/>
        </w:rPr>
        <w:t>the title holder of a building in which a Substation or Customer Unit is located, or a Commercial Building</w:t>
      </w:r>
      <w:r w:rsidR="002B076C" w:rsidRPr="006C3F47">
        <w:rPr>
          <w:szCs w:val="22"/>
        </w:rPr>
        <w:t xml:space="preserve"> (which may include </w:t>
      </w:r>
      <w:r w:rsidRPr="006C3F47">
        <w:rPr>
          <w:szCs w:val="22"/>
        </w:rPr>
        <w:t xml:space="preserve">a Developer and </w:t>
      </w:r>
      <w:r w:rsidR="002B076C" w:rsidRPr="006C3F47">
        <w:rPr>
          <w:szCs w:val="22"/>
        </w:rPr>
        <w:t>its</w:t>
      </w:r>
      <w:r w:rsidRPr="006C3F47">
        <w:rPr>
          <w:szCs w:val="22"/>
        </w:rPr>
        <w:t xml:space="preserve"> successor in title</w:t>
      </w:r>
      <w:r w:rsidR="002B076C" w:rsidRPr="006C3F47">
        <w:rPr>
          <w:szCs w:val="22"/>
        </w:rPr>
        <w:t>)</w:t>
      </w:r>
      <w:r w:rsidRPr="006C3F47">
        <w:rPr>
          <w:szCs w:val="22"/>
        </w:rPr>
        <w:t xml:space="preserve">. </w:t>
      </w:r>
    </w:p>
    <w:p w14:paraId="6A6A3F8E" w14:textId="4AF14303" w:rsidR="00E52810" w:rsidRPr="006C3F47" w:rsidRDefault="00E52810" w:rsidP="00E52810">
      <w:pPr>
        <w:pStyle w:val="Definition"/>
        <w:rPr>
          <w:szCs w:val="22"/>
        </w:rPr>
      </w:pPr>
      <w:r w:rsidRPr="006C3F47">
        <w:rPr>
          <w:b/>
          <w:szCs w:val="22"/>
        </w:rPr>
        <w:t xml:space="preserve">Major Default: </w:t>
      </w:r>
      <w:r w:rsidRPr="006C3F47">
        <w:rPr>
          <w:szCs w:val="22"/>
        </w:rPr>
        <w:t>means:</w:t>
      </w:r>
    </w:p>
    <w:p w14:paraId="091518A9" w14:textId="77777777" w:rsidR="00E52810" w:rsidRPr="0022592D" w:rsidRDefault="00E52810" w:rsidP="00993A59">
      <w:pPr>
        <w:pStyle w:val="Definition1"/>
        <w:numPr>
          <w:ilvl w:val="0"/>
          <w:numId w:val="36"/>
        </w:numPr>
        <w:rPr>
          <w:szCs w:val="22"/>
        </w:rPr>
      </w:pPr>
      <w:r w:rsidRPr="0022592D">
        <w:rPr>
          <w:szCs w:val="22"/>
        </w:rPr>
        <w:t xml:space="preserve">a </w:t>
      </w:r>
      <w:r w:rsidR="00844EC5" w:rsidRPr="002853CC">
        <w:t>material</w:t>
      </w:r>
      <w:r w:rsidR="00844EC5" w:rsidRPr="0022592D">
        <w:rPr>
          <w:szCs w:val="22"/>
        </w:rPr>
        <w:t xml:space="preserve"> </w:t>
      </w:r>
      <w:r w:rsidRPr="0022592D">
        <w:rPr>
          <w:szCs w:val="22"/>
        </w:rPr>
        <w:t xml:space="preserve">breach by the Contractor of its obligations under </w:t>
      </w:r>
      <w:r w:rsidR="008F7BF8" w:rsidRPr="0022592D">
        <w:rPr>
          <w:szCs w:val="22"/>
        </w:rPr>
        <w:t>this Agreement</w:t>
      </w:r>
      <w:r w:rsidRPr="0022592D">
        <w:rPr>
          <w:szCs w:val="22"/>
        </w:rPr>
        <w:t>;</w:t>
      </w:r>
      <w:r w:rsidR="00077ED8" w:rsidRPr="0022592D">
        <w:rPr>
          <w:szCs w:val="22"/>
        </w:rPr>
        <w:t xml:space="preserve"> and/or</w:t>
      </w:r>
    </w:p>
    <w:p w14:paraId="095FB85B" w14:textId="77777777" w:rsidR="00E52810" w:rsidRPr="006C3F47" w:rsidRDefault="00E52810" w:rsidP="00993A59">
      <w:pPr>
        <w:pStyle w:val="Definition1"/>
        <w:numPr>
          <w:ilvl w:val="0"/>
          <w:numId w:val="27"/>
        </w:numPr>
        <w:rPr>
          <w:szCs w:val="22"/>
        </w:rPr>
      </w:pPr>
      <w:r w:rsidRPr="006C3F47">
        <w:rPr>
          <w:szCs w:val="22"/>
        </w:rPr>
        <w:t xml:space="preserve">a </w:t>
      </w:r>
      <w:r w:rsidRPr="002853CC">
        <w:t>failure</w:t>
      </w:r>
      <w:r w:rsidRPr="006C3F47">
        <w:rPr>
          <w:szCs w:val="22"/>
        </w:rPr>
        <w:t xml:space="preserve"> by the Contractor to meet any of the Service Levels for </w:t>
      </w:r>
      <w:r w:rsidR="007B5863">
        <w:rPr>
          <w:szCs w:val="22"/>
        </w:rPr>
        <w:t xml:space="preserve">[INSERT] </w:t>
      </w:r>
      <w:r w:rsidRPr="006C3F47">
        <w:rPr>
          <w:szCs w:val="22"/>
        </w:rPr>
        <w:t xml:space="preserve">consecutive months or </w:t>
      </w:r>
      <w:r w:rsidR="007B5863">
        <w:rPr>
          <w:szCs w:val="22"/>
        </w:rPr>
        <w:t>a total of [INSERT]</w:t>
      </w:r>
      <w:r w:rsidRPr="006C3F47">
        <w:rPr>
          <w:szCs w:val="22"/>
        </w:rPr>
        <w:t xml:space="preserve"> months </w:t>
      </w:r>
      <w:r w:rsidR="007B5863">
        <w:rPr>
          <w:szCs w:val="22"/>
        </w:rPr>
        <w:t xml:space="preserve">or more </w:t>
      </w:r>
      <w:r w:rsidRPr="006C3F47">
        <w:rPr>
          <w:szCs w:val="22"/>
        </w:rPr>
        <w:t xml:space="preserve">in any rolling </w:t>
      </w:r>
      <w:r w:rsidR="00BA4D75" w:rsidRPr="006C3F47">
        <w:rPr>
          <w:szCs w:val="22"/>
        </w:rPr>
        <w:t>12-</w:t>
      </w:r>
      <w:r w:rsidRPr="006C3F47">
        <w:rPr>
          <w:szCs w:val="22"/>
        </w:rPr>
        <w:t>month period;</w:t>
      </w:r>
      <w:r w:rsidR="00077ED8">
        <w:rPr>
          <w:szCs w:val="22"/>
        </w:rPr>
        <w:t xml:space="preserve"> and/or</w:t>
      </w:r>
    </w:p>
    <w:p w14:paraId="38302DF0" w14:textId="77777777" w:rsidR="00A40392" w:rsidRDefault="007B5863" w:rsidP="00993A59">
      <w:pPr>
        <w:pStyle w:val="Definition1"/>
        <w:numPr>
          <w:ilvl w:val="0"/>
          <w:numId w:val="27"/>
        </w:numPr>
        <w:rPr>
          <w:szCs w:val="22"/>
        </w:rPr>
      </w:pPr>
      <w:r>
        <w:rPr>
          <w:szCs w:val="22"/>
        </w:rPr>
        <w:t>[INSERT]</w:t>
      </w:r>
      <w:r w:rsidR="00E52810" w:rsidRPr="006C3F47">
        <w:rPr>
          <w:szCs w:val="22"/>
        </w:rPr>
        <w:t xml:space="preserve"> or </w:t>
      </w:r>
      <w:r w:rsidR="00E52810" w:rsidRPr="002853CC">
        <w:t>more</w:t>
      </w:r>
      <w:r w:rsidR="00E52810" w:rsidRPr="006C3F47">
        <w:rPr>
          <w:szCs w:val="22"/>
        </w:rPr>
        <w:t xml:space="preserve"> Monthly Service Failures have occurred in any 12</w:t>
      </w:r>
      <w:r w:rsidR="004B0231" w:rsidRPr="006C3F47">
        <w:rPr>
          <w:szCs w:val="22"/>
        </w:rPr>
        <w:t>-</w:t>
      </w:r>
      <w:r w:rsidR="00E52810" w:rsidRPr="006C3F47">
        <w:rPr>
          <w:szCs w:val="22"/>
        </w:rPr>
        <w:t>month rolling period;</w:t>
      </w:r>
      <w:r w:rsidR="00077ED8">
        <w:rPr>
          <w:szCs w:val="22"/>
        </w:rPr>
        <w:t xml:space="preserve"> and/or</w:t>
      </w:r>
    </w:p>
    <w:p w14:paraId="2B5F107A" w14:textId="62FCDDE9" w:rsidR="00E52810" w:rsidRPr="006C3F47" w:rsidRDefault="00A40392" w:rsidP="00993A59">
      <w:pPr>
        <w:pStyle w:val="Definition1"/>
        <w:numPr>
          <w:ilvl w:val="0"/>
          <w:numId w:val="27"/>
        </w:numPr>
        <w:rPr>
          <w:szCs w:val="22"/>
        </w:rPr>
      </w:pPr>
      <w:r w:rsidRPr="00A40392">
        <w:rPr>
          <w:szCs w:val="22"/>
        </w:rPr>
        <w:t xml:space="preserve">a </w:t>
      </w:r>
      <w:r w:rsidRPr="002853CC">
        <w:t>failure</w:t>
      </w:r>
      <w:r w:rsidRPr="00A40392">
        <w:rPr>
          <w:szCs w:val="22"/>
        </w:rPr>
        <w:t xml:space="preserve"> by the </w:t>
      </w:r>
      <w:r>
        <w:rPr>
          <w:szCs w:val="22"/>
        </w:rPr>
        <w:t>Contractor</w:t>
      </w:r>
      <w:r w:rsidRPr="00A40392">
        <w:rPr>
          <w:szCs w:val="22"/>
        </w:rPr>
        <w:t xml:space="preserve"> to provide the </w:t>
      </w:r>
      <w:r w:rsidR="003F35E2">
        <w:rPr>
          <w:szCs w:val="22"/>
        </w:rPr>
        <w:t>[</w:t>
      </w:r>
      <w:r w:rsidRPr="00A40392">
        <w:rPr>
          <w:szCs w:val="22"/>
        </w:rPr>
        <w:t>CIUs</w:t>
      </w:r>
      <w:r w:rsidR="003F35E2">
        <w:rPr>
          <w:szCs w:val="22"/>
        </w:rPr>
        <w:t>]/[Customer Metering Systems]/[HIUs] in accordance</w:t>
      </w:r>
      <w:r w:rsidRPr="00A40392">
        <w:rPr>
          <w:szCs w:val="22"/>
        </w:rPr>
        <w:t xml:space="preserve"> with the required </w:t>
      </w:r>
      <w:r w:rsidR="003F35E2">
        <w:rPr>
          <w:szCs w:val="22"/>
        </w:rPr>
        <w:t>S</w:t>
      </w:r>
      <w:r w:rsidRPr="00A40392">
        <w:rPr>
          <w:szCs w:val="22"/>
        </w:rPr>
        <w:t xml:space="preserve">pecification </w:t>
      </w:r>
      <w:r w:rsidR="003F35E2">
        <w:rPr>
          <w:szCs w:val="22"/>
        </w:rPr>
        <w:t>set out under</w:t>
      </w:r>
      <w:r w:rsidRPr="00A40392">
        <w:rPr>
          <w:szCs w:val="22"/>
        </w:rPr>
        <w:t xml:space="preserve"> </w:t>
      </w:r>
      <w:r w:rsidR="00EF3FC7" w:rsidRPr="00EF3FC7">
        <w:rPr>
          <w:szCs w:val="22"/>
        </w:rPr>
        <w:fldChar w:fldCharType="begin"/>
      </w:r>
      <w:r w:rsidR="00EF3FC7" w:rsidRPr="00EF3FC7">
        <w:rPr>
          <w:szCs w:val="22"/>
        </w:rPr>
        <w:instrText xml:space="preserve"> REF _Ref15401165 \r \h </w:instrText>
      </w:r>
      <w:r w:rsidR="00EF3FC7">
        <w:rPr>
          <w:szCs w:val="22"/>
        </w:rPr>
        <w:instrText xml:space="preserve"> \* MERGEFORMAT </w:instrText>
      </w:r>
      <w:r w:rsidR="00EF3FC7" w:rsidRPr="00EF3FC7">
        <w:rPr>
          <w:szCs w:val="22"/>
        </w:rPr>
      </w:r>
      <w:r w:rsidR="00EF3FC7" w:rsidRPr="00EF3FC7">
        <w:rPr>
          <w:szCs w:val="22"/>
        </w:rPr>
        <w:fldChar w:fldCharType="separate"/>
      </w:r>
      <w:r w:rsidR="00F21A8A">
        <w:rPr>
          <w:szCs w:val="22"/>
        </w:rPr>
        <w:t>Schedule 3</w:t>
      </w:r>
      <w:r w:rsidR="00EF3FC7" w:rsidRPr="00EF3FC7">
        <w:rPr>
          <w:szCs w:val="22"/>
        </w:rPr>
        <w:fldChar w:fldCharType="end"/>
      </w:r>
      <w:r w:rsidR="00EF3FC7" w:rsidRPr="00EF3FC7">
        <w:rPr>
          <w:szCs w:val="22"/>
        </w:rPr>
        <w:t xml:space="preserve"> </w:t>
      </w:r>
      <w:r w:rsidRPr="00EF3FC7">
        <w:rPr>
          <w:i/>
          <w:iCs/>
          <w:szCs w:val="22"/>
        </w:rPr>
        <w:t>(Specifications)</w:t>
      </w:r>
      <w:r w:rsidR="00EF3FC7" w:rsidRPr="00EF3FC7">
        <w:rPr>
          <w:szCs w:val="22"/>
        </w:rPr>
        <w:t>;</w:t>
      </w:r>
      <w:r w:rsidR="00E52810" w:rsidRPr="00EF3FC7">
        <w:rPr>
          <w:szCs w:val="22"/>
        </w:rPr>
        <w:t xml:space="preserve"> </w:t>
      </w:r>
      <w:r w:rsidR="00077ED8">
        <w:rPr>
          <w:szCs w:val="22"/>
        </w:rPr>
        <w:t>and/or</w:t>
      </w:r>
    </w:p>
    <w:p w14:paraId="4001AAA7" w14:textId="77777777" w:rsidR="00E52810" w:rsidRPr="006C3F47" w:rsidRDefault="00EC3B2B" w:rsidP="00993A59">
      <w:pPr>
        <w:pStyle w:val="Definition1"/>
        <w:numPr>
          <w:ilvl w:val="0"/>
          <w:numId w:val="27"/>
        </w:numPr>
        <w:rPr>
          <w:szCs w:val="22"/>
        </w:rPr>
      </w:pPr>
      <w:r>
        <w:rPr>
          <w:szCs w:val="22"/>
        </w:rPr>
        <w:t>the Contractor</w:t>
      </w:r>
      <w:r w:rsidR="00E52810" w:rsidRPr="006C3F47">
        <w:rPr>
          <w:szCs w:val="22"/>
        </w:rPr>
        <w:t xml:space="preserve"> fails to pay</w:t>
      </w:r>
      <w:r w:rsidR="007B5863">
        <w:rPr>
          <w:szCs w:val="22"/>
        </w:rPr>
        <w:t xml:space="preserve"> any </w:t>
      </w:r>
      <w:r w:rsidR="00844EC5">
        <w:rPr>
          <w:szCs w:val="22"/>
        </w:rPr>
        <w:t xml:space="preserve">undisputed </w:t>
      </w:r>
      <w:r w:rsidR="007B5863">
        <w:rPr>
          <w:szCs w:val="22"/>
        </w:rPr>
        <w:t xml:space="preserve">sum due to </w:t>
      </w:r>
      <w:r>
        <w:rPr>
          <w:szCs w:val="22"/>
        </w:rPr>
        <w:t>ESCo</w:t>
      </w:r>
      <w:r w:rsidR="00E52810" w:rsidRPr="006C3F47">
        <w:rPr>
          <w:szCs w:val="22"/>
        </w:rPr>
        <w:t xml:space="preserve"> within </w:t>
      </w:r>
      <w:r w:rsidR="007B5863">
        <w:rPr>
          <w:szCs w:val="22"/>
        </w:rPr>
        <w:t xml:space="preserve">[INSERT] calendar </w:t>
      </w:r>
      <w:r w:rsidR="00E52810" w:rsidRPr="006C3F47">
        <w:rPr>
          <w:szCs w:val="22"/>
        </w:rPr>
        <w:t xml:space="preserve">days </w:t>
      </w:r>
      <w:r w:rsidR="00E52810" w:rsidRPr="002853CC">
        <w:t>from</w:t>
      </w:r>
      <w:r w:rsidR="00E52810" w:rsidRPr="006C3F47">
        <w:rPr>
          <w:szCs w:val="22"/>
        </w:rPr>
        <w:t xml:space="preserve"> the due date</w:t>
      </w:r>
      <w:r w:rsidR="007B5863">
        <w:rPr>
          <w:szCs w:val="22"/>
        </w:rPr>
        <w:t>,</w:t>
      </w:r>
      <w:r w:rsidR="00E52810" w:rsidRPr="006C3F47">
        <w:rPr>
          <w:szCs w:val="22"/>
        </w:rPr>
        <w:t xml:space="preserve"> </w:t>
      </w:r>
      <w:r w:rsidR="007B5863">
        <w:rPr>
          <w:szCs w:val="22"/>
        </w:rPr>
        <w:t>having received</w:t>
      </w:r>
      <w:r w:rsidR="00E52810" w:rsidRPr="006C3F47">
        <w:rPr>
          <w:szCs w:val="22"/>
        </w:rPr>
        <w:t xml:space="preserve"> a written demand </w:t>
      </w:r>
      <w:r w:rsidR="00844EC5">
        <w:rPr>
          <w:szCs w:val="22"/>
        </w:rPr>
        <w:t xml:space="preserve">for payment </w:t>
      </w:r>
      <w:r w:rsidR="00E52810" w:rsidRPr="006C3F47">
        <w:rPr>
          <w:szCs w:val="22"/>
        </w:rPr>
        <w:t>from the other Party</w:t>
      </w:r>
      <w:r w:rsidR="00844EC5">
        <w:rPr>
          <w:szCs w:val="22"/>
        </w:rPr>
        <w:t xml:space="preserve"> and, following the due date, a further notification of non-payment</w:t>
      </w:r>
      <w:r w:rsidR="00E52810" w:rsidRPr="006C3F47">
        <w:rPr>
          <w:szCs w:val="22"/>
        </w:rPr>
        <w:t>.</w:t>
      </w:r>
    </w:p>
    <w:p w14:paraId="1AFCB099" w14:textId="77777777" w:rsidR="0031210D" w:rsidRDefault="0031210D" w:rsidP="00E52810">
      <w:pPr>
        <w:pStyle w:val="Definition"/>
        <w:rPr>
          <w:b/>
          <w:szCs w:val="22"/>
        </w:rPr>
      </w:pPr>
      <w:r>
        <w:rPr>
          <w:b/>
          <w:szCs w:val="22"/>
        </w:rPr>
        <w:t xml:space="preserve">Managed Equipment: </w:t>
      </w:r>
      <w:r w:rsidRPr="0031210D">
        <w:rPr>
          <w:bCs/>
          <w:szCs w:val="22"/>
        </w:rPr>
        <w:t>the Installed Managed Equipment</w:t>
      </w:r>
      <w:r>
        <w:rPr>
          <w:bCs/>
          <w:szCs w:val="22"/>
        </w:rPr>
        <w:t xml:space="preserve"> </w:t>
      </w:r>
      <w:r w:rsidRPr="0031210D">
        <w:rPr>
          <w:bCs/>
          <w:szCs w:val="22"/>
        </w:rPr>
        <w:t>and</w:t>
      </w:r>
      <w:r>
        <w:rPr>
          <w:bCs/>
          <w:szCs w:val="22"/>
        </w:rPr>
        <w:t>,</w:t>
      </w:r>
      <w:r w:rsidRPr="0031210D">
        <w:rPr>
          <w:bCs/>
          <w:szCs w:val="22"/>
        </w:rPr>
        <w:t xml:space="preserve"> once Taken Over</w:t>
      </w:r>
      <w:r>
        <w:rPr>
          <w:bCs/>
          <w:szCs w:val="22"/>
        </w:rPr>
        <w:t>,</w:t>
      </w:r>
      <w:r w:rsidRPr="0031210D">
        <w:rPr>
          <w:bCs/>
          <w:szCs w:val="22"/>
        </w:rPr>
        <w:t xml:space="preserve"> the Pre-Installed Managed Equipment.</w:t>
      </w:r>
    </w:p>
    <w:p w14:paraId="6B0F8E95" w14:textId="4E7988BE" w:rsidR="00E52810" w:rsidRPr="006C3F47" w:rsidRDefault="00E52810" w:rsidP="008D11DA">
      <w:pPr>
        <w:pStyle w:val="Definition"/>
        <w:rPr>
          <w:szCs w:val="22"/>
        </w:rPr>
      </w:pPr>
      <w:r w:rsidRPr="006C3F47">
        <w:rPr>
          <w:b/>
          <w:szCs w:val="22"/>
        </w:rPr>
        <w:t xml:space="preserve">Metering Systems: </w:t>
      </w:r>
      <w:r w:rsidRPr="006C3F47">
        <w:rPr>
          <w:szCs w:val="22"/>
        </w:rPr>
        <w:t xml:space="preserve">means </w:t>
      </w:r>
      <w:r w:rsidR="008D11DA">
        <w:rPr>
          <w:szCs w:val="22"/>
        </w:rPr>
        <w:t xml:space="preserve">the Substation Heat Meters, the </w:t>
      </w:r>
      <w:r w:rsidR="009F5BBD">
        <w:rPr>
          <w:szCs w:val="22"/>
        </w:rPr>
        <w:t>Customer Metering System</w:t>
      </w:r>
      <w:r w:rsidR="008D11DA">
        <w:rPr>
          <w:szCs w:val="22"/>
        </w:rPr>
        <w:t>s and CIUs installed in each Customer Unit, Common Part or Substation (as relevant)</w:t>
      </w:r>
      <w:r w:rsidR="009F2BE8">
        <w:rPr>
          <w:szCs w:val="22"/>
        </w:rPr>
        <w:t xml:space="preserve"> [and the Electricity Meters]</w:t>
      </w:r>
      <w:r w:rsidRPr="006C3F47">
        <w:rPr>
          <w:szCs w:val="22"/>
        </w:rPr>
        <w:t xml:space="preserve">. </w:t>
      </w:r>
    </w:p>
    <w:p w14:paraId="4EDDE263" w14:textId="698409B7" w:rsidR="00B33CDF" w:rsidRPr="006C3F47" w:rsidRDefault="007213BD">
      <w:pPr>
        <w:pStyle w:val="Definition"/>
      </w:pPr>
      <w:r w:rsidRPr="006C3F47">
        <w:rPr>
          <w:b/>
        </w:rPr>
        <w:lastRenderedPageBreak/>
        <w:t xml:space="preserve">month </w:t>
      </w:r>
      <w:r w:rsidRPr="006C3F47">
        <w:t>: a calendar month</w:t>
      </w:r>
      <w:r w:rsidR="00E65B9E">
        <w:t>(</w:t>
      </w:r>
      <w:r w:rsidRPr="006C3F47">
        <w:t>and monthly shall be interpreted accordingly</w:t>
      </w:r>
      <w:r w:rsidR="00E65B9E">
        <w:t>)</w:t>
      </w:r>
      <w:r w:rsidRPr="006C3F47">
        <w:t>.</w:t>
      </w:r>
    </w:p>
    <w:p w14:paraId="3142DE56" w14:textId="77777777" w:rsidR="00E52810" w:rsidRPr="006C3F47" w:rsidRDefault="00E52810" w:rsidP="00E52810">
      <w:pPr>
        <w:pStyle w:val="Definition"/>
        <w:rPr>
          <w:szCs w:val="22"/>
        </w:rPr>
      </w:pPr>
      <w:r w:rsidRPr="006C3F47">
        <w:rPr>
          <w:b/>
          <w:szCs w:val="22"/>
        </w:rPr>
        <w:t xml:space="preserve">Normal Working Hours: </w:t>
      </w:r>
      <w:r w:rsidRPr="006C3F47">
        <w:rPr>
          <w:szCs w:val="22"/>
        </w:rPr>
        <w:t>[8]am to [6]pm</w:t>
      </w:r>
      <w:r w:rsidR="00B61746">
        <w:rPr>
          <w:szCs w:val="22"/>
        </w:rPr>
        <w:t xml:space="preserve"> and only on [</w:t>
      </w:r>
      <w:r w:rsidRPr="006C3F47">
        <w:rPr>
          <w:szCs w:val="22"/>
        </w:rPr>
        <w:t>Mondays to Fridays</w:t>
      </w:r>
      <w:r w:rsidR="00B61746">
        <w:rPr>
          <w:szCs w:val="22"/>
        </w:rPr>
        <w:t>][</w:t>
      </w:r>
      <w:r w:rsidRPr="006C3F47">
        <w:rPr>
          <w:szCs w:val="22"/>
        </w:rPr>
        <w:t xml:space="preserve">, </w:t>
      </w:r>
      <w:r w:rsidR="00B61746">
        <w:rPr>
          <w:szCs w:val="22"/>
        </w:rPr>
        <w:t xml:space="preserve">and </w:t>
      </w:r>
      <w:r w:rsidRPr="006C3F47">
        <w:rPr>
          <w:szCs w:val="22"/>
        </w:rPr>
        <w:t>excluding Bank Holidays</w:t>
      </w:r>
      <w:r w:rsidR="00B61746">
        <w:rPr>
          <w:szCs w:val="22"/>
        </w:rPr>
        <w:t>]</w:t>
      </w:r>
      <w:r w:rsidR="008D11DA">
        <w:rPr>
          <w:szCs w:val="22"/>
        </w:rPr>
        <w:t xml:space="preserve"> [and [8am] to [12]pm on Saturdays]</w:t>
      </w:r>
      <w:r w:rsidRPr="006C3F47">
        <w:rPr>
          <w:szCs w:val="22"/>
        </w:rPr>
        <w:t>.</w:t>
      </w:r>
    </w:p>
    <w:p w14:paraId="6D585212" w14:textId="77777777" w:rsidR="00E52810" w:rsidRPr="006C3F47" w:rsidRDefault="00E52810" w:rsidP="00E52810">
      <w:pPr>
        <w:pStyle w:val="Definition"/>
        <w:rPr>
          <w:szCs w:val="22"/>
        </w:rPr>
      </w:pPr>
      <w:r w:rsidRPr="006C3F47">
        <w:rPr>
          <w:b/>
          <w:szCs w:val="22"/>
        </w:rPr>
        <w:t>O&amp;M Manuals:</w:t>
      </w:r>
      <w:r w:rsidRPr="006C3F47">
        <w:rPr>
          <w:szCs w:val="22"/>
        </w:rPr>
        <w:t xml:space="preserve"> the </w:t>
      </w:r>
      <w:r w:rsidR="00AC77F6">
        <w:rPr>
          <w:szCs w:val="22"/>
        </w:rPr>
        <w:t>o</w:t>
      </w:r>
      <w:r w:rsidRPr="006C3F47">
        <w:rPr>
          <w:szCs w:val="22"/>
        </w:rPr>
        <w:t xml:space="preserve">peration and </w:t>
      </w:r>
      <w:r w:rsidR="00AC77F6">
        <w:rPr>
          <w:szCs w:val="22"/>
        </w:rPr>
        <w:t>m</w:t>
      </w:r>
      <w:r w:rsidRPr="006C3F47">
        <w:rPr>
          <w:szCs w:val="22"/>
        </w:rPr>
        <w:t xml:space="preserve">aintenance </w:t>
      </w:r>
      <w:r w:rsidR="00AC77F6">
        <w:rPr>
          <w:szCs w:val="22"/>
        </w:rPr>
        <w:t>m</w:t>
      </w:r>
      <w:r w:rsidRPr="006C3F47">
        <w:rPr>
          <w:szCs w:val="22"/>
        </w:rPr>
        <w:t xml:space="preserve">anuals supplied to the Contractor by </w:t>
      </w:r>
      <w:r w:rsidR="009550CE" w:rsidRPr="006C3F47">
        <w:rPr>
          <w:szCs w:val="22"/>
        </w:rPr>
        <w:t>ESCo</w:t>
      </w:r>
      <w:r w:rsidRPr="006C3F47">
        <w:rPr>
          <w:szCs w:val="22"/>
        </w:rPr>
        <w:t xml:space="preserve"> or the Design &amp; Build Contractor</w:t>
      </w:r>
      <w:r w:rsidR="00AC77F6">
        <w:rPr>
          <w:szCs w:val="22"/>
        </w:rPr>
        <w:t>,</w:t>
      </w:r>
      <w:r w:rsidRPr="006C3F47">
        <w:rPr>
          <w:szCs w:val="22"/>
        </w:rPr>
        <w:t xml:space="preserve"> as relevant</w:t>
      </w:r>
      <w:r w:rsidR="00AC77F6">
        <w:rPr>
          <w:szCs w:val="22"/>
        </w:rPr>
        <w:t>,</w:t>
      </w:r>
      <w:r w:rsidRPr="006C3F47">
        <w:rPr>
          <w:szCs w:val="22"/>
        </w:rPr>
        <w:t xml:space="preserve"> on or prior to the Services Commencement Date </w:t>
      </w:r>
      <w:r w:rsidR="00AC77F6">
        <w:rPr>
          <w:szCs w:val="22"/>
        </w:rPr>
        <w:t>[(</w:t>
      </w:r>
      <w:r w:rsidRPr="006C3F47">
        <w:rPr>
          <w:szCs w:val="22"/>
        </w:rPr>
        <w:t xml:space="preserve">which </w:t>
      </w:r>
      <w:r w:rsidR="00AC77F6">
        <w:rPr>
          <w:szCs w:val="22"/>
        </w:rPr>
        <w:t xml:space="preserve">should </w:t>
      </w:r>
      <w:r w:rsidRPr="006C3F47">
        <w:rPr>
          <w:szCs w:val="22"/>
        </w:rPr>
        <w:t xml:space="preserve">contain </w:t>
      </w:r>
      <w:r w:rsidR="00AC77F6">
        <w:rPr>
          <w:szCs w:val="22"/>
        </w:rPr>
        <w:t xml:space="preserve">information related to installed equipment product information, testing and commissioning information and manufacturers’ recommended maintenance standards)]. </w:t>
      </w:r>
    </w:p>
    <w:p w14:paraId="70516BA8" w14:textId="77777777" w:rsidR="008D11DA" w:rsidRPr="008D11DA" w:rsidRDefault="008D11DA" w:rsidP="00E52810">
      <w:pPr>
        <w:pStyle w:val="Definition"/>
        <w:rPr>
          <w:bCs/>
          <w:szCs w:val="22"/>
        </w:rPr>
      </w:pPr>
      <w:r>
        <w:rPr>
          <w:b/>
          <w:szCs w:val="22"/>
        </w:rPr>
        <w:t xml:space="preserve">O&amp;M Contractors: </w:t>
      </w:r>
      <w:r>
        <w:rPr>
          <w:bCs/>
          <w:szCs w:val="22"/>
        </w:rPr>
        <w:t xml:space="preserve">has the meaning given in </w:t>
      </w:r>
      <w:r w:rsidRPr="00EF3FC7">
        <w:rPr>
          <w:bCs/>
          <w:szCs w:val="22"/>
        </w:rPr>
        <w:t xml:space="preserve">Recital </w:t>
      </w:r>
      <w:r w:rsidR="00EF3FC7" w:rsidRPr="00EF3FC7">
        <w:rPr>
          <w:bCs/>
          <w:szCs w:val="22"/>
        </w:rPr>
        <w:fldChar w:fldCharType="begin"/>
      </w:r>
      <w:r w:rsidR="00EF3FC7" w:rsidRPr="00EF3FC7">
        <w:rPr>
          <w:bCs/>
          <w:szCs w:val="22"/>
        </w:rPr>
        <w:instrText xml:space="preserve"> REF _Ref15401213 \r \h </w:instrText>
      </w:r>
      <w:r w:rsidR="00EF3FC7">
        <w:rPr>
          <w:bCs/>
          <w:szCs w:val="22"/>
        </w:rPr>
        <w:instrText xml:space="preserve"> \* MERGEFORMAT </w:instrText>
      </w:r>
      <w:r w:rsidR="00EF3FC7" w:rsidRPr="00EF3FC7">
        <w:rPr>
          <w:bCs/>
          <w:szCs w:val="22"/>
        </w:rPr>
      </w:r>
      <w:r w:rsidR="00EF3FC7" w:rsidRPr="00EF3FC7">
        <w:rPr>
          <w:bCs/>
          <w:szCs w:val="22"/>
        </w:rPr>
        <w:fldChar w:fldCharType="separate"/>
      </w:r>
      <w:r w:rsidR="00F21A8A">
        <w:rPr>
          <w:bCs/>
          <w:szCs w:val="22"/>
        </w:rPr>
        <w:t>(C)</w:t>
      </w:r>
      <w:r w:rsidR="00EF3FC7" w:rsidRPr="00EF3FC7">
        <w:rPr>
          <w:bCs/>
          <w:szCs w:val="22"/>
        </w:rPr>
        <w:fldChar w:fldCharType="end"/>
      </w:r>
      <w:r w:rsidRPr="00EF3FC7">
        <w:rPr>
          <w:bCs/>
          <w:szCs w:val="22"/>
        </w:rPr>
        <w:t>.</w:t>
      </w:r>
    </w:p>
    <w:p w14:paraId="7E9BF441" w14:textId="77777777" w:rsidR="00E52810" w:rsidRPr="006C3F47" w:rsidRDefault="00E52810" w:rsidP="00E52810">
      <w:pPr>
        <w:pStyle w:val="Definition"/>
        <w:rPr>
          <w:szCs w:val="22"/>
        </w:rPr>
      </w:pPr>
      <w:r w:rsidRPr="006C3F47">
        <w:rPr>
          <w:b/>
          <w:szCs w:val="22"/>
        </w:rPr>
        <w:t xml:space="preserve">Other </w:t>
      </w:r>
      <w:r w:rsidRPr="00AC77F6">
        <w:rPr>
          <w:b/>
          <w:szCs w:val="22"/>
        </w:rPr>
        <w:t>Party:</w:t>
      </w:r>
      <w:r w:rsidRPr="00AC77F6">
        <w:rPr>
          <w:szCs w:val="22"/>
        </w:rPr>
        <w:t xml:space="preserve"> as defined under </w:t>
      </w:r>
      <w:r w:rsidR="00AC77F6" w:rsidRPr="00AC77F6">
        <w:rPr>
          <w:szCs w:val="22"/>
        </w:rPr>
        <w:t>c</w:t>
      </w:r>
      <w:r w:rsidRPr="00AC77F6">
        <w:rPr>
          <w:szCs w:val="22"/>
        </w:rPr>
        <w:t xml:space="preserve">lause </w:t>
      </w:r>
      <w:r w:rsidR="00AC77F6" w:rsidRPr="00AC77F6">
        <w:rPr>
          <w:szCs w:val="22"/>
        </w:rPr>
        <w:fldChar w:fldCharType="begin"/>
      </w:r>
      <w:r w:rsidR="00AC77F6" w:rsidRPr="00AC77F6">
        <w:rPr>
          <w:szCs w:val="22"/>
        </w:rPr>
        <w:instrText xml:space="preserve"> REF _Ref14941402 \r \h </w:instrText>
      </w:r>
      <w:r w:rsidR="00AC77F6">
        <w:rPr>
          <w:szCs w:val="22"/>
        </w:rPr>
        <w:instrText xml:space="preserve"> \* MERGEFORMAT </w:instrText>
      </w:r>
      <w:r w:rsidR="00AC77F6" w:rsidRPr="00AC77F6">
        <w:rPr>
          <w:szCs w:val="22"/>
        </w:rPr>
      </w:r>
      <w:r w:rsidR="00AC77F6" w:rsidRPr="00AC77F6">
        <w:rPr>
          <w:szCs w:val="22"/>
        </w:rPr>
        <w:fldChar w:fldCharType="separate"/>
      </w:r>
      <w:r w:rsidR="00F21A8A">
        <w:rPr>
          <w:szCs w:val="22"/>
        </w:rPr>
        <w:t>21.1.3</w:t>
      </w:r>
      <w:r w:rsidR="00AC77F6" w:rsidRPr="00AC77F6">
        <w:rPr>
          <w:szCs w:val="22"/>
        </w:rPr>
        <w:fldChar w:fldCharType="end"/>
      </w:r>
      <w:r w:rsidRPr="00AC77F6">
        <w:rPr>
          <w:szCs w:val="22"/>
        </w:rPr>
        <w:t xml:space="preserve"> (</w:t>
      </w:r>
      <w:r w:rsidRPr="00AC77F6">
        <w:rPr>
          <w:i/>
          <w:iCs/>
          <w:szCs w:val="22"/>
        </w:rPr>
        <w:t>Intellectual Property Rights</w:t>
      </w:r>
      <w:r w:rsidRPr="00AC77F6">
        <w:rPr>
          <w:szCs w:val="22"/>
        </w:rPr>
        <w:t>).</w:t>
      </w:r>
    </w:p>
    <w:p w14:paraId="3FF654EE" w14:textId="77777777" w:rsidR="00622C99" w:rsidRDefault="00622C99" w:rsidP="008E2ACB">
      <w:pPr>
        <w:pStyle w:val="Definition"/>
        <w:rPr>
          <w:bCs/>
          <w:szCs w:val="22"/>
        </w:rPr>
      </w:pPr>
      <w:r>
        <w:rPr>
          <w:b/>
          <w:szCs w:val="22"/>
        </w:rPr>
        <w:t xml:space="preserve">PAYG: </w:t>
      </w:r>
      <w:r w:rsidR="008D11DA">
        <w:rPr>
          <w:bCs/>
          <w:szCs w:val="22"/>
        </w:rPr>
        <w:t>pay as you go.</w:t>
      </w:r>
    </w:p>
    <w:p w14:paraId="6824F6EA" w14:textId="77777777" w:rsidR="008D11DA" w:rsidRDefault="008D11DA" w:rsidP="008E2ACB">
      <w:pPr>
        <w:pStyle w:val="Definition"/>
        <w:rPr>
          <w:bCs/>
          <w:szCs w:val="22"/>
        </w:rPr>
      </w:pPr>
      <w:r>
        <w:rPr>
          <w:b/>
          <w:szCs w:val="22"/>
        </w:rPr>
        <w:t>PAYG Exception Review:</w:t>
      </w:r>
      <w:r>
        <w:rPr>
          <w:bCs/>
          <w:szCs w:val="22"/>
        </w:rPr>
        <w:t xml:space="preserve"> the review and actions the Contractor carries out as part of the Credit Control and Debt Management Service.</w:t>
      </w:r>
    </w:p>
    <w:p w14:paraId="6D2161A5" w14:textId="77777777" w:rsidR="008D11DA" w:rsidRPr="008D11DA" w:rsidRDefault="008D11DA" w:rsidP="008E2ACB">
      <w:pPr>
        <w:pStyle w:val="Definition"/>
        <w:rPr>
          <w:bCs/>
          <w:szCs w:val="22"/>
        </w:rPr>
      </w:pPr>
      <w:r>
        <w:rPr>
          <w:b/>
          <w:szCs w:val="22"/>
        </w:rPr>
        <w:t xml:space="preserve">PAYG Service: </w:t>
      </w:r>
      <w:r>
        <w:rPr>
          <w:bCs/>
          <w:szCs w:val="22"/>
        </w:rPr>
        <w:t xml:space="preserve">the PAYG services set out </w:t>
      </w:r>
      <w:r w:rsidRPr="00EF3FC7">
        <w:rPr>
          <w:bCs/>
          <w:szCs w:val="22"/>
        </w:rPr>
        <w:t xml:space="preserve">in </w:t>
      </w:r>
      <w:r w:rsidR="00EF3FC7" w:rsidRPr="00EF3FC7">
        <w:rPr>
          <w:bCs/>
          <w:szCs w:val="22"/>
        </w:rPr>
        <w:fldChar w:fldCharType="begin"/>
      </w:r>
      <w:r w:rsidR="00EF3FC7" w:rsidRPr="00EF3FC7">
        <w:rPr>
          <w:bCs/>
          <w:szCs w:val="22"/>
        </w:rPr>
        <w:instrText xml:space="preserve"> REF _Ref1921846 \r \h </w:instrText>
      </w:r>
      <w:r w:rsidR="00EF3FC7">
        <w:rPr>
          <w:bCs/>
          <w:szCs w:val="22"/>
        </w:rPr>
        <w:instrText xml:space="preserve"> \* MERGEFORMAT </w:instrText>
      </w:r>
      <w:r w:rsidR="00EF3FC7" w:rsidRPr="00EF3FC7">
        <w:rPr>
          <w:bCs/>
          <w:szCs w:val="22"/>
        </w:rPr>
      </w:r>
      <w:r w:rsidR="00EF3FC7" w:rsidRPr="00EF3FC7">
        <w:rPr>
          <w:bCs/>
          <w:szCs w:val="22"/>
        </w:rPr>
        <w:fldChar w:fldCharType="separate"/>
      </w:r>
      <w:r w:rsidR="00F21A8A">
        <w:rPr>
          <w:bCs/>
          <w:szCs w:val="22"/>
        </w:rPr>
        <w:t>Schedule 1</w:t>
      </w:r>
      <w:r w:rsidR="00EF3FC7" w:rsidRPr="00EF3FC7">
        <w:rPr>
          <w:bCs/>
          <w:szCs w:val="22"/>
        </w:rPr>
        <w:fldChar w:fldCharType="end"/>
      </w:r>
      <w:r w:rsidR="00EF3FC7" w:rsidRPr="00EF3FC7">
        <w:rPr>
          <w:bCs/>
          <w:szCs w:val="22"/>
        </w:rPr>
        <w:t xml:space="preserve"> </w:t>
      </w:r>
      <w:r w:rsidR="0083239E">
        <w:rPr>
          <w:bCs/>
          <w:i/>
          <w:iCs/>
          <w:szCs w:val="22"/>
        </w:rPr>
        <w:t>(Service Requirements)</w:t>
      </w:r>
      <w:r w:rsidRPr="00EF3FC7">
        <w:rPr>
          <w:bCs/>
          <w:szCs w:val="22"/>
        </w:rPr>
        <w:t>.</w:t>
      </w:r>
    </w:p>
    <w:p w14:paraId="34ABF3B3" w14:textId="77777777" w:rsidR="008E2ACB" w:rsidRDefault="008E2ACB" w:rsidP="008E2ACB">
      <w:pPr>
        <w:pStyle w:val="Definition"/>
        <w:rPr>
          <w:szCs w:val="22"/>
        </w:rPr>
      </w:pPr>
      <w:r w:rsidRPr="006C3F47">
        <w:rPr>
          <w:b/>
          <w:szCs w:val="22"/>
        </w:rPr>
        <w:t xml:space="preserve">Payment Period: </w:t>
      </w:r>
      <w:r w:rsidRPr="006C3F47">
        <w:rPr>
          <w:szCs w:val="22"/>
        </w:rPr>
        <w:t xml:space="preserve">a </w:t>
      </w:r>
      <w:r w:rsidR="00AC77F6">
        <w:rPr>
          <w:szCs w:val="22"/>
        </w:rPr>
        <w:t>[</w:t>
      </w:r>
      <w:r w:rsidRPr="006C3F47">
        <w:rPr>
          <w:szCs w:val="22"/>
        </w:rPr>
        <w:t>month</w:t>
      </w:r>
      <w:r w:rsidR="00AC77F6">
        <w:rPr>
          <w:szCs w:val="22"/>
        </w:rPr>
        <w:t>]</w:t>
      </w:r>
      <w:r w:rsidRPr="006C3F47">
        <w:rPr>
          <w:szCs w:val="22"/>
        </w:rPr>
        <w:t xml:space="preserve"> during the Term (including any incomplete month prorated</w:t>
      </w:r>
      <w:r w:rsidR="00AC77F6">
        <w:rPr>
          <w:szCs w:val="22"/>
        </w:rPr>
        <w:t>,</w:t>
      </w:r>
      <w:r w:rsidRPr="006C3F47">
        <w:rPr>
          <w:szCs w:val="22"/>
        </w:rPr>
        <w:t xml:space="preserve"> at the beginning or end of the Term).</w:t>
      </w:r>
    </w:p>
    <w:p w14:paraId="701C3CDC" w14:textId="71B01FE2" w:rsidR="00F65881" w:rsidRPr="0058043F" w:rsidRDefault="00F65881" w:rsidP="00402033">
      <w:pPr>
        <w:pStyle w:val="Definition"/>
        <w:rPr>
          <w:bCs/>
          <w:i/>
          <w:iCs/>
          <w:szCs w:val="22"/>
        </w:rPr>
      </w:pPr>
      <w:r>
        <w:rPr>
          <w:b/>
          <w:szCs w:val="22"/>
        </w:rPr>
        <w:t xml:space="preserve">Performance Standards: </w:t>
      </w:r>
      <w:r>
        <w:rPr>
          <w:bCs/>
          <w:szCs w:val="22"/>
        </w:rPr>
        <w:t xml:space="preserve">has the meaning given pursuant to clause </w:t>
      </w:r>
      <w:r w:rsidR="00D07E47">
        <w:rPr>
          <w:bCs/>
          <w:szCs w:val="22"/>
        </w:rPr>
        <w:fldChar w:fldCharType="begin"/>
      </w:r>
      <w:r w:rsidR="00D07E47">
        <w:rPr>
          <w:bCs/>
          <w:szCs w:val="22"/>
        </w:rPr>
        <w:instrText xml:space="preserve"> REF _Ref14942619 \r \h </w:instrText>
      </w:r>
      <w:r w:rsidR="00D07E47">
        <w:rPr>
          <w:bCs/>
          <w:szCs w:val="22"/>
        </w:rPr>
      </w:r>
      <w:r w:rsidR="00D07E47">
        <w:rPr>
          <w:bCs/>
          <w:szCs w:val="22"/>
        </w:rPr>
        <w:fldChar w:fldCharType="separate"/>
      </w:r>
      <w:r w:rsidR="00D07E47">
        <w:rPr>
          <w:bCs/>
          <w:szCs w:val="22"/>
        </w:rPr>
        <w:t>3.4</w:t>
      </w:r>
      <w:r w:rsidR="00D07E47">
        <w:rPr>
          <w:bCs/>
          <w:szCs w:val="22"/>
        </w:rPr>
        <w:fldChar w:fldCharType="end"/>
      </w:r>
      <w:r w:rsidR="00D07E47">
        <w:rPr>
          <w:bCs/>
          <w:szCs w:val="22"/>
        </w:rPr>
        <w:t xml:space="preserve"> </w:t>
      </w:r>
      <w:r w:rsidR="00D07E47">
        <w:rPr>
          <w:bCs/>
          <w:i/>
          <w:iCs/>
          <w:szCs w:val="22"/>
        </w:rPr>
        <w:t>(Operation and Maintenance).</w:t>
      </w:r>
    </w:p>
    <w:p w14:paraId="43B0DE23" w14:textId="1F2F2E9F" w:rsidR="00402033" w:rsidRPr="006C3F47" w:rsidRDefault="00402033" w:rsidP="00402033">
      <w:pPr>
        <w:pStyle w:val="Definition"/>
        <w:rPr>
          <w:szCs w:val="22"/>
        </w:rPr>
      </w:pPr>
      <w:r>
        <w:rPr>
          <w:b/>
          <w:szCs w:val="22"/>
        </w:rPr>
        <w:t>Performance Monitoring Reporting System</w:t>
      </w:r>
      <w:r w:rsidRPr="00615141">
        <w:rPr>
          <w:b/>
          <w:szCs w:val="22"/>
        </w:rPr>
        <w:t>:</w:t>
      </w:r>
      <w:r w:rsidRPr="00615141">
        <w:rPr>
          <w:szCs w:val="22"/>
        </w:rPr>
        <w:t xml:space="preserve"> the system </w:t>
      </w:r>
      <w:r w:rsidR="00691966">
        <w:rPr>
          <w:szCs w:val="22"/>
        </w:rPr>
        <w:t xml:space="preserve">described in Paragraph </w:t>
      </w:r>
      <w:r w:rsidR="00F21A8A">
        <w:rPr>
          <w:szCs w:val="22"/>
        </w:rPr>
        <w:fldChar w:fldCharType="begin"/>
      </w:r>
      <w:r w:rsidR="00F21A8A">
        <w:rPr>
          <w:szCs w:val="22"/>
        </w:rPr>
        <w:instrText xml:space="preserve"> REF _Ref25239238 \n \h </w:instrText>
      </w:r>
      <w:r w:rsidR="00F21A8A">
        <w:rPr>
          <w:szCs w:val="22"/>
        </w:rPr>
      </w:r>
      <w:r w:rsidR="00F21A8A">
        <w:rPr>
          <w:szCs w:val="22"/>
        </w:rPr>
        <w:fldChar w:fldCharType="separate"/>
      </w:r>
      <w:r w:rsidR="00F21A8A">
        <w:rPr>
          <w:szCs w:val="22"/>
        </w:rPr>
        <w:t>4</w:t>
      </w:r>
      <w:r w:rsidR="00F21A8A">
        <w:rPr>
          <w:szCs w:val="22"/>
        </w:rPr>
        <w:fldChar w:fldCharType="end"/>
      </w:r>
      <w:r w:rsidR="00691966">
        <w:rPr>
          <w:szCs w:val="22"/>
        </w:rPr>
        <w:t xml:space="preserve"> of </w:t>
      </w:r>
      <w:r w:rsidR="00F21A8A">
        <w:rPr>
          <w:szCs w:val="22"/>
        </w:rPr>
        <w:fldChar w:fldCharType="begin"/>
      </w:r>
      <w:r w:rsidR="00F21A8A">
        <w:rPr>
          <w:szCs w:val="22"/>
        </w:rPr>
        <w:instrText xml:space="preserve"> REF _Ref25239705 \w \h </w:instrText>
      </w:r>
      <w:r w:rsidR="00F21A8A">
        <w:rPr>
          <w:szCs w:val="22"/>
        </w:rPr>
      </w:r>
      <w:r w:rsidR="00F21A8A">
        <w:rPr>
          <w:szCs w:val="22"/>
        </w:rPr>
        <w:fldChar w:fldCharType="separate"/>
      </w:r>
      <w:r w:rsidR="00F21A8A">
        <w:rPr>
          <w:szCs w:val="22"/>
        </w:rPr>
        <w:t>Schedule 1Part 2</w:t>
      </w:r>
      <w:r w:rsidR="00F21A8A">
        <w:rPr>
          <w:szCs w:val="22"/>
        </w:rPr>
        <w:fldChar w:fldCharType="end"/>
      </w:r>
      <w:r w:rsidR="00691966">
        <w:rPr>
          <w:szCs w:val="22"/>
        </w:rPr>
        <w:t xml:space="preserve"> (</w:t>
      </w:r>
      <w:r w:rsidR="00691966" w:rsidRPr="008911F6">
        <w:rPr>
          <w:i/>
          <w:iCs/>
          <w:szCs w:val="22"/>
        </w:rPr>
        <w:t>Service Requirements</w:t>
      </w:r>
      <w:r w:rsidR="00691966">
        <w:rPr>
          <w:szCs w:val="22"/>
        </w:rPr>
        <w:t>) and more particularly described in</w:t>
      </w:r>
      <w:r w:rsidRPr="00615141">
        <w:rPr>
          <w:szCs w:val="22"/>
        </w:rPr>
        <w:t xml:space="preserve"> </w:t>
      </w:r>
      <w:r w:rsidR="00F21A8A">
        <w:rPr>
          <w:szCs w:val="22"/>
        </w:rPr>
        <w:fldChar w:fldCharType="begin"/>
      </w:r>
      <w:r w:rsidR="00F21A8A">
        <w:rPr>
          <w:szCs w:val="22"/>
        </w:rPr>
        <w:instrText xml:space="preserve"> REF _Ref25239729 \w \h </w:instrText>
      </w:r>
      <w:r w:rsidR="00F21A8A">
        <w:rPr>
          <w:szCs w:val="22"/>
        </w:rPr>
      </w:r>
      <w:r w:rsidR="00F21A8A">
        <w:rPr>
          <w:szCs w:val="22"/>
        </w:rPr>
        <w:fldChar w:fldCharType="separate"/>
      </w:r>
      <w:r w:rsidR="00F21A8A">
        <w:rPr>
          <w:szCs w:val="22"/>
        </w:rPr>
        <w:t>Schedule 2Part 1</w:t>
      </w:r>
      <w:r w:rsidR="00F21A8A">
        <w:rPr>
          <w:szCs w:val="22"/>
        </w:rPr>
        <w:fldChar w:fldCharType="end"/>
      </w:r>
      <w:r>
        <w:rPr>
          <w:szCs w:val="22"/>
        </w:rPr>
        <w:t xml:space="preserve"> to this Agreement</w:t>
      </w:r>
      <w:r w:rsidR="00785C85">
        <w:rPr>
          <w:szCs w:val="22"/>
        </w:rPr>
        <w:t xml:space="preserve"> </w:t>
      </w:r>
      <w:r w:rsidRPr="00615141">
        <w:rPr>
          <w:szCs w:val="22"/>
        </w:rPr>
        <w:t>(</w:t>
      </w:r>
      <w:r w:rsidR="00785C85">
        <w:rPr>
          <w:i/>
          <w:iCs/>
          <w:szCs w:val="22"/>
        </w:rPr>
        <w:t>Output Specification and Service Levels</w:t>
      </w:r>
      <w:r w:rsidRPr="00615141">
        <w:rPr>
          <w:szCs w:val="22"/>
        </w:rPr>
        <w:t>).</w:t>
      </w:r>
      <w:r w:rsidRPr="006C3F47">
        <w:rPr>
          <w:szCs w:val="22"/>
        </w:rPr>
        <w:t xml:space="preserve"> </w:t>
      </w:r>
    </w:p>
    <w:p w14:paraId="7346C2D2" w14:textId="77777777" w:rsidR="008E2ACB" w:rsidRPr="006C3F47" w:rsidRDefault="008E2ACB" w:rsidP="008E2ACB">
      <w:pPr>
        <w:pStyle w:val="Definition"/>
        <w:rPr>
          <w:szCs w:val="22"/>
        </w:rPr>
      </w:pPr>
      <w:r w:rsidRPr="006C3F47">
        <w:rPr>
          <w:b/>
          <w:szCs w:val="22"/>
        </w:rPr>
        <w:t>Person:</w:t>
      </w:r>
      <w:r w:rsidRPr="006C3F47">
        <w:rPr>
          <w:szCs w:val="22"/>
        </w:rPr>
        <w:t xml:space="preserve"> any natural person, corporation, division of a corporation, partnership, trust, joint venture (which includes a co-ownership), association, company, estate, unincorporated organization or government.</w:t>
      </w:r>
    </w:p>
    <w:p w14:paraId="7CACF7E2" w14:textId="5BAB9436" w:rsidR="00B33CDF" w:rsidRDefault="007213BD">
      <w:pPr>
        <w:pStyle w:val="Definition"/>
      </w:pPr>
      <w:r w:rsidRPr="006C3F47">
        <w:rPr>
          <w:b/>
        </w:rPr>
        <w:t>Personal Data</w:t>
      </w:r>
      <w:r w:rsidRPr="006C3F47">
        <w:t>:</w:t>
      </w:r>
      <w:r w:rsidR="00260A89">
        <w:t xml:space="preserve"> </w:t>
      </w:r>
      <w:r w:rsidR="00260A89" w:rsidRPr="00260A89">
        <w:t>has the meaning given to it in the Data Protection Legislation</w:t>
      </w:r>
      <w:r w:rsidR="00260A89">
        <w:t>,</w:t>
      </w:r>
      <w:r w:rsidR="00260A89" w:rsidRPr="00260A89">
        <w:t xml:space="preserve"> as amended from time to time</w:t>
      </w:r>
      <w:r w:rsidRPr="006C3F47">
        <w:t>.</w:t>
      </w:r>
    </w:p>
    <w:p w14:paraId="12AE9436" w14:textId="77777777" w:rsidR="000D1A96" w:rsidRPr="006C3F47" w:rsidRDefault="000D1A96">
      <w:pPr>
        <w:pStyle w:val="Definition"/>
      </w:pPr>
      <w:r>
        <w:rPr>
          <w:b/>
        </w:rPr>
        <w:t xml:space="preserve">Personnel: </w:t>
      </w:r>
      <w:r>
        <w:rPr>
          <w:bCs/>
        </w:rPr>
        <w:t>the Contractor’s Personnel or ESCo’s Personnel, as the context requires</w:t>
      </w:r>
      <w:r w:rsidRPr="000D1A96">
        <w:rPr>
          <w:bCs/>
        </w:rPr>
        <w:t>.</w:t>
      </w:r>
    </w:p>
    <w:p w14:paraId="53991410" w14:textId="11364DD9" w:rsidR="009B1930" w:rsidRDefault="009B1930" w:rsidP="009B1930">
      <w:pPr>
        <w:pStyle w:val="Definition"/>
        <w:rPr>
          <w:b/>
          <w:szCs w:val="22"/>
        </w:rPr>
      </w:pPr>
      <w:r>
        <w:rPr>
          <w:b/>
          <w:szCs w:val="22"/>
        </w:rPr>
        <w:t xml:space="preserve">Policies: </w:t>
      </w:r>
      <w:r w:rsidRPr="006C3F47">
        <w:rPr>
          <w:szCs w:val="22"/>
        </w:rPr>
        <w:t xml:space="preserve">those </w:t>
      </w:r>
      <w:r>
        <w:rPr>
          <w:szCs w:val="22"/>
        </w:rPr>
        <w:t xml:space="preserve">policies </w:t>
      </w:r>
      <w:r w:rsidRPr="006C3F47">
        <w:rPr>
          <w:szCs w:val="22"/>
        </w:rPr>
        <w:t xml:space="preserve">set out in </w:t>
      </w:r>
      <w:r w:rsidRPr="009C38FE">
        <w:rPr>
          <w:szCs w:val="22"/>
        </w:rPr>
        <w:fldChar w:fldCharType="begin"/>
      </w:r>
      <w:r w:rsidRPr="009C38FE">
        <w:rPr>
          <w:szCs w:val="22"/>
        </w:rPr>
        <w:instrText xml:space="preserve"> REF _Ref1910559 \r \h </w:instrText>
      </w:r>
      <w:r>
        <w:rPr>
          <w:szCs w:val="22"/>
        </w:rPr>
        <w:instrText xml:space="preserve"> \* MERGEFORMAT </w:instrText>
      </w:r>
      <w:r w:rsidRPr="009C38FE">
        <w:rPr>
          <w:szCs w:val="22"/>
        </w:rPr>
      </w:r>
      <w:r w:rsidRPr="009C38FE">
        <w:rPr>
          <w:szCs w:val="22"/>
        </w:rPr>
        <w:fldChar w:fldCharType="separate"/>
      </w:r>
      <w:r>
        <w:rPr>
          <w:szCs w:val="22"/>
        </w:rPr>
        <w:t>Schedule 12</w:t>
      </w:r>
      <w:r w:rsidRPr="009C38FE">
        <w:rPr>
          <w:szCs w:val="22"/>
        </w:rPr>
        <w:fldChar w:fldCharType="end"/>
      </w:r>
      <w:r w:rsidRPr="009C38FE">
        <w:rPr>
          <w:szCs w:val="22"/>
        </w:rPr>
        <w:t xml:space="preserve"> </w:t>
      </w:r>
      <w:r w:rsidRPr="009C38FE">
        <w:rPr>
          <w:i/>
          <w:iCs/>
          <w:szCs w:val="22"/>
        </w:rPr>
        <w:t>(Standards and Policies).</w:t>
      </w:r>
    </w:p>
    <w:p w14:paraId="4E789FE0" w14:textId="77777777" w:rsidR="008E2ACB" w:rsidRPr="006C3F47" w:rsidRDefault="008E2ACB" w:rsidP="008E2ACB">
      <w:pPr>
        <w:pStyle w:val="Definition"/>
        <w:rPr>
          <w:szCs w:val="22"/>
        </w:rPr>
      </w:pPr>
      <w:r w:rsidRPr="006C3F47">
        <w:rPr>
          <w:b/>
          <w:szCs w:val="22"/>
        </w:rPr>
        <w:t>Practical Completion:</w:t>
      </w:r>
      <w:r w:rsidRPr="006C3F47">
        <w:rPr>
          <w:szCs w:val="22"/>
        </w:rPr>
        <w:t xml:space="preserve"> shall have the meaning given to it under (as relevant):</w:t>
      </w:r>
    </w:p>
    <w:p w14:paraId="049A406D" w14:textId="77777777" w:rsidR="008E2ACB" w:rsidRPr="002853CC" w:rsidRDefault="008E2ACB" w:rsidP="00993A59">
      <w:pPr>
        <w:pStyle w:val="Definition1"/>
        <w:numPr>
          <w:ilvl w:val="0"/>
          <w:numId w:val="28"/>
        </w:numPr>
        <w:rPr>
          <w:szCs w:val="22"/>
        </w:rPr>
      </w:pPr>
      <w:r w:rsidRPr="002853CC">
        <w:rPr>
          <w:szCs w:val="22"/>
        </w:rPr>
        <w:t>the Design &amp; Build Contract;</w:t>
      </w:r>
      <w:r w:rsidR="00CA3370" w:rsidRPr="002853CC">
        <w:rPr>
          <w:szCs w:val="22"/>
        </w:rPr>
        <w:t xml:space="preserve"> or, as applicable</w:t>
      </w:r>
    </w:p>
    <w:p w14:paraId="2CA6463A" w14:textId="77777777" w:rsidR="008E2ACB" w:rsidRPr="006C3F47" w:rsidRDefault="00CA3370" w:rsidP="00993A59">
      <w:pPr>
        <w:pStyle w:val="Definition1"/>
        <w:numPr>
          <w:ilvl w:val="0"/>
          <w:numId w:val="27"/>
        </w:numPr>
        <w:rPr>
          <w:szCs w:val="22"/>
        </w:rPr>
      </w:pPr>
      <w:r w:rsidRPr="002853CC">
        <w:t>where</w:t>
      </w:r>
      <w:r>
        <w:rPr>
          <w:szCs w:val="22"/>
        </w:rPr>
        <w:t xml:space="preserve"> </w:t>
      </w:r>
      <w:r w:rsidR="008E2ACB" w:rsidRPr="006C3F47">
        <w:rPr>
          <w:szCs w:val="22"/>
        </w:rPr>
        <w:t xml:space="preserve">any works </w:t>
      </w:r>
      <w:r>
        <w:rPr>
          <w:szCs w:val="22"/>
        </w:rPr>
        <w:t xml:space="preserve">to deliver </w:t>
      </w:r>
      <w:r w:rsidR="003E766D">
        <w:rPr>
          <w:szCs w:val="22"/>
        </w:rPr>
        <w:t>a Network</w:t>
      </w:r>
      <w:r>
        <w:rPr>
          <w:szCs w:val="22"/>
        </w:rPr>
        <w:t xml:space="preserve"> Extension are undertaken by a Third Party Contractor, in the relevant Third Party Works Contract,</w:t>
      </w:r>
    </w:p>
    <w:p w14:paraId="01E0F47E" w14:textId="77777777" w:rsidR="00121C80" w:rsidRPr="00EC350E" w:rsidRDefault="008E2ACB" w:rsidP="00EC350E">
      <w:pPr>
        <w:pStyle w:val="Definition"/>
        <w:rPr>
          <w:szCs w:val="22"/>
        </w:rPr>
      </w:pPr>
      <w:r w:rsidRPr="006C3F47">
        <w:rPr>
          <w:szCs w:val="22"/>
        </w:rPr>
        <w:t>and “</w:t>
      </w:r>
      <w:r w:rsidRPr="006C3F47">
        <w:rPr>
          <w:b/>
          <w:szCs w:val="22"/>
        </w:rPr>
        <w:t>Practically Complete”</w:t>
      </w:r>
      <w:r w:rsidRPr="006C3F47">
        <w:rPr>
          <w:szCs w:val="22"/>
        </w:rPr>
        <w:t xml:space="preserve"> shall be construed accordingly. </w:t>
      </w:r>
    </w:p>
    <w:p w14:paraId="4663E8F0" w14:textId="3DC3CFF9" w:rsidR="00E65B9E" w:rsidRPr="0058043F" w:rsidRDefault="00E65B9E" w:rsidP="008E2ACB">
      <w:pPr>
        <w:pStyle w:val="Definition"/>
        <w:rPr>
          <w:bCs/>
          <w:szCs w:val="22"/>
        </w:rPr>
      </w:pPr>
      <w:r w:rsidRPr="0058043F">
        <w:rPr>
          <w:b/>
          <w:bCs/>
          <w:szCs w:val="22"/>
        </w:rPr>
        <w:t>Pre-Installed Managed Equipment</w:t>
      </w:r>
      <w:r>
        <w:rPr>
          <w:szCs w:val="22"/>
        </w:rPr>
        <w:t xml:space="preserve">: means </w:t>
      </w:r>
      <w:r w:rsidR="00F65881" w:rsidRPr="0083239E">
        <w:rPr>
          <w:bCs/>
        </w:rPr>
        <w:t xml:space="preserve">any </w:t>
      </w:r>
      <w:r w:rsidR="00F65881">
        <w:rPr>
          <w:bCs/>
        </w:rPr>
        <w:t xml:space="preserve">Metering Systems, </w:t>
      </w:r>
      <w:r w:rsidR="00F65881" w:rsidRPr="00D65B20">
        <w:rPr>
          <w:bCs/>
        </w:rPr>
        <w:t xml:space="preserve">CIUs </w:t>
      </w:r>
      <w:r w:rsidR="00F65881">
        <w:rPr>
          <w:bCs/>
        </w:rPr>
        <w:t xml:space="preserve">or </w:t>
      </w:r>
      <w:r w:rsidR="00F65881" w:rsidRPr="00D65B20">
        <w:rPr>
          <w:bCs/>
        </w:rPr>
        <w:t xml:space="preserve">HIUs </w:t>
      </w:r>
      <w:r w:rsidR="00F65881">
        <w:rPr>
          <w:bCs/>
          <w:szCs w:val="22"/>
        </w:rPr>
        <w:t>installed by the [ESCO]/[Developer].</w:t>
      </w:r>
    </w:p>
    <w:p w14:paraId="2E103BF3" w14:textId="09759BF5" w:rsidR="00CA3370" w:rsidRDefault="00EA4B57" w:rsidP="008E2ACB">
      <w:pPr>
        <w:pStyle w:val="Definition"/>
        <w:rPr>
          <w:szCs w:val="22"/>
        </w:rPr>
      </w:pPr>
      <w:r>
        <w:rPr>
          <w:b/>
          <w:szCs w:val="22"/>
        </w:rPr>
        <w:lastRenderedPageBreak/>
        <w:t>Primary Distribution Network</w:t>
      </w:r>
      <w:r w:rsidR="008E2ACB" w:rsidRPr="006C3F47">
        <w:rPr>
          <w:szCs w:val="22"/>
        </w:rPr>
        <w:t>: means</w:t>
      </w:r>
      <w:r w:rsidR="00CA3370">
        <w:rPr>
          <w:szCs w:val="22"/>
        </w:rPr>
        <w:t>:</w:t>
      </w:r>
    </w:p>
    <w:p w14:paraId="3FD89945" w14:textId="7FECBDBF" w:rsidR="008E016C" w:rsidRPr="002853CC" w:rsidRDefault="00615141" w:rsidP="00993A59">
      <w:pPr>
        <w:pStyle w:val="Definition1"/>
        <w:numPr>
          <w:ilvl w:val="0"/>
          <w:numId w:val="29"/>
        </w:numPr>
        <w:rPr>
          <w:szCs w:val="22"/>
        </w:rPr>
      </w:pPr>
      <w:r w:rsidRPr="002853CC">
        <w:rPr>
          <w:szCs w:val="22"/>
        </w:rPr>
        <w:t xml:space="preserve">the </w:t>
      </w:r>
      <w:r w:rsidRPr="002853CC">
        <w:t>Initial</w:t>
      </w:r>
      <w:r w:rsidRPr="002853CC">
        <w:rPr>
          <w:szCs w:val="22"/>
        </w:rPr>
        <w:t xml:space="preserve"> </w:t>
      </w:r>
      <w:r w:rsidR="009B14CD">
        <w:rPr>
          <w:szCs w:val="22"/>
        </w:rPr>
        <w:t>Heat Distribution Network</w:t>
      </w:r>
      <w:r w:rsidRPr="002853CC">
        <w:rPr>
          <w:szCs w:val="22"/>
        </w:rPr>
        <w:t>; and</w:t>
      </w:r>
    </w:p>
    <w:p w14:paraId="737CBB30" w14:textId="38384DFC" w:rsidR="008E2ACB" w:rsidRPr="006C3F47" w:rsidRDefault="00CA3370" w:rsidP="00993A59">
      <w:pPr>
        <w:pStyle w:val="Definition1"/>
        <w:numPr>
          <w:ilvl w:val="0"/>
          <w:numId w:val="27"/>
        </w:numPr>
        <w:rPr>
          <w:szCs w:val="22"/>
        </w:rPr>
      </w:pPr>
      <w:r>
        <w:rPr>
          <w:szCs w:val="22"/>
        </w:rPr>
        <w:t xml:space="preserve">once Practically Complete, any </w:t>
      </w:r>
      <w:r w:rsidR="00EA4B57">
        <w:rPr>
          <w:szCs w:val="22"/>
        </w:rPr>
        <w:t>Primary Distribution Network</w:t>
      </w:r>
      <w:r>
        <w:rPr>
          <w:szCs w:val="22"/>
        </w:rPr>
        <w:t xml:space="preserve"> Extension</w:t>
      </w:r>
      <w:r w:rsidR="008E016C">
        <w:rPr>
          <w:szCs w:val="22"/>
        </w:rPr>
        <w:t>(</w:t>
      </w:r>
      <w:r>
        <w:rPr>
          <w:szCs w:val="22"/>
        </w:rPr>
        <w:t>s</w:t>
      </w:r>
      <w:r w:rsidR="008E016C">
        <w:rPr>
          <w:szCs w:val="22"/>
        </w:rPr>
        <w:t>)</w:t>
      </w:r>
      <w:r>
        <w:rPr>
          <w:szCs w:val="22"/>
        </w:rPr>
        <w:t>.</w:t>
      </w:r>
    </w:p>
    <w:p w14:paraId="13261973" w14:textId="2C2E970A" w:rsidR="008E2ACB" w:rsidRPr="006C3F47" w:rsidRDefault="00EA4B57" w:rsidP="008E2ACB">
      <w:pPr>
        <w:pStyle w:val="Definition"/>
        <w:rPr>
          <w:szCs w:val="22"/>
        </w:rPr>
      </w:pPr>
      <w:r>
        <w:rPr>
          <w:b/>
          <w:szCs w:val="22"/>
        </w:rPr>
        <w:t>Primary Distribution Network</w:t>
      </w:r>
      <w:r w:rsidR="008E2ACB" w:rsidRPr="006C3F47">
        <w:rPr>
          <w:b/>
          <w:szCs w:val="22"/>
        </w:rPr>
        <w:t xml:space="preserve"> Completion Works</w:t>
      </w:r>
      <w:r w:rsidR="008E2ACB" w:rsidRPr="006C3F47">
        <w:rPr>
          <w:szCs w:val="22"/>
        </w:rPr>
        <w:t xml:space="preserve">: </w:t>
      </w:r>
      <w:r w:rsidR="008E016C">
        <w:rPr>
          <w:szCs w:val="22"/>
        </w:rPr>
        <w:t>any</w:t>
      </w:r>
      <w:r w:rsidR="008E2ACB" w:rsidRPr="006C3F47">
        <w:rPr>
          <w:szCs w:val="22"/>
        </w:rPr>
        <w:t xml:space="preserve"> works required to be undertaken by the Design &amp; Build Contractor under the Design &amp; Build Contract </w:t>
      </w:r>
      <w:r w:rsidR="008E016C">
        <w:rPr>
          <w:szCs w:val="22"/>
        </w:rPr>
        <w:t xml:space="preserve">following Practical Completion of the Initial </w:t>
      </w:r>
      <w:r w:rsidR="009B14CD">
        <w:rPr>
          <w:szCs w:val="22"/>
        </w:rPr>
        <w:t>Heat Distribution Network</w:t>
      </w:r>
      <w:r w:rsidR="008E016C">
        <w:rPr>
          <w:szCs w:val="22"/>
        </w:rPr>
        <w:t xml:space="preserve"> </w:t>
      </w:r>
      <w:r w:rsidR="008E2ACB" w:rsidRPr="006C3F47">
        <w:rPr>
          <w:szCs w:val="22"/>
        </w:rPr>
        <w:t xml:space="preserve">to complete and fully commission the Initial </w:t>
      </w:r>
      <w:r w:rsidR="009B14CD">
        <w:rPr>
          <w:szCs w:val="22"/>
        </w:rPr>
        <w:t>Heat Distribution Network</w:t>
      </w:r>
      <w:r w:rsidR="008E2ACB" w:rsidRPr="006C3F47">
        <w:rPr>
          <w:szCs w:val="22"/>
        </w:rPr>
        <w:t>.</w:t>
      </w:r>
    </w:p>
    <w:p w14:paraId="37AB11BE" w14:textId="4FCBB56E" w:rsidR="008E2ACB" w:rsidRPr="006C3F47" w:rsidRDefault="00EA4B57" w:rsidP="008E2ACB">
      <w:pPr>
        <w:pStyle w:val="Definition"/>
        <w:rPr>
          <w:szCs w:val="22"/>
        </w:rPr>
      </w:pPr>
      <w:r>
        <w:rPr>
          <w:b/>
          <w:szCs w:val="22"/>
        </w:rPr>
        <w:t>Primary Distribution Network</w:t>
      </w:r>
      <w:r w:rsidR="008E2ACB" w:rsidRPr="006C3F47">
        <w:rPr>
          <w:b/>
          <w:szCs w:val="22"/>
        </w:rPr>
        <w:t xml:space="preserve"> Extension</w:t>
      </w:r>
      <w:r w:rsidR="008E2ACB" w:rsidRPr="006C3F47">
        <w:rPr>
          <w:szCs w:val="22"/>
        </w:rPr>
        <w:t xml:space="preserve">: means any addition to the </w:t>
      </w:r>
      <w:r w:rsidR="00615141">
        <w:rPr>
          <w:szCs w:val="22"/>
        </w:rPr>
        <w:t>Initial</w:t>
      </w:r>
      <w:r w:rsidR="00716F96">
        <w:rPr>
          <w:szCs w:val="22"/>
        </w:rPr>
        <w:t xml:space="preserve"> </w:t>
      </w:r>
      <w:r w:rsidR="009B14CD">
        <w:rPr>
          <w:szCs w:val="22"/>
        </w:rPr>
        <w:t>Heat Distribution Network</w:t>
      </w:r>
      <w:r w:rsidR="00615141">
        <w:rPr>
          <w:szCs w:val="22"/>
        </w:rPr>
        <w:t xml:space="preserve"> [</w:t>
      </w:r>
      <w:r w:rsidR="008E2ACB" w:rsidRPr="006C3F47">
        <w:rPr>
          <w:szCs w:val="22"/>
        </w:rPr>
        <w:t xml:space="preserve">constructed pursuant to a works contract entered into between </w:t>
      </w:r>
      <w:r w:rsidR="009550CE" w:rsidRPr="006C3F47">
        <w:rPr>
          <w:szCs w:val="22"/>
        </w:rPr>
        <w:t>ESCo</w:t>
      </w:r>
      <w:r w:rsidR="008E2ACB" w:rsidRPr="006C3F47">
        <w:rPr>
          <w:szCs w:val="22"/>
        </w:rPr>
        <w:t xml:space="preserve"> and the Design &amp; Build Contractor or constructed pursuant to a works contract entered into between </w:t>
      </w:r>
      <w:r w:rsidR="009550CE" w:rsidRPr="006C3F47">
        <w:rPr>
          <w:szCs w:val="22"/>
        </w:rPr>
        <w:t>ESCo</w:t>
      </w:r>
      <w:r w:rsidR="008E2ACB" w:rsidRPr="006C3F47">
        <w:rPr>
          <w:szCs w:val="22"/>
        </w:rPr>
        <w:t xml:space="preserve"> and the Design &amp; Build Contractor or a Third Party Works Contractor (as the context requires)</w:t>
      </w:r>
      <w:r w:rsidR="00615141">
        <w:rPr>
          <w:szCs w:val="22"/>
        </w:rPr>
        <w:t>]</w:t>
      </w:r>
      <w:r w:rsidR="008E2ACB" w:rsidRPr="006C3F47">
        <w:rPr>
          <w:szCs w:val="22"/>
        </w:rPr>
        <w:t>.</w:t>
      </w:r>
    </w:p>
    <w:p w14:paraId="38D46C02" w14:textId="77777777" w:rsidR="008E2ACB" w:rsidRPr="006C3F47" w:rsidRDefault="008E2ACB" w:rsidP="008E2ACB">
      <w:pPr>
        <w:pStyle w:val="Definition"/>
        <w:rPr>
          <w:szCs w:val="22"/>
        </w:rPr>
      </w:pPr>
      <w:r w:rsidRPr="006C3F47">
        <w:rPr>
          <w:b/>
          <w:szCs w:val="22"/>
        </w:rPr>
        <w:t>Qualifying Change in Law:</w:t>
      </w:r>
      <w:r w:rsidRPr="006C3F47">
        <w:rPr>
          <w:szCs w:val="22"/>
        </w:rPr>
        <w:t xml:space="preserve"> either:</w:t>
      </w:r>
    </w:p>
    <w:p w14:paraId="4840553A" w14:textId="77777777" w:rsidR="008E2ACB" w:rsidRPr="002853CC" w:rsidRDefault="008E2ACB" w:rsidP="00993A59">
      <w:pPr>
        <w:pStyle w:val="Definition1"/>
        <w:numPr>
          <w:ilvl w:val="0"/>
          <w:numId w:val="30"/>
        </w:numPr>
        <w:rPr>
          <w:szCs w:val="22"/>
        </w:rPr>
      </w:pPr>
      <w:r w:rsidRPr="002853CC">
        <w:rPr>
          <w:szCs w:val="22"/>
        </w:rPr>
        <w:t xml:space="preserve">a Change in Law, the terms of which apply expressly to </w:t>
      </w:r>
      <w:r w:rsidR="00C0420D" w:rsidRPr="002853CC">
        <w:rPr>
          <w:szCs w:val="22"/>
        </w:rPr>
        <w:t>this Agreement</w:t>
      </w:r>
      <w:r w:rsidRPr="002853CC">
        <w:rPr>
          <w:szCs w:val="22"/>
        </w:rPr>
        <w:t xml:space="preserve"> and not to similar contracts procured, or </w:t>
      </w:r>
      <w:r w:rsidR="00615141" w:rsidRPr="002853CC">
        <w:rPr>
          <w:szCs w:val="22"/>
        </w:rPr>
        <w:t xml:space="preserve">to </w:t>
      </w:r>
      <w:r w:rsidRPr="002853CC">
        <w:rPr>
          <w:szCs w:val="22"/>
        </w:rPr>
        <w:t>the Contractor and not to other persons; or</w:t>
      </w:r>
    </w:p>
    <w:p w14:paraId="67127D5E" w14:textId="77777777" w:rsidR="008E2ACB" w:rsidRPr="006C3F47" w:rsidRDefault="008E2ACB" w:rsidP="00993A59">
      <w:pPr>
        <w:pStyle w:val="Definition1"/>
        <w:numPr>
          <w:ilvl w:val="0"/>
          <w:numId w:val="27"/>
        </w:numPr>
        <w:rPr>
          <w:szCs w:val="22"/>
        </w:rPr>
      </w:pPr>
      <w:r w:rsidRPr="006C3F47">
        <w:rPr>
          <w:szCs w:val="22"/>
        </w:rPr>
        <w:t>a Change in Law which specifically refers to the provision of service</w:t>
      </w:r>
      <w:r w:rsidR="00615141">
        <w:rPr>
          <w:szCs w:val="22"/>
        </w:rPr>
        <w:t>s</w:t>
      </w:r>
      <w:r w:rsidRPr="006C3F47">
        <w:rPr>
          <w:szCs w:val="22"/>
        </w:rPr>
        <w:t xml:space="preserve"> the same as or similar to any of the Services.</w:t>
      </w:r>
    </w:p>
    <w:p w14:paraId="608AA5B0" w14:textId="77777777" w:rsidR="000E1C6F" w:rsidRPr="000E1C6F" w:rsidRDefault="000E1C6F" w:rsidP="0058043F">
      <w:pPr>
        <w:pStyle w:val="Definition1"/>
        <w:numPr>
          <w:ilvl w:val="0"/>
          <w:numId w:val="0"/>
        </w:numPr>
        <w:ind w:left="850"/>
        <w:rPr>
          <w:bCs/>
        </w:rPr>
      </w:pPr>
      <w:r w:rsidRPr="000E1C6F">
        <w:rPr>
          <w:b/>
        </w:rPr>
        <w:t xml:space="preserve">Registered Provider: </w:t>
      </w:r>
      <w:r w:rsidRPr="000E1C6F">
        <w:rPr>
          <w:bCs/>
        </w:rPr>
        <w:t xml:space="preserve">has the meaning given under the Housing </w:t>
      </w:r>
      <w:r w:rsidRPr="00D55178">
        <w:t>and Regeneration Act 2008</w:t>
      </w:r>
      <w:r>
        <w:t xml:space="preserve"> as may be updated from time to time.</w:t>
      </w:r>
    </w:p>
    <w:p w14:paraId="4B605D2F" w14:textId="715F21C1" w:rsidR="00622C99" w:rsidRPr="00622C99" w:rsidRDefault="000E1C6F" w:rsidP="00D1615B">
      <w:pPr>
        <w:pStyle w:val="Definition"/>
        <w:rPr>
          <w:bCs/>
        </w:rPr>
      </w:pPr>
      <w:r>
        <w:rPr>
          <w:b/>
        </w:rPr>
        <w:t>[</w:t>
      </w:r>
      <w:r w:rsidR="00622C99">
        <w:rPr>
          <w:b/>
        </w:rPr>
        <w:t>Registered Provider</w:t>
      </w:r>
      <w:r>
        <w:rPr>
          <w:b/>
        </w:rPr>
        <w:t>]/[Developer Void]</w:t>
      </w:r>
      <w:r w:rsidR="00622C99">
        <w:rPr>
          <w:b/>
        </w:rPr>
        <w:t xml:space="preserve"> Heat Supply Agreement: </w:t>
      </w:r>
      <w:r w:rsidRPr="003216AF">
        <w:t xml:space="preserve">means an agreement for the Heat </w:t>
      </w:r>
      <w:r>
        <w:t xml:space="preserve">Supply </w:t>
      </w:r>
      <w:r w:rsidRPr="003216AF">
        <w:t xml:space="preserve">to a </w:t>
      </w:r>
      <w:r>
        <w:t>[Registered Provider]/[[Plot] Developer]</w:t>
      </w:r>
      <w:r w:rsidRPr="003216AF">
        <w:t xml:space="preserve">, </w:t>
      </w:r>
      <w:r w:rsidR="00622C99" w:rsidRPr="002C31B7">
        <w:rPr>
          <w:bCs/>
        </w:rPr>
        <w:t xml:space="preserve"> in the form set out in </w:t>
      </w:r>
      <w:r w:rsidR="002C31B7" w:rsidRPr="002C31B7">
        <w:rPr>
          <w:bCs/>
        </w:rPr>
        <w:fldChar w:fldCharType="begin"/>
      </w:r>
      <w:r w:rsidR="002C31B7" w:rsidRPr="002C31B7">
        <w:rPr>
          <w:bCs/>
        </w:rPr>
        <w:instrText xml:space="preserve"> REF _Ref15468072 \r \h </w:instrText>
      </w:r>
      <w:r w:rsidR="002C31B7">
        <w:rPr>
          <w:bCs/>
        </w:rPr>
        <w:instrText xml:space="preserve"> \* MERGEFORMAT </w:instrText>
      </w:r>
      <w:r w:rsidR="002C31B7" w:rsidRPr="002C31B7">
        <w:rPr>
          <w:bCs/>
        </w:rPr>
      </w:r>
      <w:r w:rsidR="002C31B7" w:rsidRPr="002C31B7">
        <w:rPr>
          <w:bCs/>
        </w:rPr>
        <w:fldChar w:fldCharType="separate"/>
      </w:r>
      <w:r w:rsidR="00F21A8A">
        <w:rPr>
          <w:bCs/>
        </w:rPr>
        <w:t>Schedule 19</w:t>
      </w:r>
      <w:r w:rsidR="002C31B7" w:rsidRPr="002C31B7">
        <w:rPr>
          <w:bCs/>
        </w:rPr>
        <w:fldChar w:fldCharType="end"/>
      </w:r>
      <w:r w:rsidR="002C31B7" w:rsidRPr="002C31B7">
        <w:rPr>
          <w:bCs/>
        </w:rPr>
        <w:t xml:space="preserve"> </w:t>
      </w:r>
      <w:r w:rsidR="00622C99" w:rsidRPr="002C31B7">
        <w:rPr>
          <w:bCs/>
          <w:i/>
          <w:iCs/>
        </w:rPr>
        <w:t>(Customer Supply Agreements)</w:t>
      </w:r>
      <w:r w:rsidR="00622C99" w:rsidRPr="002C31B7">
        <w:rPr>
          <w:bCs/>
        </w:rPr>
        <w:t>.</w:t>
      </w:r>
    </w:p>
    <w:p w14:paraId="4AE3AC57" w14:textId="77777777" w:rsidR="00D1615B" w:rsidRPr="006C3F47" w:rsidRDefault="00D1615B" w:rsidP="00D1615B">
      <w:pPr>
        <w:pStyle w:val="Definition"/>
      </w:pPr>
      <w:r w:rsidRPr="006C3F47">
        <w:rPr>
          <w:b/>
        </w:rPr>
        <w:t>Regulatory Body</w:t>
      </w:r>
      <w:r w:rsidRPr="006C3F47">
        <w:t xml:space="preserve">: any government department and regulatory, statutory and any other entity, committee and body which, whether under statute, rules, regulations, code of practice or otherwise, is entitled by any Applicable Law to supervise, regulate, investigate or influence the matters dealt with in </w:t>
      </w:r>
      <w:r w:rsidR="008F7BF8" w:rsidRPr="006C3F47">
        <w:t>this Agreement</w:t>
      </w:r>
      <w:r w:rsidRPr="006C3F47">
        <w:t xml:space="preserve"> or any other affairs of </w:t>
      </w:r>
      <w:r w:rsidR="009550CE" w:rsidRPr="006C3F47">
        <w:t>ESCo</w:t>
      </w:r>
      <w:r w:rsidR="00190CAD">
        <w:t xml:space="preserve"> (including Ofgem and the Heat Trust)</w:t>
      </w:r>
      <w:r w:rsidRPr="006C3F47">
        <w:t>.</w:t>
      </w:r>
    </w:p>
    <w:p w14:paraId="1B575E66" w14:textId="77777777" w:rsidR="00D1615B" w:rsidRPr="006C3F47" w:rsidRDefault="00D1615B" w:rsidP="00D1615B">
      <w:pPr>
        <w:pStyle w:val="Definition"/>
      </w:pPr>
      <w:r w:rsidRPr="006C3F47">
        <w:rPr>
          <w:b/>
        </w:rPr>
        <w:t>Remediation Notice</w:t>
      </w:r>
      <w:r w:rsidRPr="006C3F47">
        <w:t xml:space="preserve">: a written notice given by </w:t>
      </w:r>
      <w:r w:rsidR="009550CE" w:rsidRPr="006C3F47">
        <w:t>ESCo</w:t>
      </w:r>
      <w:r w:rsidRPr="006C3F47">
        <w:t xml:space="preserve"> to Contractor pursuant to clause </w:t>
      </w:r>
      <w:r w:rsidR="007932E7">
        <w:fldChar w:fldCharType="begin"/>
      </w:r>
      <w:r w:rsidR="007932E7">
        <w:instrText xml:space="preserve"> REF a219170 \r \h </w:instrText>
      </w:r>
      <w:r w:rsidR="007932E7">
        <w:fldChar w:fldCharType="separate"/>
      </w:r>
      <w:r w:rsidR="00F21A8A">
        <w:t>28.1</w:t>
      </w:r>
      <w:r w:rsidR="007932E7">
        <w:fldChar w:fldCharType="end"/>
      </w:r>
      <w:r w:rsidRPr="006C3F47">
        <w:t xml:space="preserve"> (</w:t>
      </w:r>
      <w:r w:rsidRPr="006C3F47">
        <w:rPr>
          <w:i/>
        </w:rPr>
        <w:t>Remediation plan process</w:t>
      </w:r>
      <w:r w:rsidRPr="006C3F47">
        <w:t>) to initiate the Remediation Plan Process.</w:t>
      </w:r>
    </w:p>
    <w:p w14:paraId="01CD2BE7" w14:textId="77777777" w:rsidR="00D1615B" w:rsidRPr="006C3F47" w:rsidRDefault="00D1615B" w:rsidP="00D1615B">
      <w:pPr>
        <w:pStyle w:val="Definition"/>
      </w:pPr>
      <w:r w:rsidRPr="006C3F47">
        <w:rPr>
          <w:b/>
        </w:rPr>
        <w:t>Remediation Plan</w:t>
      </w:r>
      <w:r w:rsidRPr="006C3F47">
        <w:t xml:space="preserve">: the plan agreed in accordance with clause </w:t>
      </w:r>
      <w:r w:rsidRPr="006C3F47">
        <w:fldChar w:fldCharType="begin"/>
      </w:r>
      <w:r w:rsidRPr="006C3F47">
        <w:instrText>REF "a579894" \h \n</w:instrText>
      </w:r>
      <w:r w:rsidRPr="006C3F47">
        <w:fldChar w:fldCharType="separate"/>
      </w:r>
      <w:r w:rsidR="00F21A8A">
        <w:t>28</w:t>
      </w:r>
      <w:r w:rsidRPr="006C3F47">
        <w:fldChar w:fldCharType="end"/>
      </w:r>
      <w:r w:rsidRPr="006C3F47">
        <w:t xml:space="preserve"> (</w:t>
      </w:r>
      <w:r w:rsidRPr="006C3F47">
        <w:rPr>
          <w:i/>
        </w:rPr>
        <w:t>Remediation plan process</w:t>
      </w:r>
      <w:r w:rsidRPr="006C3F47">
        <w:t xml:space="preserve">) for the resolution of a </w:t>
      </w:r>
      <w:r w:rsidR="00EE3466" w:rsidRPr="006C3F47">
        <w:t>Contractor</w:t>
      </w:r>
      <w:r w:rsidRPr="006C3F47">
        <w:t>'s Default.</w:t>
      </w:r>
    </w:p>
    <w:p w14:paraId="3719DCEA" w14:textId="77777777" w:rsidR="00D1615B" w:rsidRPr="006C3F47" w:rsidRDefault="00D1615B" w:rsidP="00D1615B">
      <w:pPr>
        <w:pStyle w:val="Definition"/>
      </w:pPr>
      <w:r w:rsidRPr="006C3F47">
        <w:rPr>
          <w:b/>
        </w:rPr>
        <w:t>Remediation Plan Process</w:t>
      </w:r>
      <w:r w:rsidRPr="006C3F47">
        <w:t xml:space="preserve">: the process for resolving certain of Contractor's Defaults as set out in clause </w:t>
      </w:r>
      <w:r w:rsidRPr="006C3F47">
        <w:fldChar w:fldCharType="begin"/>
      </w:r>
      <w:r w:rsidRPr="006C3F47">
        <w:instrText>REF "a579894" \h \n</w:instrText>
      </w:r>
      <w:r w:rsidRPr="006C3F47">
        <w:fldChar w:fldCharType="separate"/>
      </w:r>
      <w:r w:rsidR="00F21A8A">
        <w:t>28</w:t>
      </w:r>
      <w:r w:rsidRPr="006C3F47">
        <w:fldChar w:fldCharType="end"/>
      </w:r>
      <w:r w:rsidRPr="006C3F47">
        <w:t xml:space="preserve"> (</w:t>
      </w:r>
      <w:r w:rsidRPr="006C3F47">
        <w:rPr>
          <w:i/>
        </w:rPr>
        <w:t>Remediation plan process</w:t>
      </w:r>
      <w:r w:rsidRPr="006C3F47">
        <w:t>).</w:t>
      </w:r>
    </w:p>
    <w:p w14:paraId="763CC5FD" w14:textId="77777777" w:rsidR="008E2ACB" w:rsidRPr="006C3F47" w:rsidRDefault="008E2ACB" w:rsidP="00D1615B">
      <w:pPr>
        <w:pStyle w:val="Definition"/>
        <w:rPr>
          <w:szCs w:val="22"/>
        </w:rPr>
      </w:pPr>
      <w:r w:rsidRPr="006C3F47">
        <w:rPr>
          <w:b/>
          <w:szCs w:val="22"/>
        </w:rPr>
        <w:t xml:space="preserve">Repair Works: </w:t>
      </w:r>
      <w:r w:rsidRPr="006C3F47">
        <w:rPr>
          <w:szCs w:val="22"/>
        </w:rPr>
        <w:t xml:space="preserve">the repair/replacement of any </w:t>
      </w:r>
      <w:r w:rsidR="00282D65">
        <w:rPr>
          <w:szCs w:val="22"/>
        </w:rPr>
        <w:t>the Managed Equipment</w:t>
      </w:r>
      <w:r w:rsidRPr="006C3F47">
        <w:rPr>
          <w:szCs w:val="22"/>
        </w:rPr>
        <w:t xml:space="preserve"> by the Contractor in accordance with the terms of </w:t>
      </w:r>
      <w:r w:rsidR="008F7BF8" w:rsidRPr="006C3F47">
        <w:rPr>
          <w:szCs w:val="22"/>
        </w:rPr>
        <w:t>this Agreement</w:t>
      </w:r>
      <w:r w:rsidRPr="006C3F47">
        <w:rPr>
          <w:szCs w:val="22"/>
        </w:rPr>
        <w:t>.</w:t>
      </w:r>
    </w:p>
    <w:p w14:paraId="1484689C" w14:textId="77777777" w:rsidR="008E2ACB" w:rsidRDefault="008E2ACB" w:rsidP="008E2ACB">
      <w:pPr>
        <w:pStyle w:val="Definition"/>
        <w:rPr>
          <w:szCs w:val="22"/>
        </w:rPr>
      </w:pPr>
      <w:r w:rsidRPr="006C3F47">
        <w:rPr>
          <w:b/>
          <w:szCs w:val="22"/>
        </w:rPr>
        <w:t>Repair Works Fee</w:t>
      </w:r>
      <w:r w:rsidRPr="006C3F47">
        <w:rPr>
          <w:szCs w:val="22"/>
        </w:rPr>
        <w:t xml:space="preserve">: has the meaning given in </w:t>
      </w:r>
      <w:r w:rsidR="00312B0C">
        <w:rPr>
          <w:szCs w:val="22"/>
        </w:rPr>
        <w:t xml:space="preserve"> </w:t>
      </w:r>
      <w:r w:rsidR="00312B0C">
        <w:rPr>
          <w:szCs w:val="22"/>
        </w:rPr>
        <w:fldChar w:fldCharType="begin"/>
      </w:r>
      <w:r w:rsidR="00312B0C">
        <w:rPr>
          <w:szCs w:val="22"/>
        </w:rPr>
        <w:instrText xml:space="preserve"> REF _Ref15397867 \r \h </w:instrText>
      </w:r>
      <w:r w:rsidR="00312B0C">
        <w:rPr>
          <w:szCs w:val="22"/>
        </w:rPr>
      </w:r>
      <w:r w:rsidR="00312B0C">
        <w:rPr>
          <w:szCs w:val="22"/>
        </w:rPr>
        <w:fldChar w:fldCharType="separate"/>
      </w:r>
      <w:r w:rsidR="00F21A8A">
        <w:rPr>
          <w:szCs w:val="22"/>
        </w:rPr>
        <w:t>Schedule 4</w:t>
      </w:r>
      <w:r w:rsidR="00312B0C">
        <w:rPr>
          <w:szCs w:val="22"/>
        </w:rPr>
        <w:fldChar w:fldCharType="end"/>
      </w:r>
      <w:r w:rsidR="00312B0C" w:rsidRPr="006339F0">
        <w:rPr>
          <w:szCs w:val="22"/>
        </w:rPr>
        <w:t xml:space="preserve"> (</w:t>
      </w:r>
      <w:r w:rsidR="00312B0C" w:rsidRPr="006339F0">
        <w:rPr>
          <w:i/>
          <w:iCs/>
          <w:szCs w:val="22"/>
        </w:rPr>
        <w:t>Charges</w:t>
      </w:r>
      <w:r w:rsidR="00312B0C" w:rsidRPr="006339F0">
        <w:rPr>
          <w:szCs w:val="22"/>
        </w:rPr>
        <w:t>)</w:t>
      </w:r>
      <w:r w:rsidRPr="006C3F47">
        <w:rPr>
          <w:szCs w:val="22"/>
        </w:rPr>
        <w:t>.</w:t>
      </w:r>
    </w:p>
    <w:p w14:paraId="36ADD927" w14:textId="0D953AC4" w:rsidR="00E1153B" w:rsidRPr="006C3F47" w:rsidRDefault="00E1153B" w:rsidP="008E2ACB">
      <w:pPr>
        <w:pStyle w:val="Definition"/>
        <w:rPr>
          <w:szCs w:val="22"/>
        </w:rPr>
      </w:pPr>
      <w:r>
        <w:rPr>
          <w:b/>
          <w:szCs w:val="22"/>
        </w:rPr>
        <w:lastRenderedPageBreak/>
        <w:t>Replacement Contractor</w:t>
      </w:r>
      <w:r>
        <w:rPr>
          <w:szCs w:val="22"/>
        </w:rPr>
        <w:t>:</w:t>
      </w:r>
      <w:r w:rsidR="00705DBF">
        <w:rPr>
          <w:szCs w:val="22"/>
        </w:rPr>
        <w:t xml:space="preserve"> means a contractor that will replace the </w:t>
      </w:r>
      <w:r w:rsidR="00705DBF">
        <w:t>Contractor</w:t>
      </w:r>
      <w:r w:rsidR="00705DBF" w:rsidRPr="006C3F47">
        <w:t xml:space="preserve"> </w:t>
      </w:r>
      <w:r w:rsidR="0066614F">
        <w:t xml:space="preserve">(in accordance with </w:t>
      </w:r>
      <w:r w:rsidR="00F21A8A">
        <w:fldChar w:fldCharType="begin"/>
      </w:r>
      <w:r w:rsidR="00F21A8A">
        <w:instrText xml:space="preserve"> REF _Ref1838078 \n \h </w:instrText>
      </w:r>
      <w:r w:rsidR="00F21A8A">
        <w:fldChar w:fldCharType="separate"/>
      </w:r>
      <w:r w:rsidR="00F21A8A">
        <w:t>Schedule 16</w:t>
      </w:r>
      <w:r w:rsidR="00F21A8A">
        <w:fldChar w:fldCharType="end"/>
      </w:r>
      <w:r w:rsidR="00E65B9E">
        <w:t xml:space="preserve"> </w:t>
      </w:r>
      <w:r w:rsidR="00E65B9E">
        <w:rPr>
          <w:i/>
          <w:iCs/>
        </w:rPr>
        <w:t>(Exit Plan and Energy Supply transfer arrangements)</w:t>
      </w:r>
      <w:r w:rsidR="0066614F">
        <w:t>)</w:t>
      </w:r>
      <w:r w:rsidR="0066614F" w:rsidRPr="006C3F47">
        <w:t xml:space="preserve"> </w:t>
      </w:r>
      <w:r w:rsidR="00705DBF" w:rsidRPr="006C3F47">
        <w:t>in the event of any termination or expiry of this Agreement</w:t>
      </w:r>
      <w:r w:rsidR="00705DBF">
        <w:t>.</w:t>
      </w:r>
    </w:p>
    <w:p w14:paraId="467074A6" w14:textId="77777777" w:rsidR="008E2ACB" w:rsidRPr="006C3F47" w:rsidRDefault="008E2ACB" w:rsidP="008E2ACB">
      <w:pPr>
        <w:pStyle w:val="Definition"/>
        <w:rPr>
          <w:szCs w:val="22"/>
        </w:rPr>
      </w:pPr>
      <w:r w:rsidRPr="006C3F47">
        <w:rPr>
          <w:b/>
          <w:szCs w:val="22"/>
        </w:rPr>
        <w:t>Request for Payment:</w:t>
      </w:r>
      <w:r w:rsidRPr="006C3F47">
        <w:rPr>
          <w:szCs w:val="22"/>
        </w:rPr>
        <w:t xml:space="preserve"> has the meaning </w:t>
      </w:r>
      <w:r w:rsidRPr="000A19C3">
        <w:rPr>
          <w:szCs w:val="22"/>
        </w:rPr>
        <w:t xml:space="preserve">given under </w:t>
      </w:r>
      <w:r w:rsidR="000A19C3" w:rsidRPr="000A19C3">
        <w:rPr>
          <w:szCs w:val="22"/>
        </w:rPr>
        <w:t>c</w:t>
      </w:r>
      <w:r w:rsidRPr="000A19C3">
        <w:rPr>
          <w:szCs w:val="22"/>
        </w:rPr>
        <w:t xml:space="preserve">lause </w:t>
      </w:r>
      <w:r w:rsidR="00FF4BA3">
        <w:rPr>
          <w:szCs w:val="22"/>
        </w:rPr>
        <w:fldChar w:fldCharType="begin"/>
      </w:r>
      <w:r w:rsidR="00FF4BA3">
        <w:rPr>
          <w:szCs w:val="22"/>
        </w:rPr>
        <w:instrText xml:space="preserve"> REF _Ref15311423 \r \h </w:instrText>
      </w:r>
      <w:r w:rsidR="00FF4BA3">
        <w:rPr>
          <w:szCs w:val="22"/>
        </w:rPr>
      </w:r>
      <w:r w:rsidR="00FF4BA3">
        <w:rPr>
          <w:szCs w:val="22"/>
        </w:rPr>
        <w:fldChar w:fldCharType="separate"/>
      </w:r>
      <w:r w:rsidR="00F21A8A">
        <w:rPr>
          <w:szCs w:val="22"/>
        </w:rPr>
        <w:t>7.1</w:t>
      </w:r>
      <w:r w:rsidR="00FF4BA3">
        <w:rPr>
          <w:szCs w:val="22"/>
        </w:rPr>
        <w:fldChar w:fldCharType="end"/>
      </w:r>
      <w:r w:rsidR="00FF4BA3">
        <w:rPr>
          <w:szCs w:val="22"/>
        </w:rPr>
        <w:t xml:space="preserve"> </w:t>
      </w:r>
      <w:r w:rsidRPr="000A19C3">
        <w:rPr>
          <w:szCs w:val="22"/>
        </w:rPr>
        <w:t>(</w:t>
      </w:r>
      <w:r w:rsidR="00E266CD" w:rsidRPr="000A19C3">
        <w:rPr>
          <w:i/>
          <w:iCs/>
          <w:szCs w:val="22"/>
        </w:rPr>
        <w:t>Charges</w:t>
      </w:r>
      <w:r w:rsidR="00FF4BA3">
        <w:rPr>
          <w:i/>
          <w:iCs/>
          <w:szCs w:val="22"/>
        </w:rPr>
        <w:t xml:space="preserve"> and Payment</w:t>
      </w:r>
      <w:r w:rsidRPr="000A19C3">
        <w:rPr>
          <w:szCs w:val="22"/>
        </w:rPr>
        <w:t>).</w:t>
      </w:r>
    </w:p>
    <w:p w14:paraId="6337E915" w14:textId="77777777" w:rsidR="008E2ACB" w:rsidRPr="006C3F47" w:rsidRDefault="008E2ACB" w:rsidP="008E2ACB">
      <w:pPr>
        <w:pStyle w:val="Definition"/>
        <w:rPr>
          <w:szCs w:val="22"/>
        </w:rPr>
      </w:pPr>
      <w:r w:rsidRPr="006C3F47">
        <w:rPr>
          <w:b/>
          <w:szCs w:val="22"/>
        </w:rPr>
        <w:t>Required Action:</w:t>
      </w:r>
      <w:r w:rsidRPr="006C3F47">
        <w:rPr>
          <w:szCs w:val="22"/>
        </w:rPr>
        <w:t xml:space="preserve"> has the meaning </w:t>
      </w:r>
      <w:r w:rsidRPr="000A19C3">
        <w:rPr>
          <w:szCs w:val="22"/>
        </w:rPr>
        <w:t xml:space="preserve">given </w:t>
      </w:r>
      <w:r w:rsidR="00AC0CBD">
        <w:rPr>
          <w:szCs w:val="22"/>
        </w:rPr>
        <w:t xml:space="preserve">to it in clause </w:t>
      </w:r>
      <w:r w:rsidR="00AC0CBD">
        <w:rPr>
          <w:szCs w:val="22"/>
        </w:rPr>
        <w:fldChar w:fldCharType="begin"/>
      </w:r>
      <w:r w:rsidR="00AC0CBD">
        <w:rPr>
          <w:szCs w:val="22"/>
        </w:rPr>
        <w:instrText xml:space="preserve"> REF _Ref15300324 \r \h </w:instrText>
      </w:r>
      <w:r w:rsidR="00AC0CBD">
        <w:rPr>
          <w:szCs w:val="22"/>
        </w:rPr>
      </w:r>
      <w:r w:rsidR="00AC0CBD">
        <w:rPr>
          <w:szCs w:val="22"/>
        </w:rPr>
        <w:fldChar w:fldCharType="separate"/>
      </w:r>
      <w:r w:rsidR="00F21A8A">
        <w:rPr>
          <w:szCs w:val="22"/>
        </w:rPr>
        <w:t>29</w:t>
      </w:r>
      <w:r w:rsidR="00AC0CBD">
        <w:rPr>
          <w:szCs w:val="22"/>
        </w:rPr>
        <w:fldChar w:fldCharType="end"/>
      </w:r>
      <w:r w:rsidR="00AC0CBD">
        <w:rPr>
          <w:szCs w:val="22"/>
        </w:rPr>
        <w:t xml:space="preserve"> </w:t>
      </w:r>
      <w:r w:rsidRPr="000A19C3">
        <w:rPr>
          <w:i/>
          <w:iCs/>
          <w:szCs w:val="22"/>
        </w:rPr>
        <w:t>(</w:t>
      </w:r>
      <w:r w:rsidR="00AC0CBD">
        <w:rPr>
          <w:i/>
          <w:iCs/>
          <w:szCs w:val="22"/>
        </w:rPr>
        <w:t>ESCo Step-In Process</w:t>
      </w:r>
      <w:r w:rsidRPr="000A19C3">
        <w:rPr>
          <w:i/>
          <w:iCs/>
          <w:szCs w:val="22"/>
        </w:rPr>
        <w:t>).</w:t>
      </w:r>
      <w:r w:rsidRPr="006C3F47">
        <w:rPr>
          <w:szCs w:val="22"/>
        </w:rPr>
        <w:t xml:space="preserve"> </w:t>
      </w:r>
    </w:p>
    <w:p w14:paraId="72F5B03B" w14:textId="77777777" w:rsidR="008E2ACB" w:rsidRPr="006C3F47" w:rsidRDefault="008E2ACB" w:rsidP="008E2ACB">
      <w:pPr>
        <w:pStyle w:val="Definition"/>
        <w:rPr>
          <w:szCs w:val="22"/>
        </w:rPr>
      </w:pPr>
      <w:r w:rsidRPr="006C3F47">
        <w:rPr>
          <w:b/>
          <w:szCs w:val="22"/>
        </w:rPr>
        <w:t>Residential Customer:</w:t>
      </w:r>
      <w:r w:rsidRPr="006C3F47">
        <w:rPr>
          <w:szCs w:val="22"/>
        </w:rPr>
        <w:t xml:space="preserve"> a domestic consumer of </w:t>
      </w:r>
      <w:r w:rsidR="000A19C3">
        <w:rPr>
          <w:szCs w:val="22"/>
        </w:rPr>
        <w:t>Energy</w:t>
      </w:r>
      <w:r w:rsidRPr="006C3F47">
        <w:rPr>
          <w:szCs w:val="22"/>
        </w:rPr>
        <w:t xml:space="preserve"> who is a counterparty to a Residential Heat Supply Agreement. </w:t>
      </w:r>
    </w:p>
    <w:p w14:paraId="5676ACF6" w14:textId="77777777" w:rsidR="008E2ACB" w:rsidRPr="006C3F47" w:rsidRDefault="008E2ACB" w:rsidP="008E2ACB">
      <w:pPr>
        <w:pStyle w:val="Definition"/>
        <w:rPr>
          <w:szCs w:val="22"/>
        </w:rPr>
      </w:pPr>
      <w:r w:rsidRPr="006C3F47">
        <w:rPr>
          <w:b/>
          <w:szCs w:val="22"/>
        </w:rPr>
        <w:t>Residential Development</w:t>
      </w:r>
      <w:r w:rsidRPr="006C3F47">
        <w:rPr>
          <w:szCs w:val="22"/>
        </w:rPr>
        <w:t xml:space="preserve">: a Development which contains only Residential Units. </w:t>
      </w:r>
    </w:p>
    <w:p w14:paraId="21D63801" w14:textId="77777777" w:rsidR="008E2ACB" w:rsidRDefault="008E2ACB" w:rsidP="008E2ACB">
      <w:pPr>
        <w:pStyle w:val="Definition"/>
        <w:rPr>
          <w:szCs w:val="22"/>
        </w:rPr>
      </w:pPr>
      <w:r w:rsidRPr="006C3F47">
        <w:rPr>
          <w:b/>
          <w:szCs w:val="22"/>
        </w:rPr>
        <w:t>Residential Heat Supply Agreement:</w:t>
      </w:r>
      <w:r w:rsidRPr="006C3F47">
        <w:rPr>
          <w:szCs w:val="22"/>
        </w:rPr>
        <w:t xml:space="preserve"> an agreement between </w:t>
      </w:r>
      <w:r w:rsidR="009550CE" w:rsidRPr="006C3F47">
        <w:rPr>
          <w:szCs w:val="22"/>
        </w:rPr>
        <w:t>ESCo</w:t>
      </w:r>
      <w:r w:rsidRPr="006C3F47">
        <w:rPr>
          <w:szCs w:val="22"/>
        </w:rPr>
        <w:t xml:space="preserve"> and a domestic consumer for </w:t>
      </w:r>
      <w:r w:rsidR="000A19C3">
        <w:rPr>
          <w:szCs w:val="22"/>
        </w:rPr>
        <w:t>the supply of Energy</w:t>
      </w:r>
      <w:r w:rsidR="002C31B7">
        <w:rPr>
          <w:szCs w:val="22"/>
        </w:rPr>
        <w:t xml:space="preserve">, </w:t>
      </w:r>
      <w:r w:rsidR="002C31B7" w:rsidRPr="002C31B7">
        <w:rPr>
          <w:bCs/>
        </w:rPr>
        <w:t xml:space="preserve">substantially in the form set out in </w:t>
      </w:r>
      <w:r w:rsidR="002C31B7" w:rsidRPr="002C31B7">
        <w:rPr>
          <w:bCs/>
        </w:rPr>
        <w:fldChar w:fldCharType="begin"/>
      </w:r>
      <w:r w:rsidR="002C31B7" w:rsidRPr="002C31B7">
        <w:rPr>
          <w:bCs/>
        </w:rPr>
        <w:instrText xml:space="preserve"> REF _Ref15468072 \r \h </w:instrText>
      </w:r>
      <w:r w:rsidR="002C31B7">
        <w:rPr>
          <w:bCs/>
        </w:rPr>
        <w:instrText xml:space="preserve"> \* MERGEFORMAT </w:instrText>
      </w:r>
      <w:r w:rsidR="002C31B7" w:rsidRPr="002C31B7">
        <w:rPr>
          <w:bCs/>
        </w:rPr>
      </w:r>
      <w:r w:rsidR="002C31B7" w:rsidRPr="002C31B7">
        <w:rPr>
          <w:bCs/>
        </w:rPr>
        <w:fldChar w:fldCharType="separate"/>
      </w:r>
      <w:r w:rsidR="00F21A8A">
        <w:rPr>
          <w:bCs/>
        </w:rPr>
        <w:t>Schedule 19</w:t>
      </w:r>
      <w:r w:rsidR="002C31B7" w:rsidRPr="002C31B7">
        <w:rPr>
          <w:bCs/>
        </w:rPr>
        <w:fldChar w:fldCharType="end"/>
      </w:r>
      <w:r w:rsidR="002C31B7" w:rsidRPr="002C31B7">
        <w:rPr>
          <w:bCs/>
        </w:rPr>
        <w:t xml:space="preserve"> </w:t>
      </w:r>
      <w:r w:rsidR="002C31B7" w:rsidRPr="002C31B7">
        <w:rPr>
          <w:bCs/>
          <w:i/>
          <w:iCs/>
        </w:rPr>
        <w:t>(Customer Supply Agreements)</w:t>
      </w:r>
      <w:r w:rsidRPr="006C3F47">
        <w:rPr>
          <w:szCs w:val="22"/>
        </w:rPr>
        <w:t>.</w:t>
      </w:r>
    </w:p>
    <w:p w14:paraId="322F41A6" w14:textId="77777777" w:rsidR="00622C99" w:rsidRPr="00622C99" w:rsidRDefault="00622C99" w:rsidP="008E2ACB">
      <w:pPr>
        <w:pStyle w:val="Definition"/>
        <w:rPr>
          <w:szCs w:val="22"/>
        </w:rPr>
      </w:pPr>
      <w:r>
        <w:rPr>
          <w:b/>
          <w:szCs w:val="22"/>
        </w:rPr>
        <w:t>Residential Heat Tariff:</w:t>
      </w:r>
      <w:r>
        <w:rPr>
          <w:szCs w:val="22"/>
        </w:rPr>
        <w:t xml:space="preserve"> the charges to Residential Customers for the provision of Heat under Residential Heat Supply </w:t>
      </w:r>
      <w:r w:rsidRPr="00EF3FC7">
        <w:rPr>
          <w:szCs w:val="22"/>
        </w:rPr>
        <w:t xml:space="preserve">Agreements, regulated in accordance with </w:t>
      </w:r>
      <w:r w:rsidR="00EF3FC7" w:rsidRPr="00EF3FC7">
        <w:rPr>
          <w:szCs w:val="22"/>
        </w:rPr>
        <w:fldChar w:fldCharType="begin"/>
      </w:r>
      <w:r w:rsidR="00EF3FC7" w:rsidRPr="00EF3FC7">
        <w:rPr>
          <w:szCs w:val="22"/>
        </w:rPr>
        <w:instrText xml:space="preserve"> REF _Ref15401477 \r \h </w:instrText>
      </w:r>
      <w:r w:rsidR="00EF3FC7">
        <w:rPr>
          <w:szCs w:val="22"/>
        </w:rPr>
        <w:instrText xml:space="preserve"> \* MERGEFORMAT </w:instrText>
      </w:r>
      <w:r w:rsidR="00EF3FC7" w:rsidRPr="00EF3FC7">
        <w:rPr>
          <w:szCs w:val="22"/>
        </w:rPr>
      </w:r>
      <w:r w:rsidR="00EF3FC7" w:rsidRPr="00EF3FC7">
        <w:rPr>
          <w:szCs w:val="22"/>
        </w:rPr>
        <w:fldChar w:fldCharType="separate"/>
      </w:r>
      <w:r w:rsidR="00F21A8A">
        <w:rPr>
          <w:szCs w:val="22"/>
        </w:rPr>
        <w:t>5.1.3</w:t>
      </w:r>
      <w:r w:rsidR="00EF3FC7" w:rsidRPr="00EF3FC7">
        <w:rPr>
          <w:szCs w:val="22"/>
        </w:rPr>
        <w:fldChar w:fldCharType="end"/>
      </w:r>
      <w:r w:rsidRPr="00EF3FC7">
        <w:rPr>
          <w:szCs w:val="22"/>
        </w:rPr>
        <w:t xml:space="preserve"> (</w:t>
      </w:r>
      <w:r w:rsidR="00190CAD" w:rsidRPr="00E152BA">
        <w:rPr>
          <w:i/>
          <w:iCs/>
          <w:szCs w:val="22"/>
        </w:rPr>
        <w:t>ESCO’s</w:t>
      </w:r>
      <w:r w:rsidR="00730CEF">
        <w:rPr>
          <w:i/>
          <w:iCs/>
          <w:szCs w:val="22"/>
        </w:rPr>
        <w:t xml:space="preserve"> </w:t>
      </w:r>
      <w:r w:rsidRPr="00E152BA">
        <w:rPr>
          <w:i/>
          <w:iCs/>
          <w:szCs w:val="22"/>
        </w:rPr>
        <w:t>Obligations</w:t>
      </w:r>
      <w:r w:rsidRPr="00EF3FC7">
        <w:rPr>
          <w:szCs w:val="22"/>
        </w:rPr>
        <w:t xml:space="preserve">) and </w:t>
      </w:r>
      <w:r w:rsidR="00EF3FC7" w:rsidRPr="00EF3FC7">
        <w:rPr>
          <w:szCs w:val="22"/>
        </w:rPr>
        <w:fldChar w:fldCharType="begin"/>
      </w:r>
      <w:r w:rsidR="00EF3FC7" w:rsidRPr="00EF3FC7">
        <w:rPr>
          <w:szCs w:val="22"/>
        </w:rPr>
        <w:instrText xml:space="preserve"> REF _Ref1921846 \r \h </w:instrText>
      </w:r>
      <w:r w:rsidR="00EF3FC7">
        <w:rPr>
          <w:szCs w:val="22"/>
        </w:rPr>
        <w:instrText xml:space="preserve"> \* MERGEFORMAT </w:instrText>
      </w:r>
      <w:r w:rsidR="00EF3FC7" w:rsidRPr="00EF3FC7">
        <w:rPr>
          <w:szCs w:val="22"/>
        </w:rPr>
      </w:r>
      <w:r w:rsidR="00EF3FC7" w:rsidRPr="00EF3FC7">
        <w:rPr>
          <w:szCs w:val="22"/>
        </w:rPr>
        <w:fldChar w:fldCharType="separate"/>
      </w:r>
      <w:r w:rsidR="00F21A8A">
        <w:rPr>
          <w:szCs w:val="22"/>
        </w:rPr>
        <w:t>Schedule 1</w:t>
      </w:r>
      <w:r w:rsidR="00EF3FC7" w:rsidRPr="00EF3FC7">
        <w:rPr>
          <w:szCs w:val="22"/>
        </w:rPr>
        <w:fldChar w:fldCharType="end"/>
      </w:r>
      <w:r w:rsidRPr="00EF3FC7">
        <w:rPr>
          <w:szCs w:val="22"/>
        </w:rPr>
        <w:t xml:space="preserve"> </w:t>
      </w:r>
      <w:r w:rsidR="0083239E">
        <w:rPr>
          <w:i/>
          <w:iCs/>
          <w:szCs w:val="22"/>
        </w:rPr>
        <w:t>(Service Requirements)</w:t>
      </w:r>
      <w:r w:rsidRPr="00EF3FC7">
        <w:rPr>
          <w:szCs w:val="22"/>
        </w:rPr>
        <w:t>.</w:t>
      </w:r>
    </w:p>
    <w:p w14:paraId="59F65B7D" w14:textId="77777777" w:rsidR="008E2ACB" w:rsidRPr="006C3F47" w:rsidRDefault="008E2ACB" w:rsidP="008E2ACB">
      <w:pPr>
        <w:pStyle w:val="Definition"/>
        <w:rPr>
          <w:szCs w:val="22"/>
        </w:rPr>
      </w:pPr>
      <w:r w:rsidRPr="006C3F47">
        <w:rPr>
          <w:b/>
          <w:szCs w:val="22"/>
        </w:rPr>
        <w:t>Residential Unit</w:t>
      </w:r>
      <w:r w:rsidRPr="006C3F47">
        <w:rPr>
          <w:szCs w:val="22"/>
        </w:rPr>
        <w:t>: the dwelling, unit or apartment occupied by a Residential Customer.</w:t>
      </w:r>
    </w:p>
    <w:p w14:paraId="5B20B09C" w14:textId="77777777" w:rsidR="00B33CDF" w:rsidRPr="006C3F47" w:rsidRDefault="007213BD">
      <w:pPr>
        <w:pStyle w:val="Definition"/>
      </w:pPr>
      <w:r w:rsidRPr="006C3F47">
        <w:rPr>
          <w:b/>
        </w:rPr>
        <w:t>Representatives</w:t>
      </w:r>
      <w:r w:rsidRPr="006C3F47">
        <w:t xml:space="preserve">: </w:t>
      </w:r>
      <w:r w:rsidR="009550CE" w:rsidRPr="006C3F47">
        <w:t>ESCo</w:t>
      </w:r>
      <w:r w:rsidRPr="006C3F47">
        <w:t xml:space="preserve">'s Representatives and/or </w:t>
      </w:r>
      <w:r w:rsidR="008D07CC" w:rsidRPr="006C3F47">
        <w:t>Contractor</w:t>
      </w:r>
      <w:r w:rsidRPr="006C3F47">
        <w:t>'s Representatives.</w:t>
      </w:r>
    </w:p>
    <w:p w14:paraId="10244796" w14:textId="77777777" w:rsidR="00613DF7" w:rsidRPr="006C3F47" w:rsidRDefault="00157A59" w:rsidP="00D1615B">
      <w:pPr>
        <w:pStyle w:val="Definition"/>
      </w:pPr>
      <w:r w:rsidRPr="006C3F47">
        <w:rPr>
          <w:b/>
        </w:rPr>
        <w:t xml:space="preserve">Safety Policy: </w:t>
      </w:r>
      <w:r w:rsidR="008D07CC" w:rsidRPr="006C3F47">
        <w:t>Contractor</w:t>
      </w:r>
      <w:r w:rsidRPr="006C3F47">
        <w:t xml:space="preserve">’s policy for safe access to </w:t>
      </w:r>
      <w:r w:rsidR="008D07CC" w:rsidRPr="006C3F47">
        <w:t>Contractor</w:t>
      </w:r>
      <w:r w:rsidRPr="006C3F47">
        <w:t xml:space="preserve">’s Premises, as set out in </w:t>
      </w:r>
      <w:r w:rsidR="00121C80">
        <w:fldChar w:fldCharType="begin"/>
      </w:r>
      <w:r w:rsidR="00121C80">
        <w:instrText xml:space="preserve"> REF _Ref14946715 \r \h </w:instrText>
      </w:r>
      <w:r w:rsidR="00121C80">
        <w:fldChar w:fldCharType="separate"/>
      </w:r>
      <w:r w:rsidR="00F21A8A">
        <w:t>Schedule 12Part 2</w:t>
      </w:r>
      <w:r w:rsidR="00121C80">
        <w:fldChar w:fldCharType="end"/>
      </w:r>
      <w:r w:rsidR="00121C80">
        <w:t xml:space="preserve"> </w:t>
      </w:r>
      <w:r w:rsidR="009F2A3F" w:rsidRPr="006C3F47">
        <w:t>(</w:t>
      </w:r>
      <w:r w:rsidR="009F2A3F" w:rsidRPr="006C3F47">
        <w:rPr>
          <w:i/>
        </w:rPr>
        <w:t>Policies and Procedures</w:t>
      </w:r>
      <w:r w:rsidR="009F2A3F" w:rsidRPr="006C3F47">
        <w:t xml:space="preserve">) </w:t>
      </w:r>
      <w:r w:rsidRPr="006C3F47">
        <w:t xml:space="preserve">and any amendment or replacement as may be notified by </w:t>
      </w:r>
      <w:r w:rsidR="008D07CC" w:rsidRPr="006C3F47">
        <w:t>Contractor</w:t>
      </w:r>
      <w:r w:rsidRPr="006C3F47">
        <w:t xml:space="preserve"> to </w:t>
      </w:r>
      <w:r w:rsidR="009550CE" w:rsidRPr="006C3F47">
        <w:t>ESCo</w:t>
      </w:r>
      <w:r w:rsidRPr="006C3F47">
        <w:t>.</w:t>
      </w:r>
    </w:p>
    <w:p w14:paraId="5ADB0315" w14:textId="77777777" w:rsidR="00D1615B" w:rsidRDefault="00D1615B" w:rsidP="00D1615B">
      <w:pPr>
        <w:pStyle w:val="Definition"/>
        <w:rPr>
          <w:szCs w:val="22"/>
        </w:rPr>
      </w:pPr>
      <w:r w:rsidRPr="006C3F47">
        <w:rPr>
          <w:b/>
          <w:szCs w:val="22"/>
        </w:rPr>
        <w:t xml:space="preserve">Schedule of Rates: </w:t>
      </w:r>
      <w:r w:rsidRPr="006C3F47">
        <w:rPr>
          <w:szCs w:val="22"/>
        </w:rPr>
        <w:t xml:space="preserve">the schedule of rates set </w:t>
      </w:r>
      <w:r w:rsidRPr="00484900">
        <w:rPr>
          <w:szCs w:val="22"/>
        </w:rPr>
        <w:t xml:space="preserve">out in </w:t>
      </w:r>
      <w:r w:rsidR="00EF3FC7">
        <w:rPr>
          <w:szCs w:val="22"/>
        </w:rPr>
        <w:fldChar w:fldCharType="begin"/>
      </w:r>
      <w:r w:rsidR="00EF3FC7">
        <w:rPr>
          <w:szCs w:val="22"/>
        </w:rPr>
        <w:instrText xml:space="preserve"> REF _Ref15397867 \r \h </w:instrText>
      </w:r>
      <w:r w:rsidR="00EF3FC7">
        <w:rPr>
          <w:szCs w:val="22"/>
        </w:rPr>
      </w:r>
      <w:r w:rsidR="00EF3FC7">
        <w:rPr>
          <w:szCs w:val="22"/>
        </w:rPr>
        <w:fldChar w:fldCharType="separate"/>
      </w:r>
      <w:r w:rsidR="00F21A8A">
        <w:rPr>
          <w:szCs w:val="22"/>
        </w:rPr>
        <w:t>Schedule 4</w:t>
      </w:r>
      <w:r w:rsidR="00EF3FC7">
        <w:rPr>
          <w:szCs w:val="22"/>
        </w:rPr>
        <w:fldChar w:fldCharType="end"/>
      </w:r>
      <w:r w:rsidR="00121C80" w:rsidRPr="00484900">
        <w:rPr>
          <w:szCs w:val="22"/>
        </w:rPr>
        <w:t xml:space="preserve"> </w:t>
      </w:r>
      <w:r w:rsidRPr="00484900">
        <w:rPr>
          <w:szCs w:val="22"/>
        </w:rPr>
        <w:t>(</w:t>
      </w:r>
      <w:r w:rsidR="00121C80" w:rsidRPr="00484900">
        <w:rPr>
          <w:i/>
          <w:iCs/>
          <w:szCs w:val="22"/>
        </w:rPr>
        <w:t>Charges</w:t>
      </w:r>
      <w:r w:rsidRPr="00484900">
        <w:rPr>
          <w:szCs w:val="22"/>
        </w:rPr>
        <w:t>).</w:t>
      </w:r>
    </w:p>
    <w:p w14:paraId="1F12224F" w14:textId="77777777" w:rsidR="001E6083" w:rsidRPr="006C3F47" w:rsidRDefault="001E6083" w:rsidP="00D1615B">
      <w:pPr>
        <w:pStyle w:val="Definition"/>
        <w:rPr>
          <w:szCs w:val="22"/>
        </w:rPr>
      </w:pPr>
      <w:r>
        <w:rPr>
          <w:b/>
          <w:szCs w:val="22"/>
        </w:rPr>
        <w:t>Site Rules:</w:t>
      </w:r>
      <w:r>
        <w:rPr>
          <w:szCs w:val="22"/>
        </w:rPr>
        <w:t xml:space="preserve"> means</w:t>
      </w:r>
      <w:r w:rsidR="00CF64EA">
        <w:rPr>
          <w:szCs w:val="22"/>
        </w:rPr>
        <w:t xml:space="preserve"> as set out in </w:t>
      </w:r>
      <w:r w:rsidR="00F21A8A">
        <w:rPr>
          <w:szCs w:val="22"/>
        </w:rPr>
        <w:fldChar w:fldCharType="begin"/>
      </w:r>
      <w:r w:rsidR="00F21A8A">
        <w:rPr>
          <w:szCs w:val="22"/>
        </w:rPr>
        <w:instrText xml:space="preserve"> REF _Ref25239328 \n \h </w:instrText>
      </w:r>
      <w:r w:rsidR="00F21A8A">
        <w:rPr>
          <w:szCs w:val="22"/>
        </w:rPr>
      </w:r>
      <w:r w:rsidR="00F21A8A">
        <w:rPr>
          <w:szCs w:val="22"/>
        </w:rPr>
        <w:fldChar w:fldCharType="separate"/>
      </w:r>
      <w:r w:rsidR="00F21A8A">
        <w:rPr>
          <w:szCs w:val="22"/>
        </w:rPr>
        <w:t>Schedule 9</w:t>
      </w:r>
      <w:r w:rsidR="00F21A8A">
        <w:rPr>
          <w:szCs w:val="22"/>
        </w:rPr>
        <w:fldChar w:fldCharType="end"/>
      </w:r>
      <w:r w:rsidR="00CF64EA">
        <w:rPr>
          <w:szCs w:val="22"/>
        </w:rPr>
        <w:t xml:space="preserve"> to this Agreement.</w:t>
      </w:r>
    </w:p>
    <w:p w14:paraId="15BAF6D6" w14:textId="40D66BF0" w:rsidR="00613DF7" w:rsidRPr="006C3F47" w:rsidRDefault="00EA4B57" w:rsidP="00613DF7">
      <w:pPr>
        <w:pStyle w:val="Definition"/>
        <w:rPr>
          <w:b/>
        </w:rPr>
      </w:pPr>
      <w:r>
        <w:rPr>
          <w:b/>
        </w:rPr>
        <w:t>Secondary Distribution Network</w:t>
      </w:r>
      <w:r w:rsidR="00613DF7" w:rsidRPr="00B95DDE">
        <w:rPr>
          <w:b/>
        </w:rPr>
        <w:t xml:space="preserve">: </w:t>
      </w:r>
      <w:r w:rsidR="00613DF7" w:rsidRPr="00B95DDE">
        <w:t xml:space="preserve">means within a Residential </w:t>
      </w:r>
      <w:r w:rsidR="000A19C3">
        <w:t xml:space="preserve">Development </w:t>
      </w:r>
      <w:r w:rsidR="00613DF7" w:rsidRPr="00B95DDE">
        <w:t xml:space="preserve">and/or Mixed Use Development, the network, associated services and assets, forming part of the </w:t>
      </w:r>
      <w:r w:rsidR="009B14CD">
        <w:t>Heat Distribution Network</w:t>
      </w:r>
      <w:r w:rsidR="00613DF7" w:rsidRPr="00B95DDE">
        <w:t xml:space="preserve">, between </w:t>
      </w:r>
      <w:r w:rsidR="00B95DDE" w:rsidRPr="00B95DDE">
        <w:t>[</w:t>
      </w:r>
      <w:r w:rsidR="00613DF7" w:rsidRPr="00B95DDE">
        <w:t xml:space="preserve">the secondary side of the Substation and the point of connection to each Residential Unit HIU, Commercial Unit HIU and Common Parts HIU, including but not limited to pumps, speed controllers, pressurisation units, pressure vessels, pipes (including insulation), pipeline ancillaries (including insulation), electrical supplies to components of the </w:t>
      </w:r>
      <w:r>
        <w:t>Secondary Distribution Network</w:t>
      </w:r>
      <w:r w:rsidR="00613DF7" w:rsidRPr="00B95DDE">
        <w:t xml:space="preserve"> from the first distribution board upstream and all controls relating to the </w:t>
      </w:r>
      <w:r>
        <w:t>Secondary Distribution Network</w:t>
      </w:r>
      <w:r w:rsidR="00613DF7" w:rsidRPr="00B95DDE">
        <w:t xml:space="preserve"> (including; control panels, control devices, and associated control wiring), but not including the Customer Metering System or the Network Metering System.</w:t>
      </w:r>
    </w:p>
    <w:p w14:paraId="409C23D1" w14:textId="77777777" w:rsidR="005A2FC6" w:rsidRPr="006C3F47" w:rsidRDefault="00D1615B" w:rsidP="00D1615B">
      <w:pPr>
        <w:pStyle w:val="Definition"/>
        <w:rPr>
          <w:szCs w:val="22"/>
        </w:rPr>
      </w:pPr>
      <w:r w:rsidRPr="006C3F47">
        <w:rPr>
          <w:b/>
          <w:szCs w:val="22"/>
        </w:rPr>
        <w:t>Served Premises</w:t>
      </w:r>
      <w:r w:rsidRPr="006C3F47">
        <w:rPr>
          <w:szCs w:val="22"/>
        </w:rPr>
        <w:t xml:space="preserve">: </w:t>
      </w:r>
    </w:p>
    <w:p w14:paraId="4116EBFB" w14:textId="77777777" w:rsidR="005A2FC6" w:rsidRPr="006C3F47" w:rsidRDefault="00D1615B" w:rsidP="00993A59">
      <w:pPr>
        <w:pStyle w:val="Definition1"/>
        <w:numPr>
          <w:ilvl w:val="0"/>
          <w:numId w:val="31"/>
        </w:numPr>
      </w:pPr>
      <w:r w:rsidRPr="006C3F47">
        <w:t xml:space="preserve">any building in which a </w:t>
      </w:r>
      <w:r w:rsidRPr="002853CC">
        <w:t>Customer</w:t>
      </w:r>
      <w:r w:rsidRPr="006C3F47">
        <w:t xml:space="preserve"> Unit </w:t>
      </w:r>
      <w:r w:rsidR="00745C03">
        <w:t xml:space="preserve">or Commercial Unit </w:t>
      </w:r>
      <w:r w:rsidR="005A2FC6" w:rsidRPr="006C3F47">
        <w:t xml:space="preserve">is located; </w:t>
      </w:r>
      <w:r w:rsidRPr="006C3F47">
        <w:t xml:space="preserve">or </w:t>
      </w:r>
    </w:p>
    <w:p w14:paraId="2767DAF8" w14:textId="77777777" w:rsidR="00E52773" w:rsidRPr="006C3F47" w:rsidRDefault="005A2FC6" w:rsidP="00993A59">
      <w:pPr>
        <w:pStyle w:val="Definition1"/>
        <w:numPr>
          <w:ilvl w:val="0"/>
          <w:numId w:val="31"/>
        </w:numPr>
        <w:rPr>
          <w:szCs w:val="22"/>
        </w:rPr>
      </w:pPr>
      <w:r w:rsidRPr="006C3F47">
        <w:rPr>
          <w:szCs w:val="22"/>
        </w:rPr>
        <w:t xml:space="preserve">any site </w:t>
      </w:r>
      <w:r w:rsidRPr="002853CC">
        <w:t>in</w:t>
      </w:r>
      <w:r w:rsidRPr="006C3F47">
        <w:rPr>
          <w:szCs w:val="22"/>
        </w:rPr>
        <w:t xml:space="preserve"> which a </w:t>
      </w:r>
      <w:r w:rsidR="00D1615B" w:rsidRPr="006C3F47">
        <w:rPr>
          <w:szCs w:val="22"/>
        </w:rPr>
        <w:t>Commercial Building is located</w:t>
      </w:r>
      <w:r w:rsidR="00745C03">
        <w:rPr>
          <w:szCs w:val="22"/>
        </w:rPr>
        <w:t>;</w:t>
      </w:r>
      <w:r w:rsidRPr="006C3F47">
        <w:rPr>
          <w:szCs w:val="22"/>
        </w:rPr>
        <w:t xml:space="preserve"> and </w:t>
      </w:r>
    </w:p>
    <w:p w14:paraId="56482D51" w14:textId="77777777" w:rsidR="00D1615B" w:rsidRPr="006C3F47" w:rsidRDefault="00745C03" w:rsidP="00993A59">
      <w:pPr>
        <w:pStyle w:val="Definition1"/>
        <w:numPr>
          <w:ilvl w:val="0"/>
          <w:numId w:val="31"/>
        </w:numPr>
        <w:rPr>
          <w:szCs w:val="22"/>
        </w:rPr>
      </w:pPr>
      <w:r>
        <w:rPr>
          <w:szCs w:val="22"/>
        </w:rPr>
        <w:t xml:space="preserve">any </w:t>
      </w:r>
      <w:r w:rsidR="00E52773" w:rsidRPr="002853CC">
        <w:t>land</w:t>
      </w:r>
      <w:r w:rsidR="00E52773" w:rsidRPr="006C3F47">
        <w:rPr>
          <w:szCs w:val="22"/>
        </w:rPr>
        <w:t xml:space="preserve"> </w:t>
      </w:r>
      <w:r w:rsidR="005A2FC6" w:rsidRPr="006C3F47">
        <w:rPr>
          <w:szCs w:val="22"/>
        </w:rPr>
        <w:t xml:space="preserve">over </w:t>
      </w:r>
      <w:r w:rsidR="00D1615B" w:rsidRPr="006C3F47">
        <w:rPr>
          <w:szCs w:val="22"/>
        </w:rPr>
        <w:t xml:space="preserve">which </w:t>
      </w:r>
      <w:r w:rsidR="005A2FC6" w:rsidRPr="006C3F47">
        <w:rPr>
          <w:szCs w:val="22"/>
        </w:rPr>
        <w:t>ESCo</w:t>
      </w:r>
      <w:r w:rsidR="00D1615B" w:rsidRPr="006C3F47">
        <w:rPr>
          <w:szCs w:val="22"/>
        </w:rPr>
        <w:t xml:space="preserve"> has rights </w:t>
      </w:r>
      <w:r w:rsidR="005A2FC6" w:rsidRPr="006C3F47">
        <w:rPr>
          <w:szCs w:val="22"/>
        </w:rPr>
        <w:t xml:space="preserve">of access </w:t>
      </w:r>
      <w:r w:rsidR="00D1615B" w:rsidRPr="006C3F47">
        <w:rPr>
          <w:szCs w:val="22"/>
        </w:rPr>
        <w:t xml:space="preserve">and through which the </w:t>
      </w:r>
      <w:r w:rsidR="00B53C9C">
        <w:rPr>
          <w:szCs w:val="22"/>
        </w:rPr>
        <w:t>Energy System</w:t>
      </w:r>
      <w:r w:rsidR="00D1615B" w:rsidRPr="006C3F47">
        <w:rPr>
          <w:szCs w:val="22"/>
        </w:rPr>
        <w:t xml:space="preserve"> passes.</w:t>
      </w:r>
    </w:p>
    <w:p w14:paraId="29FF525F" w14:textId="77777777" w:rsidR="00FC4703" w:rsidRPr="006C3F47" w:rsidRDefault="00FC4703" w:rsidP="00FC4703">
      <w:pPr>
        <w:pStyle w:val="Definition"/>
      </w:pPr>
      <w:r w:rsidRPr="006C3F47">
        <w:rPr>
          <w:b/>
        </w:rPr>
        <w:lastRenderedPageBreak/>
        <w:t>Service Charges</w:t>
      </w:r>
      <w:r w:rsidRPr="006C3F47">
        <w:t xml:space="preserve">: the </w:t>
      </w:r>
      <w:r w:rsidR="00745C03">
        <w:t xml:space="preserve">service </w:t>
      </w:r>
      <w:r w:rsidRPr="006C3F47">
        <w:t xml:space="preserve">charges </w:t>
      </w:r>
      <w:r w:rsidR="00745C03">
        <w:t xml:space="preserve">set out in Annex 1 to </w:t>
      </w:r>
      <w:r w:rsidR="00312B0C">
        <w:rPr>
          <w:szCs w:val="22"/>
        </w:rPr>
        <w:t xml:space="preserve"> </w:t>
      </w:r>
      <w:r w:rsidR="00312B0C">
        <w:rPr>
          <w:szCs w:val="22"/>
        </w:rPr>
        <w:fldChar w:fldCharType="begin"/>
      </w:r>
      <w:r w:rsidR="00312B0C">
        <w:rPr>
          <w:szCs w:val="22"/>
        </w:rPr>
        <w:instrText xml:space="preserve"> REF _Ref15397867 \r \h </w:instrText>
      </w:r>
      <w:r w:rsidR="00312B0C">
        <w:rPr>
          <w:szCs w:val="22"/>
        </w:rPr>
      </w:r>
      <w:r w:rsidR="00312B0C">
        <w:rPr>
          <w:szCs w:val="22"/>
        </w:rPr>
        <w:fldChar w:fldCharType="separate"/>
      </w:r>
      <w:r w:rsidR="00F21A8A">
        <w:rPr>
          <w:szCs w:val="22"/>
        </w:rPr>
        <w:t>Schedule 4</w:t>
      </w:r>
      <w:r w:rsidR="00312B0C">
        <w:rPr>
          <w:szCs w:val="22"/>
        </w:rPr>
        <w:fldChar w:fldCharType="end"/>
      </w:r>
      <w:r w:rsidR="00312B0C" w:rsidRPr="006339F0">
        <w:rPr>
          <w:szCs w:val="22"/>
        </w:rPr>
        <w:t xml:space="preserve"> (</w:t>
      </w:r>
      <w:r w:rsidR="00312B0C" w:rsidRPr="006339F0">
        <w:rPr>
          <w:i/>
          <w:iCs/>
          <w:szCs w:val="22"/>
        </w:rPr>
        <w:t>Charges</w:t>
      </w:r>
      <w:r w:rsidR="00312B0C" w:rsidRPr="006339F0">
        <w:rPr>
          <w:szCs w:val="22"/>
        </w:rPr>
        <w:t>)</w:t>
      </w:r>
      <w:r w:rsidR="00745C03">
        <w:rPr>
          <w:i/>
          <w:iCs/>
          <w:szCs w:val="22"/>
        </w:rPr>
        <w:t xml:space="preserve"> </w:t>
      </w:r>
      <w:r w:rsidRPr="006C3F47">
        <w:t xml:space="preserve">which become due and payable by </w:t>
      </w:r>
      <w:r w:rsidR="009550CE" w:rsidRPr="006C3F47">
        <w:t>ESCo</w:t>
      </w:r>
      <w:r w:rsidRPr="006C3F47">
        <w:t xml:space="preserve"> to </w:t>
      </w:r>
      <w:r w:rsidR="00745C03">
        <w:t xml:space="preserve">the </w:t>
      </w:r>
      <w:r w:rsidR="008D07CC" w:rsidRPr="006C3F47">
        <w:t>Contractor</w:t>
      </w:r>
      <w:r w:rsidRPr="006C3F47">
        <w:t xml:space="preserve"> in respect of the Services</w:t>
      </w:r>
      <w:r w:rsidR="006D5948" w:rsidRPr="006C3F47">
        <w:t xml:space="preserve">, calculated as </w:t>
      </w:r>
      <w:r w:rsidR="006D5948" w:rsidRPr="006C3F47">
        <w:rPr>
          <w:szCs w:val="22"/>
        </w:rPr>
        <w:t xml:space="preserve">set out in </w:t>
      </w:r>
      <w:r w:rsidR="0083239E">
        <w:rPr>
          <w:rFonts w:eastAsia="Tahoma" w:cs="Tahoma"/>
          <w:bCs/>
          <w:szCs w:val="22"/>
        </w:rPr>
        <w:fldChar w:fldCharType="begin"/>
      </w:r>
      <w:r w:rsidR="0083239E">
        <w:rPr>
          <w:rFonts w:eastAsia="Tahoma" w:cs="Tahoma"/>
          <w:bCs/>
          <w:szCs w:val="22"/>
        </w:rPr>
        <w:instrText xml:space="preserve"> REF _Ref15397867 \r \h </w:instrText>
      </w:r>
      <w:r w:rsidR="0083239E">
        <w:rPr>
          <w:rFonts w:eastAsia="Tahoma" w:cs="Tahoma"/>
          <w:bCs/>
          <w:szCs w:val="22"/>
        </w:rPr>
      </w:r>
      <w:r w:rsidR="0083239E">
        <w:rPr>
          <w:rFonts w:eastAsia="Tahoma" w:cs="Tahoma"/>
          <w:bCs/>
          <w:szCs w:val="22"/>
        </w:rPr>
        <w:fldChar w:fldCharType="separate"/>
      </w:r>
      <w:r w:rsidR="00F21A8A">
        <w:rPr>
          <w:rFonts w:eastAsia="Tahoma" w:cs="Tahoma"/>
          <w:bCs/>
          <w:szCs w:val="22"/>
        </w:rPr>
        <w:t>Schedule 4</w:t>
      </w:r>
      <w:r w:rsidR="0083239E">
        <w:rPr>
          <w:rFonts w:eastAsia="Tahoma" w:cs="Tahoma"/>
          <w:bCs/>
          <w:szCs w:val="22"/>
        </w:rPr>
        <w:fldChar w:fldCharType="end"/>
      </w:r>
      <w:r w:rsidR="0083239E">
        <w:rPr>
          <w:rFonts w:eastAsia="Tahoma" w:cs="Tahoma"/>
          <w:bCs/>
          <w:szCs w:val="22"/>
        </w:rPr>
        <w:t xml:space="preserve"> </w:t>
      </w:r>
      <w:r w:rsidR="0083239E" w:rsidRPr="00030872">
        <w:rPr>
          <w:rFonts w:eastAsia="Tahoma" w:cs="Tahoma"/>
          <w:bCs/>
          <w:i/>
          <w:iCs/>
          <w:szCs w:val="22"/>
        </w:rPr>
        <w:t>(Charges)</w:t>
      </w:r>
      <w:r w:rsidRPr="006C3F47">
        <w:t>.</w:t>
      </w:r>
    </w:p>
    <w:p w14:paraId="4307C71A" w14:textId="77777777" w:rsidR="00B33CDF" w:rsidRPr="006C3F47" w:rsidRDefault="007213BD">
      <w:pPr>
        <w:pStyle w:val="Definition"/>
      </w:pPr>
      <w:r w:rsidRPr="006C3F47">
        <w:rPr>
          <w:b/>
        </w:rPr>
        <w:t>Service Credits</w:t>
      </w:r>
      <w:r w:rsidRPr="006C3F47">
        <w:t xml:space="preserve">: the sums attributable to a Service Failure as specified </w:t>
      </w:r>
      <w:r w:rsidR="00312B0C" w:rsidRPr="006C3F47">
        <w:rPr>
          <w:szCs w:val="22"/>
        </w:rPr>
        <w:fldChar w:fldCharType="begin"/>
      </w:r>
      <w:r w:rsidR="00312B0C" w:rsidRPr="006C3F47">
        <w:rPr>
          <w:szCs w:val="22"/>
        </w:rPr>
        <w:instrText xml:space="preserve"> REF _Ref11671888 \r \h  \* MERGEFORMAT </w:instrText>
      </w:r>
      <w:r w:rsidR="00312B0C" w:rsidRPr="006C3F47">
        <w:rPr>
          <w:szCs w:val="22"/>
        </w:rPr>
      </w:r>
      <w:r w:rsidR="00312B0C" w:rsidRPr="006C3F47">
        <w:rPr>
          <w:szCs w:val="22"/>
        </w:rPr>
        <w:fldChar w:fldCharType="separate"/>
      </w:r>
      <w:r w:rsidR="00F21A8A">
        <w:rPr>
          <w:szCs w:val="22"/>
        </w:rPr>
        <w:t>Schedule 2Part 2</w:t>
      </w:r>
      <w:r w:rsidR="00312B0C" w:rsidRPr="006C3F47">
        <w:rPr>
          <w:szCs w:val="22"/>
        </w:rPr>
        <w:fldChar w:fldCharType="end"/>
      </w:r>
      <w:r w:rsidR="00312B0C" w:rsidRPr="006C3F47">
        <w:rPr>
          <w:szCs w:val="22"/>
        </w:rPr>
        <w:t xml:space="preserve"> (</w:t>
      </w:r>
      <w:r w:rsidR="00312B0C" w:rsidRPr="006C3F47">
        <w:rPr>
          <w:i/>
          <w:iCs/>
          <w:szCs w:val="22"/>
        </w:rPr>
        <w:t>Output Specification</w:t>
      </w:r>
      <w:r w:rsidR="00312B0C" w:rsidRPr="006C3F47">
        <w:rPr>
          <w:szCs w:val="22"/>
        </w:rPr>
        <w:t>)</w:t>
      </w:r>
      <w:r w:rsidRPr="006C3F47">
        <w:t>.</w:t>
      </w:r>
    </w:p>
    <w:p w14:paraId="1C6DF9F4" w14:textId="77777777" w:rsidR="00FA021A" w:rsidRPr="00FA021A" w:rsidRDefault="00FA021A" w:rsidP="00FA021A">
      <w:pPr>
        <w:pStyle w:val="Definition"/>
        <w:rPr>
          <w:szCs w:val="22"/>
        </w:rPr>
      </w:pPr>
      <w:r w:rsidRPr="006C3F47">
        <w:rPr>
          <w:b/>
          <w:szCs w:val="22"/>
        </w:rPr>
        <w:t>Service Failure Deduction:</w:t>
      </w:r>
      <w:r w:rsidRPr="006C3F47">
        <w:rPr>
          <w:szCs w:val="22"/>
        </w:rPr>
        <w:t xml:space="preserve"> has the meaning given to it in </w:t>
      </w:r>
      <w:r w:rsidRPr="006C3F47">
        <w:rPr>
          <w:szCs w:val="22"/>
        </w:rPr>
        <w:fldChar w:fldCharType="begin"/>
      </w:r>
      <w:r w:rsidRPr="006C3F47">
        <w:rPr>
          <w:szCs w:val="22"/>
        </w:rPr>
        <w:instrText xml:space="preserve"> REF _Ref11671888 \r \h  \* MERGEFORMAT </w:instrText>
      </w:r>
      <w:r w:rsidRPr="006C3F47">
        <w:rPr>
          <w:szCs w:val="22"/>
        </w:rPr>
      </w:r>
      <w:r w:rsidRPr="006C3F47">
        <w:rPr>
          <w:szCs w:val="22"/>
        </w:rPr>
        <w:fldChar w:fldCharType="separate"/>
      </w:r>
      <w:r w:rsidR="00F21A8A">
        <w:rPr>
          <w:szCs w:val="22"/>
        </w:rPr>
        <w:t>Schedule 2Part 2</w:t>
      </w:r>
      <w:r w:rsidRPr="006C3F47">
        <w:rPr>
          <w:szCs w:val="22"/>
        </w:rPr>
        <w:fldChar w:fldCharType="end"/>
      </w:r>
      <w:r w:rsidRPr="006C3F47">
        <w:rPr>
          <w:szCs w:val="22"/>
        </w:rPr>
        <w:t xml:space="preserve"> (</w:t>
      </w:r>
      <w:r w:rsidRPr="006C3F47">
        <w:rPr>
          <w:i/>
          <w:iCs/>
          <w:szCs w:val="22"/>
        </w:rPr>
        <w:t>Output Specification</w:t>
      </w:r>
      <w:r w:rsidRPr="006C3F47">
        <w:rPr>
          <w:szCs w:val="22"/>
        </w:rPr>
        <w:t>).</w:t>
      </w:r>
    </w:p>
    <w:p w14:paraId="421AC062" w14:textId="77777777" w:rsidR="00C67F4B" w:rsidRPr="006C3F47" w:rsidRDefault="00C67F4B" w:rsidP="00C67F4B">
      <w:pPr>
        <w:pStyle w:val="Definition"/>
        <w:rPr>
          <w:szCs w:val="22"/>
        </w:rPr>
      </w:pPr>
      <w:r>
        <w:rPr>
          <w:b/>
          <w:szCs w:val="22"/>
        </w:rPr>
        <w:t>Service Level</w:t>
      </w:r>
      <w:r w:rsidRPr="006C3F47">
        <w:rPr>
          <w:szCs w:val="22"/>
        </w:rPr>
        <w:t xml:space="preserve">: has the meaning given to it in </w:t>
      </w:r>
      <w:r w:rsidRPr="006C3F47">
        <w:rPr>
          <w:szCs w:val="22"/>
        </w:rPr>
        <w:fldChar w:fldCharType="begin"/>
      </w:r>
      <w:r w:rsidRPr="006C3F47">
        <w:rPr>
          <w:szCs w:val="22"/>
        </w:rPr>
        <w:instrText xml:space="preserve"> REF _Ref11671888 \r \h  \* MERGEFORMAT </w:instrText>
      </w:r>
      <w:r w:rsidRPr="006C3F47">
        <w:rPr>
          <w:szCs w:val="22"/>
        </w:rPr>
      </w:r>
      <w:r w:rsidRPr="006C3F47">
        <w:rPr>
          <w:szCs w:val="22"/>
        </w:rPr>
        <w:fldChar w:fldCharType="separate"/>
      </w:r>
      <w:r w:rsidR="00F21A8A">
        <w:rPr>
          <w:szCs w:val="22"/>
        </w:rPr>
        <w:t>Schedule 2Part 2</w:t>
      </w:r>
      <w:r w:rsidRPr="006C3F47">
        <w:rPr>
          <w:szCs w:val="22"/>
        </w:rPr>
        <w:fldChar w:fldCharType="end"/>
      </w:r>
      <w:r w:rsidRPr="006C3F47">
        <w:rPr>
          <w:szCs w:val="22"/>
        </w:rPr>
        <w:t xml:space="preserve"> (</w:t>
      </w:r>
      <w:r w:rsidRPr="006C3F47">
        <w:rPr>
          <w:i/>
          <w:iCs/>
          <w:szCs w:val="22"/>
        </w:rPr>
        <w:t>Output Specification</w:t>
      </w:r>
      <w:r w:rsidRPr="006C3F47">
        <w:rPr>
          <w:szCs w:val="22"/>
        </w:rPr>
        <w:t xml:space="preserve">). </w:t>
      </w:r>
    </w:p>
    <w:p w14:paraId="17535907" w14:textId="77777777" w:rsidR="00C67F4B" w:rsidRPr="006C3F47" w:rsidRDefault="00C67F4B" w:rsidP="00C67F4B">
      <w:pPr>
        <w:pStyle w:val="Definition"/>
        <w:rPr>
          <w:szCs w:val="22"/>
        </w:rPr>
      </w:pPr>
      <w:r>
        <w:rPr>
          <w:b/>
          <w:szCs w:val="22"/>
        </w:rPr>
        <w:t>Service Level</w:t>
      </w:r>
      <w:r w:rsidRPr="006C3F47">
        <w:rPr>
          <w:b/>
          <w:szCs w:val="22"/>
        </w:rPr>
        <w:t xml:space="preserve"> </w:t>
      </w:r>
      <w:r>
        <w:rPr>
          <w:b/>
          <w:szCs w:val="22"/>
        </w:rPr>
        <w:t>Failure</w:t>
      </w:r>
      <w:r w:rsidRPr="006C3F47">
        <w:rPr>
          <w:szCs w:val="22"/>
        </w:rPr>
        <w:t xml:space="preserve">: has the meaning given to it in </w:t>
      </w:r>
      <w:r w:rsidRPr="006C3F47">
        <w:rPr>
          <w:szCs w:val="22"/>
        </w:rPr>
        <w:fldChar w:fldCharType="begin"/>
      </w:r>
      <w:r w:rsidRPr="006C3F47">
        <w:rPr>
          <w:szCs w:val="22"/>
        </w:rPr>
        <w:instrText xml:space="preserve"> REF _Ref11671888 \r \h  \* MERGEFORMAT </w:instrText>
      </w:r>
      <w:r w:rsidRPr="006C3F47">
        <w:rPr>
          <w:szCs w:val="22"/>
        </w:rPr>
      </w:r>
      <w:r w:rsidRPr="006C3F47">
        <w:rPr>
          <w:szCs w:val="22"/>
        </w:rPr>
        <w:fldChar w:fldCharType="separate"/>
      </w:r>
      <w:r w:rsidR="00F21A8A">
        <w:rPr>
          <w:szCs w:val="22"/>
        </w:rPr>
        <w:t>Schedule 2Part 2</w:t>
      </w:r>
      <w:r w:rsidRPr="006C3F47">
        <w:rPr>
          <w:szCs w:val="22"/>
        </w:rPr>
        <w:fldChar w:fldCharType="end"/>
      </w:r>
      <w:r w:rsidRPr="006C3F47">
        <w:rPr>
          <w:szCs w:val="22"/>
        </w:rPr>
        <w:t xml:space="preserve"> (</w:t>
      </w:r>
      <w:r w:rsidRPr="006C3F47">
        <w:rPr>
          <w:i/>
          <w:iCs/>
          <w:szCs w:val="22"/>
        </w:rPr>
        <w:t>Output Specification</w:t>
      </w:r>
      <w:r w:rsidRPr="006C3F47">
        <w:rPr>
          <w:szCs w:val="22"/>
        </w:rPr>
        <w:t xml:space="preserve">). </w:t>
      </w:r>
    </w:p>
    <w:p w14:paraId="738B2AD2" w14:textId="77777777" w:rsidR="00C67F4B" w:rsidRPr="00D80ADE" w:rsidRDefault="00C67F4B" w:rsidP="00D80ADE">
      <w:pPr>
        <w:pStyle w:val="Definition"/>
        <w:rPr>
          <w:szCs w:val="22"/>
        </w:rPr>
      </w:pPr>
      <w:r>
        <w:rPr>
          <w:b/>
          <w:szCs w:val="22"/>
        </w:rPr>
        <w:t xml:space="preserve">Service Level </w:t>
      </w:r>
      <w:r w:rsidRPr="006C3F47">
        <w:rPr>
          <w:b/>
          <w:szCs w:val="22"/>
        </w:rPr>
        <w:t xml:space="preserve">Failure </w:t>
      </w:r>
      <w:r>
        <w:rPr>
          <w:b/>
          <w:szCs w:val="22"/>
        </w:rPr>
        <w:t>Point</w:t>
      </w:r>
      <w:r w:rsidRPr="006C3F47">
        <w:rPr>
          <w:szCs w:val="22"/>
        </w:rPr>
        <w:t xml:space="preserve">: has the meaning given to it in </w:t>
      </w:r>
      <w:r w:rsidRPr="006C3F47">
        <w:rPr>
          <w:szCs w:val="22"/>
        </w:rPr>
        <w:fldChar w:fldCharType="begin"/>
      </w:r>
      <w:r w:rsidRPr="006C3F47">
        <w:rPr>
          <w:szCs w:val="22"/>
        </w:rPr>
        <w:instrText xml:space="preserve"> REF _Ref11671888 \r \h  \* MERGEFORMAT </w:instrText>
      </w:r>
      <w:r w:rsidRPr="006C3F47">
        <w:rPr>
          <w:szCs w:val="22"/>
        </w:rPr>
      </w:r>
      <w:r w:rsidRPr="006C3F47">
        <w:rPr>
          <w:szCs w:val="22"/>
        </w:rPr>
        <w:fldChar w:fldCharType="separate"/>
      </w:r>
      <w:r w:rsidR="00F21A8A">
        <w:rPr>
          <w:szCs w:val="22"/>
        </w:rPr>
        <w:t>Schedule 2Part 2</w:t>
      </w:r>
      <w:r w:rsidRPr="006C3F47">
        <w:rPr>
          <w:szCs w:val="22"/>
        </w:rPr>
        <w:fldChar w:fldCharType="end"/>
      </w:r>
      <w:r w:rsidRPr="006C3F47">
        <w:rPr>
          <w:szCs w:val="22"/>
        </w:rPr>
        <w:t xml:space="preserve"> (</w:t>
      </w:r>
      <w:r w:rsidRPr="006C3F47">
        <w:rPr>
          <w:i/>
          <w:iCs/>
          <w:szCs w:val="22"/>
        </w:rPr>
        <w:t>Output Specification</w:t>
      </w:r>
      <w:r w:rsidRPr="006C3F47">
        <w:rPr>
          <w:szCs w:val="22"/>
        </w:rPr>
        <w:t xml:space="preserve">). </w:t>
      </w:r>
    </w:p>
    <w:p w14:paraId="3CF6ACDB" w14:textId="77777777" w:rsidR="00D1615B" w:rsidRPr="006C3F47" w:rsidRDefault="00D1615B" w:rsidP="00D1615B">
      <w:pPr>
        <w:pStyle w:val="Definition"/>
        <w:rPr>
          <w:szCs w:val="22"/>
        </w:rPr>
      </w:pPr>
      <w:r w:rsidRPr="006C3F47">
        <w:rPr>
          <w:b/>
          <w:szCs w:val="22"/>
        </w:rPr>
        <w:t xml:space="preserve">Service Level Report: </w:t>
      </w:r>
      <w:r w:rsidR="00A43C7F" w:rsidRPr="006C3F47">
        <w:rPr>
          <w:szCs w:val="22"/>
        </w:rPr>
        <w:t xml:space="preserve">has the meaning given to it in </w:t>
      </w:r>
      <w:r w:rsidR="00A43C7F" w:rsidRPr="006C3F47">
        <w:rPr>
          <w:szCs w:val="22"/>
        </w:rPr>
        <w:fldChar w:fldCharType="begin"/>
      </w:r>
      <w:r w:rsidR="00A43C7F" w:rsidRPr="006C3F47">
        <w:rPr>
          <w:szCs w:val="22"/>
        </w:rPr>
        <w:instrText xml:space="preserve"> REF _Ref11671888 \r \h  \* MERGEFORMAT </w:instrText>
      </w:r>
      <w:r w:rsidR="00A43C7F" w:rsidRPr="006C3F47">
        <w:rPr>
          <w:szCs w:val="22"/>
        </w:rPr>
      </w:r>
      <w:r w:rsidR="00A43C7F" w:rsidRPr="006C3F47">
        <w:rPr>
          <w:szCs w:val="22"/>
        </w:rPr>
        <w:fldChar w:fldCharType="separate"/>
      </w:r>
      <w:r w:rsidR="00F21A8A">
        <w:rPr>
          <w:szCs w:val="22"/>
        </w:rPr>
        <w:t>Schedule 2Part 2</w:t>
      </w:r>
      <w:r w:rsidR="00A43C7F" w:rsidRPr="006C3F47">
        <w:rPr>
          <w:szCs w:val="22"/>
        </w:rPr>
        <w:fldChar w:fldCharType="end"/>
      </w:r>
      <w:r w:rsidR="00A43C7F" w:rsidRPr="006C3F47">
        <w:rPr>
          <w:szCs w:val="22"/>
        </w:rPr>
        <w:t xml:space="preserve"> (</w:t>
      </w:r>
      <w:r w:rsidR="00A43C7F" w:rsidRPr="006C3F47">
        <w:rPr>
          <w:i/>
          <w:iCs/>
          <w:szCs w:val="22"/>
        </w:rPr>
        <w:t>Output Specification</w:t>
      </w:r>
      <w:r w:rsidR="00A43C7F" w:rsidRPr="006C3F47">
        <w:rPr>
          <w:szCs w:val="22"/>
        </w:rPr>
        <w:t>).</w:t>
      </w:r>
    </w:p>
    <w:p w14:paraId="5E521D0E" w14:textId="77777777" w:rsidR="00FC4703" w:rsidRPr="006C3F47" w:rsidRDefault="007213BD" w:rsidP="00FC4703">
      <w:pPr>
        <w:pStyle w:val="Definition"/>
      </w:pPr>
      <w:r w:rsidRPr="006C3F47">
        <w:rPr>
          <w:b/>
        </w:rPr>
        <w:t>Service Requirements</w:t>
      </w:r>
      <w:r w:rsidRPr="006C3F47">
        <w:t xml:space="preserve">: </w:t>
      </w:r>
      <w:r w:rsidR="009550CE" w:rsidRPr="006C3F47">
        <w:t>ESCo</w:t>
      </w:r>
      <w:r w:rsidRPr="006C3F47">
        <w:t xml:space="preserve">'s requirements for the Services as set out in </w:t>
      </w:r>
      <w:r w:rsidR="00B33CDF" w:rsidRPr="006C3F47">
        <w:fldChar w:fldCharType="begin"/>
      </w:r>
      <w:r w:rsidRPr="006C3F47">
        <w:instrText>REF "a940531" \h \n</w:instrText>
      </w:r>
      <w:r w:rsidR="00B33CDF" w:rsidRPr="006C3F47">
        <w:fldChar w:fldCharType="separate"/>
      </w:r>
      <w:r w:rsidR="00F21A8A">
        <w:t>Schedule 1</w:t>
      </w:r>
      <w:r w:rsidR="00B33CDF" w:rsidRPr="006C3F47">
        <w:fldChar w:fldCharType="end"/>
      </w:r>
      <w:r w:rsidRPr="006C3F47">
        <w:t xml:space="preserve"> (</w:t>
      </w:r>
      <w:r w:rsidRPr="006C3F47">
        <w:rPr>
          <w:i/>
        </w:rPr>
        <w:t>Service requirements</w:t>
      </w:r>
      <w:r w:rsidRPr="006C3F47">
        <w:t>) as amended from time to time in accordance with the Change Control Procedure.</w:t>
      </w:r>
    </w:p>
    <w:p w14:paraId="0F319794" w14:textId="77777777" w:rsidR="00B33CDF" w:rsidRPr="006C3F47" w:rsidRDefault="007213BD">
      <w:pPr>
        <w:pStyle w:val="Definition"/>
      </w:pPr>
      <w:r w:rsidRPr="006C3F47">
        <w:rPr>
          <w:b/>
        </w:rPr>
        <w:t>Services</w:t>
      </w:r>
      <w:r w:rsidRPr="006C3F47">
        <w:t xml:space="preserve">: </w:t>
      </w:r>
      <w:r w:rsidR="00D1615B" w:rsidRPr="006C3F47">
        <w:rPr>
          <w:szCs w:val="22"/>
        </w:rPr>
        <w:t xml:space="preserve">the services to be provided by the Contractor to </w:t>
      </w:r>
      <w:r w:rsidR="009550CE" w:rsidRPr="006C3F47">
        <w:rPr>
          <w:szCs w:val="22"/>
        </w:rPr>
        <w:t>ESCo</w:t>
      </w:r>
      <w:r w:rsidR="00D1615B" w:rsidRPr="006C3F47">
        <w:rPr>
          <w:szCs w:val="22"/>
        </w:rPr>
        <w:t xml:space="preserve"> pursuant to </w:t>
      </w:r>
      <w:r w:rsidR="008F7BF8" w:rsidRPr="006C3F47">
        <w:rPr>
          <w:szCs w:val="22"/>
        </w:rPr>
        <w:t>this Agreement</w:t>
      </w:r>
      <w:r w:rsidR="00D1615B" w:rsidRPr="006C3F47">
        <w:rPr>
          <w:szCs w:val="22"/>
        </w:rPr>
        <w:t xml:space="preserve">, </w:t>
      </w:r>
      <w:r w:rsidR="00877A72" w:rsidRPr="006C3F47">
        <w:rPr>
          <w:szCs w:val="22"/>
        </w:rPr>
        <w:t xml:space="preserve">including the services </w:t>
      </w:r>
      <w:r w:rsidR="00D1615B" w:rsidRPr="006C3F47">
        <w:rPr>
          <w:szCs w:val="22"/>
        </w:rPr>
        <w:t xml:space="preserve">detailed under </w:t>
      </w:r>
      <w:r w:rsidR="001D5DB1" w:rsidRPr="006C3F47">
        <w:rPr>
          <w:szCs w:val="22"/>
        </w:rPr>
        <w:t>c</w:t>
      </w:r>
      <w:r w:rsidR="00D1615B" w:rsidRPr="006C3F47">
        <w:rPr>
          <w:szCs w:val="22"/>
        </w:rPr>
        <w:t xml:space="preserve">lause </w:t>
      </w:r>
      <w:r w:rsidR="001D5DB1" w:rsidRPr="006C3F47">
        <w:rPr>
          <w:szCs w:val="22"/>
        </w:rPr>
        <w:fldChar w:fldCharType="begin"/>
      </w:r>
      <w:r w:rsidR="001D5DB1" w:rsidRPr="006C3F47">
        <w:rPr>
          <w:szCs w:val="22"/>
        </w:rPr>
        <w:instrText xml:space="preserve"> REF _Ref11667402 \r \h  \* MERGEFORMAT </w:instrText>
      </w:r>
      <w:r w:rsidR="001D5DB1" w:rsidRPr="006C3F47">
        <w:rPr>
          <w:szCs w:val="22"/>
        </w:rPr>
      </w:r>
      <w:r w:rsidR="001D5DB1" w:rsidRPr="006C3F47">
        <w:rPr>
          <w:szCs w:val="22"/>
        </w:rPr>
        <w:fldChar w:fldCharType="separate"/>
      </w:r>
      <w:r w:rsidR="00F21A8A">
        <w:rPr>
          <w:szCs w:val="22"/>
        </w:rPr>
        <w:t>3</w:t>
      </w:r>
      <w:r w:rsidR="001D5DB1" w:rsidRPr="006C3F47">
        <w:rPr>
          <w:szCs w:val="22"/>
        </w:rPr>
        <w:fldChar w:fldCharType="end"/>
      </w:r>
      <w:r w:rsidR="001D5DB1" w:rsidRPr="006C3F47">
        <w:rPr>
          <w:szCs w:val="22"/>
        </w:rPr>
        <w:t xml:space="preserve"> </w:t>
      </w:r>
      <w:r w:rsidR="001D5DB1" w:rsidRPr="006C3F47">
        <w:rPr>
          <w:i/>
          <w:iCs/>
          <w:szCs w:val="22"/>
        </w:rPr>
        <w:t>(Contractor’s obligations)</w:t>
      </w:r>
      <w:r w:rsidR="00D1615B" w:rsidRPr="006C3F47">
        <w:rPr>
          <w:szCs w:val="22"/>
        </w:rPr>
        <w:t xml:space="preserve"> and </w:t>
      </w:r>
      <w:r w:rsidR="00970069">
        <w:rPr>
          <w:szCs w:val="22"/>
        </w:rPr>
        <w:fldChar w:fldCharType="begin"/>
      </w:r>
      <w:r w:rsidR="00970069">
        <w:rPr>
          <w:szCs w:val="22"/>
        </w:rPr>
        <w:instrText xml:space="preserve"> REF _Ref1921846 \r \h </w:instrText>
      </w:r>
      <w:r w:rsidR="00970069">
        <w:rPr>
          <w:szCs w:val="22"/>
        </w:rPr>
      </w:r>
      <w:r w:rsidR="00970069">
        <w:rPr>
          <w:szCs w:val="22"/>
        </w:rPr>
        <w:fldChar w:fldCharType="separate"/>
      </w:r>
      <w:r w:rsidR="00F21A8A">
        <w:rPr>
          <w:szCs w:val="22"/>
        </w:rPr>
        <w:t>Schedule 1</w:t>
      </w:r>
      <w:r w:rsidR="00970069">
        <w:rPr>
          <w:szCs w:val="22"/>
        </w:rPr>
        <w:fldChar w:fldCharType="end"/>
      </w:r>
      <w:r w:rsidR="001D5DB1" w:rsidRPr="006C3F47">
        <w:rPr>
          <w:szCs w:val="22"/>
        </w:rPr>
        <w:t xml:space="preserve"> </w:t>
      </w:r>
      <w:r w:rsidR="001D5DB1" w:rsidRPr="006C3F47">
        <w:rPr>
          <w:i/>
          <w:iCs/>
          <w:szCs w:val="22"/>
        </w:rPr>
        <w:t>(Service</w:t>
      </w:r>
      <w:r w:rsidR="00970069">
        <w:rPr>
          <w:i/>
          <w:iCs/>
          <w:szCs w:val="22"/>
        </w:rPr>
        <w:t xml:space="preserve"> requirements</w:t>
      </w:r>
      <w:r w:rsidR="001D5DB1" w:rsidRPr="006C3F47">
        <w:rPr>
          <w:i/>
          <w:iCs/>
          <w:szCs w:val="22"/>
        </w:rPr>
        <w:t>)</w:t>
      </w:r>
      <w:r w:rsidR="001F6105" w:rsidRPr="006C3F47">
        <w:rPr>
          <w:szCs w:val="22"/>
        </w:rPr>
        <w:t xml:space="preserve"> and any</w:t>
      </w:r>
      <w:r w:rsidR="00877A72" w:rsidRPr="006C3F47">
        <w:rPr>
          <w:szCs w:val="22"/>
        </w:rPr>
        <w:t xml:space="preserve"> changes to such services instructed in accordance with clause </w:t>
      </w:r>
      <w:r w:rsidR="00877A72" w:rsidRPr="006C3F47">
        <w:rPr>
          <w:szCs w:val="22"/>
        </w:rPr>
        <w:fldChar w:fldCharType="begin"/>
      </w:r>
      <w:r w:rsidR="00877A72" w:rsidRPr="006C3F47">
        <w:rPr>
          <w:szCs w:val="22"/>
        </w:rPr>
        <w:instrText xml:space="preserve"> REF _Ref11665511 \r \h </w:instrText>
      </w:r>
      <w:r w:rsidR="00877A72" w:rsidRPr="006C3F47">
        <w:rPr>
          <w:szCs w:val="22"/>
        </w:rPr>
      </w:r>
      <w:r w:rsidR="00877A72" w:rsidRPr="006C3F47">
        <w:rPr>
          <w:szCs w:val="22"/>
        </w:rPr>
        <w:fldChar w:fldCharType="separate"/>
      </w:r>
      <w:r w:rsidR="00F21A8A">
        <w:rPr>
          <w:szCs w:val="22"/>
        </w:rPr>
        <w:t>10</w:t>
      </w:r>
      <w:r w:rsidR="00877A72" w:rsidRPr="006C3F47">
        <w:rPr>
          <w:szCs w:val="22"/>
        </w:rPr>
        <w:fldChar w:fldCharType="end"/>
      </w:r>
      <w:r w:rsidR="00877A72" w:rsidRPr="006C3F47">
        <w:rPr>
          <w:szCs w:val="22"/>
        </w:rPr>
        <w:t xml:space="preserve"> </w:t>
      </w:r>
      <w:r w:rsidR="00877A72" w:rsidRPr="006C3F47">
        <w:rPr>
          <w:i/>
          <w:iCs/>
          <w:szCs w:val="22"/>
        </w:rPr>
        <w:t>(</w:t>
      </w:r>
      <w:r w:rsidR="00EC350E">
        <w:rPr>
          <w:i/>
          <w:iCs/>
          <w:szCs w:val="22"/>
        </w:rPr>
        <w:t>Change</w:t>
      </w:r>
      <w:r w:rsidR="000E0D60">
        <w:rPr>
          <w:i/>
          <w:iCs/>
          <w:szCs w:val="22"/>
        </w:rPr>
        <w:t>s</w:t>
      </w:r>
      <w:r w:rsidR="00EC350E">
        <w:rPr>
          <w:i/>
          <w:iCs/>
          <w:szCs w:val="22"/>
        </w:rPr>
        <w:t xml:space="preserve">) </w:t>
      </w:r>
      <w:r w:rsidR="00EC350E" w:rsidRPr="00EC350E">
        <w:rPr>
          <w:szCs w:val="22"/>
        </w:rPr>
        <w:t>and</w:t>
      </w:r>
      <w:r w:rsidR="00EC350E">
        <w:rPr>
          <w:szCs w:val="22"/>
        </w:rPr>
        <w:t xml:space="preserve"> </w:t>
      </w:r>
      <w:r w:rsidR="00EC350E">
        <w:rPr>
          <w:szCs w:val="22"/>
        </w:rPr>
        <w:fldChar w:fldCharType="begin"/>
      </w:r>
      <w:r w:rsidR="00EC350E">
        <w:rPr>
          <w:szCs w:val="22"/>
        </w:rPr>
        <w:instrText xml:space="preserve"> REF _Ref11671689 \r \h </w:instrText>
      </w:r>
      <w:r w:rsidR="00EC350E">
        <w:rPr>
          <w:szCs w:val="22"/>
        </w:rPr>
      </w:r>
      <w:r w:rsidR="00EC350E">
        <w:rPr>
          <w:szCs w:val="22"/>
        </w:rPr>
        <w:fldChar w:fldCharType="separate"/>
      </w:r>
      <w:r w:rsidR="00F21A8A">
        <w:rPr>
          <w:szCs w:val="22"/>
        </w:rPr>
        <w:t>Schedule 15</w:t>
      </w:r>
      <w:r w:rsidR="00EC350E">
        <w:rPr>
          <w:szCs w:val="22"/>
        </w:rPr>
        <w:fldChar w:fldCharType="end"/>
      </w:r>
      <w:r w:rsidR="00EC350E">
        <w:rPr>
          <w:i/>
          <w:iCs/>
          <w:szCs w:val="22"/>
        </w:rPr>
        <w:t xml:space="preserve"> (Change Control P</w:t>
      </w:r>
      <w:r w:rsidR="00877A72" w:rsidRPr="006C3F47">
        <w:rPr>
          <w:i/>
          <w:iCs/>
          <w:szCs w:val="22"/>
        </w:rPr>
        <w:t>rocedure)</w:t>
      </w:r>
      <w:r w:rsidRPr="006C3F47">
        <w:t>.</w:t>
      </w:r>
    </w:p>
    <w:p w14:paraId="7C90B50B" w14:textId="77777777" w:rsidR="00FC4703" w:rsidRPr="006C3F47" w:rsidRDefault="00FC4703" w:rsidP="00FC4703">
      <w:pPr>
        <w:pStyle w:val="Definition"/>
      </w:pPr>
      <w:r w:rsidRPr="006C3F47">
        <w:rPr>
          <w:b/>
        </w:rPr>
        <w:t>Services Commencement Date</w:t>
      </w:r>
      <w:r w:rsidRPr="006C3F47">
        <w:t xml:space="preserve">: </w:t>
      </w:r>
      <w:r w:rsidR="00D1615B" w:rsidRPr="006C3F47">
        <w:t xml:space="preserve">the </w:t>
      </w:r>
      <w:r w:rsidR="00D1615B" w:rsidRPr="006C3F47">
        <w:rPr>
          <w:szCs w:val="22"/>
        </w:rPr>
        <w:t>date of Practical Completion under the Design &amp; Build Contract.</w:t>
      </w:r>
    </w:p>
    <w:p w14:paraId="567E749C" w14:textId="77777777" w:rsidR="00FC4703" w:rsidRPr="006C3F47" w:rsidRDefault="00FC4703" w:rsidP="00FC4703">
      <w:pPr>
        <w:pStyle w:val="Definition"/>
      </w:pPr>
      <w:r w:rsidRPr="006C3F47">
        <w:rPr>
          <w:b/>
        </w:rPr>
        <w:t>Services Managers</w:t>
      </w:r>
      <w:r w:rsidRPr="006C3F47">
        <w:t xml:space="preserve">: </w:t>
      </w:r>
      <w:r w:rsidR="009550CE" w:rsidRPr="006C3F47">
        <w:t>ESCo</w:t>
      </w:r>
      <w:r w:rsidRPr="006C3F47">
        <w:t xml:space="preserve">'s Services Manager and </w:t>
      </w:r>
      <w:r w:rsidR="008D07CC" w:rsidRPr="006C3F47">
        <w:t>Contractor</w:t>
      </w:r>
      <w:r w:rsidRPr="006C3F47">
        <w:t>'s Services Manager.</w:t>
      </w:r>
    </w:p>
    <w:p w14:paraId="0027C933" w14:textId="77777777" w:rsidR="003F35E2" w:rsidRDefault="003F35E2" w:rsidP="009C38FE">
      <w:pPr>
        <w:pStyle w:val="Definition"/>
        <w:rPr>
          <w:bCs/>
          <w:szCs w:val="22"/>
        </w:rPr>
      </w:pPr>
      <w:r w:rsidRPr="00E927CD">
        <w:rPr>
          <w:b/>
          <w:szCs w:val="22"/>
        </w:rPr>
        <w:t>Specification</w:t>
      </w:r>
      <w:r>
        <w:rPr>
          <w:b/>
          <w:szCs w:val="22"/>
        </w:rPr>
        <w:t>s:</w:t>
      </w:r>
      <w:r w:rsidRPr="00E927CD">
        <w:rPr>
          <w:b/>
          <w:szCs w:val="22"/>
        </w:rPr>
        <w:t xml:space="preserve"> </w:t>
      </w:r>
      <w:r>
        <w:rPr>
          <w:bCs/>
          <w:szCs w:val="22"/>
        </w:rPr>
        <w:t xml:space="preserve">means </w:t>
      </w:r>
      <w:r w:rsidRPr="00E927CD">
        <w:rPr>
          <w:bCs/>
          <w:szCs w:val="22"/>
        </w:rPr>
        <w:t>the specification for the</w:t>
      </w:r>
      <w:r>
        <w:rPr>
          <w:bCs/>
          <w:szCs w:val="22"/>
        </w:rPr>
        <w:t xml:space="preserve"> [Metering Systems],</w:t>
      </w:r>
      <w:r w:rsidRPr="00E927CD">
        <w:rPr>
          <w:bCs/>
          <w:szCs w:val="22"/>
        </w:rPr>
        <w:t xml:space="preserve"> </w:t>
      </w:r>
      <w:r>
        <w:rPr>
          <w:bCs/>
          <w:szCs w:val="22"/>
        </w:rPr>
        <w:t>/[</w:t>
      </w:r>
      <w:r w:rsidRPr="00E927CD">
        <w:rPr>
          <w:bCs/>
          <w:szCs w:val="22"/>
        </w:rPr>
        <w:t>CIUs</w:t>
      </w:r>
      <w:r>
        <w:rPr>
          <w:bCs/>
          <w:szCs w:val="22"/>
        </w:rPr>
        <w:t>]/[HIUs], as</w:t>
      </w:r>
      <w:r w:rsidRPr="00E927CD">
        <w:rPr>
          <w:bCs/>
          <w:szCs w:val="22"/>
        </w:rPr>
        <w:t xml:space="preserve"> set out in </w:t>
      </w:r>
      <w:r w:rsidRPr="00EF3FC7">
        <w:rPr>
          <w:bCs/>
          <w:szCs w:val="22"/>
        </w:rPr>
        <w:fldChar w:fldCharType="begin"/>
      </w:r>
      <w:r w:rsidRPr="00EF3FC7">
        <w:rPr>
          <w:bCs/>
          <w:szCs w:val="22"/>
        </w:rPr>
        <w:instrText xml:space="preserve"> REF _Ref15401109 \r \h </w:instrText>
      </w:r>
      <w:r>
        <w:rPr>
          <w:bCs/>
          <w:szCs w:val="22"/>
        </w:rPr>
        <w:instrText xml:space="preserve"> \* MERGEFORMAT </w:instrText>
      </w:r>
      <w:r w:rsidRPr="00EF3FC7">
        <w:rPr>
          <w:bCs/>
          <w:szCs w:val="22"/>
        </w:rPr>
      </w:r>
      <w:r w:rsidRPr="00EF3FC7">
        <w:rPr>
          <w:bCs/>
          <w:szCs w:val="22"/>
        </w:rPr>
        <w:fldChar w:fldCharType="separate"/>
      </w:r>
      <w:r>
        <w:rPr>
          <w:bCs/>
          <w:szCs w:val="22"/>
        </w:rPr>
        <w:t>Schedule 3</w:t>
      </w:r>
      <w:r w:rsidRPr="00EF3FC7">
        <w:rPr>
          <w:bCs/>
          <w:szCs w:val="22"/>
        </w:rPr>
        <w:fldChar w:fldCharType="end"/>
      </w:r>
      <w:r w:rsidRPr="00EF3FC7">
        <w:rPr>
          <w:bCs/>
          <w:szCs w:val="22"/>
        </w:rPr>
        <w:t xml:space="preserve"> </w:t>
      </w:r>
      <w:r w:rsidRPr="00EF3FC7">
        <w:rPr>
          <w:bCs/>
          <w:i/>
          <w:iCs/>
          <w:szCs w:val="22"/>
        </w:rPr>
        <w:t>(Specifications)</w:t>
      </w:r>
      <w:r w:rsidRPr="00EF3FC7">
        <w:rPr>
          <w:bCs/>
          <w:szCs w:val="22"/>
        </w:rPr>
        <w:t>.</w:t>
      </w:r>
    </w:p>
    <w:p w14:paraId="4C4C6A33" w14:textId="5BFD4992" w:rsidR="009C38FE" w:rsidRDefault="009C38FE" w:rsidP="009C38FE">
      <w:pPr>
        <w:pStyle w:val="Definition"/>
        <w:rPr>
          <w:b/>
          <w:szCs w:val="22"/>
        </w:rPr>
      </w:pPr>
      <w:r>
        <w:rPr>
          <w:b/>
          <w:szCs w:val="22"/>
        </w:rPr>
        <w:t>Standards</w:t>
      </w:r>
      <w:r w:rsidR="009B1930">
        <w:rPr>
          <w:b/>
          <w:szCs w:val="22"/>
        </w:rPr>
        <w:t xml:space="preserve">: </w:t>
      </w:r>
      <w:r w:rsidRPr="006C3F47">
        <w:rPr>
          <w:szCs w:val="22"/>
        </w:rPr>
        <w:t xml:space="preserve">those </w:t>
      </w:r>
      <w:r>
        <w:rPr>
          <w:szCs w:val="22"/>
        </w:rPr>
        <w:t xml:space="preserve">standards </w:t>
      </w:r>
      <w:r w:rsidRPr="006C3F47">
        <w:rPr>
          <w:szCs w:val="22"/>
        </w:rPr>
        <w:t xml:space="preserve">set out in </w:t>
      </w:r>
      <w:r w:rsidRPr="009C38FE">
        <w:rPr>
          <w:szCs w:val="22"/>
        </w:rPr>
        <w:fldChar w:fldCharType="begin"/>
      </w:r>
      <w:r w:rsidRPr="009C38FE">
        <w:rPr>
          <w:szCs w:val="22"/>
        </w:rPr>
        <w:instrText xml:space="preserve"> REF _Ref1910559 \r \h </w:instrText>
      </w:r>
      <w:r>
        <w:rPr>
          <w:szCs w:val="22"/>
        </w:rPr>
        <w:instrText xml:space="preserve"> \* MERGEFORMAT </w:instrText>
      </w:r>
      <w:r w:rsidRPr="009C38FE">
        <w:rPr>
          <w:szCs w:val="22"/>
        </w:rPr>
      </w:r>
      <w:r w:rsidRPr="009C38FE">
        <w:rPr>
          <w:szCs w:val="22"/>
        </w:rPr>
        <w:fldChar w:fldCharType="separate"/>
      </w:r>
      <w:r w:rsidR="00F21A8A">
        <w:rPr>
          <w:szCs w:val="22"/>
        </w:rPr>
        <w:t>Schedule 12</w:t>
      </w:r>
      <w:r w:rsidRPr="009C38FE">
        <w:rPr>
          <w:szCs w:val="22"/>
        </w:rPr>
        <w:fldChar w:fldCharType="end"/>
      </w:r>
      <w:r w:rsidRPr="009C38FE">
        <w:rPr>
          <w:szCs w:val="22"/>
        </w:rPr>
        <w:t xml:space="preserve"> </w:t>
      </w:r>
      <w:r w:rsidRPr="009C38FE">
        <w:rPr>
          <w:i/>
          <w:iCs/>
          <w:szCs w:val="22"/>
        </w:rPr>
        <w:t>(Standards and Policies).</w:t>
      </w:r>
    </w:p>
    <w:p w14:paraId="2A930517" w14:textId="77777777" w:rsidR="00D1615B" w:rsidRPr="006C3F47" w:rsidRDefault="00D1615B" w:rsidP="00D1615B">
      <w:pPr>
        <w:pStyle w:val="Definition"/>
        <w:rPr>
          <w:szCs w:val="22"/>
        </w:rPr>
      </w:pPr>
      <w:r w:rsidRPr="00045266">
        <w:rPr>
          <w:b/>
          <w:szCs w:val="22"/>
        </w:rPr>
        <w:t>Step-in</w:t>
      </w:r>
      <w:r w:rsidRPr="00045266">
        <w:rPr>
          <w:szCs w:val="22"/>
        </w:rPr>
        <w:t xml:space="preserve">: the process of </w:t>
      </w:r>
      <w:r w:rsidR="009550CE" w:rsidRPr="00045266">
        <w:rPr>
          <w:szCs w:val="22"/>
        </w:rPr>
        <w:t>ESCo</w:t>
      </w:r>
      <w:r w:rsidRPr="00045266">
        <w:rPr>
          <w:szCs w:val="22"/>
        </w:rPr>
        <w:t xml:space="preserve"> temporarily taking over any part (or all parts) of the Services in accordance with </w:t>
      </w:r>
      <w:r w:rsidR="00FF4BA3">
        <w:rPr>
          <w:szCs w:val="22"/>
        </w:rPr>
        <w:t xml:space="preserve">clause </w:t>
      </w:r>
      <w:r w:rsidR="00FF4BA3">
        <w:rPr>
          <w:szCs w:val="22"/>
        </w:rPr>
        <w:fldChar w:fldCharType="begin"/>
      </w:r>
      <w:r w:rsidR="00FF4BA3">
        <w:rPr>
          <w:szCs w:val="22"/>
        </w:rPr>
        <w:instrText xml:space="preserve"> REF _Ref15300324 \r \h </w:instrText>
      </w:r>
      <w:r w:rsidR="00FF4BA3">
        <w:rPr>
          <w:szCs w:val="22"/>
        </w:rPr>
      </w:r>
      <w:r w:rsidR="00FF4BA3">
        <w:rPr>
          <w:szCs w:val="22"/>
        </w:rPr>
        <w:fldChar w:fldCharType="separate"/>
      </w:r>
      <w:r w:rsidR="00F21A8A">
        <w:rPr>
          <w:szCs w:val="22"/>
        </w:rPr>
        <w:t>29</w:t>
      </w:r>
      <w:r w:rsidR="00FF4BA3">
        <w:rPr>
          <w:szCs w:val="22"/>
        </w:rPr>
        <w:fldChar w:fldCharType="end"/>
      </w:r>
      <w:r w:rsidR="00FF4BA3">
        <w:rPr>
          <w:szCs w:val="22"/>
        </w:rPr>
        <w:t xml:space="preserve"> </w:t>
      </w:r>
      <w:r w:rsidRPr="00045266">
        <w:rPr>
          <w:i/>
          <w:iCs/>
          <w:szCs w:val="22"/>
        </w:rPr>
        <w:t>(</w:t>
      </w:r>
      <w:r w:rsidR="00FF4BA3">
        <w:rPr>
          <w:i/>
          <w:iCs/>
          <w:szCs w:val="22"/>
        </w:rPr>
        <w:t>ESCo Step-in Process</w:t>
      </w:r>
      <w:r w:rsidRPr="00045266">
        <w:rPr>
          <w:i/>
          <w:iCs/>
          <w:szCs w:val="22"/>
        </w:rPr>
        <w:t>).</w:t>
      </w:r>
    </w:p>
    <w:p w14:paraId="6536FFAC" w14:textId="77777777" w:rsidR="00781633" w:rsidRPr="006C3F47" w:rsidRDefault="00781633" w:rsidP="00781633">
      <w:pPr>
        <w:pStyle w:val="Definition"/>
      </w:pPr>
      <w:r w:rsidRPr="006C3F47">
        <w:rPr>
          <w:b/>
        </w:rPr>
        <w:t xml:space="preserve">Sub-Contract: </w:t>
      </w:r>
      <w:r w:rsidRPr="006C3F47">
        <w:t>the terms upon which the Contractor appoints a Sub-Contractor.</w:t>
      </w:r>
    </w:p>
    <w:p w14:paraId="09FB4BCB" w14:textId="77777777" w:rsidR="00781633" w:rsidRPr="006C3F47" w:rsidRDefault="00781633" w:rsidP="00781633">
      <w:pPr>
        <w:pStyle w:val="Definition"/>
        <w:rPr>
          <w:b/>
        </w:rPr>
      </w:pPr>
      <w:r w:rsidRPr="006C3F47">
        <w:rPr>
          <w:b/>
        </w:rPr>
        <w:t xml:space="preserve">Sub-Contractor: </w:t>
      </w:r>
      <w:r w:rsidRPr="006C3F47">
        <w:t>a person appointed by the Contractor to discharge any of the Contractor’s obligations under this Agreement.</w:t>
      </w:r>
    </w:p>
    <w:p w14:paraId="08976A37" w14:textId="77777777" w:rsidR="00781633" w:rsidRPr="006C3F47" w:rsidRDefault="00781633" w:rsidP="00781633">
      <w:pPr>
        <w:pStyle w:val="Definition"/>
      </w:pPr>
      <w:r w:rsidRPr="006C3F47">
        <w:rPr>
          <w:b/>
        </w:rPr>
        <w:t xml:space="preserve">Sub-Contractor Termination Grounds: </w:t>
      </w:r>
      <w:r w:rsidRPr="006C3F47">
        <w:t xml:space="preserve">means grounds have arisen for termination </w:t>
      </w:r>
      <w:r w:rsidR="00177AC3" w:rsidRPr="006C3F47">
        <w:t xml:space="preserve">by an Approved Sub-Contractor </w:t>
      </w:r>
      <w:r w:rsidRPr="006C3F47">
        <w:t>of an Approved Sub-Contract.</w:t>
      </w:r>
    </w:p>
    <w:p w14:paraId="33D26DB0" w14:textId="70F778E0" w:rsidR="00D1615B" w:rsidRPr="006C3F47" w:rsidRDefault="00D1615B" w:rsidP="00D1615B">
      <w:pPr>
        <w:pStyle w:val="Definition"/>
        <w:rPr>
          <w:b/>
          <w:szCs w:val="22"/>
        </w:rPr>
      </w:pPr>
      <w:r w:rsidRPr="006C3F47">
        <w:rPr>
          <w:b/>
          <w:szCs w:val="22"/>
        </w:rPr>
        <w:t xml:space="preserve">Substation: </w:t>
      </w:r>
      <w:r w:rsidR="00177AC3">
        <w:rPr>
          <w:szCs w:val="22"/>
        </w:rPr>
        <w:t>a</w:t>
      </w:r>
      <w:r w:rsidRPr="006C3F47">
        <w:rPr>
          <w:szCs w:val="22"/>
        </w:rPr>
        <w:t xml:space="preserve"> </w:t>
      </w:r>
      <w:r w:rsidR="004F1B0C">
        <w:rPr>
          <w:szCs w:val="22"/>
        </w:rPr>
        <w:t>h</w:t>
      </w:r>
      <w:r w:rsidRPr="006C3F47">
        <w:rPr>
          <w:szCs w:val="22"/>
        </w:rPr>
        <w:t xml:space="preserve">eat transfer station which </w:t>
      </w:r>
      <w:r w:rsidR="00177AC3">
        <w:rPr>
          <w:szCs w:val="22"/>
        </w:rPr>
        <w:t>is</w:t>
      </w:r>
      <w:r w:rsidRPr="006C3F47">
        <w:rPr>
          <w:szCs w:val="22"/>
        </w:rPr>
        <w:t xml:space="preserve"> part of the </w:t>
      </w:r>
      <w:r w:rsidR="00EA4B57">
        <w:rPr>
          <w:szCs w:val="22"/>
        </w:rPr>
        <w:t>Primary Distribution Network</w:t>
      </w:r>
      <w:r w:rsidRPr="006C3F47">
        <w:rPr>
          <w:szCs w:val="22"/>
        </w:rPr>
        <w:t xml:space="preserve"> containing heat exchangers, controls, Network Metering Systems</w:t>
      </w:r>
      <w:r w:rsidR="00177AC3">
        <w:rPr>
          <w:szCs w:val="22"/>
        </w:rPr>
        <w:t>[,</w:t>
      </w:r>
      <w:r w:rsidRPr="006C3F47">
        <w:rPr>
          <w:szCs w:val="22"/>
        </w:rPr>
        <w:t xml:space="preserve"> </w:t>
      </w:r>
      <w:r w:rsidR="00177AC3" w:rsidRPr="006C3F47">
        <w:rPr>
          <w:szCs w:val="22"/>
        </w:rPr>
        <w:t>Customer Metering Systems,</w:t>
      </w:r>
      <w:r w:rsidR="00177AC3">
        <w:rPr>
          <w:szCs w:val="22"/>
        </w:rPr>
        <w:t>]</w:t>
      </w:r>
      <w:r w:rsidR="00177AC3" w:rsidRPr="006C3F47">
        <w:rPr>
          <w:szCs w:val="22"/>
        </w:rPr>
        <w:t xml:space="preserve"> </w:t>
      </w:r>
      <w:r w:rsidRPr="006C3F47">
        <w:rPr>
          <w:szCs w:val="22"/>
        </w:rPr>
        <w:t xml:space="preserve">and related ancillary equipment which are the interface between the </w:t>
      </w:r>
      <w:r w:rsidR="00EA4B57">
        <w:rPr>
          <w:szCs w:val="22"/>
        </w:rPr>
        <w:t>Primary Distribution Network</w:t>
      </w:r>
      <w:r w:rsidRPr="006C3F47">
        <w:rPr>
          <w:szCs w:val="22"/>
        </w:rPr>
        <w:t xml:space="preserve"> or </w:t>
      </w:r>
      <w:r w:rsidR="00177AC3">
        <w:rPr>
          <w:szCs w:val="22"/>
        </w:rPr>
        <w:t xml:space="preserve">a </w:t>
      </w:r>
      <w:r w:rsidR="00EA4B57">
        <w:rPr>
          <w:szCs w:val="22"/>
        </w:rPr>
        <w:t>Primary Distribution Network</w:t>
      </w:r>
      <w:r w:rsidRPr="006C3F47">
        <w:rPr>
          <w:szCs w:val="22"/>
        </w:rPr>
        <w:t xml:space="preserve"> Extension and</w:t>
      </w:r>
      <w:r w:rsidRPr="006C3F47">
        <w:rPr>
          <w:rStyle w:val="CommentReference"/>
          <w:szCs w:val="22"/>
        </w:rPr>
        <w:t xml:space="preserve"> </w:t>
      </w:r>
      <w:r w:rsidRPr="006C3F47">
        <w:rPr>
          <w:szCs w:val="22"/>
        </w:rPr>
        <w:t xml:space="preserve">the relevant </w:t>
      </w:r>
      <w:r w:rsidR="00EA4B57">
        <w:rPr>
          <w:szCs w:val="22"/>
        </w:rPr>
        <w:t>Secondary Distribution Network</w:t>
      </w:r>
      <w:r w:rsidR="00622C99">
        <w:rPr>
          <w:szCs w:val="22"/>
        </w:rPr>
        <w:t xml:space="preserve"> or Commercial Customer Building</w:t>
      </w:r>
      <w:r w:rsidRPr="006C3F47">
        <w:rPr>
          <w:szCs w:val="22"/>
        </w:rPr>
        <w:t xml:space="preserve">. </w:t>
      </w:r>
    </w:p>
    <w:p w14:paraId="2AC6CB23" w14:textId="77777777" w:rsidR="00622C99" w:rsidRPr="00622C99" w:rsidRDefault="00622C99" w:rsidP="0031210D">
      <w:pPr>
        <w:pStyle w:val="Definition"/>
        <w:rPr>
          <w:bCs/>
          <w:szCs w:val="22"/>
        </w:rPr>
      </w:pPr>
      <w:r>
        <w:rPr>
          <w:b/>
          <w:szCs w:val="22"/>
        </w:rPr>
        <w:t xml:space="preserve">Substation Heat Meter: </w:t>
      </w:r>
      <w:r>
        <w:rPr>
          <w:bCs/>
          <w:szCs w:val="22"/>
        </w:rPr>
        <w:t>a Heat Meter installed in a Substation that does not solely serve a Commercial Building.</w:t>
      </w:r>
    </w:p>
    <w:p w14:paraId="276BBB28" w14:textId="77777777" w:rsidR="00D1615B" w:rsidRPr="006C3F47" w:rsidRDefault="00D1615B" w:rsidP="0031210D">
      <w:pPr>
        <w:pStyle w:val="Definition"/>
        <w:rPr>
          <w:szCs w:val="22"/>
        </w:rPr>
      </w:pPr>
      <w:r w:rsidRPr="006C3F47">
        <w:rPr>
          <w:b/>
          <w:szCs w:val="22"/>
        </w:rPr>
        <w:lastRenderedPageBreak/>
        <w:t xml:space="preserve">Takeover: </w:t>
      </w:r>
      <w:r w:rsidRPr="006C3F47">
        <w:rPr>
          <w:szCs w:val="22"/>
        </w:rPr>
        <w:t>means the transfer to the Contractor</w:t>
      </w:r>
      <w:r w:rsidR="00304ABB">
        <w:rPr>
          <w:szCs w:val="22"/>
        </w:rPr>
        <w:t xml:space="preserve">, </w:t>
      </w:r>
      <w:r w:rsidR="00304ABB" w:rsidRPr="006C3F47">
        <w:rPr>
          <w:szCs w:val="22"/>
        </w:rPr>
        <w:t xml:space="preserve">in accordance with </w:t>
      </w:r>
      <w:r w:rsidR="00304ABB" w:rsidRPr="006C3F47">
        <w:rPr>
          <w:rFonts w:eastAsia="Tahoma"/>
          <w:szCs w:val="22"/>
        </w:rPr>
        <w:fldChar w:fldCharType="begin"/>
      </w:r>
      <w:r w:rsidR="00304ABB" w:rsidRPr="006C3F47">
        <w:rPr>
          <w:rFonts w:eastAsia="Tahoma"/>
          <w:szCs w:val="22"/>
        </w:rPr>
        <w:instrText xml:space="preserve"> REF _Ref11605320 \r \h </w:instrText>
      </w:r>
      <w:r w:rsidR="00304ABB" w:rsidRPr="006C3F47">
        <w:rPr>
          <w:rFonts w:eastAsia="Tahoma"/>
          <w:szCs w:val="22"/>
        </w:rPr>
      </w:r>
      <w:r w:rsidR="00304ABB" w:rsidRPr="006C3F47">
        <w:rPr>
          <w:rFonts w:eastAsia="Tahoma"/>
          <w:szCs w:val="22"/>
        </w:rPr>
        <w:fldChar w:fldCharType="separate"/>
      </w:r>
      <w:r w:rsidR="00F21A8A">
        <w:rPr>
          <w:rFonts w:eastAsia="Tahoma"/>
          <w:szCs w:val="22"/>
        </w:rPr>
        <w:t>Schedule 8</w:t>
      </w:r>
      <w:r w:rsidR="00304ABB" w:rsidRPr="006C3F47">
        <w:rPr>
          <w:rFonts w:eastAsia="Tahoma"/>
          <w:szCs w:val="22"/>
        </w:rPr>
        <w:fldChar w:fldCharType="end"/>
      </w:r>
      <w:r w:rsidR="00304ABB" w:rsidRPr="006C3F47">
        <w:rPr>
          <w:rFonts w:eastAsia="Tahoma"/>
          <w:szCs w:val="22"/>
        </w:rPr>
        <w:t xml:space="preserve"> </w:t>
      </w:r>
      <w:r w:rsidR="00304ABB" w:rsidRPr="006C3F47">
        <w:rPr>
          <w:rFonts w:eastAsia="Tahoma"/>
          <w:i/>
          <w:iCs/>
          <w:szCs w:val="22"/>
        </w:rPr>
        <w:t>(Take over process)</w:t>
      </w:r>
      <w:r w:rsidR="00304ABB">
        <w:rPr>
          <w:szCs w:val="22"/>
        </w:rPr>
        <w:t>,</w:t>
      </w:r>
      <w:r w:rsidRPr="006C3F47">
        <w:rPr>
          <w:szCs w:val="22"/>
        </w:rPr>
        <w:t xml:space="preserve"> of the sole responsibility for</w:t>
      </w:r>
      <w:r w:rsidR="0031210D">
        <w:rPr>
          <w:szCs w:val="22"/>
        </w:rPr>
        <w:t xml:space="preserve"> t</w:t>
      </w:r>
      <w:r w:rsidRPr="006C3F47">
        <w:rPr>
          <w:szCs w:val="22"/>
        </w:rPr>
        <w:t>he operation, maintenance</w:t>
      </w:r>
      <w:r w:rsidR="00177AC3">
        <w:rPr>
          <w:szCs w:val="22"/>
        </w:rPr>
        <w:t xml:space="preserve"> and</w:t>
      </w:r>
      <w:r w:rsidRPr="006C3F47">
        <w:rPr>
          <w:szCs w:val="22"/>
        </w:rPr>
        <w:t xml:space="preserve"> repair of </w:t>
      </w:r>
      <w:r w:rsidR="0031210D">
        <w:rPr>
          <w:szCs w:val="22"/>
        </w:rPr>
        <w:t xml:space="preserve">Pre-Installed Managed Equipment </w:t>
      </w:r>
      <w:r w:rsidRPr="006C3F47">
        <w:rPr>
          <w:szCs w:val="22"/>
        </w:rPr>
        <w:t>and the term “</w:t>
      </w:r>
      <w:r w:rsidRPr="006C3F47">
        <w:rPr>
          <w:b/>
          <w:szCs w:val="22"/>
        </w:rPr>
        <w:t>Taken Over</w:t>
      </w:r>
      <w:r w:rsidRPr="006C3F47">
        <w:rPr>
          <w:szCs w:val="22"/>
        </w:rPr>
        <w:t>” and “</w:t>
      </w:r>
      <w:r w:rsidRPr="006C3F47">
        <w:rPr>
          <w:b/>
          <w:szCs w:val="22"/>
        </w:rPr>
        <w:t>Taking Over</w:t>
      </w:r>
      <w:r w:rsidRPr="006C3F47">
        <w:rPr>
          <w:szCs w:val="22"/>
        </w:rPr>
        <w:t>” shall be interpreted accordingly.</w:t>
      </w:r>
    </w:p>
    <w:p w14:paraId="6AF7C545" w14:textId="77777777" w:rsidR="00D1615B" w:rsidRPr="006C3F47" w:rsidRDefault="00D1615B" w:rsidP="00D1615B">
      <w:pPr>
        <w:pStyle w:val="Definition"/>
        <w:rPr>
          <w:b/>
        </w:rPr>
      </w:pPr>
      <w:r w:rsidRPr="006C3F47">
        <w:rPr>
          <w:b/>
          <w:szCs w:val="22"/>
        </w:rPr>
        <w:t>Taken Over Assets</w:t>
      </w:r>
      <w:r w:rsidRPr="006C3F47">
        <w:rPr>
          <w:szCs w:val="22"/>
        </w:rPr>
        <w:t xml:space="preserve">: any </w:t>
      </w:r>
      <w:r w:rsidR="0031210D">
        <w:rPr>
          <w:szCs w:val="22"/>
        </w:rPr>
        <w:t xml:space="preserve">Pre-Installed Managed Equipment that has been </w:t>
      </w:r>
      <w:r w:rsidR="00304ABB">
        <w:rPr>
          <w:szCs w:val="22"/>
        </w:rPr>
        <w:t>Taken Over by the Contractor</w:t>
      </w:r>
      <w:r w:rsidRPr="006C3F47">
        <w:rPr>
          <w:szCs w:val="22"/>
        </w:rPr>
        <w:t xml:space="preserve">. </w:t>
      </w:r>
    </w:p>
    <w:p w14:paraId="10A11889" w14:textId="61EFAF2F" w:rsidR="009F5BBD" w:rsidRPr="006C3F47" w:rsidRDefault="009F5BBD" w:rsidP="009F5BBD">
      <w:pPr>
        <w:pStyle w:val="Definition"/>
        <w:keepNext/>
        <w:keepLines/>
        <w:rPr>
          <w:szCs w:val="22"/>
        </w:rPr>
      </w:pPr>
      <w:r w:rsidRPr="00304ABB">
        <w:rPr>
          <w:bCs/>
          <w:szCs w:val="22"/>
        </w:rPr>
        <w:t>[</w:t>
      </w:r>
      <w:r w:rsidRPr="006C3F47">
        <w:rPr>
          <w:b/>
          <w:szCs w:val="22"/>
        </w:rPr>
        <w:t>Temporary Boiler Plant</w:t>
      </w:r>
      <w:r w:rsidRPr="006C3F47">
        <w:rPr>
          <w:szCs w:val="22"/>
        </w:rPr>
        <w:t>: trailer mounted pre-fabricated plantrooms complete with boiler plant, pumps, controls, power generator, flue/flue dilution, fuel store and associated systems.</w:t>
      </w:r>
      <w:r>
        <w:rPr>
          <w:szCs w:val="22"/>
        </w:rPr>
        <w:t>]</w:t>
      </w:r>
    </w:p>
    <w:p w14:paraId="3E57DCCE" w14:textId="77777777" w:rsidR="00B33CDF" w:rsidRPr="006C3F47" w:rsidRDefault="007213BD">
      <w:pPr>
        <w:pStyle w:val="Definition"/>
      </w:pPr>
      <w:r w:rsidRPr="006C3F47">
        <w:rPr>
          <w:b/>
        </w:rPr>
        <w:t>Term</w:t>
      </w:r>
      <w:r w:rsidRPr="006C3F47">
        <w:t>: the period of the Initial Term as may be varied by:</w:t>
      </w:r>
    </w:p>
    <w:p w14:paraId="4BBEA4AD" w14:textId="77777777" w:rsidR="00B33CDF" w:rsidRPr="006C3F47" w:rsidRDefault="007213BD" w:rsidP="00993A59">
      <w:pPr>
        <w:pStyle w:val="Definition1"/>
        <w:numPr>
          <w:ilvl w:val="0"/>
          <w:numId w:val="32"/>
        </w:numPr>
      </w:pPr>
      <w:r w:rsidRPr="006C3F47">
        <w:t xml:space="preserve">any extensions to </w:t>
      </w:r>
      <w:r w:rsidR="008F7BF8" w:rsidRPr="006C3F47">
        <w:t>this Agreement</w:t>
      </w:r>
      <w:r w:rsidRPr="006C3F47">
        <w:t xml:space="preserve"> which are agreed pursuant to clause </w:t>
      </w:r>
      <w:r w:rsidR="00B33CDF" w:rsidRPr="006C3F47">
        <w:fldChar w:fldCharType="begin"/>
      </w:r>
      <w:r w:rsidRPr="006C3F47">
        <w:instrText>REF "a202013" \h \n</w:instrText>
      </w:r>
      <w:r w:rsidR="00B33CDF" w:rsidRPr="006C3F47">
        <w:fldChar w:fldCharType="separate"/>
      </w:r>
      <w:r w:rsidR="00F21A8A">
        <w:t>2.2</w:t>
      </w:r>
      <w:r w:rsidR="00B33CDF" w:rsidRPr="006C3F47">
        <w:fldChar w:fldCharType="end"/>
      </w:r>
      <w:r w:rsidRPr="006C3F47">
        <w:t xml:space="preserve"> (</w:t>
      </w:r>
      <w:r w:rsidRPr="002853CC">
        <w:rPr>
          <w:i/>
        </w:rPr>
        <w:t>Extension of agreement</w:t>
      </w:r>
      <w:r w:rsidRPr="006C3F47">
        <w:t>); or</w:t>
      </w:r>
    </w:p>
    <w:p w14:paraId="6BC05284" w14:textId="77777777" w:rsidR="00B33CDF" w:rsidRPr="006C3F47" w:rsidRDefault="007213BD" w:rsidP="00993A59">
      <w:pPr>
        <w:pStyle w:val="Definition1"/>
        <w:numPr>
          <w:ilvl w:val="0"/>
          <w:numId w:val="31"/>
        </w:numPr>
      </w:pPr>
      <w:r w:rsidRPr="006C3F47">
        <w:t>the duration of the Termination Period; or</w:t>
      </w:r>
    </w:p>
    <w:p w14:paraId="4C2A91B5" w14:textId="77777777" w:rsidR="00B33CDF" w:rsidRPr="006C3F47" w:rsidRDefault="007213BD" w:rsidP="00993A59">
      <w:pPr>
        <w:pStyle w:val="Definition1"/>
        <w:numPr>
          <w:ilvl w:val="0"/>
          <w:numId w:val="31"/>
        </w:numPr>
      </w:pPr>
      <w:r w:rsidRPr="006C3F47">
        <w:t>the earl</w:t>
      </w:r>
      <w:r w:rsidR="0064753D">
        <w:t>y</w:t>
      </w:r>
      <w:r w:rsidRPr="006C3F47">
        <w:t xml:space="preserve"> termination of </w:t>
      </w:r>
      <w:r w:rsidR="008F7BF8" w:rsidRPr="006C3F47">
        <w:t>this Agreement</w:t>
      </w:r>
      <w:r w:rsidRPr="006C3F47">
        <w:t xml:space="preserve"> in accordance with clause </w:t>
      </w:r>
      <w:r w:rsidR="00B33CDF" w:rsidRPr="006C3F47">
        <w:fldChar w:fldCharType="begin"/>
      </w:r>
      <w:r w:rsidRPr="006C3F47">
        <w:instrText>REF "a466810" \h \n</w:instrText>
      </w:r>
      <w:r w:rsidR="00B33CDF" w:rsidRPr="006C3F47">
        <w:fldChar w:fldCharType="separate"/>
      </w:r>
      <w:r w:rsidR="00F21A8A">
        <w:t>28</w:t>
      </w:r>
      <w:r w:rsidR="00B33CDF" w:rsidRPr="006C3F47">
        <w:fldChar w:fldCharType="end"/>
      </w:r>
      <w:r w:rsidRPr="006C3F47">
        <w:t xml:space="preserve"> (</w:t>
      </w:r>
      <w:r w:rsidRPr="006C3F47">
        <w:rPr>
          <w:i/>
        </w:rPr>
        <w:t>Termination</w:t>
      </w:r>
      <w:r w:rsidRPr="006C3F47">
        <w:t>).</w:t>
      </w:r>
    </w:p>
    <w:p w14:paraId="18249B0F" w14:textId="77777777" w:rsidR="00B33CDF" w:rsidRPr="006C3F47" w:rsidRDefault="007213BD">
      <w:pPr>
        <w:pStyle w:val="Definition"/>
      </w:pPr>
      <w:r w:rsidRPr="006C3F47">
        <w:rPr>
          <w:b/>
        </w:rPr>
        <w:t>Termination Date</w:t>
      </w:r>
      <w:r w:rsidRPr="006C3F47">
        <w:t xml:space="preserve">: the date of expiry or termination of </w:t>
      </w:r>
      <w:r w:rsidR="008F7BF8" w:rsidRPr="006C3F47">
        <w:t>this Agreement</w:t>
      </w:r>
      <w:r w:rsidRPr="006C3F47">
        <w:t>.</w:t>
      </w:r>
    </w:p>
    <w:p w14:paraId="4F5D3ACE" w14:textId="77777777" w:rsidR="00B33CDF" w:rsidRPr="006C3F47" w:rsidRDefault="007213BD">
      <w:pPr>
        <w:pStyle w:val="Definition"/>
      </w:pPr>
      <w:r w:rsidRPr="006C3F47">
        <w:rPr>
          <w:b/>
        </w:rPr>
        <w:t>Termination Notice</w:t>
      </w:r>
      <w:r w:rsidRPr="006C3F47">
        <w:t>: a</w:t>
      </w:r>
      <w:r w:rsidR="002F406C">
        <w:t>n ESCo Termination Notice, a Contractor Termination Notice</w:t>
      </w:r>
      <w:r w:rsidR="00CC58E2">
        <w:t xml:space="preserve"> or</w:t>
      </w:r>
      <w:r w:rsidR="002F406C">
        <w:t xml:space="preserve"> a Force Majeure Termination Notice, as applicable</w:t>
      </w:r>
      <w:r w:rsidRPr="006C3F47">
        <w:t>.</w:t>
      </w:r>
    </w:p>
    <w:p w14:paraId="46A5DF0E" w14:textId="77777777" w:rsidR="00B33CDF" w:rsidRPr="006C3F47" w:rsidRDefault="007213BD" w:rsidP="00EE6E8D">
      <w:pPr>
        <w:pStyle w:val="Definition"/>
      </w:pPr>
      <w:r w:rsidRPr="006C3F47">
        <w:rPr>
          <w:b/>
        </w:rPr>
        <w:t>Termination Period</w:t>
      </w:r>
      <w:r w:rsidRPr="006C3F47">
        <w:t xml:space="preserve">: the period of up to [SPECIFY] as specified in the Termination Notice pursuant to clause </w:t>
      </w:r>
      <w:r w:rsidR="00B33CDF" w:rsidRPr="006C3F47">
        <w:fldChar w:fldCharType="begin"/>
      </w:r>
      <w:r w:rsidRPr="006C3F47">
        <w:instrText>REF "a720487" \h \n</w:instrText>
      </w:r>
      <w:r w:rsidR="00B33CDF" w:rsidRPr="006C3F47">
        <w:fldChar w:fldCharType="separate"/>
      </w:r>
      <w:r w:rsidR="00F21A8A">
        <w:t>30.1</w:t>
      </w:r>
      <w:r w:rsidR="00B33CDF" w:rsidRPr="006C3F47">
        <w:fldChar w:fldCharType="end"/>
      </w:r>
      <w:r w:rsidRPr="006C3F47">
        <w:t xml:space="preserve"> (</w:t>
      </w:r>
      <w:r w:rsidRPr="006C3F47">
        <w:rPr>
          <w:i/>
        </w:rPr>
        <w:t>Termination for cause</w:t>
      </w:r>
      <w:r w:rsidRPr="006C3F47">
        <w:t>)</w:t>
      </w:r>
      <w:r w:rsidR="00BB714B" w:rsidRPr="006C3F47">
        <w:t xml:space="preserve"> </w:t>
      </w:r>
      <w:r w:rsidRPr="006C3F47">
        <w:t xml:space="preserve">during which period </w:t>
      </w:r>
      <w:r w:rsidR="009550CE" w:rsidRPr="006C3F47">
        <w:t>ESCo</w:t>
      </w:r>
      <w:r w:rsidRPr="006C3F47">
        <w:t xml:space="preserve"> may require </w:t>
      </w:r>
      <w:r w:rsidR="008D07CC" w:rsidRPr="006C3F47">
        <w:t>Contractor</w:t>
      </w:r>
      <w:r w:rsidRPr="006C3F47">
        <w:t xml:space="preserve"> to continue to provide the Services after a Termination Notice has been given provided always that such period may not extend the Initial Term (as extended by clause </w:t>
      </w:r>
      <w:r w:rsidR="00B33CDF" w:rsidRPr="006C3F47">
        <w:fldChar w:fldCharType="begin"/>
      </w:r>
      <w:r w:rsidRPr="006C3F47">
        <w:instrText>REF "a202013" \h \n</w:instrText>
      </w:r>
      <w:r w:rsidR="00B33CDF" w:rsidRPr="006C3F47">
        <w:fldChar w:fldCharType="separate"/>
      </w:r>
      <w:r w:rsidR="00F21A8A">
        <w:t>2.2</w:t>
      </w:r>
      <w:r w:rsidR="00B33CDF" w:rsidRPr="006C3F47">
        <w:fldChar w:fldCharType="end"/>
      </w:r>
      <w:r w:rsidR="0064753D">
        <w:t xml:space="preserve"> </w:t>
      </w:r>
      <w:r w:rsidR="0064753D" w:rsidRPr="0064753D">
        <w:rPr>
          <w:i/>
          <w:iCs/>
        </w:rPr>
        <w:t>(Commencement and duration)</w:t>
      </w:r>
      <w:r w:rsidRPr="0064753D">
        <w:rPr>
          <w:i/>
          <w:iCs/>
        </w:rPr>
        <w:t>).</w:t>
      </w:r>
    </w:p>
    <w:p w14:paraId="646AFD57" w14:textId="60E51C63" w:rsidR="0031210D" w:rsidRDefault="0031210D" w:rsidP="0074229F">
      <w:pPr>
        <w:pStyle w:val="Definition"/>
        <w:rPr>
          <w:b/>
          <w:szCs w:val="22"/>
        </w:rPr>
      </w:pPr>
      <w:r>
        <w:rPr>
          <w:b/>
          <w:szCs w:val="22"/>
        </w:rPr>
        <w:t xml:space="preserve">Tertiary </w:t>
      </w:r>
      <w:r w:rsidR="009B14CD">
        <w:rPr>
          <w:b/>
          <w:szCs w:val="22"/>
        </w:rPr>
        <w:t>Heating System</w:t>
      </w:r>
      <w:r>
        <w:rPr>
          <w:b/>
          <w:szCs w:val="22"/>
        </w:rPr>
        <w:t>:</w:t>
      </w:r>
      <w:r w:rsidRPr="0031210D">
        <w:rPr>
          <w:bCs/>
          <w:szCs w:val="22"/>
        </w:rPr>
        <w:t xml:space="preserve"> the heating system inside a Residential Customer Unit</w:t>
      </w:r>
      <w:r>
        <w:rPr>
          <w:bCs/>
          <w:szCs w:val="22"/>
        </w:rPr>
        <w:t>,</w:t>
      </w:r>
      <w:r w:rsidRPr="0031210D">
        <w:rPr>
          <w:bCs/>
          <w:szCs w:val="22"/>
        </w:rPr>
        <w:t xml:space="preserve"> including all pipes, radiators, hot water cylinders and other apparatus that is connected to the downstream valve of the HIU.</w:t>
      </w:r>
    </w:p>
    <w:p w14:paraId="7785E9F7" w14:textId="77777777" w:rsidR="0074229F" w:rsidRPr="006C3F47" w:rsidRDefault="0074229F" w:rsidP="0074229F">
      <w:pPr>
        <w:pStyle w:val="Definition"/>
        <w:rPr>
          <w:szCs w:val="22"/>
        </w:rPr>
      </w:pPr>
      <w:r w:rsidRPr="006C3F47">
        <w:rPr>
          <w:b/>
          <w:szCs w:val="22"/>
        </w:rPr>
        <w:t>Third Party Claim:</w:t>
      </w:r>
      <w:r w:rsidRPr="006C3F47">
        <w:rPr>
          <w:szCs w:val="22"/>
        </w:rPr>
        <w:t xml:space="preserve"> </w:t>
      </w:r>
      <w:r w:rsidR="0064753D" w:rsidRPr="0064753D">
        <w:rPr>
          <w:szCs w:val="22"/>
        </w:rPr>
        <w:t>has the meaning given</w:t>
      </w:r>
      <w:r w:rsidRPr="0064753D">
        <w:rPr>
          <w:szCs w:val="22"/>
        </w:rPr>
        <w:t xml:space="preserve"> in </w:t>
      </w:r>
      <w:r w:rsidR="0064753D" w:rsidRPr="0064753D">
        <w:rPr>
          <w:szCs w:val="22"/>
        </w:rPr>
        <w:t xml:space="preserve">clause </w:t>
      </w:r>
      <w:r w:rsidR="0064753D" w:rsidRPr="0064753D">
        <w:rPr>
          <w:szCs w:val="22"/>
        </w:rPr>
        <w:fldChar w:fldCharType="begin"/>
      </w:r>
      <w:r w:rsidR="0064753D" w:rsidRPr="0064753D">
        <w:rPr>
          <w:szCs w:val="22"/>
        </w:rPr>
        <w:instrText xml:space="preserve"> REF _Ref15040364 \r \h </w:instrText>
      </w:r>
      <w:r w:rsidR="0064753D">
        <w:rPr>
          <w:szCs w:val="22"/>
        </w:rPr>
        <w:instrText xml:space="preserve"> \* MERGEFORMAT </w:instrText>
      </w:r>
      <w:r w:rsidR="0064753D" w:rsidRPr="0064753D">
        <w:rPr>
          <w:szCs w:val="22"/>
        </w:rPr>
      </w:r>
      <w:r w:rsidR="0064753D" w:rsidRPr="0064753D">
        <w:rPr>
          <w:szCs w:val="22"/>
        </w:rPr>
        <w:fldChar w:fldCharType="separate"/>
      </w:r>
      <w:r w:rsidR="00F21A8A">
        <w:rPr>
          <w:szCs w:val="22"/>
        </w:rPr>
        <w:t>18.2</w:t>
      </w:r>
      <w:r w:rsidR="0064753D" w:rsidRPr="0064753D">
        <w:rPr>
          <w:szCs w:val="22"/>
        </w:rPr>
        <w:fldChar w:fldCharType="end"/>
      </w:r>
      <w:r w:rsidRPr="0064753D">
        <w:rPr>
          <w:szCs w:val="22"/>
        </w:rPr>
        <w:t xml:space="preserve"> </w:t>
      </w:r>
      <w:r w:rsidRPr="0064753D">
        <w:rPr>
          <w:i/>
          <w:iCs/>
          <w:szCs w:val="22"/>
        </w:rPr>
        <w:t>(Third Party Claims)</w:t>
      </w:r>
      <w:r w:rsidRPr="0064753D">
        <w:rPr>
          <w:szCs w:val="22"/>
        </w:rPr>
        <w:t>.</w:t>
      </w:r>
    </w:p>
    <w:p w14:paraId="676D9021" w14:textId="77777777" w:rsidR="0074229F" w:rsidRPr="006C3F47" w:rsidRDefault="0074229F" w:rsidP="0074229F">
      <w:pPr>
        <w:pStyle w:val="Definition"/>
        <w:rPr>
          <w:szCs w:val="22"/>
        </w:rPr>
      </w:pPr>
      <w:r w:rsidRPr="006C3F47">
        <w:rPr>
          <w:b/>
          <w:szCs w:val="22"/>
        </w:rPr>
        <w:t>Third Party Works Contract:</w:t>
      </w:r>
      <w:r w:rsidRPr="006C3F47">
        <w:rPr>
          <w:szCs w:val="22"/>
        </w:rPr>
        <w:t xml:space="preserve"> a contract between </w:t>
      </w:r>
      <w:r w:rsidR="009550CE" w:rsidRPr="006C3F47">
        <w:rPr>
          <w:szCs w:val="22"/>
        </w:rPr>
        <w:t>ESCo</w:t>
      </w:r>
      <w:r w:rsidRPr="006C3F47">
        <w:rPr>
          <w:szCs w:val="22"/>
        </w:rPr>
        <w:t xml:space="preserve"> </w:t>
      </w:r>
      <w:r w:rsidR="0064753D">
        <w:rPr>
          <w:szCs w:val="22"/>
        </w:rPr>
        <w:t>and</w:t>
      </w:r>
      <w:r w:rsidRPr="006C3F47">
        <w:rPr>
          <w:szCs w:val="22"/>
        </w:rPr>
        <w:t xml:space="preserve"> a Third Party Works Contractor</w:t>
      </w:r>
      <w:r w:rsidR="0064753D">
        <w:rPr>
          <w:szCs w:val="22"/>
        </w:rPr>
        <w:t xml:space="preserve"> for the design and build of any Network Extension(s)</w:t>
      </w:r>
      <w:r w:rsidRPr="006C3F47">
        <w:rPr>
          <w:szCs w:val="22"/>
        </w:rPr>
        <w:t>.</w:t>
      </w:r>
    </w:p>
    <w:p w14:paraId="713F354D" w14:textId="77777777" w:rsidR="0074229F" w:rsidRPr="006C3F47" w:rsidRDefault="0074229F" w:rsidP="0074229F">
      <w:pPr>
        <w:pStyle w:val="Definition"/>
        <w:rPr>
          <w:szCs w:val="22"/>
        </w:rPr>
      </w:pPr>
      <w:r w:rsidRPr="006C3F47">
        <w:rPr>
          <w:b/>
          <w:szCs w:val="22"/>
        </w:rPr>
        <w:t>Third Party Works Contractor:</w:t>
      </w:r>
      <w:r w:rsidRPr="006C3F47">
        <w:rPr>
          <w:szCs w:val="22"/>
        </w:rPr>
        <w:t xml:space="preserve"> a</w:t>
      </w:r>
      <w:r w:rsidR="0064753D">
        <w:rPr>
          <w:szCs w:val="22"/>
        </w:rPr>
        <w:t xml:space="preserve"> </w:t>
      </w:r>
      <w:r w:rsidRPr="006C3F47">
        <w:rPr>
          <w:szCs w:val="22"/>
        </w:rPr>
        <w:t>contractor</w:t>
      </w:r>
      <w:r w:rsidR="0064753D">
        <w:rPr>
          <w:szCs w:val="22"/>
        </w:rPr>
        <w:t xml:space="preserve"> (other than the Design &amp; Build Contractor) appointed by </w:t>
      </w:r>
      <w:r w:rsidR="009550CE" w:rsidRPr="006C3F47">
        <w:rPr>
          <w:szCs w:val="22"/>
        </w:rPr>
        <w:t>ESCo</w:t>
      </w:r>
      <w:r w:rsidRPr="006C3F47">
        <w:rPr>
          <w:szCs w:val="22"/>
        </w:rPr>
        <w:t xml:space="preserve"> to </w:t>
      </w:r>
      <w:r w:rsidR="0064753D">
        <w:rPr>
          <w:szCs w:val="22"/>
        </w:rPr>
        <w:t>design and build any Network Extension(s)</w:t>
      </w:r>
      <w:r w:rsidRPr="006C3F47">
        <w:rPr>
          <w:szCs w:val="22"/>
        </w:rPr>
        <w:t xml:space="preserve">. </w:t>
      </w:r>
    </w:p>
    <w:p w14:paraId="20ECB9B8" w14:textId="77777777" w:rsidR="000331E6" w:rsidRPr="006C3F47" w:rsidRDefault="000331E6" w:rsidP="000331E6">
      <w:pPr>
        <w:pStyle w:val="Definition"/>
        <w:rPr>
          <w:szCs w:val="22"/>
        </w:rPr>
      </w:pPr>
      <w:r w:rsidRPr="006C3F47">
        <w:rPr>
          <w:b/>
          <w:szCs w:val="22"/>
        </w:rPr>
        <w:t>Transfer Date</w:t>
      </w:r>
      <w:r w:rsidRPr="006C3F47">
        <w:rPr>
          <w:szCs w:val="22"/>
        </w:rPr>
        <w:t xml:space="preserve">: has the meaning given under </w:t>
      </w:r>
      <w:r w:rsidRPr="00970069">
        <w:rPr>
          <w:szCs w:val="22"/>
        </w:rPr>
        <w:t>clause </w:t>
      </w:r>
      <w:r w:rsidRPr="00970069">
        <w:rPr>
          <w:szCs w:val="22"/>
        </w:rPr>
        <w:fldChar w:fldCharType="begin"/>
      </w:r>
      <w:r w:rsidRPr="00970069">
        <w:rPr>
          <w:szCs w:val="22"/>
        </w:rPr>
        <w:instrText xml:space="preserve"> REF _Ref342624163 \r \h </w:instrText>
      </w:r>
      <w:r>
        <w:rPr>
          <w:szCs w:val="22"/>
        </w:rPr>
        <w:instrText xml:space="preserve"> \* MERGEFORMAT </w:instrText>
      </w:r>
      <w:r w:rsidRPr="00970069">
        <w:rPr>
          <w:szCs w:val="22"/>
        </w:rPr>
      </w:r>
      <w:r w:rsidRPr="00970069">
        <w:rPr>
          <w:szCs w:val="22"/>
        </w:rPr>
        <w:fldChar w:fldCharType="separate"/>
      </w:r>
      <w:r w:rsidR="00F21A8A">
        <w:rPr>
          <w:szCs w:val="22"/>
        </w:rPr>
        <w:t>14.1</w:t>
      </w:r>
      <w:r w:rsidRPr="00970069">
        <w:rPr>
          <w:szCs w:val="22"/>
        </w:rPr>
        <w:fldChar w:fldCharType="end"/>
      </w:r>
      <w:r w:rsidRPr="00970069">
        <w:rPr>
          <w:szCs w:val="22"/>
        </w:rPr>
        <w:t xml:space="preserve"> </w:t>
      </w:r>
      <w:r w:rsidRPr="00970069">
        <w:rPr>
          <w:i/>
          <w:iCs/>
          <w:szCs w:val="22"/>
        </w:rPr>
        <w:t>(TUPE)</w:t>
      </w:r>
      <w:r w:rsidRPr="00970069">
        <w:rPr>
          <w:szCs w:val="22"/>
        </w:rPr>
        <w:t>.</w:t>
      </w:r>
    </w:p>
    <w:p w14:paraId="349D8D4E" w14:textId="77777777" w:rsidR="0074229F" w:rsidRPr="006C3F47" w:rsidRDefault="0074229F" w:rsidP="0074229F">
      <w:pPr>
        <w:pStyle w:val="Definition"/>
        <w:rPr>
          <w:szCs w:val="22"/>
        </w:rPr>
      </w:pPr>
      <w:r w:rsidRPr="006C3F47">
        <w:rPr>
          <w:b/>
          <w:szCs w:val="22"/>
        </w:rPr>
        <w:t>Transferring Employees</w:t>
      </w:r>
      <w:r w:rsidRPr="006C3F47">
        <w:rPr>
          <w:szCs w:val="22"/>
        </w:rPr>
        <w:t xml:space="preserve">: has the meaning given under </w:t>
      </w:r>
      <w:r w:rsidR="00970069" w:rsidRPr="00970069">
        <w:rPr>
          <w:szCs w:val="22"/>
        </w:rPr>
        <w:t>clause </w:t>
      </w:r>
      <w:r w:rsidR="00970069" w:rsidRPr="00970069">
        <w:rPr>
          <w:szCs w:val="22"/>
        </w:rPr>
        <w:fldChar w:fldCharType="begin"/>
      </w:r>
      <w:r w:rsidR="00970069" w:rsidRPr="00970069">
        <w:rPr>
          <w:szCs w:val="22"/>
        </w:rPr>
        <w:instrText xml:space="preserve"> REF _Ref342624163 \r \h </w:instrText>
      </w:r>
      <w:r w:rsidR="00970069">
        <w:rPr>
          <w:szCs w:val="22"/>
        </w:rPr>
        <w:instrText xml:space="preserve"> \* MERGEFORMAT </w:instrText>
      </w:r>
      <w:r w:rsidR="00970069" w:rsidRPr="00970069">
        <w:rPr>
          <w:szCs w:val="22"/>
        </w:rPr>
      </w:r>
      <w:r w:rsidR="00970069" w:rsidRPr="00970069">
        <w:rPr>
          <w:szCs w:val="22"/>
        </w:rPr>
        <w:fldChar w:fldCharType="separate"/>
      </w:r>
      <w:r w:rsidR="00F21A8A">
        <w:rPr>
          <w:szCs w:val="22"/>
        </w:rPr>
        <w:t>14.1</w:t>
      </w:r>
      <w:r w:rsidR="00970069" w:rsidRPr="00970069">
        <w:rPr>
          <w:szCs w:val="22"/>
        </w:rPr>
        <w:fldChar w:fldCharType="end"/>
      </w:r>
      <w:r w:rsidR="00970069" w:rsidRPr="00970069">
        <w:rPr>
          <w:szCs w:val="22"/>
        </w:rPr>
        <w:t xml:space="preserve"> </w:t>
      </w:r>
      <w:r w:rsidRPr="00970069">
        <w:rPr>
          <w:i/>
          <w:iCs/>
          <w:szCs w:val="22"/>
        </w:rPr>
        <w:t>(TUPE)</w:t>
      </w:r>
      <w:r w:rsidRPr="00970069">
        <w:rPr>
          <w:szCs w:val="22"/>
        </w:rPr>
        <w:t>.</w:t>
      </w:r>
      <w:r w:rsidRPr="006C3F47">
        <w:rPr>
          <w:szCs w:val="22"/>
        </w:rPr>
        <w:t xml:space="preserve"> </w:t>
      </w:r>
    </w:p>
    <w:p w14:paraId="1B42AB6D" w14:textId="49B6DEE4" w:rsidR="0074229F" w:rsidRPr="006C3F47" w:rsidRDefault="0074229F" w:rsidP="0074229F">
      <w:pPr>
        <w:tabs>
          <w:tab w:val="left" w:pos="907"/>
          <w:tab w:val="left" w:pos="1644"/>
          <w:tab w:val="left" w:pos="2381"/>
          <w:tab w:val="left" w:pos="3119"/>
          <w:tab w:val="left" w:pos="3856"/>
          <w:tab w:val="left" w:pos="4593"/>
          <w:tab w:val="left" w:pos="5330"/>
          <w:tab w:val="left" w:pos="6067"/>
        </w:tabs>
        <w:suppressAutoHyphens/>
        <w:spacing w:after="0"/>
        <w:ind w:left="851"/>
        <w:rPr>
          <w:rFonts w:cs="Arial"/>
          <w:szCs w:val="22"/>
        </w:rPr>
      </w:pPr>
      <w:r w:rsidRPr="006C3F47">
        <w:rPr>
          <w:b/>
          <w:szCs w:val="22"/>
        </w:rPr>
        <w:t>TUPE:</w:t>
      </w:r>
      <w:r w:rsidRPr="006C3F47">
        <w:rPr>
          <w:szCs w:val="22"/>
        </w:rPr>
        <w:t xml:space="preserve"> </w:t>
      </w:r>
      <w:r w:rsidRPr="006C3F47">
        <w:rPr>
          <w:rFonts w:cs="Arial"/>
          <w:szCs w:val="22"/>
        </w:rPr>
        <w:t>the Transfer of Undertakings (Protection of Employment) Regulations 2006.</w:t>
      </w:r>
    </w:p>
    <w:p w14:paraId="7D29DE52" w14:textId="507EFB46" w:rsidR="00260A89" w:rsidRPr="00260A89" w:rsidRDefault="00260A89" w:rsidP="00260A89">
      <w:pPr>
        <w:pStyle w:val="Definition"/>
      </w:pPr>
      <w:r>
        <w:rPr>
          <w:b/>
        </w:rPr>
        <w:t>UK GDPR</w:t>
      </w:r>
      <w:r w:rsidRPr="006C3F47">
        <w:t xml:space="preserve">: </w:t>
      </w:r>
      <w:r w:rsidRPr="00260A89">
        <w:t>means, as applicable to either party or the Services from time to time, t Regulation (EU) 2016/679 as it forms part of domestic law in the United Kingdom by virtue of section 3 of the European Union (Withdrawal) Act 2018 (including as further amended or modified by the laws of the United Kingdom or of a part of the United Kingdom from time to time)</w:t>
      </w:r>
      <w:r>
        <w:t>.</w:t>
      </w:r>
    </w:p>
    <w:p w14:paraId="67B73004" w14:textId="06B8DE03" w:rsidR="008C539C" w:rsidRPr="008C539C" w:rsidRDefault="008C539C" w:rsidP="0074229F">
      <w:pPr>
        <w:pStyle w:val="Definition"/>
        <w:rPr>
          <w:b/>
          <w:szCs w:val="22"/>
        </w:rPr>
      </w:pPr>
      <w:r>
        <w:rPr>
          <w:b/>
          <w:szCs w:val="22"/>
        </w:rPr>
        <w:t xml:space="preserve">Works Contractor: </w:t>
      </w:r>
      <w:r w:rsidRPr="008C539C">
        <w:rPr>
          <w:bCs/>
          <w:szCs w:val="22"/>
        </w:rPr>
        <w:t xml:space="preserve">the Design &amp; Build Contractor or </w:t>
      </w:r>
      <w:r>
        <w:rPr>
          <w:bCs/>
          <w:szCs w:val="22"/>
        </w:rPr>
        <w:t xml:space="preserve">relevant </w:t>
      </w:r>
      <w:r w:rsidRPr="008C539C">
        <w:rPr>
          <w:bCs/>
          <w:szCs w:val="22"/>
        </w:rPr>
        <w:t>Third Party Works Contractor, as the context requires.</w:t>
      </w:r>
    </w:p>
    <w:p w14:paraId="79B9E4DD" w14:textId="77777777" w:rsidR="00B33CDF" w:rsidRDefault="007213BD">
      <w:pPr>
        <w:pStyle w:val="Definition"/>
      </w:pPr>
      <w:r w:rsidRPr="006C3F47">
        <w:rPr>
          <w:b/>
        </w:rPr>
        <w:lastRenderedPageBreak/>
        <w:t>VAT</w:t>
      </w:r>
      <w:r w:rsidRPr="006C3F47">
        <w:t>: value added tax as provided for in the Value Added Tax Act 1994.</w:t>
      </w:r>
    </w:p>
    <w:p w14:paraId="6B8DE333" w14:textId="77777777" w:rsidR="0031210D" w:rsidRDefault="0031210D">
      <w:pPr>
        <w:pStyle w:val="Definition"/>
      </w:pPr>
      <w:r>
        <w:rPr>
          <w:b/>
        </w:rPr>
        <w:t>Vulnerable Customer</w:t>
      </w:r>
      <w:r w:rsidRPr="0031210D">
        <w:t>:</w:t>
      </w:r>
      <w:r>
        <w:t xml:space="preserve"> </w:t>
      </w:r>
      <w:r w:rsidR="00622C99">
        <w:t>has the meaning given to “vulnerable customer” in the Residential Heat Supply Agreement.</w:t>
      </w:r>
    </w:p>
    <w:p w14:paraId="3D52118A" w14:textId="77777777" w:rsidR="00622C99" w:rsidRDefault="00622C99">
      <w:pPr>
        <w:pStyle w:val="Definition"/>
      </w:pPr>
      <w:r>
        <w:rPr>
          <w:b/>
        </w:rPr>
        <w:t>Winter Period</w:t>
      </w:r>
      <w:r w:rsidRPr="00622C99">
        <w:t>:</w:t>
      </w:r>
      <w:r>
        <w:t xml:space="preserve"> October to April inclusive.</w:t>
      </w:r>
    </w:p>
    <w:p w14:paraId="1077B846" w14:textId="77777777" w:rsidR="00622C99" w:rsidRPr="006C3F47" w:rsidRDefault="00622C99">
      <w:pPr>
        <w:pStyle w:val="Definition"/>
      </w:pPr>
      <w:r>
        <w:rPr>
          <w:b/>
        </w:rPr>
        <w:t>Works</w:t>
      </w:r>
      <w:r w:rsidRPr="00622C99">
        <w:t>:</w:t>
      </w:r>
      <w:r>
        <w:t xml:space="preserve"> any works carried out by the Contractor pursuant to this Agreement.</w:t>
      </w:r>
    </w:p>
    <w:p w14:paraId="5BE50070" w14:textId="77777777" w:rsidR="00B33CDF" w:rsidRPr="006C3F47" w:rsidRDefault="007213BD">
      <w:pPr>
        <w:pStyle w:val="Level2Number"/>
      </w:pPr>
      <w:bookmarkStart w:id="10" w:name="a317657"/>
      <w:r w:rsidRPr="006C3F47">
        <w:t xml:space="preserve">Clause, schedule and paragraph headings shall not affect the interpretation of </w:t>
      </w:r>
      <w:r w:rsidR="008F7BF8" w:rsidRPr="006C3F47">
        <w:t>this Agreement</w:t>
      </w:r>
      <w:r w:rsidRPr="006C3F47">
        <w:t>.</w:t>
      </w:r>
      <w:bookmarkEnd w:id="10"/>
    </w:p>
    <w:p w14:paraId="7B4EAC90" w14:textId="77777777" w:rsidR="00B33CDF" w:rsidRPr="006C3F47" w:rsidRDefault="007213BD">
      <w:pPr>
        <w:pStyle w:val="Level2Number"/>
      </w:pPr>
      <w:bookmarkStart w:id="11" w:name="a405149"/>
      <w:r w:rsidRPr="006C3F47">
        <w:t xml:space="preserve">The Schedules and Annexes form part of </w:t>
      </w:r>
      <w:r w:rsidR="008F7BF8" w:rsidRPr="006C3F47">
        <w:t>this Agreement</w:t>
      </w:r>
      <w:r w:rsidRPr="006C3F47">
        <w:t xml:space="preserve"> and shall have effect as if set out in full in the body of </w:t>
      </w:r>
      <w:r w:rsidR="008F7BF8" w:rsidRPr="006C3F47">
        <w:t>this Agreement</w:t>
      </w:r>
      <w:r w:rsidRPr="006C3F47">
        <w:t xml:space="preserve">. Any reference to </w:t>
      </w:r>
      <w:r w:rsidR="008F7BF8" w:rsidRPr="006C3F47">
        <w:t>this Agreement</w:t>
      </w:r>
      <w:r w:rsidRPr="006C3F47">
        <w:t xml:space="preserve"> includes the Schedules and Annexes.</w:t>
      </w:r>
      <w:bookmarkEnd w:id="11"/>
    </w:p>
    <w:p w14:paraId="143F1563" w14:textId="77777777" w:rsidR="00B33CDF" w:rsidRPr="006C3F47" w:rsidRDefault="007213BD">
      <w:pPr>
        <w:pStyle w:val="Level2Number"/>
      </w:pPr>
      <w:bookmarkStart w:id="12" w:name="a290542"/>
      <w:r w:rsidRPr="006C3F47">
        <w:t xml:space="preserve">A reference to a </w:t>
      </w:r>
      <w:r w:rsidRPr="006C3F47">
        <w:rPr>
          <w:b/>
        </w:rPr>
        <w:t>company</w:t>
      </w:r>
      <w:r w:rsidRPr="006C3F47">
        <w:t xml:space="preserve"> shall include any company, corporation or other body corporate, wherever and however incorporated or established.</w:t>
      </w:r>
      <w:bookmarkEnd w:id="12"/>
    </w:p>
    <w:p w14:paraId="53244138" w14:textId="77777777" w:rsidR="00B33CDF" w:rsidRPr="006C3F47" w:rsidRDefault="007213BD">
      <w:pPr>
        <w:pStyle w:val="Level2Number"/>
      </w:pPr>
      <w:bookmarkStart w:id="13" w:name="a956738"/>
      <w:r w:rsidRPr="006C3F47">
        <w:t xml:space="preserve">A reference to </w:t>
      </w:r>
      <w:r w:rsidRPr="006C3F47">
        <w:rPr>
          <w:b/>
        </w:rPr>
        <w:t>holding company</w:t>
      </w:r>
      <w:r w:rsidRPr="006C3F47">
        <w:t xml:space="preserve"> or a </w:t>
      </w:r>
      <w:r w:rsidRPr="006C3F47">
        <w:rPr>
          <w:b/>
        </w:rPr>
        <w:t>subsidiary</w:t>
      </w:r>
      <w:r w:rsidRPr="006C3F47">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3"/>
    </w:p>
    <w:p w14:paraId="30E6DB69" w14:textId="77777777" w:rsidR="00B33CDF" w:rsidRPr="0013137E" w:rsidRDefault="007213BD" w:rsidP="002853CC">
      <w:pPr>
        <w:pStyle w:val="Level3Number"/>
      </w:pPr>
      <w:bookmarkStart w:id="14" w:name="a576828"/>
      <w:r w:rsidRPr="002853CC">
        <w:t>another</w:t>
      </w:r>
      <w:r w:rsidRPr="0013137E">
        <w:t xml:space="preserve"> person (or its nominee), whether by way of security or in connection with the taking of security; or</w:t>
      </w:r>
      <w:bookmarkEnd w:id="14"/>
    </w:p>
    <w:p w14:paraId="237C0B5C" w14:textId="77777777" w:rsidR="00B33CDF" w:rsidRPr="0013137E" w:rsidRDefault="007213BD" w:rsidP="002853CC">
      <w:pPr>
        <w:pStyle w:val="Level3Number"/>
        <w:rPr>
          <w:szCs w:val="22"/>
        </w:rPr>
      </w:pPr>
      <w:bookmarkStart w:id="15" w:name="a501261"/>
      <w:r w:rsidRPr="0013137E">
        <w:rPr>
          <w:szCs w:val="22"/>
        </w:rPr>
        <w:t xml:space="preserve">its </w:t>
      </w:r>
      <w:r w:rsidRPr="002853CC">
        <w:t>nominee</w:t>
      </w:r>
      <w:r w:rsidRPr="0013137E">
        <w:rPr>
          <w:szCs w:val="22"/>
        </w:rPr>
        <w:t>].</w:t>
      </w:r>
      <w:bookmarkEnd w:id="15"/>
    </w:p>
    <w:p w14:paraId="68CC9572" w14:textId="77777777" w:rsidR="00B33CDF" w:rsidRPr="006C3F47" w:rsidRDefault="007213BD" w:rsidP="002853CC">
      <w:pPr>
        <w:pStyle w:val="BodyText1-alignedat15"/>
      </w:pPr>
      <w:r w:rsidRPr="006C3F47">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0B8E2C21" w14:textId="77777777" w:rsidR="00B33CDF" w:rsidRPr="006C3F47" w:rsidRDefault="007213BD">
      <w:pPr>
        <w:pStyle w:val="Level2Number"/>
      </w:pPr>
      <w:bookmarkStart w:id="16" w:name="a837563"/>
      <w:r w:rsidRPr="006C3F47">
        <w:t>Unless the context requires otherwise, words in the singular include the plural and in the plural include the singular.</w:t>
      </w:r>
      <w:bookmarkEnd w:id="16"/>
    </w:p>
    <w:p w14:paraId="683FAF2C" w14:textId="77777777" w:rsidR="00B33CDF" w:rsidRPr="006C3F47" w:rsidRDefault="007213BD">
      <w:pPr>
        <w:pStyle w:val="Level2Number"/>
      </w:pPr>
      <w:bookmarkStart w:id="17" w:name="a393528"/>
      <w:r w:rsidRPr="006C3F47">
        <w:t>Unless the context requires otherwise, a reference to one gender shall include a reference to the other genders.</w:t>
      </w:r>
      <w:bookmarkEnd w:id="17"/>
    </w:p>
    <w:p w14:paraId="6E302C3C" w14:textId="4955C241" w:rsidR="00B33CDF" w:rsidRPr="006C3F47" w:rsidRDefault="007213BD">
      <w:pPr>
        <w:pStyle w:val="Level2Number"/>
      </w:pPr>
      <w:bookmarkStart w:id="18" w:name="a734573"/>
      <w:r w:rsidRPr="006C3F47">
        <w:t xml:space="preserve">A reference to a statute or statutory provision </w:t>
      </w:r>
      <w:r w:rsidR="00260A89">
        <w:t xml:space="preserve">or any subordinate legislation </w:t>
      </w:r>
      <w:r w:rsidRPr="006C3F47">
        <w:t>is a reference to it as amended, extended or re-enacted from time to time.</w:t>
      </w:r>
      <w:bookmarkEnd w:id="18"/>
    </w:p>
    <w:p w14:paraId="491DE04C" w14:textId="77777777" w:rsidR="00B33CDF" w:rsidRPr="006C3F47" w:rsidRDefault="007213BD">
      <w:pPr>
        <w:pStyle w:val="Level2Number"/>
      </w:pPr>
      <w:bookmarkStart w:id="19" w:name="a391286"/>
      <w:r w:rsidRPr="006C3F47">
        <w:t>A reference to a statute or statutory provision shall include all subordinate legislation made from time to time under that statute or statutory provision.</w:t>
      </w:r>
      <w:bookmarkEnd w:id="19"/>
    </w:p>
    <w:p w14:paraId="1A32B009" w14:textId="72F6FADA" w:rsidR="00B33CDF" w:rsidRPr="006C3F47" w:rsidRDefault="00362481">
      <w:pPr>
        <w:pStyle w:val="Level2Number"/>
      </w:pPr>
      <w:bookmarkStart w:id="20" w:name="a742531"/>
      <w:r w:rsidRPr="006C3F47">
        <w:t>[</w:t>
      </w:r>
      <w:r w:rsidR="007213BD" w:rsidRPr="006C3F47">
        <w:t xml:space="preserve">A reference to </w:t>
      </w:r>
      <w:r w:rsidR="007213BD" w:rsidRPr="006C3F47">
        <w:rPr>
          <w:b/>
        </w:rPr>
        <w:t>writing</w:t>
      </w:r>
      <w:r w:rsidR="007213BD" w:rsidRPr="006C3F47">
        <w:t xml:space="preserve"> or </w:t>
      </w:r>
      <w:r w:rsidR="007213BD" w:rsidRPr="006C3F47">
        <w:rPr>
          <w:b/>
        </w:rPr>
        <w:t>written</w:t>
      </w:r>
      <w:r w:rsidR="007213BD" w:rsidRPr="006C3F47">
        <w:t xml:space="preserve"> includes email</w:t>
      </w:r>
      <w:r w:rsidRPr="006C3F47">
        <w:t>]</w:t>
      </w:r>
      <w:r w:rsidR="007213BD" w:rsidRPr="006C3F47">
        <w:t>.</w:t>
      </w:r>
      <w:bookmarkEnd w:id="20"/>
    </w:p>
    <w:p w14:paraId="2597F661" w14:textId="77777777" w:rsidR="00B33CDF" w:rsidRPr="006C3F47" w:rsidRDefault="007213BD">
      <w:pPr>
        <w:pStyle w:val="Level2Number"/>
      </w:pPr>
      <w:bookmarkStart w:id="21" w:name="a963973"/>
      <w:r w:rsidRPr="006C3F47">
        <w:t xml:space="preserve">A reference to </w:t>
      </w:r>
      <w:r w:rsidR="008F7BF8" w:rsidRPr="006C3F47">
        <w:rPr>
          <w:b/>
        </w:rPr>
        <w:t>this Agreement</w:t>
      </w:r>
      <w:r w:rsidRPr="006C3F47">
        <w:t xml:space="preserve"> or to any other agreement or document referred to in </w:t>
      </w:r>
      <w:r w:rsidR="008F7BF8" w:rsidRPr="006C3F47">
        <w:t>this Agreement</w:t>
      </w:r>
      <w:r w:rsidRPr="006C3F47">
        <w:t xml:space="preserve"> is a reference to </w:t>
      </w:r>
      <w:r w:rsidR="008F7BF8" w:rsidRPr="006C3F47">
        <w:t>this Agreement</w:t>
      </w:r>
      <w:r w:rsidRPr="006C3F47">
        <w:t xml:space="preserve"> or such other agreement as varied or novated (in each case, other than in breach of the provisions of </w:t>
      </w:r>
      <w:r w:rsidR="008F7BF8" w:rsidRPr="006C3F47">
        <w:t>this Agreement</w:t>
      </w:r>
      <w:r w:rsidRPr="006C3F47">
        <w:t>) from time to time.</w:t>
      </w:r>
      <w:bookmarkEnd w:id="21"/>
    </w:p>
    <w:p w14:paraId="51D3A80D" w14:textId="77777777" w:rsidR="00B33CDF" w:rsidRPr="006C3F47" w:rsidRDefault="007213BD">
      <w:pPr>
        <w:pStyle w:val="Level2Number"/>
      </w:pPr>
      <w:bookmarkStart w:id="22" w:name="a136062"/>
      <w:r w:rsidRPr="006C3F47">
        <w:lastRenderedPageBreak/>
        <w:t xml:space="preserve">References to clauses, Schedules and Annexes are to the clauses, Schedules and Annexes of </w:t>
      </w:r>
      <w:r w:rsidR="008F7BF8" w:rsidRPr="006C3F47">
        <w:t>this Agreement</w:t>
      </w:r>
      <w:r w:rsidRPr="006C3F47">
        <w:t xml:space="preserve"> and references to paragraphs are to paragraphs of the relevant schedule.</w:t>
      </w:r>
      <w:bookmarkEnd w:id="22"/>
    </w:p>
    <w:p w14:paraId="3FE2D922" w14:textId="77777777" w:rsidR="00B33CDF" w:rsidRPr="006C3F47" w:rsidRDefault="007213BD">
      <w:pPr>
        <w:pStyle w:val="Level2Number"/>
      </w:pPr>
      <w:bookmarkStart w:id="23" w:name="a283888"/>
      <w:r w:rsidRPr="006C3F47">
        <w:t xml:space="preserve">Any words following the terms </w:t>
      </w:r>
      <w:r w:rsidRPr="006C3F47">
        <w:rPr>
          <w:b/>
        </w:rPr>
        <w:t>including</w:t>
      </w:r>
      <w:r w:rsidRPr="006C3F47">
        <w:t xml:space="preserve">, </w:t>
      </w:r>
      <w:r w:rsidRPr="006C3F47">
        <w:rPr>
          <w:b/>
        </w:rPr>
        <w:t>include</w:t>
      </w:r>
      <w:r w:rsidRPr="006C3F47">
        <w:t xml:space="preserve">, </w:t>
      </w:r>
      <w:r w:rsidRPr="006C3F47">
        <w:rPr>
          <w:b/>
        </w:rPr>
        <w:t>in particular</w:t>
      </w:r>
      <w:r w:rsidRPr="006C3F47">
        <w:t>, for example or any other similar expression shall be construed as illustrative and shall not limit the sense of the words, description, definition, phrase or terms preceding those terms.</w:t>
      </w:r>
      <w:bookmarkEnd w:id="23"/>
    </w:p>
    <w:p w14:paraId="7CB0C218" w14:textId="77777777" w:rsidR="00A53D5F" w:rsidRPr="006C3F47" w:rsidRDefault="00A53D5F" w:rsidP="002853CC">
      <w:pPr>
        <w:pStyle w:val="Level2Number"/>
      </w:pPr>
      <w:bookmarkStart w:id="24" w:name="a179139"/>
      <w:r w:rsidRPr="006C3F47">
        <w:t xml:space="preserve">[If there is an inconsistency between the clauses, Schedules and Annexes, the provisions in the clauses </w:t>
      </w:r>
      <w:r w:rsidRPr="002853CC">
        <w:t>shall</w:t>
      </w:r>
      <w:r w:rsidRPr="006C3F47">
        <w:t xml:space="preserve"> prevail in preference to the Schedules and Annexes, and the provisions of the Schedules shall prevail over the provisions of any Annex.]</w:t>
      </w:r>
    </w:p>
    <w:p w14:paraId="2412FD45" w14:textId="77777777" w:rsidR="00B33CDF" w:rsidRPr="006C3F47" w:rsidRDefault="007213BD">
      <w:pPr>
        <w:pStyle w:val="Level1Heading"/>
      </w:pPr>
      <w:bookmarkStart w:id="25" w:name="_Toc25911817"/>
      <w:r w:rsidRPr="006C3F47">
        <w:t>Commencement and duration</w:t>
      </w:r>
      <w:bookmarkEnd w:id="24"/>
      <w:bookmarkEnd w:id="25"/>
    </w:p>
    <w:p w14:paraId="078AFEEF" w14:textId="77777777" w:rsidR="00B33CDF" w:rsidRPr="006C3F47" w:rsidRDefault="007213BD">
      <w:pPr>
        <w:pStyle w:val="Level2Number"/>
      </w:pPr>
      <w:bookmarkStart w:id="26" w:name="a698912"/>
      <w:r w:rsidRPr="006C3F47">
        <w:t xml:space="preserve">This </w:t>
      </w:r>
      <w:r w:rsidR="00CC1C0E">
        <w:t>A</w:t>
      </w:r>
      <w:r w:rsidRPr="006C3F47">
        <w:t>greement shall take effect on the Effective Date and shall continue for the Term.</w:t>
      </w:r>
      <w:bookmarkEnd w:id="26"/>
    </w:p>
    <w:p w14:paraId="7A62D982" w14:textId="77777777" w:rsidR="00B33CDF" w:rsidRPr="006C3F47" w:rsidRDefault="007213BD">
      <w:pPr>
        <w:pStyle w:val="Level2Number"/>
      </w:pPr>
      <w:bookmarkStart w:id="27" w:name="a202013"/>
      <w:r w:rsidRPr="006C3F47">
        <w:t xml:space="preserve">If </w:t>
      </w:r>
      <w:r w:rsidR="009550CE" w:rsidRPr="006C3F47">
        <w:t>ESCo</w:t>
      </w:r>
      <w:r w:rsidRPr="006C3F47">
        <w:t xml:space="preserve"> wishes to extend </w:t>
      </w:r>
      <w:r w:rsidR="008F7BF8" w:rsidRPr="006C3F47">
        <w:t>this Agreement</w:t>
      </w:r>
      <w:r w:rsidRPr="006C3F47">
        <w:t xml:space="preserve"> beyond the expiry of the Initial Term, it shall give </w:t>
      </w:r>
      <w:r w:rsidR="008D07CC" w:rsidRPr="006C3F47">
        <w:t>Contractor</w:t>
      </w:r>
      <w:r w:rsidRPr="006C3F47">
        <w:t xml:space="preserve"> at least [NUMBER] months' written notice of such intention prior to the expiry of the Initial Term [provided always that </w:t>
      </w:r>
      <w:r w:rsidR="009550CE" w:rsidRPr="006C3F47">
        <w:t>ESCo</w:t>
      </w:r>
      <w:r w:rsidRPr="006C3F47">
        <w:t xml:space="preserve"> shall not be entitled to extend the Initial Term by more than [NUMBER] years]. If </w:t>
      </w:r>
      <w:r w:rsidR="009550CE" w:rsidRPr="006C3F47">
        <w:t>ESCo</w:t>
      </w:r>
      <w:r w:rsidRPr="006C3F47">
        <w:t xml:space="preserve"> gives such notice then the </w:t>
      </w:r>
      <w:r w:rsidR="008F7BF8" w:rsidRPr="006C3F47">
        <w:t>Parties</w:t>
      </w:r>
      <w:r w:rsidRPr="006C3F47">
        <w:t xml:space="preserve"> shall negotiate in good faith to agree the terms of such extension by not later than [NUMBER] months prior to the expiry of the Initial Term.</w:t>
      </w:r>
      <w:bookmarkEnd w:id="27"/>
    </w:p>
    <w:p w14:paraId="3D3F4364" w14:textId="77777777" w:rsidR="00B33CDF" w:rsidRPr="006C3F47" w:rsidRDefault="00621D8B" w:rsidP="00621D8B">
      <w:pPr>
        <w:pStyle w:val="Level2Number"/>
      </w:pPr>
      <w:bookmarkStart w:id="28" w:name="a326873"/>
      <w:r w:rsidRPr="006C3F47">
        <w:t>[</w:t>
      </w:r>
      <w:r w:rsidR="007213BD" w:rsidRPr="006C3F47">
        <w:t xml:space="preserve">If </w:t>
      </w:r>
      <w:r w:rsidR="009550CE" w:rsidRPr="006C3F47">
        <w:t>ESCo</w:t>
      </w:r>
      <w:r w:rsidR="007213BD" w:rsidRPr="006C3F47">
        <w:t xml:space="preserve"> does not wish to extend </w:t>
      </w:r>
      <w:r w:rsidR="008F7BF8" w:rsidRPr="006C3F47">
        <w:t>this Agreement</w:t>
      </w:r>
      <w:r w:rsidR="007213BD" w:rsidRPr="006C3F47">
        <w:t xml:space="preserve"> beyond the Initial Term or the </w:t>
      </w:r>
      <w:r w:rsidR="008F7BF8" w:rsidRPr="006C3F47">
        <w:t>Parties</w:t>
      </w:r>
      <w:r w:rsidR="007213BD" w:rsidRPr="006C3F47">
        <w:t xml:space="preserve"> cannot agree the terms of such extension, </w:t>
      </w:r>
      <w:r w:rsidR="008F7BF8" w:rsidRPr="006C3F47">
        <w:t>this Agreement</w:t>
      </w:r>
      <w:r w:rsidR="007213BD" w:rsidRPr="006C3F47">
        <w:t xml:space="preserve"> shall expire on the expiry of the Initial Term</w:t>
      </w:r>
      <w:r w:rsidRPr="006C3F47">
        <w:t xml:space="preserve">.][If the </w:t>
      </w:r>
      <w:r w:rsidR="008F7BF8" w:rsidRPr="006C3F47">
        <w:t>Parties</w:t>
      </w:r>
      <w:r w:rsidRPr="006C3F47">
        <w:t xml:space="preserve"> have not agreed the terms of such extension by not later than [NUMBER] months prior to expiry of the Initial Term, the provisions of clause </w:t>
      </w:r>
      <w:r w:rsidRPr="006C3F47">
        <w:fldChar w:fldCharType="begin"/>
      </w:r>
      <w:r w:rsidRPr="006C3F47">
        <w:instrText>REF "a310966" \h \n</w:instrText>
      </w:r>
      <w:r w:rsidRPr="006C3F47">
        <w:fldChar w:fldCharType="separate"/>
      </w:r>
      <w:r w:rsidR="00F21A8A">
        <w:t>32</w:t>
      </w:r>
      <w:r w:rsidRPr="006C3F47">
        <w:fldChar w:fldCharType="end"/>
      </w:r>
      <w:r w:rsidRPr="006C3F47">
        <w:t xml:space="preserve"> (</w:t>
      </w:r>
      <w:r w:rsidRPr="006C3F47">
        <w:rPr>
          <w:i/>
        </w:rPr>
        <w:t>Exit and service transfer</w:t>
      </w:r>
      <w:r w:rsidRPr="006C3F47">
        <w:t>) and the Exit Plan</w:t>
      </w:r>
      <w:r w:rsidRPr="006C3F47">
        <w:rPr>
          <w:rStyle w:val="FootnoteReference"/>
        </w:rPr>
        <w:t xml:space="preserve"> </w:t>
      </w:r>
      <w:r w:rsidRPr="006C3F47">
        <w:t>shall apply.]</w:t>
      </w:r>
      <w:r w:rsidRPr="006C3F47">
        <w:rPr>
          <w:rStyle w:val="FootnoteReference"/>
        </w:rPr>
        <w:footnoteReference w:id="9"/>
      </w:r>
      <w:bookmarkEnd w:id="28"/>
    </w:p>
    <w:p w14:paraId="3F093436" w14:textId="77777777" w:rsidR="0074229F" w:rsidRPr="006C3F47" w:rsidRDefault="0074229F" w:rsidP="0074229F">
      <w:pPr>
        <w:pStyle w:val="Level1Heading"/>
        <w:spacing w:after="240"/>
        <w:rPr>
          <w:vanish/>
          <w:szCs w:val="22"/>
        </w:rPr>
      </w:pPr>
      <w:bookmarkStart w:id="29" w:name="_Toc4765268"/>
      <w:bookmarkStart w:id="30" w:name="_Ref11667402"/>
      <w:bookmarkStart w:id="31" w:name="_Toc25911818"/>
      <w:bookmarkStart w:id="32" w:name="a113713"/>
      <w:r w:rsidRPr="006C3F47">
        <w:rPr>
          <w:szCs w:val="22"/>
        </w:rPr>
        <w:t>Contractor's Obligations</w:t>
      </w:r>
      <w:bookmarkEnd w:id="29"/>
      <w:bookmarkEnd w:id="30"/>
      <w:bookmarkEnd w:id="31"/>
    </w:p>
    <w:p w14:paraId="5F24D022" w14:textId="77777777" w:rsidR="0074229F" w:rsidRPr="006C3F47" w:rsidRDefault="0074229F" w:rsidP="0074229F">
      <w:pPr>
        <w:pStyle w:val="Level2Number"/>
        <w:numPr>
          <w:ilvl w:val="0"/>
          <w:numId w:val="0"/>
        </w:numPr>
        <w:ind w:left="851"/>
        <w:rPr>
          <w:b/>
          <w:szCs w:val="22"/>
        </w:rPr>
      </w:pPr>
    </w:p>
    <w:p w14:paraId="2251A45C" w14:textId="77777777" w:rsidR="0074229F" w:rsidRPr="006C3F47" w:rsidRDefault="0074229F" w:rsidP="002853CC">
      <w:pPr>
        <w:pStyle w:val="Level2Number"/>
        <w:rPr>
          <w:b/>
          <w:szCs w:val="22"/>
        </w:rPr>
      </w:pPr>
      <w:r w:rsidRPr="006C3F47">
        <w:rPr>
          <w:b/>
          <w:szCs w:val="22"/>
        </w:rPr>
        <w:t>General</w:t>
      </w:r>
    </w:p>
    <w:p w14:paraId="311B2880" w14:textId="77777777" w:rsidR="00346401" w:rsidRPr="00346401" w:rsidRDefault="0074229F" w:rsidP="002853CC">
      <w:pPr>
        <w:pStyle w:val="BodyText1-alignedat15"/>
      </w:pPr>
      <w:r w:rsidRPr="00346401">
        <w:t xml:space="preserve">The Contractor shall provide </w:t>
      </w:r>
      <w:r w:rsidR="009550CE" w:rsidRPr="00346401">
        <w:t>ESCo</w:t>
      </w:r>
      <w:r w:rsidRPr="00346401">
        <w:t xml:space="preserve"> with the Services in accordance with and subject to the terms and conditions of </w:t>
      </w:r>
      <w:r w:rsidR="008F7BF8" w:rsidRPr="00346401">
        <w:t>this Agreement</w:t>
      </w:r>
      <w:r w:rsidR="00346401" w:rsidRPr="00346401">
        <w:t>.</w:t>
      </w:r>
    </w:p>
    <w:p w14:paraId="79ED907C" w14:textId="77777777" w:rsidR="00346401" w:rsidRPr="006C3F47" w:rsidRDefault="00AF6C08" w:rsidP="002853CC">
      <w:pPr>
        <w:pStyle w:val="Level2Number"/>
        <w:rPr>
          <w:b/>
          <w:szCs w:val="22"/>
        </w:rPr>
      </w:pPr>
      <w:r>
        <w:rPr>
          <w:b/>
          <w:szCs w:val="22"/>
        </w:rPr>
        <w:t>Services</w:t>
      </w:r>
      <w:r w:rsidR="00346401" w:rsidRPr="006C3F47">
        <w:rPr>
          <w:b/>
          <w:szCs w:val="22"/>
        </w:rPr>
        <w:t xml:space="preserve"> </w:t>
      </w:r>
    </w:p>
    <w:p w14:paraId="29CCEB05" w14:textId="77777777" w:rsidR="00346401" w:rsidRPr="006C3F47" w:rsidRDefault="00346401" w:rsidP="0085151C">
      <w:pPr>
        <w:pStyle w:val="Level3Heading"/>
      </w:pPr>
      <w:r w:rsidRPr="006C3F47">
        <w:t xml:space="preserve">Responsibility for </w:t>
      </w:r>
      <w:r w:rsidR="00AF6C08">
        <w:t>Managed Equipment</w:t>
      </w:r>
    </w:p>
    <w:p w14:paraId="3560EFF7" w14:textId="77777777" w:rsidR="00346401" w:rsidRPr="00EF6C30" w:rsidRDefault="00AF6C08" w:rsidP="0085151C">
      <w:pPr>
        <w:pStyle w:val="Level4Number"/>
      </w:pPr>
      <w:bookmarkStart w:id="33" w:name="_Ref15400868"/>
      <w:r w:rsidRPr="00EF6C30">
        <w:t>T</w:t>
      </w:r>
      <w:r w:rsidR="00346401" w:rsidRPr="00EF6C30">
        <w:t xml:space="preserve">he Contractor shall </w:t>
      </w:r>
      <w:r w:rsidRPr="00EF6C30">
        <w:t xml:space="preserve">[supply][and/or] install and commission the </w:t>
      </w:r>
      <w:r w:rsidRPr="00EF3FC7">
        <w:t xml:space="preserve">Installed </w:t>
      </w:r>
      <w:r w:rsidRPr="0085151C">
        <w:t>Managed</w:t>
      </w:r>
      <w:r w:rsidRPr="00EF3FC7">
        <w:t xml:space="preserve"> Equipment in accordance with </w:t>
      </w:r>
      <w:r w:rsidR="00F21A8A">
        <w:fldChar w:fldCharType="begin"/>
      </w:r>
      <w:r w:rsidR="00F21A8A">
        <w:instrText xml:space="preserve"> REF _Ref15393312 \w \h </w:instrText>
      </w:r>
      <w:r w:rsidR="00F21A8A">
        <w:fldChar w:fldCharType="separate"/>
      </w:r>
      <w:r w:rsidR="00F21A8A">
        <w:t>Schedule 1Part 21.2.1</w:t>
      </w:r>
      <w:r w:rsidR="00F21A8A">
        <w:fldChar w:fldCharType="end"/>
      </w:r>
      <w:r w:rsidR="00F21A8A">
        <w:t xml:space="preserve"> </w:t>
      </w:r>
      <w:r w:rsidR="0083239E">
        <w:rPr>
          <w:i/>
          <w:iCs/>
        </w:rPr>
        <w:t>(Service Requirements)</w:t>
      </w:r>
      <w:r w:rsidRPr="00EF3FC7">
        <w:t>.</w:t>
      </w:r>
      <w:bookmarkEnd w:id="33"/>
    </w:p>
    <w:p w14:paraId="62E2A5B4" w14:textId="77777777" w:rsidR="00346401" w:rsidRPr="00EF3FC7" w:rsidRDefault="00346401" w:rsidP="00EF6C30">
      <w:pPr>
        <w:pStyle w:val="Level4Number"/>
      </w:pPr>
      <w:r w:rsidRPr="00EF6C30">
        <w:t xml:space="preserve">Subject to completion of Takeover in accordance with </w:t>
      </w:r>
      <w:r w:rsidRPr="00EF6C30">
        <w:fldChar w:fldCharType="begin"/>
      </w:r>
      <w:r w:rsidRPr="00EF6C30">
        <w:instrText xml:space="preserve"> REF _Ref11605320 \r \h </w:instrText>
      </w:r>
      <w:r w:rsidR="00EF6C30">
        <w:instrText xml:space="preserve"> \* MERGEFORMAT </w:instrText>
      </w:r>
      <w:r w:rsidRPr="00EF6C30">
        <w:fldChar w:fldCharType="separate"/>
      </w:r>
      <w:r w:rsidR="00F21A8A">
        <w:t>Schedule 8</w:t>
      </w:r>
      <w:r w:rsidRPr="00EF6C30">
        <w:fldChar w:fldCharType="end"/>
      </w:r>
      <w:r w:rsidRPr="00EF6C30">
        <w:t xml:space="preserve"> (Take over process), the Contractor shall Takeover and, subject to clause </w:t>
      </w:r>
      <w:r w:rsidRPr="00EF6C30">
        <w:fldChar w:fldCharType="begin"/>
      </w:r>
      <w:r w:rsidRPr="00EF6C30">
        <w:instrText xml:space="preserve"> REF _Ref302128431 \r \h  \* MERGEFORMAT </w:instrText>
      </w:r>
      <w:r w:rsidRPr="00EF6C30">
        <w:fldChar w:fldCharType="separate"/>
      </w:r>
      <w:r w:rsidR="00F21A8A">
        <w:t>3.7</w:t>
      </w:r>
      <w:r w:rsidRPr="00EF6C30">
        <w:fldChar w:fldCharType="end"/>
      </w:r>
      <w:r w:rsidRPr="00EF6C30">
        <w:t xml:space="preserve"> (Costs of Repair and Replacement), shall be solely responsible for the Taken Over Assets in </w:t>
      </w:r>
      <w:r w:rsidRPr="00EF3FC7">
        <w:t xml:space="preserve">accordance with the terms of this Agreement. </w:t>
      </w:r>
    </w:p>
    <w:p w14:paraId="2BFBD577" w14:textId="77777777" w:rsidR="00EF6C30" w:rsidRPr="000D5359" w:rsidRDefault="00EF6C30" w:rsidP="00EF6C30">
      <w:pPr>
        <w:pStyle w:val="Level4Number"/>
        <w:rPr>
          <w:i/>
          <w:iCs/>
        </w:rPr>
      </w:pPr>
      <w:r w:rsidRPr="00EF3FC7">
        <w:lastRenderedPageBreak/>
        <w:t>The Contractor shall operate and maintain, test, inspect, repair and replace relevant parts of the Managed Equipment in accordance with the Performance Standards.</w:t>
      </w:r>
      <w:r w:rsidR="000D5359">
        <w:t xml:space="preserve"> </w:t>
      </w:r>
      <w:r w:rsidR="000D5359" w:rsidRPr="000D5359">
        <w:rPr>
          <w:i/>
          <w:iCs/>
        </w:rPr>
        <w:t>[Drafting Note: Parties to consider whether any interface issues e.g. with O&amp;M contractor</w:t>
      </w:r>
      <w:r w:rsidR="000D5359">
        <w:rPr>
          <w:i/>
          <w:iCs/>
        </w:rPr>
        <w:t>(s)</w:t>
      </w:r>
      <w:r w:rsidR="000D5359" w:rsidRPr="000D5359">
        <w:rPr>
          <w:i/>
          <w:iCs/>
        </w:rPr>
        <w:t xml:space="preserve"> etc.]</w:t>
      </w:r>
    </w:p>
    <w:p w14:paraId="7738FF5C" w14:textId="77777777" w:rsidR="00AF6C08" w:rsidRPr="0085151C" w:rsidRDefault="00AF6C08" w:rsidP="0085151C">
      <w:pPr>
        <w:pStyle w:val="Level3Heading"/>
      </w:pPr>
      <w:r w:rsidRPr="0085151C">
        <w:t>Customer Services &amp; Customer Help Desk</w:t>
      </w:r>
    </w:p>
    <w:p w14:paraId="60A9510D" w14:textId="77777777" w:rsidR="00AF6C08" w:rsidRPr="00AF6C08" w:rsidRDefault="00AF6C08" w:rsidP="00EF6C30">
      <w:pPr>
        <w:pStyle w:val="Level4Number"/>
      </w:pPr>
      <w:r>
        <w:t>The Contractor shall provide</w:t>
      </w:r>
      <w:r w:rsidR="00EF6C30">
        <w:t xml:space="preserve"> </w:t>
      </w:r>
      <w:r w:rsidRPr="00AF6C08">
        <w:t xml:space="preserve">the Customer Services, as further set out under Paragraph </w:t>
      </w:r>
      <w:r w:rsidR="00F21A8A">
        <w:fldChar w:fldCharType="begin"/>
      </w:r>
      <w:r w:rsidR="00F21A8A">
        <w:instrText xml:space="preserve"> REF _Ref15400502 \n \h </w:instrText>
      </w:r>
      <w:r w:rsidR="00F21A8A">
        <w:fldChar w:fldCharType="separate"/>
      </w:r>
      <w:r w:rsidR="00F21A8A">
        <w:t>2</w:t>
      </w:r>
      <w:r w:rsidR="00F21A8A">
        <w:fldChar w:fldCharType="end"/>
      </w:r>
      <w:r w:rsidRPr="00AF6C08">
        <w:t xml:space="preserve"> of </w:t>
      </w:r>
      <w:r w:rsidR="00F21A8A">
        <w:fldChar w:fldCharType="begin"/>
      </w:r>
      <w:r w:rsidR="00F21A8A">
        <w:instrText xml:space="preserve"> REF _Ref1921846 \n \h </w:instrText>
      </w:r>
      <w:r w:rsidR="00F21A8A">
        <w:fldChar w:fldCharType="separate"/>
      </w:r>
      <w:r w:rsidR="00F21A8A">
        <w:t>Schedule 1</w:t>
      </w:r>
      <w:r w:rsidR="00F21A8A">
        <w:fldChar w:fldCharType="end"/>
      </w:r>
      <w:r w:rsidRPr="00AF6C08">
        <w:t xml:space="preserve"> </w:t>
      </w:r>
      <w:r w:rsidR="0083239E">
        <w:t>(Service Requirements)</w:t>
      </w:r>
      <w:r w:rsidR="00EF6C30">
        <w:t>.</w:t>
      </w:r>
    </w:p>
    <w:p w14:paraId="5A973776" w14:textId="77777777" w:rsidR="00AF6C08" w:rsidRPr="00AF6C08" w:rsidRDefault="00AF6C08" w:rsidP="00EF6C30">
      <w:pPr>
        <w:pStyle w:val="Level4Number"/>
      </w:pPr>
      <w:r>
        <w:t xml:space="preserve">The Contractor shall set up and </w:t>
      </w:r>
      <w:r w:rsidRPr="00AF6C08">
        <w:t>operat</w:t>
      </w:r>
      <w:r>
        <w:t>e</w:t>
      </w:r>
      <w:r w:rsidRPr="00AF6C08">
        <w:t xml:space="preserve"> a single Customer Help Desk which shall provide a single point of interface for the Customer as further set out under Paragraph </w:t>
      </w:r>
      <w:r w:rsidR="00F21A8A">
        <w:fldChar w:fldCharType="begin"/>
      </w:r>
      <w:r w:rsidR="00F21A8A">
        <w:instrText xml:space="preserve"> REF _Ref15400430 \n \h </w:instrText>
      </w:r>
      <w:r w:rsidR="00F21A8A">
        <w:fldChar w:fldCharType="separate"/>
      </w:r>
      <w:r w:rsidR="00F21A8A">
        <w:t>2.10</w:t>
      </w:r>
      <w:r w:rsidR="00F21A8A">
        <w:fldChar w:fldCharType="end"/>
      </w:r>
      <w:r w:rsidRPr="00AF6C08">
        <w:t xml:space="preserve"> of </w:t>
      </w:r>
      <w:r w:rsidR="00F21A8A">
        <w:fldChar w:fldCharType="begin"/>
      </w:r>
      <w:r w:rsidR="00F21A8A">
        <w:instrText xml:space="preserve"> REF _Ref1921846 \n \h </w:instrText>
      </w:r>
      <w:r w:rsidR="00F21A8A">
        <w:fldChar w:fldCharType="separate"/>
      </w:r>
      <w:r w:rsidR="00F21A8A">
        <w:t>Schedule 1</w:t>
      </w:r>
      <w:r w:rsidR="00F21A8A">
        <w:fldChar w:fldCharType="end"/>
      </w:r>
      <w:r w:rsidRPr="00AF6C08">
        <w:t xml:space="preserve"> </w:t>
      </w:r>
      <w:r w:rsidR="0083239E">
        <w:t>(Service Requirements)</w:t>
      </w:r>
      <w:r w:rsidR="00EF6C30">
        <w:t>.</w:t>
      </w:r>
    </w:p>
    <w:p w14:paraId="76379E9A" w14:textId="77777777" w:rsidR="00AF6C08" w:rsidRDefault="00AF6C08" w:rsidP="00EF6C30">
      <w:pPr>
        <w:pStyle w:val="Level4Number"/>
      </w:pPr>
      <w:r w:rsidRPr="00EF6C30">
        <w:t xml:space="preserve">The Contractor shall set up, operate and maintain an secure login, ESCo-branded website for Customers, with all data stored and held in the UK, including Customer secure access and payment options </w:t>
      </w:r>
      <w:r w:rsidR="00190CAD">
        <w:t>(</w:t>
      </w:r>
      <w:r w:rsidRPr="00EF6C30">
        <w:t xml:space="preserve">as further set out under Paragraph </w:t>
      </w:r>
      <w:r w:rsidR="00F21A8A">
        <w:fldChar w:fldCharType="begin"/>
      </w:r>
      <w:r w:rsidR="00F21A8A">
        <w:instrText xml:space="preserve"> REF _Ref25239450 \n \h </w:instrText>
      </w:r>
      <w:r w:rsidR="00F21A8A">
        <w:fldChar w:fldCharType="separate"/>
      </w:r>
      <w:r w:rsidR="00F21A8A">
        <w:t>2.6</w:t>
      </w:r>
      <w:r w:rsidR="00F21A8A">
        <w:fldChar w:fldCharType="end"/>
      </w:r>
      <w:r w:rsidR="00F21A8A">
        <w:t xml:space="preserve"> </w:t>
      </w:r>
      <w:r w:rsidRPr="00EF6C30">
        <w:t xml:space="preserve">of </w:t>
      </w:r>
      <w:r w:rsidR="00F21A8A">
        <w:fldChar w:fldCharType="begin"/>
      </w:r>
      <w:r w:rsidR="00F21A8A">
        <w:instrText xml:space="preserve"> REF _Ref1921846 \n \h </w:instrText>
      </w:r>
      <w:r w:rsidR="00F21A8A">
        <w:fldChar w:fldCharType="separate"/>
      </w:r>
      <w:r w:rsidR="00F21A8A">
        <w:t>Schedule 1</w:t>
      </w:r>
      <w:r w:rsidR="00F21A8A">
        <w:fldChar w:fldCharType="end"/>
      </w:r>
      <w:r w:rsidRPr="00EF6C30">
        <w:t xml:space="preserve"> </w:t>
      </w:r>
      <w:r w:rsidR="0083239E">
        <w:t>(Service Requirements)</w:t>
      </w:r>
      <w:r w:rsidR="00190CAD">
        <w:t>)</w:t>
      </w:r>
      <w:r w:rsidR="00EF6C30" w:rsidRPr="00EF6C30">
        <w:t>.</w:t>
      </w:r>
    </w:p>
    <w:p w14:paraId="4ECC79FF" w14:textId="77777777" w:rsidR="0074229F" w:rsidRPr="006C3F47" w:rsidRDefault="0074229F" w:rsidP="0085151C">
      <w:pPr>
        <w:pStyle w:val="Level2Number"/>
        <w:rPr>
          <w:b/>
          <w:szCs w:val="22"/>
        </w:rPr>
      </w:pPr>
      <w:r w:rsidRPr="006C3F47">
        <w:rPr>
          <w:b/>
          <w:szCs w:val="22"/>
        </w:rPr>
        <w:t>General Standards of Performance</w:t>
      </w:r>
    </w:p>
    <w:p w14:paraId="157115D0" w14:textId="77777777" w:rsidR="0074229F" w:rsidRPr="006C3F47" w:rsidRDefault="0074229F" w:rsidP="0085151C">
      <w:pPr>
        <w:pStyle w:val="BodyText1-alignedat15"/>
      </w:pPr>
      <w:r w:rsidRPr="006C3F47">
        <w:t>The Contractor shall</w:t>
      </w:r>
      <w:r w:rsidR="00346401">
        <w:t>,</w:t>
      </w:r>
      <w:r w:rsidRPr="006C3F47">
        <w:t xml:space="preserve"> at all times</w:t>
      </w:r>
      <w:r w:rsidR="00346401">
        <w:t>,</w:t>
      </w:r>
      <w:r w:rsidRPr="006C3F47">
        <w:t xml:space="preserve"> perform its obligations under </w:t>
      </w:r>
      <w:r w:rsidR="008F7BF8" w:rsidRPr="006C3F47">
        <w:t>this Agreement</w:t>
      </w:r>
      <w:r w:rsidR="009C38FE">
        <w:t xml:space="preserve"> in accordance with</w:t>
      </w:r>
      <w:r w:rsidRPr="006C3F47">
        <w:t>:</w:t>
      </w:r>
    </w:p>
    <w:p w14:paraId="2E5E8ECD" w14:textId="08027F6D" w:rsidR="009C38FE" w:rsidRDefault="0074229F" w:rsidP="0074229F">
      <w:pPr>
        <w:pStyle w:val="Level3Number"/>
        <w:spacing w:before="0" w:after="240"/>
        <w:outlineLvl w:val="9"/>
        <w:rPr>
          <w:szCs w:val="22"/>
        </w:rPr>
      </w:pPr>
      <w:r w:rsidRPr="006C3F47">
        <w:rPr>
          <w:szCs w:val="22"/>
        </w:rPr>
        <w:t xml:space="preserve">all </w:t>
      </w:r>
      <w:r w:rsidR="005C71B1" w:rsidRPr="006C3F47">
        <w:rPr>
          <w:szCs w:val="22"/>
        </w:rPr>
        <w:t>A</w:t>
      </w:r>
      <w:r w:rsidRPr="006C3F47">
        <w:rPr>
          <w:szCs w:val="22"/>
        </w:rPr>
        <w:t>pplicable Laws</w:t>
      </w:r>
      <w:r w:rsidR="009C38FE">
        <w:rPr>
          <w:szCs w:val="22"/>
        </w:rPr>
        <w:t xml:space="preserve">, including without limitation, Data Protection </w:t>
      </w:r>
      <w:r w:rsidR="00F65881">
        <w:rPr>
          <w:szCs w:val="22"/>
        </w:rPr>
        <w:t xml:space="preserve">Legislation </w:t>
      </w:r>
      <w:r w:rsidR="009C38FE">
        <w:rPr>
          <w:szCs w:val="22"/>
        </w:rPr>
        <w:t>and the Heat Network Regulations;</w:t>
      </w:r>
    </w:p>
    <w:p w14:paraId="7C9917D3" w14:textId="77777777" w:rsidR="002B7337" w:rsidRDefault="002B7337" w:rsidP="0074229F">
      <w:pPr>
        <w:pStyle w:val="Level3Number"/>
        <w:spacing w:before="0" w:after="240"/>
        <w:outlineLvl w:val="9"/>
        <w:rPr>
          <w:szCs w:val="22"/>
        </w:rPr>
      </w:pPr>
      <w:r>
        <w:rPr>
          <w:szCs w:val="22"/>
        </w:rPr>
        <w:t>Good Industry Practice;</w:t>
      </w:r>
    </w:p>
    <w:p w14:paraId="1833F330" w14:textId="6B5538B9" w:rsidR="0074229F" w:rsidRPr="006C3F47" w:rsidRDefault="00EF6C30" w:rsidP="0074229F">
      <w:pPr>
        <w:pStyle w:val="Level3Number"/>
        <w:spacing w:before="0" w:after="240"/>
        <w:outlineLvl w:val="9"/>
        <w:rPr>
          <w:szCs w:val="22"/>
        </w:rPr>
      </w:pPr>
      <w:r>
        <w:rPr>
          <w:szCs w:val="22"/>
        </w:rPr>
        <w:t xml:space="preserve">the Performance Standards and </w:t>
      </w:r>
      <w:r w:rsidR="0074229F" w:rsidRPr="006C3F47">
        <w:rPr>
          <w:szCs w:val="22"/>
        </w:rPr>
        <w:t xml:space="preserve">all applicable </w:t>
      </w:r>
      <w:r w:rsidR="009C38FE">
        <w:rPr>
          <w:szCs w:val="22"/>
        </w:rPr>
        <w:t>Policies</w:t>
      </w:r>
      <w:r w:rsidR="0074229F" w:rsidRPr="006C3F47">
        <w:rPr>
          <w:szCs w:val="22"/>
        </w:rPr>
        <w:t xml:space="preserve">; </w:t>
      </w:r>
    </w:p>
    <w:p w14:paraId="1C0543E5" w14:textId="77777777" w:rsidR="0074229F" w:rsidRPr="006C3F47" w:rsidRDefault="0074229F" w:rsidP="0074229F">
      <w:pPr>
        <w:pStyle w:val="Level3Number"/>
        <w:spacing w:before="0" w:after="240"/>
        <w:outlineLvl w:val="9"/>
        <w:rPr>
          <w:szCs w:val="22"/>
        </w:rPr>
      </w:pPr>
      <w:r w:rsidRPr="006C3F47">
        <w:rPr>
          <w:szCs w:val="22"/>
        </w:rPr>
        <w:t>the</w:t>
      </w:r>
      <w:r w:rsidR="00402033">
        <w:rPr>
          <w:szCs w:val="22"/>
        </w:rPr>
        <w:t xml:space="preserve"> Performance Monitoring Reporting System</w:t>
      </w:r>
      <w:r w:rsidRPr="006C3F47">
        <w:rPr>
          <w:szCs w:val="22"/>
        </w:rPr>
        <w:t>;</w:t>
      </w:r>
    </w:p>
    <w:p w14:paraId="110A584C" w14:textId="77777777" w:rsidR="00346401" w:rsidRPr="006C3F47" w:rsidRDefault="00346401" w:rsidP="00346401">
      <w:pPr>
        <w:pStyle w:val="Level3Number"/>
        <w:spacing w:before="0" w:after="240"/>
        <w:outlineLvl w:val="9"/>
        <w:rPr>
          <w:szCs w:val="22"/>
        </w:rPr>
      </w:pPr>
      <w:r>
        <w:rPr>
          <w:szCs w:val="22"/>
        </w:rPr>
        <w:t>all</w:t>
      </w:r>
      <w:r w:rsidRPr="006C3F47">
        <w:rPr>
          <w:szCs w:val="22"/>
        </w:rPr>
        <w:t xml:space="preserve"> Approvals and any proper instructions and directions of ESCo given from time to time in accordance with this Agreement;</w:t>
      </w:r>
      <w:r>
        <w:rPr>
          <w:szCs w:val="22"/>
        </w:rPr>
        <w:t xml:space="preserve"> and</w:t>
      </w:r>
    </w:p>
    <w:p w14:paraId="54EA269D" w14:textId="77777777" w:rsidR="0074229F" w:rsidRPr="009C38FE" w:rsidRDefault="009C38FE" w:rsidP="009C38FE">
      <w:pPr>
        <w:pStyle w:val="Level3Number"/>
        <w:spacing w:before="0" w:after="240"/>
        <w:outlineLvl w:val="9"/>
        <w:rPr>
          <w:szCs w:val="22"/>
        </w:rPr>
      </w:pPr>
      <w:r w:rsidRPr="006C3F47">
        <w:rPr>
          <w:szCs w:val="22"/>
        </w:rPr>
        <w:t>all provisions of this Agreement</w:t>
      </w:r>
      <w:r w:rsidRPr="009C38FE">
        <w:rPr>
          <w:szCs w:val="22"/>
        </w:rPr>
        <w:t>.</w:t>
      </w:r>
    </w:p>
    <w:p w14:paraId="35D8280F" w14:textId="77777777" w:rsidR="0074229F" w:rsidRPr="006C3F47" w:rsidRDefault="0074229F" w:rsidP="0085151C">
      <w:pPr>
        <w:pStyle w:val="Level2Number"/>
        <w:rPr>
          <w:b/>
          <w:szCs w:val="22"/>
        </w:rPr>
      </w:pPr>
      <w:bookmarkStart w:id="34" w:name="D2_1234_CD"/>
      <w:bookmarkStart w:id="35" w:name="_Ref14942619"/>
      <w:bookmarkEnd w:id="34"/>
      <w:r w:rsidRPr="006C3F47">
        <w:rPr>
          <w:b/>
          <w:szCs w:val="22"/>
        </w:rPr>
        <w:t>Operation and Maintenance</w:t>
      </w:r>
      <w:bookmarkEnd w:id="35"/>
    </w:p>
    <w:p w14:paraId="408584D1" w14:textId="77777777" w:rsidR="0074229F" w:rsidRPr="006C3F47" w:rsidRDefault="0074229F" w:rsidP="0085151C">
      <w:pPr>
        <w:pStyle w:val="BodyText1-alignedat15"/>
      </w:pPr>
      <w:r w:rsidRPr="006C3F47">
        <w:t xml:space="preserve">Subject to the exclusions under </w:t>
      </w:r>
      <w:r w:rsidR="00190CAD">
        <w:t>Paragraph</w:t>
      </w:r>
      <w:r w:rsidR="00785C85">
        <w:t xml:space="preserve"> </w:t>
      </w:r>
      <w:r w:rsidR="00F21A8A">
        <w:fldChar w:fldCharType="begin"/>
      </w:r>
      <w:r w:rsidR="00F21A8A">
        <w:instrText xml:space="preserve"> REF _Ref25239480 \n \h </w:instrText>
      </w:r>
      <w:r w:rsidR="00F21A8A">
        <w:fldChar w:fldCharType="separate"/>
      </w:r>
      <w:r w:rsidR="00F21A8A">
        <w:t>5</w:t>
      </w:r>
      <w:r w:rsidR="00F21A8A">
        <w:fldChar w:fldCharType="end"/>
      </w:r>
      <w:r w:rsidR="00785C85">
        <w:t xml:space="preserve"> of </w:t>
      </w:r>
      <w:r w:rsidR="00F21A8A">
        <w:fldChar w:fldCharType="begin"/>
      </w:r>
      <w:r w:rsidR="00F21A8A">
        <w:instrText xml:space="preserve"> REF _Ref25239493 \w \h </w:instrText>
      </w:r>
      <w:r w:rsidR="00F21A8A">
        <w:fldChar w:fldCharType="separate"/>
      </w:r>
      <w:r w:rsidR="00F21A8A">
        <w:t>Schedule 2Part 2</w:t>
      </w:r>
      <w:r w:rsidR="00F21A8A">
        <w:fldChar w:fldCharType="end"/>
      </w:r>
      <w:r w:rsidR="00F21A8A">
        <w:t xml:space="preserve"> </w:t>
      </w:r>
      <w:r w:rsidR="00346401" w:rsidRPr="00346401">
        <w:rPr>
          <w:i/>
          <w:iCs/>
        </w:rPr>
        <w:t>(Exclusions)</w:t>
      </w:r>
      <w:r w:rsidR="00EE3466" w:rsidRPr="00346401">
        <w:rPr>
          <w:i/>
          <w:iCs/>
        </w:rPr>
        <w:t>,</w:t>
      </w:r>
      <w:r w:rsidRPr="006C3F47">
        <w:t xml:space="preserve"> the Contractor shall operate, maintain, test and inspect and repair and replace (as relevant) the </w:t>
      </w:r>
      <w:r w:rsidR="00EF6C30">
        <w:t>Managed Equipment</w:t>
      </w:r>
      <w:r w:rsidRPr="006C3F47">
        <w:t xml:space="preserve">, </w:t>
      </w:r>
      <w:r w:rsidR="00346401">
        <w:t>throughout the Term</w:t>
      </w:r>
      <w:r w:rsidR="00085D56">
        <w:t>,</w:t>
      </w:r>
      <w:r w:rsidRPr="006C3F47">
        <w:t xml:space="preserve"> in such manner as to:</w:t>
      </w:r>
    </w:p>
    <w:p w14:paraId="5D4516B2" w14:textId="77777777" w:rsidR="0074229F" w:rsidRPr="006C3F47" w:rsidRDefault="0074229F" w:rsidP="00993A59">
      <w:pPr>
        <w:pStyle w:val="Level3Number"/>
        <w:numPr>
          <w:ilvl w:val="2"/>
          <w:numId w:val="14"/>
        </w:numPr>
        <w:tabs>
          <w:tab w:val="num" w:pos="2694"/>
        </w:tabs>
        <w:spacing w:before="0" w:after="240"/>
        <w:outlineLvl w:val="9"/>
        <w:rPr>
          <w:szCs w:val="22"/>
        </w:rPr>
      </w:pPr>
      <w:bookmarkStart w:id="36" w:name="_Ref15040114"/>
      <w:r w:rsidRPr="006C3F47">
        <w:rPr>
          <w:szCs w:val="22"/>
        </w:rPr>
        <w:t xml:space="preserve">maintain continuity and quality </w:t>
      </w:r>
      <w:r w:rsidR="00085D56">
        <w:rPr>
          <w:szCs w:val="22"/>
        </w:rPr>
        <w:t>in the supply of Energy</w:t>
      </w:r>
      <w:r w:rsidRPr="006C3F47">
        <w:rPr>
          <w:szCs w:val="22"/>
        </w:rPr>
        <w:t xml:space="preserve"> to all Customers at all times, minimising downtime;</w:t>
      </w:r>
      <w:bookmarkEnd w:id="36"/>
      <w:r w:rsidRPr="006C3F47">
        <w:rPr>
          <w:szCs w:val="22"/>
        </w:rPr>
        <w:t xml:space="preserve">    </w:t>
      </w:r>
    </w:p>
    <w:p w14:paraId="3E84A386" w14:textId="77777777" w:rsidR="00EF6C30" w:rsidRDefault="00EF6C30" w:rsidP="00993A59">
      <w:pPr>
        <w:pStyle w:val="Level3Number"/>
        <w:numPr>
          <w:ilvl w:val="2"/>
          <w:numId w:val="14"/>
        </w:numPr>
        <w:tabs>
          <w:tab w:val="num" w:pos="2694"/>
        </w:tabs>
        <w:spacing w:before="0" w:after="240"/>
        <w:outlineLvl w:val="9"/>
        <w:rPr>
          <w:szCs w:val="22"/>
        </w:rPr>
      </w:pPr>
      <w:r w:rsidRPr="00EF6C30">
        <w:rPr>
          <w:szCs w:val="22"/>
        </w:rPr>
        <w:t>keep the Managed Equipment, in good working order</w:t>
      </w:r>
      <w:r>
        <w:rPr>
          <w:szCs w:val="22"/>
        </w:rPr>
        <w:t>,</w:t>
      </w:r>
      <w:r w:rsidRPr="00EF6C30">
        <w:rPr>
          <w:szCs w:val="22"/>
        </w:rPr>
        <w:t xml:space="preserve"> which shall include the repair or replacement of any component which is no longer in good working order which shall mean that apart from any general wear and tear commensurate with the age of the plant which does not affect the operation of that item the item shall appear and be capable of functioning exactly as it was when first installed</w:t>
      </w:r>
      <w:r>
        <w:rPr>
          <w:szCs w:val="22"/>
        </w:rPr>
        <w:t>;</w:t>
      </w:r>
    </w:p>
    <w:p w14:paraId="01822500" w14:textId="77777777" w:rsidR="00EF6C30" w:rsidRDefault="00EF6C30" w:rsidP="00993A59">
      <w:pPr>
        <w:pStyle w:val="Level3Number"/>
        <w:numPr>
          <w:ilvl w:val="2"/>
          <w:numId w:val="14"/>
        </w:numPr>
        <w:tabs>
          <w:tab w:val="num" w:pos="2694"/>
        </w:tabs>
        <w:spacing w:before="0" w:after="240"/>
        <w:outlineLvl w:val="9"/>
        <w:rPr>
          <w:szCs w:val="22"/>
        </w:rPr>
      </w:pPr>
      <w:r w:rsidRPr="00EF6C30">
        <w:rPr>
          <w:szCs w:val="22"/>
        </w:rPr>
        <w:lastRenderedPageBreak/>
        <w:t xml:space="preserve">prevent wear and tear or premature deterioration of the Managed Equipment, (taking into account the expected degradation assuming maintenance </w:t>
      </w:r>
      <w:r>
        <w:rPr>
          <w:szCs w:val="22"/>
        </w:rPr>
        <w:t>in accordance with Good Industry Practice</w:t>
      </w:r>
      <w:r w:rsidRPr="00EF6C30">
        <w:rPr>
          <w:szCs w:val="22"/>
        </w:rPr>
        <w:t>)</w:t>
      </w:r>
      <w:r>
        <w:rPr>
          <w:szCs w:val="22"/>
        </w:rPr>
        <w:t>.</w:t>
      </w:r>
    </w:p>
    <w:p w14:paraId="78D211E4" w14:textId="77777777" w:rsidR="0074229F" w:rsidRPr="006C3F47" w:rsidRDefault="00EF6C30" w:rsidP="00EF3FC7">
      <w:pPr>
        <w:pStyle w:val="Level3Number"/>
        <w:numPr>
          <w:ilvl w:val="0"/>
          <w:numId w:val="0"/>
        </w:numPr>
        <w:tabs>
          <w:tab w:val="num" w:pos="2694"/>
        </w:tabs>
        <w:spacing w:before="0" w:after="240"/>
        <w:ind w:left="1701"/>
        <w:outlineLvl w:val="9"/>
        <w:rPr>
          <w:szCs w:val="22"/>
        </w:rPr>
      </w:pPr>
      <w:r>
        <w:rPr>
          <w:szCs w:val="22"/>
        </w:rPr>
        <w:t>(“</w:t>
      </w:r>
      <w:r w:rsidRPr="00EF6C30">
        <w:rPr>
          <w:b/>
          <w:bCs/>
          <w:szCs w:val="22"/>
        </w:rPr>
        <w:t>Performance Standards</w:t>
      </w:r>
      <w:r>
        <w:rPr>
          <w:szCs w:val="22"/>
        </w:rPr>
        <w:t>”).</w:t>
      </w:r>
      <w:r w:rsidR="0074229F" w:rsidRPr="006C3F47">
        <w:rPr>
          <w:szCs w:val="22"/>
        </w:rPr>
        <w:t xml:space="preserve"> </w:t>
      </w:r>
    </w:p>
    <w:p w14:paraId="2E054E11" w14:textId="77777777" w:rsidR="0074229F" w:rsidRPr="006C3F47" w:rsidRDefault="0074229F" w:rsidP="0085151C">
      <w:pPr>
        <w:pStyle w:val="Level2Number"/>
        <w:rPr>
          <w:b/>
          <w:szCs w:val="22"/>
        </w:rPr>
      </w:pPr>
      <w:bookmarkStart w:id="37" w:name="D4_1234_CD"/>
      <w:bookmarkEnd w:id="37"/>
      <w:r w:rsidRPr="006C3F47">
        <w:rPr>
          <w:b/>
          <w:szCs w:val="22"/>
        </w:rPr>
        <w:t>Compliance with Works Contractors</w:t>
      </w:r>
      <w:r w:rsidR="00584EA2">
        <w:rPr>
          <w:b/>
          <w:szCs w:val="22"/>
        </w:rPr>
        <w:t>’</w:t>
      </w:r>
      <w:r w:rsidRPr="006C3F47">
        <w:rPr>
          <w:b/>
          <w:szCs w:val="22"/>
        </w:rPr>
        <w:t xml:space="preserve"> Requirements during </w:t>
      </w:r>
      <w:r w:rsidR="00584EA2">
        <w:rPr>
          <w:b/>
          <w:szCs w:val="22"/>
        </w:rPr>
        <w:t>c</w:t>
      </w:r>
      <w:r w:rsidRPr="006C3F47">
        <w:rPr>
          <w:b/>
          <w:szCs w:val="22"/>
        </w:rPr>
        <w:t xml:space="preserve">onstruction </w:t>
      </w:r>
      <w:r w:rsidR="00584EA2">
        <w:rPr>
          <w:b/>
          <w:szCs w:val="22"/>
        </w:rPr>
        <w:t>w</w:t>
      </w:r>
      <w:r w:rsidRPr="006C3F47">
        <w:rPr>
          <w:b/>
          <w:szCs w:val="22"/>
        </w:rPr>
        <w:t>orks</w:t>
      </w:r>
    </w:p>
    <w:p w14:paraId="1C90B952" w14:textId="77777777" w:rsidR="0074229F" w:rsidRPr="006C3F47" w:rsidRDefault="0074229F" w:rsidP="0085151C">
      <w:pPr>
        <w:pStyle w:val="BodyText1-alignedat15"/>
      </w:pPr>
      <w:r w:rsidRPr="006C3F47">
        <w:t>The Contractor shall</w:t>
      </w:r>
      <w:r w:rsidR="00584EA2">
        <w:t>,</w:t>
      </w:r>
      <w:r w:rsidRPr="006C3F47">
        <w:t xml:space="preserve"> </w:t>
      </w:r>
      <w:r w:rsidR="00584EA2">
        <w:t xml:space="preserve">and shall </w:t>
      </w:r>
      <w:r w:rsidRPr="006C3F47">
        <w:t xml:space="preserve">procure that all </w:t>
      </w:r>
      <w:r w:rsidR="00846E32" w:rsidRPr="006C3F47">
        <w:t>Contractor’s Personnel</w:t>
      </w:r>
      <w:r w:rsidRPr="006C3F47">
        <w:t xml:space="preserve"> shall, at all times, comply with all the regulations, safety requirements, reasonable orders and instructions of any Works Contractor employed by </w:t>
      </w:r>
      <w:r w:rsidR="009550CE" w:rsidRPr="006C3F47">
        <w:t>ESCo</w:t>
      </w:r>
      <w:r w:rsidR="00190CAD">
        <w:t xml:space="preserve"> and notified to the Contractor</w:t>
      </w:r>
      <w:r w:rsidRPr="006C3F47">
        <w:t xml:space="preserve"> </w:t>
      </w:r>
      <w:r w:rsidR="00190CAD">
        <w:t>(</w:t>
      </w:r>
      <w:r w:rsidRPr="006C3F47">
        <w:t xml:space="preserve">including during any defects liability period </w:t>
      </w:r>
      <w:r w:rsidR="00584EA2">
        <w:t xml:space="preserve">under the Design &amp; Building Contract </w:t>
      </w:r>
      <w:r w:rsidRPr="006C3F47">
        <w:t>or during any Network Extension</w:t>
      </w:r>
      <w:r w:rsidR="001E6083">
        <w:t>).</w:t>
      </w:r>
    </w:p>
    <w:p w14:paraId="77223BC7" w14:textId="77777777" w:rsidR="0074229F" w:rsidRPr="006C3F47" w:rsidRDefault="0074229F" w:rsidP="0085151C">
      <w:pPr>
        <w:pStyle w:val="Level2Number"/>
        <w:rPr>
          <w:b/>
          <w:szCs w:val="22"/>
        </w:rPr>
      </w:pPr>
      <w:r w:rsidRPr="006C3F47">
        <w:rPr>
          <w:b/>
          <w:szCs w:val="22"/>
        </w:rPr>
        <w:t xml:space="preserve">Costs of Operation and Maintenance </w:t>
      </w:r>
    </w:p>
    <w:p w14:paraId="775C3BF3" w14:textId="77777777" w:rsidR="0074229F" w:rsidRPr="006C3F47" w:rsidRDefault="00EF6C30" w:rsidP="0085151C">
      <w:pPr>
        <w:pStyle w:val="BodyText1-alignedat15"/>
        <w:rPr>
          <w:szCs w:val="22"/>
        </w:rPr>
      </w:pPr>
      <w:r>
        <w:rPr>
          <w:szCs w:val="22"/>
        </w:rPr>
        <w:t xml:space="preserve">All </w:t>
      </w:r>
      <w:r w:rsidRPr="0085151C">
        <w:t>Works</w:t>
      </w:r>
      <w:r>
        <w:rPr>
          <w:szCs w:val="22"/>
        </w:rPr>
        <w:t xml:space="preserve"> and the Services </w:t>
      </w:r>
      <w:r w:rsidR="0074229F" w:rsidRPr="006C3F47">
        <w:rPr>
          <w:szCs w:val="22"/>
        </w:rPr>
        <w:t xml:space="preserve">required to be undertaken by the Contractor in order to comply with </w:t>
      </w:r>
      <w:r w:rsidR="008F7BF8" w:rsidRPr="006C3F47">
        <w:rPr>
          <w:szCs w:val="22"/>
        </w:rPr>
        <w:t>this Agreement</w:t>
      </w:r>
      <w:r w:rsidR="0074229F" w:rsidRPr="006C3F47">
        <w:rPr>
          <w:szCs w:val="22"/>
        </w:rPr>
        <w:t xml:space="preserve">, shall be undertaken by the Contractor and paid for by </w:t>
      </w:r>
      <w:r w:rsidR="009550CE" w:rsidRPr="006C3F47">
        <w:rPr>
          <w:szCs w:val="22"/>
        </w:rPr>
        <w:t>ESCo</w:t>
      </w:r>
      <w:r w:rsidR="0074229F" w:rsidRPr="006C3F47">
        <w:rPr>
          <w:szCs w:val="22"/>
        </w:rPr>
        <w:t xml:space="preserve"> as a component of the </w:t>
      </w:r>
      <w:r w:rsidR="000C73D8" w:rsidRPr="006C3F47">
        <w:rPr>
          <w:szCs w:val="22"/>
        </w:rPr>
        <w:t>Charges</w:t>
      </w:r>
      <w:r w:rsidR="0074229F" w:rsidRPr="006C3F47">
        <w:rPr>
          <w:szCs w:val="22"/>
        </w:rPr>
        <w:t xml:space="preserve">. </w:t>
      </w:r>
    </w:p>
    <w:p w14:paraId="2874C075" w14:textId="77777777" w:rsidR="0074229F" w:rsidRPr="006C3F47" w:rsidRDefault="0074229F" w:rsidP="0085151C">
      <w:pPr>
        <w:pStyle w:val="Level2Number"/>
        <w:rPr>
          <w:b/>
          <w:szCs w:val="22"/>
        </w:rPr>
      </w:pPr>
      <w:bookmarkStart w:id="38" w:name="_Ref302128431"/>
      <w:r w:rsidRPr="006C3F47">
        <w:rPr>
          <w:b/>
          <w:szCs w:val="22"/>
        </w:rPr>
        <w:t>Costs of Repair and Replacement</w:t>
      </w:r>
      <w:bookmarkEnd w:id="38"/>
    </w:p>
    <w:p w14:paraId="220800A1" w14:textId="77777777" w:rsidR="0074229F" w:rsidRPr="006C3F47" w:rsidRDefault="0074229F" w:rsidP="0085151C">
      <w:pPr>
        <w:pStyle w:val="Level3Number"/>
      </w:pPr>
      <w:r w:rsidRPr="006C3F47">
        <w:t xml:space="preserve">All repairs and replacements in relation to the </w:t>
      </w:r>
      <w:r w:rsidR="00282D65">
        <w:t>Managed Equipment</w:t>
      </w:r>
      <w:r w:rsidRPr="006C3F47">
        <w:t xml:space="preserve"> required to be </w:t>
      </w:r>
      <w:r w:rsidRPr="0085151C">
        <w:t>undertaken</w:t>
      </w:r>
      <w:r w:rsidRPr="006C3F47">
        <w:t xml:space="preserve"> by the Contractor in order to comply with </w:t>
      </w:r>
      <w:r w:rsidR="008F7BF8" w:rsidRPr="006C3F47">
        <w:t>this Agreement</w:t>
      </w:r>
      <w:r w:rsidRPr="006C3F47">
        <w:t xml:space="preserve"> </w:t>
      </w:r>
      <w:r w:rsidR="00584EA2">
        <w:t>[</w:t>
      </w:r>
      <w:r w:rsidR="00584EA2" w:rsidRPr="006C3F47">
        <w:t>shall be undertaken by the Contractor and paid for by ESCo as a component of the Charges</w:t>
      </w:r>
      <w:r w:rsidR="007449C1">
        <w:t xml:space="preserve"> in accordance with </w:t>
      </w:r>
      <w:r w:rsidR="0083239E">
        <w:rPr>
          <w:rFonts w:eastAsia="Tahoma" w:cs="Tahoma"/>
          <w:bCs/>
        </w:rPr>
        <w:fldChar w:fldCharType="begin"/>
      </w:r>
      <w:r w:rsidR="0083239E">
        <w:rPr>
          <w:rFonts w:eastAsia="Tahoma" w:cs="Tahoma"/>
          <w:bCs/>
        </w:rPr>
        <w:instrText xml:space="preserve"> REF _Ref15397867 \r \h </w:instrText>
      </w:r>
      <w:r w:rsidR="0083239E">
        <w:rPr>
          <w:rFonts w:eastAsia="Tahoma" w:cs="Tahoma"/>
          <w:bCs/>
        </w:rPr>
      </w:r>
      <w:r w:rsidR="0083239E">
        <w:rPr>
          <w:rFonts w:eastAsia="Tahoma" w:cs="Tahoma"/>
          <w:bCs/>
        </w:rPr>
        <w:fldChar w:fldCharType="separate"/>
      </w:r>
      <w:r w:rsidR="00F21A8A">
        <w:rPr>
          <w:rFonts w:eastAsia="Tahoma" w:cs="Tahoma"/>
          <w:bCs/>
        </w:rPr>
        <w:t>Schedule 4</w:t>
      </w:r>
      <w:r w:rsidR="0083239E">
        <w:rPr>
          <w:rFonts w:eastAsia="Tahoma" w:cs="Tahoma"/>
          <w:bCs/>
        </w:rPr>
        <w:fldChar w:fldCharType="end"/>
      </w:r>
      <w:r w:rsidR="0083239E">
        <w:rPr>
          <w:rFonts w:eastAsia="Tahoma" w:cs="Tahoma"/>
          <w:bCs/>
        </w:rPr>
        <w:t xml:space="preserve"> </w:t>
      </w:r>
      <w:r w:rsidR="0083239E" w:rsidRPr="00030872">
        <w:rPr>
          <w:rFonts w:eastAsia="Tahoma" w:cs="Tahoma"/>
          <w:bCs/>
          <w:i/>
          <w:iCs/>
        </w:rPr>
        <w:t>(Charges)</w:t>
      </w:r>
      <w:r w:rsidR="00584EA2">
        <w:t>]</w:t>
      </w:r>
      <w:r w:rsidR="00C55CAC">
        <w:t>,</w:t>
      </w:r>
      <w:r w:rsidR="00584EA2" w:rsidRPr="006C3F47">
        <w:t xml:space="preserve"> </w:t>
      </w:r>
      <w:r w:rsidRPr="006C3F47">
        <w:t>except to the extent and where the Contractor provides reasonable evidence (including photographic evidence) and explanation (suitable to pursue an insurance claim) that the repairs or replacements were required as a result of:</w:t>
      </w:r>
    </w:p>
    <w:p w14:paraId="280CD5D7" w14:textId="77777777" w:rsidR="0074229F" w:rsidRPr="006C3F47" w:rsidRDefault="0074229F" w:rsidP="0085151C">
      <w:pPr>
        <w:pStyle w:val="Level4Number"/>
      </w:pPr>
      <w:bookmarkStart w:id="39" w:name="_Ref15403418"/>
      <w:r w:rsidRPr="006C3F47">
        <w:t xml:space="preserve">damage to the </w:t>
      </w:r>
      <w:r w:rsidR="00C55CAC" w:rsidRPr="0085151C">
        <w:t>Managed</w:t>
      </w:r>
      <w:r w:rsidR="00C55CAC">
        <w:t xml:space="preserve"> Equipment</w:t>
      </w:r>
      <w:r w:rsidRPr="006C3F47">
        <w:t xml:space="preserve"> directly resulting from any </w:t>
      </w:r>
      <w:r w:rsidR="00264189">
        <w:t xml:space="preserve">act or </w:t>
      </w:r>
      <w:r w:rsidRPr="006C3F47">
        <w:t xml:space="preserve">omission of </w:t>
      </w:r>
      <w:r w:rsidR="009550CE" w:rsidRPr="006C3F47">
        <w:t>ESCo</w:t>
      </w:r>
      <w:r w:rsidRPr="006C3F47">
        <w:t xml:space="preserve"> in breach of </w:t>
      </w:r>
      <w:r w:rsidR="008F7BF8" w:rsidRPr="006C3F47">
        <w:t>this Agreement</w:t>
      </w:r>
      <w:r w:rsidR="00264189">
        <w:t>,</w:t>
      </w:r>
      <w:r w:rsidRPr="006C3F47">
        <w:t xml:space="preserve"> whereupon </w:t>
      </w:r>
      <w:r w:rsidR="009550CE" w:rsidRPr="006C3F47">
        <w:t>ESCo</w:t>
      </w:r>
      <w:r w:rsidRPr="006C3F47">
        <w:t xml:space="preserve"> shall </w:t>
      </w:r>
      <w:r w:rsidR="00264189">
        <w:t>pay</w:t>
      </w:r>
      <w:r w:rsidRPr="006C3F47">
        <w:t xml:space="preserve"> the Contractor</w:t>
      </w:r>
      <w:r w:rsidR="00264189">
        <w:t>’s</w:t>
      </w:r>
      <w:r w:rsidRPr="006C3F47">
        <w:t xml:space="preserve"> </w:t>
      </w:r>
      <w:r w:rsidR="00264189">
        <w:t xml:space="preserve">reasonable </w:t>
      </w:r>
      <w:r w:rsidRPr="006C3F47">
        <w:t>costs incurred in rectifying such damage</w:t>
      </w:r>
      <w:r w:rsidR="00264189">
        <w:t xml:space="preserve"> in accordance with </w:t>
      </w:r>
      <w:r w:rsidR="0083239E">
        <w:rPr>
          <w:rFonts w:eastAsia="Tahoma" w:cs="Tahoma"/>
          <w:bCs/>
        </w:rPr>
        <w:fldChar w:fldCharType="begin"/>
      </w:r>
      <w:r w:rsidR="0083239E">
        <w:rPr>
          <w:rFonts w:eastAsia="Tahoma" w:cs="Tahoma"/>
          <w:bCs/>
        </w:rPr>
        <w:instrText xml:space="preserve"> REF _Ref15397867 \r \h </w:instrText>
      </w:r>
      <w:r w:rsidR="0083239E">
        <w:rPr>
          <w:rFonts w:eastAsia="Tahoma" w:cs="Tahoma"/>
          <w:bCs/>
        </w:rPr>
      </w:r>
      <w:r w:rsidR="0083239E">
        <w:rPr>
          <w:rFonts w:eastAsia="Tahoma" w:cs="Tahoma"/>
          <w:bCs/>
        </w:rPr>
        <w:fldChar w:fldCharType="separate"/>
      </w:r>
      <w:r w:rsidR="00F21A8A">
        <w:rPr>
          <w:rFonts w:eastAsia="Tahoma" w:cs="Tahoma"/>
          <w:bCs/>
        </w:rPr>
        <w:t>Schedule 4</w:t>
      </w:r>
      <w:r w:rsidR="0083239E">
        <w:rPr>
          <w:rFonts w:eastAsia="Tahoma" w:cs="Tahoma"/>
          <w:bCs/>
        </w:rPr>
        <w:fldChar w:fldCharType="end"/>
      </w:r>
      <w:r w:rsidR="0083239E">
        <w:rPr>
          <w:rFonts w:eastAsia="Tahoma" w:cs="Tahoma"/>
          <w:bCs/>
        </w:rPr>
        <w:t xml:space="preserve"> </w:t>
      </w:r>
      <w:r w:rsidR="0083239E" w:rsidRPr="00030872">
        <w:rPr>
          <w:rFonts w:eastAsia="Tahoma" w:cs="Tahoma"/>
          <w:bCs/>
          <w:i/>
          <w:iCs/>
        </w:rPr>
        <w:t>(Charges)</w:t>
      </w:r>
      <w:r w:rsidRPr="007449C1">
        <w:rPr>
          <w:i/>
          <w:iCs/>
        </w:rPr>
        <w:t>;</w:t>
      </w:r>
      <w:bookmarkEnd w:id="39"/>
    </w:p>
    <w:p w14:paraId="0F74592C" w14:textId="77777777" w:rsidR="0074229F" w:rsidRPr="006C3F47" w:rsidRDefault="0074229F" w:rsidP="0085151C">
      <w:pPr>
        <w:pStyle w:val="Level4Number"/>
        <w:rPr>
          <w:szCs w:val="22"/>
        </w:rPr>
      </w:pPr>
      <w:bookmarkStart w:id="40" w:name="_Ref15403424"/>
      <w:r w:rsidRPr="0085151C">
        <w:t>damage</w:t>
      </w:r>
      <w:r w:rsidRPr="006C3F47">
        <w:rPr>
          <w:szCs w:val="22"/>
        </w:rPr>
        <w:t xml:space="preserve"> to </w:t>
      </w:r>
      <w:r w:rsidR="00C55CAC">
        <w:rPr>
          <w:szCs w:val="22"/>
        </w:rPr>
        <w:t>Managed Equipment</w:t>
      </w:r>
      <w:r w:rsidRPr="006C3F47">
        <w:rPr>
          <w:szCs w:val="22"/>
        </w:rPr>
        <w:t xml:space="preserve"> directly resulting from the acts of any person other than Contractor (or any Contractor</w:t>
      </w:r>
      <w:r w:rsidR="008F7BF8" w:rsidRPr="006C3F47">
        <w:rPr>
          <w:szCs w:val="22"/>
        </w:rPr>
        <w:t>’s Personnel</w:t>
      </w:r>
      <w:r w:rsidRPr="006C3F47">
        <w:rPr>
          <w:szCs w:val="22"/>
        </w:rPr>
        <w:t xml:space="preserve">), whereupon, subject to </w:t>
      </w:r>
      <w:r w:rsidR="007449C1">
        <w:rPr>
          <w:szCs w:val="22"/>
        </w:rPr>
        <w:t>c</w:t>
      </w:r>
      <w:r w:rsidRPr="006C3F47">
        <w:rPr>
          <w:szCs w:val="22"/>
        </w:rPr>
        <w:t xml:space="preserve">lause </w:t>
      </w:r>
      <w:r w:rsidR="007449C1">
        <w:rPr>
          <w:szCs w:val="22"/>
        </w:rPr>
        <w:fldChar w:fldCharType="begin"/>
      </w:r>
      <w:r w:rsidR="007449C1">
        <w:rPr>
          <w:szCs w:val="22"/>
        </w:rPr>
        <w:instrText xml:space="preserve"> REF _Ref302131973 \r \h </w:instrText>
      </w:r>
      <w:r w:rsidR="007449C1">
        <w:rPr>
          <w:szCs w:val="22"/>
        </w:rPr>
      </w:r>
      <w:r w:rsidR="007449C1">
        <w:rPr>
          <w:szCs w:val="22"/>
        </w:rPr>
        <w:fldChar w:fldCharType="separate"/>
      </w:r>
      <w:r w:rsidR="00F21A8A">
        <w:rPr>
          <w:szCs w:val="22"/>
        </w:rPr>
        <w:t>3.7.2</w:t>
      </w:r>
      <w:r w:rsidR="007449C1">
        <w:rPr>
          <w:szCs w:val="22"/>
        </w:rPr>
        <w:fldChar w:fldCharType="end"/>
      </w:r>
      <w:r w:rsidRPr="006C3F47">
        <w:rPr>
          <w:szCs w:val="22"/>
        </w:rPr>
        <w:t xml:space="preserve">, the Contractor, </w:t>
      </w:r>
      <w:r w:rsidR="007449C1">
        <w:rPr>
          <w:szCs w:val="22"/>
        </w:rPr>
        <w:t>acting on behalf of</w:t>
      </w:r>
      <w:r w:rsidRPr="006C3F47">
        <w:rPr>
          <w:szCs w:val="22"/>
        </w:rPr>
        <w:t xml:space="preserve"> </w:t>
      </w:r>
      <w:r w:rsidR="009550CE" w:rsidRPr="006C3F47">
        <w:rPr>
          <w:szCs w:val="22"/>
        </w:rPr>
        <w:t>ESCo</w:t>
      </w:r>
      <w:r w:rsidRPr="006C3F47">
        <w:rPr>
          <w:szCs w:val="22"/>
        </w:rPr>
        <w:t xml:space="preserve"> shall use all reasonable endeavours to recover costs, including (where relevant) from:</w:t>
      </w:r>
      <w:bookmarkEnd w:id="40"/>
    </w:p>
    <w:p w14:paraId="7D8DAC12" w14:textId="77777777" w:rsidR="00C55CAC" w:rsidRDefault="00C55CAC" w:rsidP="0085151C">
      <w:pPr>
        <w:pStyle w:val="Level5Number"/>
      </w:pPr>
      <w:r w:rsidRPr="0085151C">
        <w:t>Customers</w:t>
      </w:r>
      <w:r>
        <w:t xml:space="preserve"> pursuant to Customer Supply Agreements;</w:t>
      </w:r>
    </w:p>
    <w:p w14:paraId="3F0F2C7E" w14:textId="77777777" w:rsidR="00C55CAC" w:rsidRDefault="00C55CAC" w:rsidP="0085151C">
      <w:pPr>
        <w:pStyle w:val="Level5Number"/>
        <w:rPr>
          <w:szCs w:val="22"/>
        </w:rPr>
      </w:pPr>
      <w:r>
        <w:rPr>
          <w:szCs w:val="22"/>
        </w:rPr>
        <w:t xml:space="preserve">Registered </w:t>
      </w:r>
      <w:r w:rsidRPr="0085151C">
        <w:t>Providers</w:t>
      </w:r>
      <w:r>
        <w:rPr>
          <w:szCs w:val="22"/>
        </w:rPr>
        <w:t xml:space="preserve"> pursuant to Registered Provider Heat Supply Agreements; </w:t>
      </w:r>
    </w:p>
    <w:p w14:paraId="442AC4A6" w14:textId="42725F0E" w:rsidR="0074229F" w:rsidRPr="006C3F47" w:rsidRDefault="0074229F" w:rsidP="0085151C">
      <w:pPr>
        <w:pStyle w:val="Level5Number"/>
        <w:rPr>
          <w:szCs w:val="22"/>
        </w:rPr>
      </w:pPr>
      <w:r w:rsidRPr="006C3F47">
        <w:rPr>
          <w:szCs w:val="22"/>
        </w:rPr>
        <w:t>Landlords</w:t>
      </w:r>
      <w:r w:rsidR="007449C1">
        <w:rPr>
          <w:szCs w:val="22"/>
        </w:rPr>
        <w:t>,</w:t>
      </w:r>
      <w:r w:rsidRPr="006C3F47">
        <w:rPr>
          <w:szCs w:val="22"/>
        </w:rPr>
        <w:t xml:space="preserve"> </w:t>
      </w:r>
      <w:r w:rsidRPr="0085151C">
        <w:t>pursuant</w:t>
      </w:r>
      <w:r w:rsidRPr="006C3F47">
        <w:rPr>
          <w:szCs w:val="22"/>
        </w:rPr>
        <w:t xml:space="preserve"> to </w:t>
      </w:r>
      <w:r w:rsidR="00C55CAC">
        <w:rPr>
          <w:szCs w:val="22"/>
        </w:rPr>
        <w:t xml:space="preserve">Framework Heat Supply </w:t>
      </w:r>
      <w:r w:rsidR="00846E32" w:rsidRPr="006C3F47">
        <w:rPr>
          <w:szCs w:val="22"/>
        </w:rPr>
        <w:t>Agreement</w:t>
      </w:r>
      <w:r w:rsidR="00C55CAC">
        <w:rPr>
          <w:szCs w:val="22"/>
        </w:rPr>
        <w:t xml:space="preserve">s or </w:t>
      </w:r>
      <w:r w:rsidR="00D07E47">
        <w:rPr>
          <w:szCs w:val="22"/>
        </w:rPr>
        <w:t xml:space="preserve">[Plot Developer] </w:t>
      </w:r>
      <w:r w:rsidR="00C55CAC">
        <w:rPr>
          <w:szCs w:val="22"/>
        </w:rPr>
        <w:t>Void Supply Agreements</w:t>
      </w:r>
      <w:r w:rsidRPr="006C3F47">
        <w:rPr>
          <w:szCs w:val="22"/>
        </w:rPr>
        <w:t>;</w:t>
      </w:r>
    </w:p>
    <w:p w14:paraId="37C6FD35" w14:textId="77777777" w:rsidR="0074229F" w:rsidRPr="006C3F47" w:rsidRDefault="0074229F" w:rsidP="0085151C">
      <w:pPr>
        <w:pStyle w:val="Level5Number"/>
        <w:rPr>
          <w:szCs w:val="22"/>
        </w:rPr>
      </w:pPr>
      <w:r w:rsidRPr="006C3F47">
        <w:rPr>
          <w:szCs w:val="22"/>
        </w:rPr>
        <w:t xml:space="preserve">any relevant </w:t>
      </w:r>
      <w:r w:rsidRPr="0085151C">
        <w:t>insurance</w:t>
      </w:r>
      <w:r w:rsidRPr="006C3F47">
        <w:rPr>
          <w:szCs w:val="22"/>
        </w:rPr>
        <w:t xml:space="preserve"> providers</w:t>
      </w:r>
      <w:r w:rsidR="00C55CAC">
        <w:rPr>
          <w:szCs w:val="22"/>
        </w:rPr>
        <w:t>,</w:t>
      </w:r>
    </w:p>
    <w:p w14:paraId="67EC991E" w14:textId="77777777" w:rsidR="0074229F" w:rsidRPr="006C3F47" w:rsidRDefault="007449C1" w:rsidP="0085151C">
      <w:pPr>
        <w:pStyle w:val="BodyText3"/>
      </w:pPr>
      <w:r>
        <w:t>provided that any such costs not recovered shall be for the account of ESCo</w:t>
      </w:r>
      <w:r w:rsidR="00C55CAC">
        <w:t xml:space="preserve">. </w:t>
      </w:r>
      <w:r w:rsidR="00C55CAC" w:rsidRPr="00C55CAC">
        <w:t xml:space="preserve">In the event that </w:t>
      </w:r>
      <w:r w:rsidR="00C55CAC" w:rsidRPr="0085151C">
        <w:t>the</w:t>
      </w:r>
      <w:r w:rsidR="00C55CAC" w:rsidRPr="00C55CAC">
        <w:t xml:space="preserve"> </w:t>
      </w:r>
      <w:r w:rsidR="00C55CAC">
        <w:t>Contractor</w:t>
      </w:r>
      <w:r w:rsidR="00C55CAC" w:rsidRPr="00C55CAC">
        <w:t xml:space="preserve"> is able to recover the full costs from such Customers, Landlords or third parties on behalf of </w:t>
      </w:r>
      <w:r w:rsidR="00C55CAC">
        <w:t>ESCo</w:t>
      </w:r>
      <w:r w:rsidR="00C55CAC" w:rsidRPr="00C55CAC">
        <w:t xml:space="preserve">, the </w:t>
      </w:r>
      <w:r w:rsidR="00C55CAC">
        <w:t>Contractor</w:t>
      </w:r>
      <w:r w:rsidR="00C55CAC" w:rsidRPr="00C55CAC">
        <w:t xml:space="preserve"> shall be entitled to payment of such costs plus </w:t>
      </w:r>
      <w:r w:rsidR="00C55CAC">
        <w:t>[INSERT MARGIN]%</w:t>
      </w:r>
      <w:r w:rsidR="00C55CAC" w:rsidRPr="00C55CAC">
        <w:t xml:space="preserve">.  In the event that the </w:t>
      </w:r>
      <w:r w:rsidR="00C55CAC">
        <w:t>Contractor</w:t>
      </w:r>
      <w:r w:rsidR="00C55CAC" w:rsidRPr="00C55CAC">
        <w:t xml:space="preserve"> is </w:t>
      </w:r>
      <w:r w:rsidR="00C55CAC" w:rsidRPr="00C55CAC">
        <w:lastRenderedPageBreak/>
        <w:t xml:space="preserve">unable to recover the full costs from such Customers, Landlords or third parties on behalf of </w:t>
      </w:r>
      <w:r w:rsidR="00C55CAC">
        <w:t>ESCo</w:t>
      </w:r>
      <w:r w:rsidR="00C55CAC" w:rsidRPr="00C55CAC">
        <w:t xml:space="preserve">, despite using all reasonable endeavours, the </w:t>
      </w:r>
      <w:r w:rsidR="00C55CAC">
        <w:t>Contractor</w:t>
      </w:r>
      <w:r w:rsidR="00C55CAC" w:rsidRPr="00C55CAC">
        <w:t xml:space="preserve"> shall be entitled to payment of the balance from </w:t>
      </w:r>
      <w:r w:rsidR="00C55CAC">
        <w:t>ESCo;</w:t>
      </w:r>
      <w:r w:rsidR="0074229F" w:rsidRPr="006C3F47">
        <w:t xml:space="preserve"> </w:t>
      </w:r>
    </w:p>
    <w:p w14:paraId="7ABAFCF2" w14:textId="77777777" w:rsidR="00C55CAC" w:rsidRDefault="00C55CAC" w:rsidP="0085151C">
      <w:pPr>
        <w:pStyle w:val="Level4Number"/>
        <w:rPr>
          <w:szCs w:val="22"/>
        </w:rPr>
      </w:pPr>
      <w:bookmarkStart w:id="41" w:name="_Ref15403435"/>
      <w:r w:rsidRPr="00C55CAC">
        <w:rPr>
          <w:szCs w:val="22"/>
        </w:rPr>
        <w:t xml:space="preserve">a demonstrable (to the satisfaction of </w:t>
      </w:r>
      <w:r>
        <w:rPr>
          <w:szCs w:val="22"/>
        </w:rPr>
        <w:t>ESCo)</w:t>
      </w:r>
      <w:r w:rsidRPr="00C55CAC">
        <w:rPr>
          <w:szCs w:val="22"/>
        </w:rPr>
        <w:t xml:space="preserve"> serial defect in the Managed </w:t>
      </w:r>
      <w:r w:rsidRPr="0085151C">
        <w:t>Equipment</w:t>
      </w:r>
      <w:r w:rsidRPr="00C55CAC">
        <w:rPr>
          <w:szCs w:val="22"/>
        </w:rPr>
        <w:t xml:space="preserve"> in respect of which the </w:t>
      </w:r>
      <w:r>
        <w:rPr>
          <w:szCs w:val="22"/>
        </w:rPr>
        <w:t>Contractor</w:t>
      </w:r>
      <w:r w:rsidRPr="00C55CAC">
        <w:rPr>
          <w:szCs w:val="22"/>
        </w:rPr>
        <w:t xml:space="preserve"> has been unable to recover under relevant third party rights or collateral warranty procured by </w:t>
      </w:r>
      <w:r>
        <w:rPr>
          <w:szCs w:val="22"/>
        </w:rPr>
        <w:t>ESCo</w:t>
      </w:r>
      <w:r w:rsidRPr="00C55CAC">
        <w:rPr>
          <w:szCs w:val="22"/>
        </w:rPr>
        <w:t xml:space="preserve"> pursuant to </w:t>
      </w:r>
      <w:r w:rsidR="00EF3FC7">
        <w:rPr>
          <w:szCs w:val="22"/>
          <w:highlight w:val="yellow"/>
        </w:rPr>
        <w:fldChar w:fldCharType="begin"/>
      </w:r>
      <w:r w:rsidR="00EF3FC7">
        <w:rPr>
          <w:szCs w:val="22"/>
        </w:rPr>
        <w:instrText xml:space="preserve"> REF _Ref15401800 \r \h </w:instrText>
      </w:r>
      <w:r w:rsidR="00EF3FC7">
        <w:rPr>
          <w:szCs w:val="22"/>
          <w:highlight w:val="yellow"/>
        </w:rPr>
      </w:r>
      <w:r w:rsidR="00EF3FC7">
        <w:rPr>
          <w:szCs w:val="22"/>
          <w:highlight w:val="yellow"/>
        </w:rPr>
        <w:fldChar w:fldCharType="separate"/>
      </w:r>
      <w:r w:rsidR="00F21A8A">
        <w:rPr>
          <w:szCs w:val="22"/>
        </w:rPr>
        <w:t>Schedule 8</w:t>
      </w:r>
      <w:r w:rsidR="00EF3FC7">
        <w:rPr>
          <w:szCs w:val="22"/>
          <w:highlight w:val="yellow"/>
        </w:rPr>
        <w:fldChar w:fldCharType="end"/>
      </w:r>
      <w:r w:rsidR="00EF3FC7">
        <w:rPr>
          <w:szCs w:val="22"/>
        </w:rPr>
        <w:t xml:space="preserve"> </w:t>
      </w:r>
      <w:r w:rsidR="00EF3FC7" w:rsidRPr="00EF3FC7">
        <w:rPr>
          <w:i/>
          <w:iCs/>
          <w:szCs w:val="22"/>
        </w:rPr>
        <w:t>(Take Over Process)</w:t>
      </w:r>
      <w:r w:rsidRPr="00EF3FC7">
        <w:rPr>
          <w:i/>
          <w:iCs/>
          <w:szCs w:val="22"/>
        </w:rPr>
        <w:t>,</w:t>
      </w:r>
      <w:r w:rsidRPr="00C55CAC">
        <w:rPr>
          <w:szCs w:val="22"/>
        </w:rPr>
        <w:t xml:space="preserve"> due to either the lack of such third party rights or collateral warranty or the inadequacy of such third party rights or collateral warranty</w:t>
      </w:r>
      <w:r>
        <w:rPr>
          <w:szCs w:val="22"/>
        </w:rPr>
        <w:t>;</w:t>
      </w:r>
      <w:bookmarkEnd w:id="41"/>
    </w:p>
    <w:p w14:paraId="7286C313" w14:textId="77777777" w:rsidR="0074229F" w:rsidRPr="006C3F47" w:rsidRDefault="0074229F" w:rsidP="0085151C">
      <w:pPr>
        <w:pStyle w:val="Level4Number"/>
        <w:rPr>
          <w:szCs w:val="22"/>
        </w:rPr>
      </w:pPr>
      <w:r w:rsidRPr="0085151C">
        <w:t>subject</w:t>
      </w:r>
      <w:r w:rsidRPr="006C3F47">
        <w:rPr>
          <w:szCs w:val="22"/>
        </w:rPr>
        <w:t xml:space="preserve"> to clause </w:t>
      </w:r>
      <w:r w:rsidRPr="006C3F47">
        <w:rPr>
          <w:szCs w:val="22"/>
        </w:rPr>
        <w:fldChar w:fldCharType="begin"/>
      </w:r>
      <w:r w:rsidRPr="006C3F47">
        <w:rPr>
          <w:szCs w:val="22"/>
        </w:rPr>
        <w:instrText xml:space="preserve"> REF _Ref302131973 \r \h  \* MERGEFORMAT </w:instrText>
      </w:r>
      <w:r w:rsidRPr="006C3F47">
        <w:rPr>
          <w:szCs w:val="22"/>
        </w:rPr>
      </w:r>
      <w:r w:rsidRPr="006C3F47">
        <w:rPr>
          <w:szCs w:val="22"/>
        </w:rPr>
        <w:fldChar w:fldCharType="separate"/>
      </w:r>
      <w:r w:rsidR="00F21A8A">
        <w:rPr>
          <w:szCs w:val="22"/>
        </w:rPr>
        <w:t>3.7.2</w:t>
      </w:r>
      <w:r w:rsidRPr="006C3F47">
        <w:rPr>
          <w:szCs w:val="22"/>
        </w:rPr>
        <w:fldChar w:fldCharType="end"/>
      </w:r>
      <w:r w:rsidR="007449C1">
        <w:rPr>
          <w:szCs w:val="22"/>
        </w:rPr>
        <w:t>,</w:t>
      </w:r>
      <w:r w:rsidRPr="006C3F47">
        <w:rPr>
          <w:szCs w:val="22"/>
        </w:rPr>
        <w:t xml:space="preserve"> </w:t>
      </w:r>
      <w:r w:rsidR="00507452">
        <w:rPr>
          <w:szCs w:val="22"/>
        </w:rPr>
        <w:t xml:space="preserve">if the Contractor evidences to the reasonable satisfaction of ESCo that </w:t>
      </w:r>
      <w:r w:rsidRPr="006C3F47">
        <w:rPr>
          <w:szCs w:val="22"/>
        </w:rPr>
        <w:t xml:space="preserve">the defect or component failing and giving rise to the need to undertake such repair or replacement </w:t>
      </w:r>
      <w:r w:rsidR="00507452">
        <w:rPr>
          <w:szCs w:val="22"/>
        </w:rPr>
        <w:t>work constitutes</w:t>
      </w:r>
      <w:r w:rsidRPr="006C3F47">
        <w:rPr>
          <w:szCs w:val="22"/>
        </w:rPr>
        <w:t>:</w:t>
      </w:r>
    </w:p>
    <w:p w14:paraId="36F6B726" w14:textId="77777777" w:rsidR="0074229F" w:rsidRPr="006C3F47" w:rsidRDefault="0074229F" w:rsidP="0085151C">
      <w:pPr>
        <w:pStyle w:val="Level5Number"/>
        <w:rPr>
          <w:szCs w:val="22"/>
        </w:rPr>
      </w:pPr>
      <w:r w:rsidRPr="006C3F47">
        <w:rPr>
          <w:szCs w:val="22"/>
        </w:rPr>
        <w:t xml:space="preserve">a defect in works carried out and completed </w:t>
      </w:r>
      <w:r w:rsidR="00507452">
        <w:rPr>
          <w:szCs w:val="22"/>
        </w:rPr>
        <w:t>prior to</w:t>
      </w:r>
      <w:r w:rsidRPr="006C3F47">
        <w:rPr>
          <w:szCs w:val="22"/>
        </w:rPr>
        <w:t xml:space="preserve"> the Services </w:t>
      </w:r>
      <w:r w:rsidRPr="0085151C">
        <w:t>Commencement</w:t>
      </w:r>
      <w:r w:rsidRPr="006C3F47">
        <w:rPr>
          <w:szCs w:val="22"/>
        </w:rPr>
        <w:t xml:space="preserve"> Date pursuant to the </w:t>
      </w:r>
      <w:r w:rsidR="009070D5" w:rsidRPr="006C3F47">
        <w:rPr>
          <w:szCs w:val="22"/>
        </w:rPr>
        <w:t>Design &amp; Build Contract</w:t>
      </w:r>
      <w:r w:rsidRPr="006C3F47">
        <w:rPr>
          <w:szCs w:val="22"/>
        </w:rPr>
        <w:t xml:space="preserve"> which was </w:t>
      </w:r>
      <w:r w:rsidR="00507452">
        <w:rPr>
          <w:szCs w:val="22"/>
        </w:rPr>
        <w:t xml:space="preserve">only </w:t>
      </w:r>
      <w:r w:rsidRPr="006C3F47">
        <w:rPr>
          <w:szCs w:val="22"/>
        </w:rPr>
        <w:t xml:space="preserve">discovered after (and was not reasonably discoverable prior to) the expiry of </w:t>
      </w:r>
      <w:r w:rsidR="00507452">
        <w:rPr>
          <w:szCs w:val="22"/>
        </w:rPr>
        <w:t>[INSERT]</w:t>
      </w:r>
      <w:r w:rsidRPr="006C3F47">
        <w:rPr>
          <w:szCs w:val="22"/>
        </w:rPr>
        <w:t xml:space="preserve"> years from the Services Commencement Date;</w:t>
      </w:r>
      <w:r w:rsidR="00507452">
        <w:rPr>
          <w:szCs w:val="22"/>
        </w:rPr>
        <w:t xml:space="preserve"> or</w:t>
      </w:r>
    </w:p>
    <w:p w14:paraId="31DD0166" w14:textId="62DF2062" w:rsidR="0074229F" w:rsidRPr="006C3F47" w:rsidRDefault="0074229F" w:rsidP="0085151C">
      <w:pPr>
        <w:pStyle w:val="Level5Number"/>
        <w:rPr>
          <w:szCs w:val="22"/>
        </w:rPr>
      </w:pPr>
      <w:r w:rsidRPr="006C3F47">
        <w:rPr>
          <w:szCs w:val="22"/>
        </w:rPr>
        <w:t xml:space="preserve">a defect in any other works carried out pursuant to the </w:t>
      </w:r>
      <w:r w:rsidR="0045015F" w:rsidRPr="006C3F47">
        <w:rPr>
          <w:szCs w:val="22"/>
        </w:rPr>
        <w:t>Design &amp; Build Contract</w:t>
      </w:r>
      <w:r w:rsidRPr="006C3F47">
        <w:rPr>
          <w:szCs w:val="22"/>
        </w:rPr>
        <w:t xml:space="preserve"> or a </w:t>
      </w:r>
      <w:r w:rsidR="00EA4B57">
        <w:rPr>
          <w:szCs w:val="22"/>
        </w:rPr>
        <w:t>Primary Distribution Network</w:t>
      </w:r>
      <w:r w:rsidRPr="006C3F47">
        <w:rPr>
          <w:szCs w:val="22"/>
        </w:rPr>
        <w:t xml:space="preserve"> Extension carried out by the </w:t>
      </w:r>
      <w:r w:rsidR="0045015F" w:rsidRPr="006C3F47">
        <w:rPr>
          <w:szCs w:val="22"/>
        </w:rPr>
        <w:t>Design &amp; Build</w:t>
      </w:r>
      <w:r w:rsidRPr="006C3F47">
        <w:rPr>
          <w:szCs w:val="22"/>
        </w:rPr>
        <w:t xml:space="preserve"> Contractor pursuant to the </w:t>
      </w:r>
      <w:r w:rsidR="00E11E86">
        <w:rPr>
          <w:szCs w:val="22"/>
        </w:rPr>
        <w:t>D&amp;B Contract</w:t>
      </w:r>
      <w:r w:rsidRPr="006C3F47">
        <w:rPr>
          <w:szCs w:val="22"/>
        </w:rPr>
        <w:t xml:space="preserve"> which was </w:t>
      </w:r>
      <w:r w:rsidR="00507452">
        <w:rPr>
          <w:szCs w:val="22"/>
        </w:rPr>
        <w:t xml:space="preserve">only </w:t>
      </w:r>
      <w:r w:rsidRPr="006C3F47">
        <w:rPr>
          <w:szCs w:val="22"/>
        </w:rPr>
        <w:t xml:space="preserve">discovered after (and was not reasonably discoverable prior to) the expiry of </w:t>
      </w:r>
      <w:r w:rsidR="00507452">
        <w:rPr>
          <w:szCs w:val="22"/>
        </w:rPr>
        <w:t>[INSERT]</w:t>
      </w:r>
      <w:r w:rsidRPr="006C3F47">
        <w:rPr>
          <w:szCs w:val="22"/>
        </w:rPr>
        <w:t xml:space="preserve"> years from the relevant Practical Completion date of such works,</w:t>
      </w:r>
    </w:p>
    <w:p w14:paraId="068B82AB" w14:textId="77777777" w:rsidR="0074229F" w:rsidRPr="006C3F47" w:rsidRDefault="0074229F" w:rsidP="0085151C">
      <w:pPr>
        <w:pStyle w:val="BodyText3"/>
      </w:pPr>
      <w:r w:rsidRPr="006C3F47">
        <w:t>the Contractor shall only be liable for the costs of each repair or replacement in accordance with</w:t>
      </w:r>
      <w:r w:rsidR="00DE75AA">
        <w:t xml:space="preserve"> </w:t>
      </w:r>
      <w:r w:rsidR="00DE75AA">
        <w:fldChar w:fldCharType="begin"/>
      </w:r>
      <w:r w:rsidR="00DE75AA">
        <w:instrText xml:space="preserve"> REF _Ref15397867 \r \h </w:instrText>
      </w:r>
      <w:r w:rsidR="00DE75AA">
        <w:fldChar w:fldCharType="separate"/>
      </w:r>
      <w:r w:rsidR="00F21A8A">
        <w:t>Schedule 4</w:t>
      </w:r>
      <w:r w:rsidR="00DE75AA">
        <w:fldChar w:fldCharType="end"/>
      </w:r>
      <w:r w:rsidR="00674B14">
        <w:t xml:space="preserve"> </w:t>
      </w:r>
      <w:r w:rsidR="00674B14" w:rsidRPr="00674B14">
        <w:rPr>
          <w:i/>
          <w:iCs/>
        </w:rPr>
        <w:t>(Charges)</w:t>
      </w:r>
      <w:r w:rsidRPr="006C3F47">
        <w:t>;</w:t>
      </w:r>
    </w:p>
    <w:p w14:paraId="3120A114" w14:textId="77777777" w:rsidR="0074229F" w:rsidRPr="006C3F47" w:rsidRDefault="0074229F" w:rsidP="00993A59">
      <w:pPr>
        <w:pStyle w:val="Level3Number"/>
        <w:numPr>
          <w:ilvl w:val="2"/>
          <w:numId w:val="14"/>
        </w:numPr>
        <w:spacing w:before="0" w:after="240"/>
        <w:outlineLvl w:val="9"/>
        <w:rPr>
          <w:szCs w:val="22"/>
        </w:rPr>
      </w:pPr>
      <w:bookmarkStart w:id="42" w:name="_Ref302131973"/>
      <w:r w:rsidRPr="006C3F47">
        <w:rPr>
          <w:szCs w:val="22"/>
        </w:rPr>
        <w:t>The Contractor shall be responsible for</w:t>
      </w:r>
      <w:r w:rsidR="00507452">
        <w:rPr>
          <w:szCs w:val="22"/>
        </w:rPr>
        <w:t>,</w:t>
      </w:r>
      <w:r w:rsidRPr="006C3F47">
        <w:rPr>
          <w:szCs w:val="22"/>
        </w:rPr>
        <w:t xml:space="preserve"> </w:t>
      </w:r>
      <w:r w:rsidR="00507452">
        <w:rPr>
          <w:szCs w:val="22"/>
        </w:rPr>
        <w:t xml:space="preserve">and shall at its own cost repair, any and all </w:t>
      </w:r>
      <w:r w:rsidRPr="006C3F47">
        <w:rPr>
          <w:szCs w:val="22"/>
        </w:rPr>
        <w:t xml:space="preserve">damage to the </w:t>
      </w:r>
      <w:r w:rsidR="00C55CAC">
        <w:rPr>
          <w:szCs w:val="22"/>
        </w:rPr>
        <w:t>Managed Equipment and any</w:t>
      </w:r>
      <w:r w:rsidRPr="006C3F47">
        <w:rPr>
          <w:szCs w:val="22"/>
        </w:rPr>
        <w:t xml:space="preserve"> </w:t>
      </w:r>
      <w:r w:rsidR="009B73A5">
        <w:rPr>
          <w:szCs w:val="22"/>
        </w:rPr>
        <w:t xml:space="preserve">damage to </w:t>
      </w:r>
      <w:r w:rsidR="00C55CAC">
        <w:rPr>
          <w:szCs w:val="22"/>
        </w:rPr>
        <w:t>ESCo</w:t>
      </w:r>
      <w:r w:rsidR="001E6083">
        <w:rPr>
          <w:szCs w:val="22"/>
        </w:rPr>
        <w:t>’s</w:t>
      </w:r>
      <w:r w:rsidR="00C55CAC">
        <w:rPr>
          <w:szCs w:val="22"/>
        </w:rPr>
        <w:t xml:space="preserve"> </w:t>
      </w:r>
      <w:r w:rsidR="001E6083">
        <w:rPr>
          <w:szCs w:val="22"/>
        </w:rPr>
        <w:t>and any</w:t>
      </w:r>
      <w:r w:rsidR="00A74195">
        <w:rPr>
          <w:szCs w:val="22"/>
        </w:rPr>
        <w:t xml:space="preserve"> </w:t>
      </w:r>
      <w:r w:rsidR="00C55CAC">
        <w:rPr>
          <w:szCs w:val="22"/>
        </w:rPr>
        <w:t>third party</w:t>
      </w:r>
      <w:r w:rsidR="001E6083">
        <w:rPr>
          <w:szCs w:val="22"/>
        </w:rPr>
        <w:t>’s</w:t>
      </w:r>
      <w:r w:rsidR="00C55CAC">
        <w:rPr>
          <w:szCs w:val="22"/>
        </w:rPr>
        <w:t xml:space="preserve"> </w:t>
      </w:r>
      <w:r w:rsidRPr="006C3F47">
        <w:rPr>
          <w:szCs w:val="22"/>
        </w:rPr>
        <w:t xml:space="preserve">plant </w:t>
      </w:r>
      <w:r w:rsidR="00C55CAC">
        <w:rPr>
          <w:szCs w:val="22"/>
        </w:rPr>
        <w:t>or</w:t>
      </w:r>
      <w:r w:rsidRPr="006C3F47">
        <w:rPr>
          <w:szCs w:val="22"/>
        </w:rPr>
        <w:t xml:space="preserve"> equipment, property or buildings</w:t>
      </w:r>
      <w:r w:rsidR="009B73A5">
        <w:rPr>
          <w:szCs w:val="22"/>
        </w:rPr>
        <w:t>;</w:t>
      </w:r>
      <w:r w:rsidRPr="006C3F47">
        <w:rPr>
          <w:szCs w:val="22"/>
        </w:rPr>
        <w:t xml:space="preserve"> </w:t>
      </w:r>
      <w:r w:rsidR="001E6083">
        <w:rPr>
          <w:szCs w:val="22"/>
        </w:rPr>
        <w:t xml:space="preserve">where such damage was </w:t>
      </w:r>
      <w:r w:rsidRPr="006C3F47">
        <w:rPr>
          <w:szCs w:val="22"/>
        </w:rPr>
        <w:t xml:space="preserve">caused or allowed to be caused by the Contractor or </w:t>
      </w:r>
      <w:r w:rsidR="001E6083">
        <w:rPr>
          <w:szCs w:val="22"/>
        </w:rPr>
        <w:t xml:space="preserve">the </w:t>
      </w:r>
      <w:r w:rsidR="00846E32" w:rsidRPr="006C3F47">
        <w:rPr>
          <w:szCs w:val="22"/>
        </w:rPr>
        <w:t>Contractor’s Personnel</w:t>
      </w:r>
      <w:r w:rsidR="009B73A5">
        <w:rPr>
          <w:szCs w:val="22"/>
        </w:rPr>
        <w:t>,</w:t>
      </w:r>
      <w:r w:rsidR="00507452">
        <w:rPr>
          <w:szCs w:val="22"/>
        </w:rPr>
        <w:t xml:space="preserve"> and the Contractor shall indemnify ESCo in respect of any </w:t>
      </w:r>
      <w:r w:rsidR="00FB6688">
        <w:rPr>
          <w:szCs w:val="22"/>
        </w:rPr>
        <w:t xml:space="preserve">resulting Third Party Claims in accordance with clause </w:t>
      </w:r>
      <w:r w:rsidR="00FB6688">
        <w:rPr>
          <w:szCs w:val="22"/>
        </w:rPr>
        <w:fldChar w:fldCharType="begin"/>
      </w:r>
      <w:r w:rsidR="00FB6688">
        <w:rPr>
          <w:szCs w:val="22"/>
        </w:rPr>
        <w:instrText xml:space="preserve"> REF _Ref15047385 \r \h </w:instrText>
      </w:r>
      <w:r w:rsidR="00FB6688">
        <w:rPr>
          <w:szCs w:val="22"/>
        </w:rPr>
      </w:r>
      <w:r w:rsidR="00FB6688">
        <w:rPr>
          <w:szCs w:val="22"/>
        </w:rPr>
        <w:fldChar w:fldCharType="separate"/>
      </w:r>
      <w:r w:rsidR="00F21A8A">
        <w:rPr>
          <w:szCs w:val="22"/>
        </w:rPr>
        <w:t>18</w:t>
      </w:r>
      <w:r w:rsidR="00FB6688">
        <w:rPr>
          <w:szCs w:val="22"/>
        </w:rPr>
        <w:fldChar w:fldCharType="end"/>
      </w:r>
      <w:r w:rsidR="00FB6688">
        <w:rPr>
          <w:szCs w:val="22"/>
        </w:rPr>
        <w:t xml:space="preserve"> </w:t>
      </w:r>
      <w:r w:rsidR="00FB6688" w:rsidRPr="00FB6688">
        <w:rPr>
          <w:i/>
          <w:iCs/>
          <w:szCs w:val="22"/>
        </w:rPr>
        <w:t>(Indemnities and Third Party Claims)</w:t>
      </w:r>
      <w:r w:rsidRPr="00FB6688">
        <w:rPr>
          <w:i/>
          <w:iCs/>
          <w:szCs w:val="22"/>
        </w:rPr>
        <w:t xml:space="preserve">. </w:t>
      </w:r>
      <w:bookmarkEnd w:id="42"/>
    </w:p>
    <w:p w14:paraId="4BD056A1" w14:textId="77777777" w:rsidR="004E7FE1" w:rsidRDefault="004E7FE1" w:rsidP="0085151C">
      <w:pPr>
        <w:pStyle w:val="Level2Number"/>
        <w:rPr>
          <w:b/>
          <w:szCs w:val="22"/>
        </w:rPr>
      </w:pPr>
      <w:r>
        <w:rPr>
          <w:b/>
          <w:szCs w:val="22"/>
        </w:rPr>
        <w:t>Indemnification in respect of Managed Equipment Failure</w:t>
      </w:r>
    </w:p>
    <w:p w14:paraId="12983A94" w14:textId="77777777" w:rsidR="004E7FE1" w:rsidRPr="004E7FE1" w:rsidRDefault="004E7FE1" w:rsidP="0085151C">
      <w:pPr>
        <w:pStyle w:val="BodyText1-alignedat15"/>
      </w:pPr>
      <w:r w:rsidRPr="004E7FE1">
        <w:t xml:space="preserve">The </w:t>
      </w:r>
      <w:r>
        <w:t>Contractor</w:t>
      </w:r>
      <w:r w:rsidRPr="004E7FE1">
        <w:t xml:space="preserve"> shall indemnify </w:t>
      </w:r>
      <w:r>
        <w:t xml:space="preserve">ESCo </w:t>
      </w:r>
      <w:r w:rsidRPr="004E7FE1">
        <w:t>in respect of any compensation payments made pursuant to a</w:t>
      </w:r>
      <w:r>
        <w:t xml:space="preserve">ny </w:t>
      </w:r>
      <w:r w:rsidRPr="004E7FE1">
        <w:t xml:space="preserve">Customer Supply Agreement, which are due as a consequence of the failure of the Managed Equipment or any failure by the </w:t>
      </w:r>
      <w:r>
        <w:t>Contractor</w:t>
      </w:r>
      <w:r w:rsidRPr="004E7FE1">
        <w:t xml:space="preserve"> to meet the required service levels set out under the </w:t>
      </w:r>
      <w:r>
        <w:t xml:space="preserve">relevant </w:t>
      </w:r>
      <w:r w:rsidRPr="004E7FE1">
        <w:t>Customer Agreement</w:t>
      </w:r>
      <w:r>
        <w:t>(s)</w:t>
      </w:r>
      <w:r w:rsidRPr="004E7FE1">
        <w:t xml:space="preserve"> due to any </w:t>
      </w:r>
      <w:r>
        <w:t>Default</w:t>
      </w:r>
      <w:r w:rsidR="001E6083">
        <w:t xml:space="preserve"> by the Contractor</w:t>
      </w:r>
      <w:r w:rsidRPr="004E7FE1">
        <w:t>.</w:t>
      </w:r>
    </w:p>
    <w:p w14:paraId="750BFC4E" w14:textId="77777777" w:rsidR="0074229F" w:rsidRPr="006C3F47" w:rsidRDefault="0074229F" w:rsidP="0085151C">
      <w:pPr>
        <w:pStyle w:val="Level2Number"/>
        <w:rPr>
          <w:b/>
          <w:szCs w:val="22"/>
        </w:rPr>
      </w:pPr>
      <w:r w:rsidRPr="006C3F47">
        <w:rPr>
          <w:b/>
          <w:szCs w:val="22"/>
        </w:rPr>
        <w:t>Authorisations</w:t>
      </w:r>
    </w:p>
    <w:p w14:paraId="67DB338B" w14:textId="77777777" w:rsidR="0074229F" w:rsidRPr="006C3F47" w:rsidRDefault="00FB6688" w:rsidP="0074229F">
      <w:pPr>
        <w:pStyle w:val="Level3Number"/>
        <w:spacing w:before="0" w:after="240"/>
        <w:outlineLvl w:val="9"/>
        <w:rPr>
          <w:szCs w:val="22"/>
        </w:rPr>
      </w:pPr>
      <w:r>
        <w:rPr>
          <w:szCs w:val="22"/>
        </w:rPr>
        <w:t>T</w:t>
      </w:r>
      <w:r w:rsidR="0074229F" w:rsidRPr="006C3F47">
        <w:rPr>
          <w:szCs w:val="22"/>
        </w:rPr>
        <w:t>he Contractor shall obtain</w:t>
      </w:r>
      <w:r w:rsidR="00DE75AA">
        <w:rPr>
          <w:szCs w:val="22"/>
        </w:rPr>
        <w:t xml:space="preserve"> (</w:t>
      </w:r>
      <w:r w:rsidR="0074229F" w:rsidRPr="006C3F47">
        <w:rPr>
          <w:szCs w:val="22"/>
        </w:rPr>
        <w:t xml:space="preserve">in the name of </w:t>
      </w:r>
      <w:r w:rsidR="009550CE" w:rsidRPr="006C3F47">
        <w:rPr>
          <w:szCs w:val="22"/>
        </w:rPr>
        <w:t>ESCo</w:t>
      </w:r>
      <w:r w:rsidR="0074229F" w:rsidRPr="006C3F47">
        <w:rPr>
          <w:szCs w:val="22"/>
        </w:rPr>
        <w:t xml:space="preserve"> whenever possible and otherwise</w:t>
      </w:r>
      <w:r>
        <w:rPr>
          <w:szCs w:val="22"/>
        </w:rPr>
        <w:t>,</w:t>
      </w:r>
      <w:r w:rsidR="0074229F" w:rsidRPr="006C3F47">
        <w:rPr>
          <w:szCs w:val="22"/>
        </w:rPr>
        <w:t xml:space="preserve"> if appropriate</w:t>
      </w:r>
      <w:r>
        <w:rPr>
          <w:szCs w:val="22"/>
        </w:rPr>
        <w:t>,</w:t>
      </w:r>
      <w:r w:rsidR="0074229F" w:rsidRPr="006C3F47">
        <w:rPr>
          <w:szCs w:val="22"/>
        </w:rPr>
        <w:t xml:space="preserve"> in its own name</w:t>
      </w:r>
      <w:r w:rsidR="00DE75AA">
        <w:rPr>
          <w:szCs w:val="22"/>
        </w:rPr>
        <w:t>)</w:t>
      </w:r>
      <w:r w:rsidR="0074229F" w:rsidRPr="006C3F47">
        <w:rPr>
          <w:szCs w:val="22"/>
        </w:rPr>
        <w:t xml:space="preserve"> and maintain all Authorisations for the operation of the </w:t>
      </w:r>
      <w:r w:rsidR="00282D65">
        <w:rPr>
          <w:szCs w:val="22"/>
        </w:rPr>
        <w:t>Managed Equipment</w:t>
      </w:r>
      <w:r w:rsidR="0074229F" w:rsidRPr="006C3F47">
        <w:rPr>
          <w:szCs w:val="22"/>
        </w:rPr>
        <w:t xml:space="preserve">. </w:t>
      </w:r>
      <w:r w:rsidR="009550CE" w:rsidRPr="006C3F47">
        <w:rPr>
          <w:szCs w:val="22"/>
        </w:rPr>
        <w:t>ESCo</w:t>
      </w:r>
      <w:r w:rsidR="0074229F" w:rsidRPr="006C3F47">
        <w:rPr>
          <w:szCs w:val="22"/>
        </w:rPr>
        <w:t xml:space="preserve"> shall provide the Contractor with </w:t>
      </w:r>
      <w:r>
        <w:rPr>
          <w:szCs w:val="22"/>
        </w:rPr>
        <w:t>such</w:t>
      </w:r>
      <w:r w:rsidR="0074229F" w:rsidRPr="006C3F47">
        <w:rPr>
          <w:szCs w:val="22"/>
        </w:rPr>
        <w:t xml:space="preserve"> </w:t>
      </w:r>
      <w:r w:rsidR="00DE75AA">
        <w:rPr>
          <w:szCs w:val="22"/>
        </w:rPr>
        <w:t xml:space="preserve">reasonable </w:t>
      </w:r>
      <w:r w:rsidR="0074229F" w:rsidRPr="006C3F47">
        <w:rPr>
          <w:szCs w:val="22"/>
        </w:rPr>
        <w:t xml:space="preserve">assistance </w:t>
      </w:r>
      <w:r w:rsidR="0074229F" w:rsidRPr="006C3F47">
        <w:rPr>
          <w:szCs w:val="22"/>
        </w:rPr>
        <w:lastRenderedPageBreak/>
        <w:t xml:space="preserve">and co-operation in obtaining and maintaining all such </w:t>
      </w:r>
      <w:r w:rsidR="00DE75AA">
        <w:rPr>
          <w:szCs w:val="22"/>
        </w:rPr>
        <w:t>Authorisations</w:t>
      </w:r>
      <w:r>
        <w:rPr>
          <w:szCs w:val="22"/>
        </w:rPr>
        <w:t xml:space="preserve"> as the Contractor reasonably requests</w:t>
      </w:r>
      <w:r w:rsidR="0074229F" w:rsidRPr="006C3F47">
        <w:rPr>
          <w:szCs w:val="22"/>
        </w:rPr>
        <w:t>.</w:t>
      </w:r>
      <w:r>
        <w:rPr>
          <w:rStyle w:val="FootnoteReference"/>
          <w:szCs w:val="22"/>
        </w:rPr>
        <w:footnoteReference w:id="10"/>
      </w:r>
    </w:p>
    <w:p w14:paraId="5F555B66" w14:textId="77777777" w:rsidR="0074229F" w:rsidRPr="0085151C" w:rsidRDefault="00FB6688" w:rsidP="0085151C">
      <w:pPr>
        <w:pStyle w:val="Level2Number"/>
        <w:rPr>
          <w:b/>
          <w:szCs w:val="22"/>
        </w:rPr>
      </w:pPr>
      <w:r w:rsidRPr="0085151C">
        <w:rPr>
          <w:b/>
          <w:szCs w:val="22"/>
        </w:rPr>
        <w:t>[</w:t>
      </w:r>
      <w:r w:rsidR="0074229F" w:rsidRPr="006C3F47">
        <w:rPr>
          <w:b/>
          <w:szCs w:val="22"/>
        </w:rPr>
        <w:t>Improvements and modifications</w:t>
      </w:r>
    </w:p>
    <w:p w14:paraId="68A03437" w14:textId="77777777" w:rsidR="0074229F" w:rsidRPr="006C3F47" w:rsidRDefault="0074229F" w:rsidP="0074229F">
      <w:pPr>
        <w:pStyle w:val="Level3Number"/>
        <w:spacing w:before="0" w:after="240"/>
        <w:outlineLvl w:val="9"/>
        <w:rPr>
          <w:szCs w:val="22"/>
        </w:rPr>
      </w:pPr>
      <w:r w:rsidRPr="006C3F47">
        <w:rPr>
          <w:szCs w:val="22"/>
        </w:rPr>
        <w:t xml:space="preserve">The Contractor will keep itself fully and properly informed of all matters concerning </w:t>
      </w:r>
      <w:r w:rsidR="00FB6688">
        <w:rPr>
          <w:szCs w:val="22"/>
        </w:rPr>
        <w:t xml:space="preserve">Good Industry Practice in the </w:t>
      </w:r>
      <w:r w:rsidRPr="006C3F47">
        <w:rPr>
          <w:szCs w:val="22"/>
        </w:rPr>
        <w:t xml:space="preserve">operation and maintenance of the </w:t>
      </w:r>
      <w:r w:rsidR="00C55CAC">
        <w:rPr>
          <w:szCs w:val="22"/>
        </w:rPr>
        <w:t>Managed Equipment</w:t>
      </w:r>
      <w:r w:rsidRPr="006C3F47">
        <w:rPr>
          <w:szCs w:val="22"/>
        </w:rPr>
        <w:t xml:space="preserve"> </w:t>
      </w:r>
      <w:r w:rsidR="001F071A">
        <w:rPr>
          <w:szCs w:val="22"/>
        </w:rPr>
        <w:t xml:space="preserve">and shall notify ESCo of any </w:t>
      </w:r>
      <w:r w:rsidRPr="006C3F47">
        <w:rPr>
          <w:szCs w:val="22"/>
        </w:rPr>
        <w:t xml:space="preserve">modifications which </w:t>
      </w:r>
      <w:r w:rsidR="001F071A">
        <w:rPr>
          <w:szCs w:val="22"/>
        </w:rPr>
        <w:t xml:space="preserve">it considers </w:t>
      </w:r>
      <w:r w:rsidRPr="006C3F47">
        <w:rPr>
          <w:szCs w:val="22"/>
        </w:rPr>
        <w:t xml:space="preserve">would result in improved performance </w:t>
      </w:r>
      <w:r w:rsidR="001F071A">
        <w:rPr>
          <w:szCs w:val="22"/>
        </w:rPr>
        <w:t>or</w:t>
      </w:r>
      <w:r w:rsidRPr="006C3F47">
        <w:rPr>
          <w:szCs w:val="22"/>
        </w:rPr>
        <w:t xml:space="preserve"> operation of the </w:t>
      </w:r>
      <w:r w:rsidR="00C55CAC">
        <w:rPr>
          <w:szCs w:val="22"/>
        </w:rPr>
        <w:t>Managed Equipment</w:t>
      </w:r>
      <w:r w:rsidRPr="006C3F47">
        <w:rPr>
          <w:szCs w:val="22"/>
        </w:rPr>
        <w:t>.</w:t>
      </w:r>
    </w:p>
    <w:p w14:paraId="65000BDA" w14:textId="6DE4F5FD" w:rsidR="001F071A" w:rsidRPr="001F071A" w:rsidRDefault="0074229F" w:rsidP="001F071A">
      <w:pPr>
        <w:pStyle w:val="Level3Number"/>
        <w:spacing w:before="0" w:after="240"/>
        <w:outlineLvl w:val="9"/>
        <w:rPr>
          <w:szCs w:val="22"/>
        </w:rPr>
      </w:pPr>
      <w:r w:rsidRPr="006C3F47">
        <w:rPr>
          <w:szCs w:val="22"/>
        </w:rPr>
        <w:t xml:space="preserve">The Contractor shall be entitled to propose </w:t>
      </w:r>
      <w:r w:rsidR="000E0D60">
        <w:rPr>
          <w:szCs w:val="22"/>
        </w:rPr>
        <w:t>changes</w:t>
      </w:r>
      <w:r w:rsidRPr="006C3F47">
        <w:rPr>
          <w:szCs w:val="22"/>
        </w:rPr>
        <w:t xml:space="preserve"> to the Services in accordance with </w:t>
      </w:r>
      <w:r w:rsidR="001F071A">
        <w:rPr>
          <w:szCs w:val="22"/>
        </w:rPr>
        <w:t>c</w:t>
      </w:r>
      <w:r w:rsidRPr="006C3F47">
        <w:rPr>
          <w:szCs w:val="22"/>
        </w:rPr>
        <w:t xml:space="preserve">lause </w:t>
      </w:r>
      <w:r w:rsidR="001F071A">
        <w:rPr>
          <w:szCs w:val="22"/>
        </w:rPr>
        <w:fldChar w:fldCharType="begin"/>
      </w:r>
      <w:r w:rsidR="001F071A">
        <w:rPr>
          <w:szCs w:val="22"/>
        </w:rPr>
        <w:instrText xml:space="preserve"> REF _Ref15048095 \r \h </w:instrText>
      </w:r>
      <w:r w:rsidR="001F071A">
        <w:rPr>
          <w:szCs w:val="22"/>
        </w:rPr>
      </w:r>
      <w:r w:rsidR="001F071A">
        <w:rPr>
          <w:szCs w:val="22"/>
        </w:rPr>
        <w:fldChar w:fldCharType="separate"/>
      </w:r>
      <w:r w:rsidR="00F21A8A">
        <w:rPr>
          <w:szCs w:val="22"/>
        </w:rPr>
        <w:t>10</w:t>
      </w:r>
      <w:r w:rsidR="001F071A">
        <w:rPr>
          <w:szCs w:val="22"/>
        </w:rPr>
        <w:fldChar w:fldCharType="end"/>
      </w:r>
      <w:r w:rsidRPr="006C3F47">
        <w:rPr>
          <w:szCs w:val="22"/>
        </w:rPr>
        <w:t xml:space="preserve"> </w:t>
      </w:r>
      <w:r w:rsidRPr="001F071A">
        <w:rPr>
          <w:i/>
          <w:iCs/>
          <w:szCs w:val="22"/>
        </w:rPr>
        <w:t>(</w:t>
      </w:r>
      <w:r w:rsidR="000E0D60">
        <w:rPr>
          <w:i/>
          <w:iCs/>
          <w:szCs w:val="22"/>
        </w:rPr>
        <w:t>Changes</w:t>
      </w:r>
      <w:r w:rsidRPr="001F071A">
        <w:rPr>
          <w:i/>
          <w:iCs/>
          <w:szCs w:val="22"/>
        </w:rPr>
        <w:t>)</w:t>
      </w:r>
      <w:r w:rsidR="00D07E47">
        <w:rPr>
          <w:i/>
          <w:iCs/>
          <w:szCs w:val="22"/>
        </w:rPr>
        <w:t>]</w:t>
      </w:r>
      <w:r w:rsidRPr="006C3F47">
        <w:rPr>
          <w:szCs w:val="22"/>
        </w:rPr>
        <w:t>.</w:t>
      </w:r>
      <w:bookmarkStart w:id="43" w:name="_Ref14797013"/>
    </w:p>
    <w:p w14:paraId="73CA4217" w14:textId="77777777" w:rsidR="004E7FE1" w:rsidRPr="0085151C" w:rsidRDefault="004E7FE1" w:rsidP="0085151C">
      <w:pPr>
        <w:pStyle w:val="Level2Number"/>
        <w:rPr>
          <w:b/>
          <w:szCs w:val="22"/>
        </w:rPr>
      </w:pPr>
      <w:bookmarkStart w:id="44" w:name="_Ref15468831"/>
      <w:bookmarkStart w:id="45" w:name="_Ref15049552"/>
      <w:r w:rsidRPr="0085151C">
        <w:rPr>
          <w:b/>
          <w:szCs w:val="22"/>
        </w:rPr>
        <w:t>Financial Security</w:t>
      </w:r>
      <w:bookmarkEnd w:id="44"/>
    </w:p>
    <w:p w14:paraId="31566C1C" w14:textId="77777777" w:rsidR="00025A39" w:rsidRPr="00025A39" w:rsidRDefault="004E7FE1" w:rsidP="00025A39">
      <w:pPr>
        <w:pStyle w:val="Level3Number"/>
      </w:pPr>
      <w:r w:rsidRPr="00025A39">
        <w:t xml:space="preserve">The Contractor shall be required to provide and maintain </w:t>
      </w:r>
      <w:r w:rsidR="00025A39" w:rsidRPr="00025A39">
        <w:t xml:space="preserve">throughout the Term, </w:t>
      </w:r>
      <w:r w:rsidRPr="00025A39">
        <w:t>Financial Security, in a</w:t>
      </w:r>
      <w:r w:rsidR="00025A39" w:rsidRPr="00025A39">
        <w:t>n amount and</w:t>
      </w:r>
      <w:r w:rsidRPr="00025A39">
        <w:t xml:space="preserve"> form </w:t>
      </w:r>
      <w:r w:rsidR="00025A39" w:rsidRPr="00025A39">
        <w:t xml:space="preserve">and from a provider </w:t>
      </w:r>
      <w:r w:rsidRPr="00025A39">
        <w:t xml:space="preserve">reasonably satisfactory to ESCo. </w:t>
      </w:r>
    </w:p>
    <w:p w14:paraId="5B7E3C78" w14:textId="77777777" w:rsidR="00025A39" w:rsidRPr="00025A39" w:rsidRDefault="00DE75AA" w:rsidP="00025A39">
      <w:pPr>
        <w:pStyle w:val="Level3Number"/>
      </w:pPr>
      <w:r w:rsidRPr="00025A39">
        <w:t xml:space="preserve">In the event that there is a material adverse change in the financial standing of any provider of Financial Security, </w:t>
      </w:r>
      <w:r w:rsidR="00025A39" w:rsidRPr="00025A39">
        <w:t>the Contractor shall, within [INSERT] Business Days of a request from ESCo, provide an alternative Financial Security in no lesser amount and in a form and from a provider reasonably satisfactory to ESCo.</w:t>
      </w:r>
    </w:p>
    <w:p w14:paraId="14E2C0AE" w14:textId="77777777" w:rsidR="00734CF1" w:rsidRPr="006C3F47" w:rsidRDefault="00734CF1" w:rsidP="00993A59">
      <w:pPr>
        <w:pStyle w:val="Level1Heading"/>
        <w:numPr>
          <w:ilvl w:val="0"/>
          <w:numId w:val="14"/>
        </w:numPr>
        <w:spacing w:before="0" w:after="240"/>
        <w:outlineLvl w:val="9"/>
        <w:rPr>
          <w:szCs w:val="22"/>
        </w:rPr>
      </w:pPr>
      <w:bookmarkStart w:id="46" w:name="_Toc25911819"/>
      <w:bookmarkStart w:id="47" w:name="_Toc4765269"/>
      <w:bookmarkEnd w:id="43"/>
      <w:bookmarkEnd w:id="45"/>
      <w:r>
        <w:rPr>
          <w:szCs w:val="22"/>
        </w:rPr>
        <w:t>Output Specification and Service Levels</w:t>
      </w:r>
      <w:bookmarkEnd w:id="46"/>
    </w:p>
    <w:p w14:paraId="5A069B11" w14:textId="77777777" w:rsidR="00734CF1" w:rsidRPr="006C3F47" w:rsidRDefault="00734CF1" w:rsidP="00734CF1">
      <w:pPr>
        <w:pStyle w:val="Level2Number"/>
      </w:pPr>
      <w:bookmarkStart w:id="48" w:name="a183616"/>
      <w:r>
        <w:t xml:space="preserve">The provisions of </w:t>
      </w:r>
      <w:r>
        <w:fldChar w:fldCharType="begin"/>
      </w:r>
      <w:r>
        <w:instrText xml:space="preserve"> REF _Ref15140457 \r \h </w:instrText>
      </w:r>
      <w:r>
        <w:fldChar w:fldCharType="separate"/>
      </w:r>
      <w:r w:rsidR="00F21A8A">
        <w:t>Schedule 2</w:t>
      </w:r>
      <w:r>
        <w:fldChar w:fldCharType="end"/>
      </w:r>
      <w:r>
        <w:t xml:space="preserve"> </w:t>
      </w:r>
      <w:r w:rsidRPr="00242D3D">
        <w:rPr>
          <w:i/>
          <w:iCs/>
        </w:rPr>
        <w:t>(Output Specification and Service Levels)</w:t>
      </w:r>
      <w:r>
        <w:rPr>
          <w:i/>
          <w:iCs/>
        </w:rPr>
        <w:t xml:space="preserve"> </w:t>
      </w:r>
      <w:r>
        <w:t xml:space="preserve">shall apply in respect of the Output Specification and </w:t>
      </w:r>
      <w:r w:rsidRPr="006C3F47">
        <w:t xml:space="preserve">Service </w:t>
      </w:r>
      <w:r>
        <w:t>Levels</w:t>
      </w:r>
      <w:r w:rsidRPr="006C3F47">
        <w:t>.</w:t>
      </w:r>
      <w:bookmarkEnd w:id="48"/>
    </w:p>
    <w:p w14:paraId="4A77BC6F" w14:textId="74DF072F" w:rsidR="00734CF1" w:rsidRPr="00734CF1" w:rsidRDefault="00734CF1" w:rsidP="00734CF1">
      <w:pPr>
        <w:pStyle w:val="Level2Number"/>
      </w:pPr>
      <w:bookmarkStart w:id="49" w:name="a986219"/>
      <w:r w:rsidRPr="006C3F47">
        <w:t xml:space="preserve">ESCo and </w:t>
      </w:r>
      <w:r>
        <w:t xml:space="preserve">the </w:t>
      </w:r>
      <w:r w:rsidRPr="006C3F47">
        <w:t xml:space="preserve">Contractor shall review the </w:t>
      </w:r>
      <w:r>
        <w:t xml:space="preserve">Output Specification and the </w:t>
      </w:r>
      <w:r w:rsidRPr="006C3F47">
        <w:t>Service Levels</w:t>
      </w:r>
      <w:r w:rsidR="00D07E47">
        <w:t xml:space="preserve"> following any </w:t>
      </w:r>
      <w:r w:rsidR="00D07E47" w:rsidRPr="006C3F47">
        <w:t>Change in Law</w:t>
      </w:r>
      <w:r w:rsidR="00D07E47">
        <w:t xml:space="preserve"> and</w:t>
      </w:r>
      <w:r w:rsidRPr="006C3F47">
        <w:t xml:space="preserve"> every [NUMBER] </w:t>
      </w:r>
      <w:r w:rsidR="00D07E47">
        <w:t>years</w:t>
      </w:r>
      <w:r w:rsidR="00D07E47" w:rsidRPr="006C3F47">
        <w:t xml:space="preserve"> </w:t>
      </w:r>
      <w:r w:rsidRPr="006C3F47">
        <w:t xml:space="preserve">throughout the Term and make any </w:t>
      </w:r>
      <w:r>
        <w:t xml:space="preserve">necessary </w:t>
      </w:r>
      <w:r w:rsidRPr="006C3F47">
        <w:t>changes in accordance with the Change Control Procedure to reflect changes in the Service Requirements</w:t>
      </w:r>
      <w:r>
        <w:t>a</w:t>
      </w:r>
      <w:r w:rsidRPr="006C3F47">
        <w:t>.</w:t>
      </w:r>
      <w:bookmarkEnd w:id="49"/>
    </w:p>
    <w:p w14:paraId="6E84BF52" w14:textId="77777777" w:rsidR="0074229F" w:rsidRPr="006C3F47" w:rsidRDefault="009550CE" w:rsidP="0085151C">
      <w:pPr>
        <w:pStyle w:val="Level1Heading"/>
      </w:pPr>
      <w:bookmarkStart w:id="50" w:name="_Toc25911820"/>
      <w:r w:rsidRPr="006C3F47">
        <w:t>ESCo</w:t>
      </w:r>
      <w:r w:rsidR="0074229F" w:rsidRPr="006C3F47">
        <w:t xml:space="preserve">’s </w:t>
      </w:r>
      <w:r w:rsidR="0074229F" w:rsidRPr="0085151C">
        <w:t>Obligations</w:t>
      </w:r>
      <w:bookmarkEnd w:id="47"/>
      <w:bookmarkEnd w:id="50"/>
      <w:r w:rsidR="0074229F" w:rsidRPr="006C3F47">
        <w:t xml:space="preserve"> </w:t>
      </w:r>
    </w:p>
    <w:p w14:paraId="75AC9430" w14:textId="77777777" w:rsidR="0074229F" w:rsidRPr="006C3F47" w:rsidRDefault="009550CE" w:rsidP="0085151C">
      <w:pPr>
        <w:pStyle w:val="Level2Number"/>
      </w:pPr>
      <w:r w:rsidRPr="006C3F47">
        <w:t>ESCo</w:t>
      </w:r>
      <w:r w:rsidR="0074229F" w:rsidRPr="006C3F47">
        <w:t xml:space="preserve"> shall: </w:t>
      </w:r>
    </w:p>
    <w:p w14:paraId="78BDE8C0" w14:textId="77777777" w:rsidR="004F496E" w:rsidRDefault="0074229F" w:rsidP="0085151C">
      <w:pPr>
        <w:pStyle w:val="Level3Number"/>
      </w:pPr>
      <w:r w:rsidRPr="0085151C">
        <w:t>subject</w:t>
      </w:r>
      <w:r w:rsidRPr="006C3F47">
        <w:t xml:space="preserve"> always to the Contractor complying with the Site Rules</w:t>
      </w:r>
      <w:r w:rsidR="004F496E">
        <w:t>:</w:t>
      </w:r>
    </w:p>
    <w:p w14:paraId="2896FC92" w14:textId="77777777" w:rsidR="0074229F" w:rsidRPr="00DF24DB" w:rsidRDefault="004F496E" w:rsidP="0085151C">
      <w:pPr>
        <w:pStyle w:val="Level4Number"/>
      </w:pPr>
      <w:r w:rsidRPr="006C3F47">
        <w:t xml:space="preserve">ensure that the Contractor is provided with </w:t>
      </w:r>
      <w:r>
        <w:t>adequate</w:t>
      </w:r>
      <w:r w:rsidRPr="006C3F47">
        <w:t xml:space="preserve"> contractual rights to </w:t>
      </w:r>
      <w:r w:rsidRPr="0085151C">
        <w:t>obtain</w:t>
      </w:r>
      <w:r w:rsidRPr="006C3F47">
        <w:t xml:space="preserve"> access to the Served Premises in accordance with </w:t>
      </w:r>
      <w:r>
        <w:t>c</w:t>
      </w:r>
      <w:r w:rsidRPr="006C3F47">
        <w:t xml:space="preserve">lause </w:t>
      </w:r>
      <w:r>
        <w:fldChar w:fldCharType="begin"/>
      </w:r>
      <w:r>
        <w:instrText xml:space="preserve"> REF _Ref15049958 \r \h </w:instrText>
      </w:r>
      <w:r w:rsidR="00DF24DB">
        <w:instrText xml:space="preserve"> \* MERGEFORMAT </w:instrText>
      </w:r>
      <w:r>
        <w:fldChar w:fldCharType="separate"/>
      </w:r>
      <w:r w:rsidR="00F21A8A">
        <w:t>6</w:t>
      </w:r>
      <w:r>
        <w:fldChar w:fldCharType="end"/>
      </w:r>
      <w:r w:rsidRPr="006C3F47">
        <w:t xml:space="preserve"> </w:t>
      </w:r>
      <w:r w:rsidRPr="00DF24DB">
        <w:rPr>
          <w:i/>
          <w:iCs/>
        </w:rPr>
        <w:t>(Access and</w:t>
      </w:r>
      <w:r w:rsidR="00A74195">
        <w:rPr>
          <w:i/>
          <w:iCs/>
        </w:rPr>
        <w:t xml:space="preserve"> </w:t>
      </w:r>
      <w:r w:rsidR="00CF64EA">
        <w:rPr>
          <w:i/>
          <w:iCs/>
        </w:rPr>
        <w:t xml:space="preserve">Use of Premises </w:t>
      </w:r>
      <w:r w:rsidRPr="00DF24DB">
        <w:rPr>
          <w:i/>
          <w:iCs/>
        </w:rPr>
        <w:t>)</w:t>
      </w:r>
      <w:r>
        <w:t xml:space="preserve"> </w:t>
      </w:r>
      <w:r w:rsidRPr="00DF24DB">
        <w:t>in order</w:t>
      </w:r>
      <w:r w:rsidR="0074229F" w:rsidRPr="00DF24DB">
        <w:t xml:space="preserve"> to perform the Services under </w:t>
      </w:r>
      <w:r w:rsidR="008F7BF8" w:rsidRPr="00DF24DB">
        <w:t>this Agreement</w:t>
      </w:r>
      <w:r w:rsidR="0074229F" w:rsidRPr="00DF24DB">
        <w:t xml:space="preserve">; </w:t>
      </w:r>
    </w:p>
    <w:p w14:paraId="43643964" w14:textId="2B2391EF" w:rsidR="005A2812" w:rsidRPr="005A2812" w:rsidRDefault="005A2812" w:rsidP="0085151C">
      <w:pPr>
        <w:pStyle w:val="Level4Number"/>
        <w:rPr>
          <w:szCs w:val="22"/>
        </w:rPr>
      </w:pPr>
      <w:r w:rsidRPr="005A2812">
        <w:rPr>
          <w:szCs w:val="22"/>
        </w:rPr>
        <w:t xml:space="preserve">where </w:t>
      </w:r>
      <w:r w:rsidRPr="0085151C">
        <w:t>not</w:t>
      </w:r>
      <w:r w:rsidRPr="005A2812">
        <w:rPr>
          <w:szCs w:val="22"/>
        </w:rPr>
        <w:t xml:space="preserve"> </w:t>
      </w:r>
      <w:r w:rsidRPr="00EF3FC7">
        <w:rPr>
          <w:szCs w:val="22"/>
        </w:rPr>
        <w:t xml:space="preserve">installed by the Contractor in accordance with </w:t>
      </w:r>
      <w:r w:rsidR="00F21A8A">
        <w:rPr>
          <w:szCs w:val="22"/>
        </w:rPr>
        <w:fldChar w:fldCharType="begin"/>
      </w:r>
      <w:r w:rsidR="00F21A8A">
        <w:rPr>
          <w:szCs w:val="22"/>
        </w:rPr>
        <w:instrText xml:space="preserve"> REF _Ref25239531 \w \h </w:instrText>
      </w:r>
      <w:r w:rsidR="00F21A8A">
        <w:rPr>
          <w:szCs w:val="22"/>
        </w:rPr>
      </w:r>
      <w:r w:rsidR="00F21A8A">
        <w:rPr>
          <w:szCs w:val="22"/>
        </w:rPr>
        <w:fldChar w:fldCharType="separate"/>
      </w:r>
      <w:r w:rsidR="00F21A8A">
        <w:rPr>
          <w:szCs w:val="22"/>
        </w:rPr>
        <w:t>Schedule 1Part 21.2</w:t>
      </w:r>
      <w:r w:rsidR="00F21A8A">
        <w:rPr>
          <w:szCs w:val="22"/>
        </w:rPr>
        <w:fldChar w:fldCharType="end"/>
      </w:r>
      <w:r w:rsidR="00F21A8A">
        <w:rPr>
          <w:szCs w:val="22"/>
        </w:rPr>
        <w:t xml:space="preserve"> </w:t>
      </w:r>
      <w:r w:rsidR="0083239E">
        <w:rPr>
          <w:i/>
          <w:iCs/>
          <w:szCs w:val="22"/>
        </w:rPr>
        <w:t>(Service Requirements)</w:t>
      </w:r>
      <w:r w:rsidRPr="00EF3FC7">
        <w:rPr>
          <w:szCs w:val="22"/>
        </w:rPr>
        <w:t xml:space="preserve"> provide or procure that the Contractor is provided, in relation to Substation Heat</w:t>
      </w:r>
      <w:r w:rsidRPr="005A2812">
        <w:rPr>
          <w:szCs w:val="22"/>
        </w:rPr>
        <w:t xml:space="preserve"> Meters and </w:t>
      </w:r>
      <w:r w:rsidR="009F5BBD">
        <w:rPr>
          <w:szCs w:val="22"/>
        </w:rPr>
        <w:t>Customer Metering System</w:t>
      </w:r>
      <w:r w:rsidRPr="005A2812">
        <w:rPr>
          <w:szCs w:val="22"/>
        </w:rPr>
        <w:t xml:space="preserve">s </w:t>
      </w:r>
      <w:r w:rsidR="004229B6">
        <w:rPr>
          <w:szCs w:val="22"/>
        </w:rPr>
        <w:t xml:space="preserve">[and Electricity Meters] </w:t>
      </w:r>
      <w:r w:rsidRPr="005A2812">
        <w:rPr>
          <w:szCs w:val="22"/>
        </w:rPr>
        <w:t>in Common Parts or Customer Units</w:t>
      </w:r>
      <w:r>
        <w:rPr>
          <w:szCs w:val="22"/>
        </w:rPr>
        <w:t>, with</w:t>
      </w:r>
      <w:r w:rsidRPr="005A2812">
        <w:rPr>
          <w:szCs w:val="22"/>
        </w:rPr>
        <w:t>:</w:t>
      </w:r>
    </w:p>
    <w:p w14:paraId="76FA8EB0" w14:textId="77777777" w:rsidR="005A2812" w:rsidRPr="005A2812" w:rsidRDefault="005A2812" w:rsidP="0085151C">
      <w:pPr>
        <w:pStyle w:val="Level5Number"/>
      </w:pPr>
      <w:r w:rsidRPr="005A2812">
        <w:t>all meters and meter hardware;</w:t>
      </w:r>
    </w:p>
    <w:p w14:paraId="0540DC38" w14:textId="0EA23B0B" w:rsidR="005A2812" w:rsidRPr="005A2812" w:rsidRDefault="005A2812" w:rsidP="0085151C">
      <w:pPr>
        <w:pStyle w:val="Level5Number"/>
      </w:pPr>
      <w:r w:rsidRPr="005A2812">
        <w:lastRenderedPageBreak/>
        <w:t xml:space="preserve">for </w:t>
      </w:r>
      <w:r w:rsidR="009F5BBD">
        <w:t>Customer Metering System</w:t>
      </w:r>
      <w:r w:rsidRPr="005A2812">
        <w:t xml:space="preserve">s in Residential Customer Units, a meter output (capable of connection to </w:t>
      </w:r>
      <w:r>
        <w:t xml:space="preserve">the </w:t>
      </w:r>
      <w:r w:rsidRPr="005A2812">
        <w:t>CIUs);</w:t>
      </w:r>
    </w:p>
    <w:p w14:paraId="244D0193" w14:textId="00BFD7D6" w:rsidR="005A2812" w:rsidRPr="005A2812" w:rsidRDefault="005A2812" w:rsidP="0085151C">
      <w:pPr>
        <w:pStyle w:val="Level5Number"/>
      </w:pPr>
      <w:r w:rsidRPr="005A2812">
        <w:t xml:space="preserve">for </w:t>
      </w:r>
      <w:r w:rsidR="009F5BBD">
        <w:t>Customer Metering System</w:t>
      </w:r>
      <w:r w:rsidRPr="005A2812">
        <w:t xml:space="preserve">s </w:t>
      </w:r>
      <w:r w:rsidR="004229B6">
        <w:t xml:space="preserve">[and Electricity Meters] </w:t>
      </w:r>
      <w:r w:rsidRPr="005A2812">
        <w:t>in Common Parts, or Commercial Customer Units, a meter output to a meter data collector and a meter data collector with data transmission facility (where relevant);</w:t>
      </w:r>
    </w:p>
    <w:p w14:paraId="394224D7" w14:textId="77777777" w:rsidR="005A2812" w:rsidRPr="005A2812" w:rsidRDefault="005A2812" w:rsidP="0085151C">
      <w:pPr>
        <w:pStyle w:val="Level5Number"/>
      </w:pPr>
      <w:r w:rsidRPr="005A2812">
        <w:t>for a Substation serving a Commercial Customer Building, a meter output (capable of connection to a wireless data transmitter)</w:t>
      </w:r>
      <w:r>
        <w:t>;</w:t>
      </w:r>
    </w:p>
    <w:p w14:paraId="398C2E0A" w14:textId="5AC7E11E" w:rsidR="005A2812" w:rsidRPr="005A2812" w:rsidRDefault="005A2812" w:rsidP="0085151C">
      <w:pPr>
        <w:pStyle w:val="BodyText3"/>
      </w:pPr>
      <w:r w:rsidRPr="005A2812">
        <w:t xml:space="preserve">to enable, with appropriate additional equipment and SIM cards added by the </w:t>
      </w:r>
      <w:r>
        <w:t>Contractor</w:t>
      </w:r>
      <w:r w:rsidRPr="005A2812">
        <w:t xml:space="preserve">, the Substation Heat Meters and </w:t>
      </w:r>
      <w:r w:rsidR="009F5BBD">
        <w:t>Customer Metering System</w:t>
      </w:r>
      <w:r w:rsidRPr="005A2812">
        <w:t>s</w:t>
      </w:r>
      <w:r w:rsidR="004229B6">
        <w:t xml:space="preserve"> [and Electricity Meters]</w:t>
      </w:r>
      <w:r w:rsidRPr="005A2812">
        <w:t xml:space="preserve"> to be read remotely</w:t>
      </w:r>
      <w:r>
        <w:t>;</w:t>
      </w:r>
    </w:p>
    <w:p w14:paraId="51CEF89E" w14:textId="77777777" w:rsidR="004F496E" w:rsidRPr="00DF24DB" w:rsidRDefault="004F496E" w:rsidP="0085151C">
      <w:pPr>
        <w:pStyle w:val="Level4Number"/>
        <w:rPr>
          <w:szCs w:val="22"/>
        </w:rPr>
      </w:pPr>
      <w:r w:rsidRPr="0085151C">
        <w:t>where</w:t>
      </w:r>
      <w:r>
        <w:t xml:space="preserve"> relevant, </w:t>
      </w:r>
      <w:r w:rsidRPr="006C3F47">
        <w:t xml:space="preserve">ensure that the Contractor is provided with the sufficient contractual rights </w:t>
      </w:r>
      <w:r>
        <w:t xml:space="preserve">against the relevant Developer </w:t>
      </w:r>
      <w:r w:rsidRPr="006C3F47">
        <w:t xml:space="preserve">under </w:t>
      </w:r>
      <w:r>
        <w:t>a</w:t>
      </w:r>
      <w:r w:rsidRPr="006C3F47">
        <w:t xml:space="preserve"> Connection Agreement</w:t>
      </w:r>
      <w:r>
        <w:t>(</w:t>
      </w:r>
      <w:r w:rsidRPr="006C3F47">
        <w:t>s</w:t>
      </w:r>
      <w:r>
        <w:t>)</w:t>
      </w:r>
      <w:r w:rsidRPr="006C3F47">
        <w:t xml:space="preserve"> </w:t>
      </w:r>
      <w:r>
        <w:t>and/</w:t>
      </w:r>
      <w:r w:rsidRPr="00DF24DB">
        <w:rPr>
          <w:szCs w:val="22"/>
        </w:rPr>
        <w:t xml:space="preserve">or other third party agreements in order to discharge its obligations in accordance with </w:t>
      </w:r>
      <w:r w:rsidRPr="00DF24DB">
        <w:rPr>
          <w:szCs w:val="22"/>
        </w:rPr>
        <w:fldChar w:fldCharType="begin"/>
      </w:r>
      <w:r w:rsidRPr="00DF24DB">
        <w:rPr>
          <w:szCs w:val="22"/>
        </w:rPr>
        <w:instrText xml:space="preserve"> REF _Ref11605320 \r \h </w:instrText>
      </w:r>
      <w:r w:rsidR="00DF24DB">
        <w:rPr>
          <w:szCs w:val="22"/>
        </w:rPr>
        <w:instrText xml:space="preserve"> \* MERGEFORMAT </w:instrText>
      </w:r>
      <w:r w:rsidRPr="00DF24DB">
        <w:rPr>
          <w:szCs w:val="22"/>
        </w:rPr>
      </w:r>
      <w:r w:rsidRPr="00DF24DB">
        <w:rPr>
          <w:szCs w:val="22"/>
        </w:rPr>
        <w:fldChar w:fldCharType="separate"/>
      </w:r>
      <w:r w:rsidR="00F21A8A">
        <w:rPr>
          <w:szCs w:val="22"/>
        </w:rPr>
        <w:t>Schedule 8</w:t>
      </w:r>
      <w:r w:rsidRPr="00DF24DB">
        <w:rPr>
          <w:szCs w:val="22"/>
        </w:rPr>
        <w:fldChar w:fldCharType="end"/>
      </w:r>
      <w:r w:rsidRPr="00DF24DB">
        <w:rPr>
          <w:szCs w:val="22"/>
        </w:rPr>
        <w:t xml:space="preserve"> </w:t>
      </w:r>
      <w:r w:rsidRPr="00DF24DB">
        <w:rPr>
          <w:i/>
          <w:iCs/>
          <w:szCs w:val="22"/>
        </w:rPr>
        <w:t xml:space="preserve">(Take </w:t>
      </w:r>
      <w:r w:rsidR="00DF24DB">
        <w:rPr>
          <w:i/>
          <w:iCs/>
          <w:szCs w:val="22"/>
        </w:rPr>
        <w:t>O</w:t>
      </w:r>
      <w:r w:rsidRPr="00DF24DB">
        <w:rPr>
          <w:i/>
          <w:iCs/>
          <w:szCs w:val="22"/>
        </w:rPr>
        <w:t>ver process)</w:t>
      </w:r>
      <w:r w:rsidRPr="00DF24DB">
        <w:rPr>
          <w:szCs w:val="22"/>
        </w:rPr>
        <w:t xml:space="preserve">; </w:t>
      </w:r>
    </w:p>
    <w:p w14:paraId="0C24AE14" w14:textId="77777777" w:rsidR="0074229F" w:rsidRDefault="0074229F" w:rsidP="0085151C">
      <w:pPr>
        <w:pStyle w:val="Level3Number"/>
      </w:pPr>
      <w:r w:rsidRPr="006C3F47">
        <w:t xml:space="preserve">pay the </w:t>
      </w:r>
      <w:r w:rsidR="000C73D8" w:rsidRPr="006C3F47">
        <w:t>Charges</w:t>
      </w:r>
      <w:r w:rsidRPr="006C3F47">
        <w:t xml:space="preserve"> and any other sums due to the Contractor in accordance with </w:t>
      </w:r>
      <w:r w:rsidR="00DF24DB">
        <w:t>this Agreement</w:t>
      </w:r>
      <w:r w:rsidR="005A2812">
        <w:t>;</w:t>
      </w:r>
    </w:p>
    <w:p w14:paraId="7636DF39" w14:textId="77777777" w:rsidR="005A2812" w:rsidRPr="005A2812" w:rsidRDefault="005A2812" w:rsidP="0085151C">
      <w:pPr>
        <w:pStyle w:val="Level3Number"/>
      </w:pPr>
      <w:bookmarkStart w:id="51" w:name="_Ref15401477"/>
      <w:r w:rsidRPr="005A2812">
        <w:t xml:space="preserve">notify the </w:t>
      </w:r>
      <w:r>
        <w:t>Contractor</w:t>
      </w:r>
      <w:r w:rsidRPr="005A2812">
        <w:t xml:space="preserve"> of the Residential Heat Tariff</w:t>
      </w:r>
      <w:r>
        <w:t xml:space="preserve">, and any change in the Residential </w:t>
      </w:r>
      <w:r w:rsidRPr="0085151C">
        <w:t>Heat</w:t>
      </w:r>
      <w:r>
        <w:t xml:space="preserve"> Tariff,</w:t>
      </w:r>
      <w:r w:rsidRPr="005A2812">
        <w:t xml:space="preserve"> in writing not less than </w:t>
      </w:r>
      <w:r>
        <w:t xml:space="preserve">[INSERT] </w:t>
      </w:r>
      <w:r w:rsidRPr="005A2812">
        <w:t>calendar days before it comes into effect;</w:t>
      </w:r>
      <w:bookmarkEnd w:id="51"/>
    </w:p>
    <w:p w14:paraId="321E831F" w14:textId="77777777" w:rsidR="005A2812" w:rsidRPr="005A2812" w:rsidRDefault="005A2812" w:rsidP="0085151C">
      <w:pPr>
        <w:pStyle w:val="Level3Number"/>
      </w:pPr>
      <w:bookmarkStart w:id="52" w:name="_Ref15399960"/>
      <w:r w:rsidRPr="005A2812">
        <w:t xml:space="preserve">notify </w:t>
      </w:r>
      <w:r w:rsidRPr="0085151C">
        <w:t>the</w:t>
      </w:r>
      <w:r w:rsidRPr="005A2812">
        <w:t xml:space="preserve"> </w:t>
      </w:r>
      <w:r>
        <w:t>Contractor</w:t>
      </w:r>
      <w:r w:rsidRPr="005A2812">
        <w:t xml:space="preserve"> of either:</w:t>
      </w:r>
      <w:bookmarkEnd w:id="52"/>
    </w:p>
    <w:p w14:paraId="57990803" w14:textId="77777777" w:rsidR="005A2812" w:rsidRPr="005A2812" w:rsidRDefault="005A2812" w:rsidP="0085151C">
      <w:pPr>
        <w:pStyle w:val="Level4Number"/>
      </w:pPr>
      <w:r w:rsidRPr="005A2812">
        <w:t xml:space="preserve">the </w:t>
      </w:r>
      <w:r w:rsidRPr="0085151C">
        <w:t>relevant</w:t>
      </w:r>
      <w:r w:rsidRPr="005A2812">
        <w:t xml:space="preserve"> parameters to be used to review the Commercial Heat Tariff; or</w:t>
      </w:r>
    </w:p>
    <w:p w14:paraId="24D54D6F" w14:textId="77777777" w:rsidR="005A2812" w:rsidRPr="005A2812" w:rsidRDefault="005A2812" w:rsidP="0085151C">
      <w:pPr>
        <w:pStyle w:val="Level4Number"/>
      </w:pPr>
      <w:r w:rsidRPr="005A2812">
        <w:t xml:space="preserve">details of </w:t>
      </w:r>
      <w:r w:rsidRPr="0085151C">
        <w:t>the</w:t>
      </w:r>
      <w:r w:rsidRPr="005A2812">
        <w:t xml:space="preserve"> revised Commercial Heat Tariff</w:t>
      </w:r>
    </w:p>
    <w:p w14:paraId="260855D8" w14:textId="77777777" w:rsidR="005A2812" w:rsidRPr="005A2812" w:rsidRDefault="005A2812" w:rsidP="007A1CCE">
      <w:pPr>
        <w:pStyle w:val="BodyText2"/>
      </w:pPr>
      <w:r w:rsidRPr="005A2812">
        <w:t xml:space="preserve">in writing not less than </w:t>
      </w:r>
      <w:r>
        <w:t xml:space="preserve">[INSERT] </w:t>
      </w:r>
      <w:r w:rsidR="00730CEF">
        <w:t>c</w:t>
      </w:r>
      <w:r w:rsidRPr="005A2812">
        <w:t xml:space="preserve">alendar days before it comes into effect; </w:t>
      </w:r>
    </w:p>
    <w:p w14:paraId="28D213FD" w14:textId="77777777" w:rsidR="005A2812" w:rsidRPr="006C3F47" w:rsidRDefault="005A2812" w:rsidP="0085151C">
      <w:pPr>
        <w:pStyle w:val="Level3Number"/>
      </w:pPr>
      <w:bookmarkStart w:id="53" w:name="_Ref15399962"/>
      <w:r w:rsidRPr="005A2812">
        <w:t>review</w:t>
      </w:r>
      <w:r>
        <w:t>,</w:t>
      </w:r>
      <w:r w:rsidRPr="005A2812">
        <w:t xml:space="preserve"> </w:t>
      </w:r>
      <w:r w:rsidRPr="0085151C">
        <w:t>and</w:t>
      </w:r>
      <w:r w:rsidRPr="005A2812">
        <w:t xml:space="preserve"> confirm any review of</w:t>
      </w:r>
      <w:r>
        <w:t>,</w:t>
      </w:r>
      <w:r w:rsidRPr="005A2812">
        <w:t xml:space="preserve"> </w:t>
      </w:r>
      <w:r w:rsidRPr="008F6BA3">
        <w:t>the Commercial Heat Tariff undertaken by the Contractor in accordance with</w:t>
      </w:r>
      <w:r w:rsidR="00EF3FC7" w:rsidRPr="008F6BA3">
        <w:t xml:space="preserve"> </w:t>
      </w:r>
      <w:r w:rsidR="008F6BA3" w:rsidRPr="008F6BA3">
        <w:fldChar w:fldCharType="begin"/>
      </w:r>
      <w:r w:rsidR="008F6BA3" w:rsidRPr="008F6BA3">
        <w:instrText xml:space="preserve"> REF _Ref15400119 \r \h </w:instrText>
      </w:r>
      <w:r w:rsidR="008F6BA3">
        <w:instrText xml:space="preserve"> \* MERGEFORMAT </w:instrText>
      </w:r>
      <w:r w:rsidR="008F6BA3" w:rsidRPr="008F6BA3">
        <w:fldChar w:fldCharType="separate"/>
      </w:r>
      <w:r w:rsidR="00F21A8A">
        <w:t>Schedule 1Part 22.5</w:t>
      </w:r>
      <w:r w:rsidR="008F6BA3" w:rsidRPr="008F6BA3">
        <w:fldChar w:fldCharType="end"/>
      </w:r>
      <w:r w:rsidRPr="008F6BA3">
        <w:t xml:space="preserve"> </w:t>
      </w:r>
      <w:r w:rsidR="0083239E">
        <w:rPr>
          <w:i/>
          <w:iCs/>
        </w:rPr>
        <w:t>(Service Requirements)</w:t>
      </w:r>
      <w:r w:rsidRPr="008F6BA3">
        <w:t>.</w:t>
      </w:r>
      <w:bookmarkEnd w:id="53"/>
    </w:p>
    <w:p w14:paraId="1E55A68E" w14:textId="77777777" w:rsidR="0074229F" w:rsidRPr="006C3F47" w:rsidRDefault="0074229F" w:rsidP="0085151C">
      <w:pPr>
        <w:pStyle w:val="Level1Heading"/>
      </w:pPr>
      <w:bookmarkStart w:id="54" w:name="_Toc4765270"/>
      <w:bookmarkStart w:id="55" w:name="_Ref15049958"/>
      <w:bookmarkStart w:id="56" w:name="_Toc25911821"/>
      <w:r w:rsidRPr="0085151C">
        <w:t>Access</w:t>
      </w:r>
      <w:bookmarkEnd w:id="54"/>
      <w:bookmarkEnd w:id="55"/>
      <w:bookmarkEnd w:id="56"/>
    </w:p>
    <w:p w14:paraId="56E360AA" w14:textId="77777777" w:rsidR="0074229F" w:rsidRPr="006C3F47" w:rsidRDefault="0074229F" w:rsidP="0085151C">
      <w:pPr>
        <w:pStyle w:val="Level2Number"/>
        <w:rPr>
          <w:b/>
          <w:szCs w:val="22"/>
        </w:rPr>
      </w:pPr>
      <w:r w:rsidRPr="006C3F47">
        <w:rPr>
          <w:b/>
          <w:szCs w:val="22"/>
        </w:rPr>
        <w:t>Access and Use of Premises</w:t>
      </w:r>
    </w:p>
    <w:p w14:paraId="6C0033BF" w14:textId="77777777" w:rsidR="0074229F" w:rsidRPr="006C3F47" w:rsidRDefault="0074229F" w:rsidP="0085151C">
      <w:pPr>
        <w:pStyle w:val="Level3Number"/>
      </w:pPr>
      <w:r w:rsidRPr="006C3F47">
        <w:t xml:space="preserve">The Contractor </w:t>
      </w:r>
      <w:r w:rsidRPr="0085151C">
        <w:t>shall</w:t>
      </w:r>
      <w:r w:rsidRPr="006C3F47">
        <w:t xml:space="preserve"> comply with the requirements for </w:t>
      </w:r>
      <w:r w:rsidR="00DF24DB">
        <w:t>a</w:t>
      </w:r>
      <w:r w:rsidRPr="006C3F47">
        <w:t xml:space="preserve">ccess set out under </w:t>
      </w:r>
      <w:r w:rsidR="00DF24DB">
        <w:fldChar w:fldCharType="begin"/>
      </w:r>
      <w:r w:rsidR="00DF24DB">
        <w:instrText xml:space="preserve"> REF _Ref15051610 \r \h </w:instrText>
      </w:r>
      <w:r w:rsidR="00DF24DB">
        <w:fldChar w:fldCharType="separate"/>
      </w:r>
      <w:r w:rsidR="00F21A8A">
        <w:t>Schedule 9</w:t>
      </w:r>
      <w:r w:rsidR="00DF24DB">
        <w:fldChar w:fldCharType="end"/>
      </w:r>
      <w:r w:rsidRPr="006C3F47">
        <w:t xml:space="preserve"> </w:t>
      </w:r>
      <w:r w:rsidRPr="00DF24DB">
        <w:rPr>
          <w:i/>
          <w:iCs/>
        </w:rPr>
        <w:t>(Site Rules).</w:t>
      </w:r>
      <w:r w:rsidRPr="006C3F47">
        <w:t xml:space="preserve"> </w:t>
      </w:r>
    </w:p>
    <w:p w14:paraId="5ECE05FE" w14:textId="77777777" w:rsidR="0074229F" w:rsidRPr="006C3F47" w:rsidRDefault="0074229F" w:rsidP="0085151C">
      <w:pPr>
        <w:pStyle w:val="Level3Number"/>
        <w:rPr>
          <w:szCs w:val="22"/>
        </w:rPr>
      </w:pPr>
      <w:r w:rsidRPr="006C3F47">
        <w:rPr>
          <w:szCs w:val="22"/>
        </w:rPr>
        <w:t xml:space="preserve">The Contractor shall not, in any circumstances, use any location, or premises which form any </w:t>
      </w:r>
      <w:r w:rsidRPr="0085151C">
        <w:t>part</w:t>
      </w:r>
      <w:r w:rsidRPr="006C3F47">
        <w:rPr>
          <w:szCs w:val="22"/>
        </w:rPr>
        <w:t xml:space="preserve"> of the </w:t>
      </w:r>
      <w:r w:rsidR="00DF24DB">
        <w:rPr>
          <w:szCs w:val="22"/>
        </w:rPr>
        <w:t>Served Premises</w:t>
      </w:r>
      <w:r w:rsidRPr="006C3F47">
        <w:rPr>
          <w:szCs w:val="22"/>
        </w:rPr>
        <w:t xml:space="preserve"> to perform any task or operation, other than in relation to the provision of the Services</w:t>
      </w:r>
      <w:r w:rsidR="00DF24DB">
        <w:rPr>
          <w:szCs w:val="22"/>
        </w:rPr>
        <w:t>,</w:t>
      </w:r>
      <w:r w:rsidRPr="006C3F47">
        <w:rPr>
          <w:szCs w:val="22"/>
        </w:rPr>
        <w:t xml:space="preserve"> unless previously agreed in writing by </w:t>
      </w:r>
      <w:r w:rsidR="009550CE" w:rsidRPr="006C3F47">
        <w:rPr>
          <w:szCs w:val="22"/>
        </w:rPr>
        <w:t>ESC</w:t>
      </w:r>
      <w:r w:rsidR="00DF24DB">
        <w:rPr>
          <w:szCs w:val="22"/>
        </w:rPr>
        <w:t>o</w:t>
      </w:r>
      <w:r w:rsidRPr="006C3F47">
        <w:rPr>
          <w:szCs w:val="22"/>
        </w:rPr>
        <w:t>.</w:t>
      </w:r>
    </w:p>
    <w:p w14:paraId="20C8D8C9" w14:textId="77777777" w:rsidR="0074229F" w:rsidRPr="006C3F47" w:rsidRDefault="0074229F" w:rsidP="0085151C">
      <w:pPr>
        <w:pStyle w:val="Level3Number"/>
        <w:rPr>
          <w:szCs w:val="22"/>
        </w:rPr>
      </w:pPr>
      <w:r w:rsidRPr="006C3F47">
        <w:rPr>
          <w:szCs w:val="22"/>
        </w:rPr>
        <w:t xml:space="preserve">The Contractor shall only be permitted to access </w:t>
      </w:r>
      <w:r w:rsidR="005A2812" w:rsidRPr="005A2812">
        <w:rPr>
          <w:szCs w:val="22"/>
        </w:rPr>
        <w:t xml:space="preserve">Customer Units, the Common Parts and the </w:t>
      </w:r>
      <w:r w:rsidR="005A2812" w:rsidRPr="0085151C">
        <w:t>Substation</w:t>
      </w:r>
      <w:r w:rsidR="005A2812" w:rsidRPr="005A2812">
        <w:rPr>
          <w:szCs w:val="22"/>
        </w:rPr>
        <w:t xml:space="preserve"> with the prior consent of the Customer or Landlord, pursuant to the relevant Customer Supply Agreement, Framework Heat Supply Agreement or Connection Agreement (as relevant)</w:t>
      </w:r>
      <w:r w:rsidRPr="006C3F47">
        <w:rPr>
          <w:szCs w:val="22"/>
        </w:rPr>
        <w:t>.</w:t>
      </w:r>
    </w:p>
    <w:p w14:paraId="543165FE" w14:textId="77777777" w:rsidR="00F17FE6" w:rsidRDefault="00F17FE6" w:rsidP="0085151C">
      <w:pPr>
        <w:pStyle w:val="Level3Number"/>
        <w:rPr>
          <w:szCs w:val="22"/>
        </w:rPr>
      </w:pPr>
      <w:bookmarkStart w:id="57" w:name="_Ref25238929"/>
      <w:r>
        <w:rPr>
          <w:szCs w:val="22"/>
        </w:rPr>
        <w:lastRenderedPageBreak/>
        <w:t>Where required, the Contractor</w:t>
      </w:r>
      <w:r w:rsidRPr="00F17FE6">
        <w:rPr>
          <w:szCs w:val="22"/>
        </w:rPr>
        <w:t xml:space="preserve"> shall agree a mutually acceptable time for access with the </w:t>
      </w:r>
      <w:r w:rsidRPr="0085151C">
        <w:t>Customer</w:t>
      </w:r>
      <w:r w:rsidRPr="00F17FE6">
        <w:rPr>
          <w:szCs w:val="22"/>
        </w:rPr>
        <w:t xml:space="preserve"> or Landlord (as relevant) during Normal Working Hours. If a visit is agreed but access is not obtained on the first attempt, a call back card giving details of the time and date of the next visit may be left, or the Customer or Landlord (as relevant) invited to make another appointment. A second visit will be made in accordance with the arrangement made as a result of the first visit. The </w:t>
      </w:r>
      <w:r>
        <w:rPr>
          <w:szCs w:val="22"/>
        </w:rPr>
        <w:t>Contractor</w:t>
      </w:r>
      <w:r w:rsidRPr="00F17FE6">
        <w:rPr>
          <w:szCs w:val="22"/>
        </w:rPr>
        <w:t xml:space="preserve"> shall keep full records of all communication and arrangements made with Customers and Landlords</w:t>
      </w:r>
      <w:r>
        <w:rPr>
          <w:szCs w:val="22"/>
        </w:rPr>
        <w:t>.</w:t>
      </w:r>
      <w:bookmarkEnd w:id="57"/>
    </w:p>
    <w:p w14:paraId="0622AC5A" w14:textId="77777777" w:rsidR="00F17FE6" w:rsidRPr="00F17FE6" w:rsidRDefault="00F17FE6" w:rsidP="0085151C">
      <w:pPr>
        <w:pStyle w:val="Level3Number"/>
        <w:rPr>
          <w:szCs w:val="22"/>
        </w:rPr>
      </w:pPr>
      <w:r w:rsidRPr="00F17FE6">
        <w:rPr>
          <w:szCs w:val="22"/>
        </w:rPr>
        <w:t xml:space="preserve">If the </w:t>
      </w:r>
      <w:r>
        <w:rPr>
          <w:szCs w:val="22"/>
        </w:rPr>
        <w:t>Contractor</w:t>
      </w:r>
      <w:r w:rsidRPr="00F17FE6">
        <w:rPr>
          <w:szCs w:val="22"/>
        </w:rPr>
        <w:t xml:space="preserve"> responds to a call out where an appointment was agreed with the Customer or Landlord (as relevant) and access is not permitted at the time agreed, then this must be proven via the telephone recording system and a time and date stamp </w:t>
      </w:r>
      <w:r w:rsidRPr="0085151C">
        <w:t>noting</w:t>
      </w:r>
      <w:r w:rsidRPr="00F17FE6">
        <w:rPr>
          <w:szCs w:val="22"/>
        </w:rPr>
        <w:t xml:space="preserve"> the arrival of the </w:t>
      </w:r>
      <w:r>
        <w:rPr>
          <w:szCs w:val="22"/>
        </w:rPr>
        <w:t>Contractor</w:t>
      </w:r>
      <w:r w:rsidRPr="00F17FE6">
        <w:rPr>
          <w:szCs w:val="22"/>
        </w:rPr>
        <w:t xml:space="preserve"> at the premises. This must be in the form of a monitoring system (hand held or other technology) that can prove the time of arrival of the </w:t>
      </w:r>
      <w:r>
        <w:rPr>
          <w:szCs w:val="22"/>
        </w:rPr>
        <w:t>Contractor</w:t>
      </w:r>
      <w:r w:rsidRPr="00F17FE6">
        <w:rPr>
          <w:szCs w:val="22"/>
        </w:rPr>
        <w:t xml:space="preserve">. In the absence of full records of all communication and arrangements made with Customers and Landlords, the </w:t>
      </w:r>
      <w:r>
        <w:rPr>
          <w:szCs w:val="22"/>
        </w:rPr>
        <w:t>Contractor</w:t>
      </w:r>
      <w:r w:rsidRPr="00F17FE6">
        <w:rPr>
          <w:szCs w:val="22"/>
        </w:rPr>
        <w:t xml:space="preserve"> shall be liable for the </w:t>
      </w:r>
      <w:r>
        <w:rPr>
          <w:szCs w:val="22"/>
        </w:rPr>
        <w:t>Contractor’s</w:t>
      </w:r>
      <w:r w:rsidRPr="00F17FE6">
        <w:rPr>
          <w:szCs w:val="22"/>
        </w:rPr>
        <w:t xml:space="preserve"> attendance costs. </w:t>
      </w:r>
    </w:p>
    <w:p w14:paraId="7B3A9B75" w14:textId="77777777" w:rsidR="00F17FE6" w:rsidRDefault="00F17FE6" w:rsidP="0085151C">
      <w:pPr>
        <w:pStyle w:val="Level3Number"/>
        <w:rPr>
          <w:szCs w:val="22"/>
        </w:rPr>
      </w:pPr>
      <w:r w:rsidRPr="00F17FE6">
        <w:rPr>
          <w:szCs w:val="22"/>
        </w:rPr>
        <w:t xml:space="preserve">In the event that the </w:t>
      </w:r>
      <w:r>
        <w:rPr>
          <w:szCs w:val="22"/>
        </w:rPr>
        <w:t>Contractor</w:t>
      </w:r>
      <w:r w:rsidRPr="00F17FE6">
        <w:rPr>
          <w:szCs w:val="22"/>
        </w:rPr>
        <w:t xml:space="preserve"> is unable to gain access to a Customer Unit, Substation or Common Part (as relevant) on the second visit or is unable to make arrangements with </w:t>
      </w:r>
      <w:r w:rsidRPr="0085151C">
        <w:t>the</w:t>
      </w:r>
      <w:r w:rsidRPr="00F17FE6">
        <w:rPr>
          <w:szCs w:val="22"/>
        </w:rPr>
        <w:t xml:space="preserve"> Customer or Landlord (as relevant), the </w:t>
      </w:r>
      <w:r>
        <w:rPr>
          <w:szCs w:val="22"/>
        </w:rPr>
        <w:t>Contractor</w:t>
      </w:r>
      <w:r w:rsidRPr="00F17FE6">
        <w:rPr>
          <w:szCs w:val="22"/>
        </w:rPr>
        <w:t xml:space="preserve"> shall notify </w:t>
      </w:r>
      <w:r>
        <w:rPr>
          <w:szCs w:val="22"/>
        </w:rPr>
        <w:t>ESCo</w:t>
      </w:r>
      <w:r w:rsidRPr="00F17FE6">
        <w:rPr>
          <w:szCs w:val="22"/>
        </w:rPr>
        <w:t xml:space="preserve"> in writing stating the details of the attempts made to arrange access and sufficient particulars to identify the Customer or Landlord concerned, whereupon </w:t>
      </w:r>
      <w:r>
        <w:rPr>
          <w:szCs w:val="22"/>
        </w:rPr>
        <w:t>ESCo</w:t>
      </w:r>
      <w:r w:rsidRPr="00F17FE6">
        <w:rPr>
          <w:szCs w:val="22"/>
        </w:rPr>
        <w:t xml:space="preserve"> shall provide all reasonable assistance to enable the </w:t>
      </w:r>
      <w:r>
        <w:rPr>
          <w:szCs w:val="22"/>
        </w:rPr>
        <w:t>Contractor</w:t>
      </w:r>
      <w:r w:rsidRPr="00F17FE6">
        <w:rPr>
          <w:szCs w:val="22"/>
        </w:rPr>
        <w:t xml:space="preserve"> to secure the access required</w:t>
      </w:r>
      <w:r>
        <w:rPr>
          <w:szCs w:val="22"/>
        </w:rPr>
        <w:t>.</w:t>
      </w:r>
    </w:p>
    <w:p w14:paraId="126AE280" w14:textId="77777777" w:rsidR="0074229F" w:rsidRPr="006C3F47" w:rsidRDefault="0074229F" w:rsidP="0085151C">
      <w:pPr>
        <w:pStyle w:val="Level3Number"/>
        <w:rPr>
          <w:szCs w:val="22"/>
        </w:rPr>
      </w:pPr>
      <w:r w:rsidRPr="006C3F47">
        <w:rPr>
          <w:szCs w:val="22"/>
        </w:rPr>
        <w:t xml:space="preserve">The </w:t>
      </w:r>
      <w:r w:rsidRPr="0085151C">
        <w:t>Contractor</w:t>
      </w:r>
      <w:r w:rsidRPr="006C3F47">
        <w:rPr>
          <w:szCs w:val="22"/>
        </w:rPr>
        <w:t xml:space="preserve"> shall promptly</w:t>
      </w:r>
      <w:r w:rsidR="00DF24DB">
        <w:rPr>
          <w:szCs w:val="22"/>
        </w:rPr>
        <w:t>,</w:t>
      </w:r>
      <w:r w:rsidRPr="006C3F47">
        <w:rPr>
          <w:szCs w:val="22"/>
        </w:rPr>
        <w:t xml:space="preserve"> </w:t>
      </w:r>
      <w:r w:rsidR="00DF24DB">
        <w:rPr>
          <w:szCs w:val="22"/>
        </w:rPr>
        <w:t xml:space="preserve">and </w:t>
      </w:r>
      <w:r w:rsidRPr="006C3F47">
        <w:rPr>
          <w:szCs w:val="22"/>
        </w:rPr>
        <w:t>at its own expense</w:t>
      </w:r>
      <w:r w:rsidR="00DF24DB">
        <w:rPr>
          <w:szCs w:val="22"/>
        </w:rPr>
        <w:t>,</w:t>
      </w:r>
      <w:r w:rsidRPr="006C3F47">
        <w:rPr>
          <w:szCs w:val="22"/>
        </w:rPr>
        <w:t xml:space="preserve"> make good all damage to Served Premises and adjoining or neighbouring premises arising directly out of the performance of the Services by the Contractor under </w:t>
      </w:r>
      <w:r w:rsidR="008F7BF8" w:rsidRPr="006C3F47">
        <w:rPr>
          <w:szCs w:val="22"/>
        </w:rPr>
        <w:t>this Agreement</w:t>
      </w:r>
      <w:r w:rsidRPr="006C3F47">
        <w:rPr>
          <w:szCs w:val="22"/>
        </w:rPr>
        <w:t>.</w:t>
      </w:r>
    </w:p>
    <w:p w14:paraId="297FF9E1" w14:textId="77777777" w:rsidR="0074229F" w:rsidRPr="006C3F47" w:rsidRDefault="0074229F" w:rsidP="0085151C">
      <w:pPr>
        <w:pStyle w:val="Level3Number"/>
        <w:rPr>
          <w:szCs w:val="22"/>
        </w:rPr>
      </w:pPr>
      <w:r w:rsidRPr="006C3F47">
        <w:rPr>
          <w:szCs w:val="22"/>
        </w:rPr>
        <w:t xml:space="preserve">The Contractor shall take good care of the accommodation, furnishing, fixtures and </w:t>
      </w:r>
      <w:r w:rsidRPr="0085151C">
        <w:t>other</w:t>
      </w:r>
      <w:r w:rsidRPr="006C3F47">
        <w:rPr>
          <w:szCs w:val="22"/>
        </w:rPr>
        <w:t xml:space="preserve"> office materials provided by </w:t>
      </w:r>
      <w:r w:rsidR="009550CE" w:rsidRPr="006C3F47">
        <w:rPr>
          <w:szCs w:val="22"/>
        </w:rPr>
        <w:t>ESCo</w:t>
      </w:r>
      <w:r w:rsidRPr="006C3F47">
        <w:rPr>
          <w:szCs w:val="22"/>
        </w:rPr>
        <w:t xml:space="preserve">. The Contractor shall maintain and update </w:t>
      </w:r>
      <w:r w:rsidR="00DF24DB">
        <w:rPr>
          <w:szCs w:val="22"/>
        </w:rPr>
        <w:t>an</w:t>
      </w:r>
      <w:r w:rsidRPr="006C3F47">
        <w:rPr>
          <w:szCs w:val="22"/>
        </w:rPr>
        <w:t xml:space="preserve"> inventory of all such items on an appropriate basis.</w:t>
      </w:r>
    </w:p>
    <w:p w14:paraId="2DA1FB1D" w14:textId="77777777" w:rsidR="0074229F" w:rsidRPr="0085151C" w:rsidRDefault="0074229F" w:rsidP="0085151C">
      <w:pPr>
        <w:pStyle w:val="Level2Number"/>
        <w:rPr>
          <w:b/>
          <w:szCs w:val="22"/>
        </w:rPr>
      </w:pPr>
      <w:r w:rsidRPr="006C3F47">
        <w:rPr>
          <w:b/>
          <w:szCs w:val="22"/>
        </w:rPr>
        <w:t xml:space="preserve">Access by </w:t>
      </w:r>
      <w:r w:rsidR="009550CE" w:rsidRPr="006C3F47">
        <w:rPr>
          <w:b/>
          <w:szCs w:val="22"/>
        </w:rPr>
        <w:t>ESCo</w:t>
      </w:r>
    </w:p>
    <w:p w14:paraId="3A2B613A" w14:textId="77777777" w:rsidR="0074229F" w:rsidRDefault="00DF24DB" w:rsidP="00FF48FB">
      <w:pPr>
        <w:pStyle w:val="Level2Number"/>
        <w:numPr>
          <w:ilvl w:val="0"/>
          <w:numId w:val="0"/>
        </w:numPr>
        <w:ind w:left="851"/>
        <w:rPr>
          <w:szCs w:val="22"/>
        </w:rPr>
      </w:pPr>
      <w:r>
        <w:rPr>
          <w:szCs w:val="22"/>
        </w:rPr>
        <w:t xml:space="preserve">ESCO, </w:t>
      </w:r>
      <w:r w:rsidR="009550CE" w:rsidRPr="006C3F47">
        <w:rPr>
          <w:szCs w:val="22"/>
        </w:rPr>
        <w:t>ESCo</w:t>
      </w:r>
      <w:r w:rsidR="0074229F" w:rsidRPr="006C3F47">
        <w:rPr>
          <w:szCs w:val="22"/>
        </w:rPr>
        <w:t>'s Representative</w:t>
      </w:r>
      <w:r>
        <w:rPr>
          <w:szCs w:val="22"/>
        </w:rPr>
        <w:t xml:space="preserve"> and ESCO’s Personnel shall have</w:t>
      </w:r>
      <w:r w:rsidR="0074229F" w:rsidRPr="006C3F47">
        <w:rPr>
          <w:szCs w:val="22"/>
        </w:rPr>
        <w:t xml:space="preserve"> full access to the </w:t>
      </w:r>
      <w:r w:rsidR="00B53C9C">
        <w:rPr>
          <w:szCs w:val="22"/>
        </w:rPr>
        <w:t>Energy System</w:t>
      </w:r>
      <w:r>
        <w:rPr>
          <w:szCs w:val="22"/>
        </w:rPr>
        <w:t xml:space="preserve">, including the Energy Centre, </w:t>
      </w:r>
      <w:r w:rsidR="0074229F" w:rsidRPr="006C3F47">
        <w:rPr>
          <w:szCs w:val="22"/>
        </w:rPr>
        <w:t xml:space="preserve">at all times. </w:t>
      </w:r>
      <w:r>
        <w:rPr>
          <w:szCs w:val="22"/>
        </w:rPr>
        <w:t>W</w:t>
      </w:r>
      <w:r w:rsidR="0074229F" w:rsidRPr="006C3F47">
        <w:rPr>
          <w:szCs w:val="22"/>
        </w:rPr>
        <w:t xml:space="preserve">here the Contractor has been granted rights to control access </w:t>
      </w:r>
      <w:r>
        <w:rPr>
          <w:szCs w:val="22"/>
        </w:rPr>
        <w:t xml:space="preserve">to any part of the </w:t>
      </w:r>
      <w:r w:rsidR="00B53C9C">
        <w:rPr>
          <w:szCs w:val="22"/>
        </w:rPr>
        <w:t>Energy System</w:t>
      </w:r>
      <w:r>
        <w:rPr>
          <w:szCs w:val="22"/>
        </w:rPr>
        <w:t xml:space="preserve">, </w:t>
      </w:r>
      <w:r w:rsidR="00FF48FB">
        <w:rPr>
          <w:szCs w:val="22"/>
        </w:rPr>
        <w:t xml:space="preserve">the Contractor shall, on reasonable prior notice, permit them access </w:t>
      </w:r>
      <w:r w:rsidR="0074229F" w:rsidRPr="006C3F47">
        <w:rPr>
          <w:szCs w:val="22"/>
        </w:rPr>
        <w:t xml:space="preserve">and shall agree to </w:t>
      </w:r>
      <w:r w:rsidR="00FF48FB">
        <w:rPr>
          <w:szCs w:val="22"/>
        </w:rPr>
        <w:t xml:space="preserve">them </w:t>
      </w:r>
      <w:r w:rsidR="0074229F" w:rsidRPr="006C3F47">
        <w:rPr>
          <w:szCs w:val="22"/>
        </w:rPr>
        <w:t xml:space="preserve">testing or taking samples to verify compliance by the Contractor with the terms of </w:t>
      </w:r>
      <w:r w:rsidR="008F7BF8" w:rsidRPr="006C3F47">
        <w:rPr>
          <w:szCs w:val="22"/>
        </w:rPr>
        <w:t>this Agreement</w:t>
      </w:r>
      <w:r w:rsidR="00FF48FB">
        <w:rPr>
          <w:szCs w:val="22"/>
        </w:rPr>
        <w:t>.</w:t>
      </w:r>
    </w:p>
    <w:p w14:paraId="2D3DB1CF" w14:textId="77777777" w:rsidR="00F17FE6" w:rsidRPr="0085151C" w:rsidRDefault="00F17FE6" w:rsidP="0085151C">
      <w:pPr>
        <w:pStyle w:val="Level2Number"/>
        <w:rPr>
          <w:b/>
          <w:szCs w:val="22"/>
        </w:rPr>
      </w:pPr>
      <w:r>
        <w:rPr>
          <w:b/>
          <w:szCs w:val="22"/>
        </w:rPr>
        <w:t>Ownership of Managed Equipment</w:t>
      </w:r>
    </w:p>
    <w:p w14:paraId="32DB0D78" w14:textId="77777777" w:rsidR="00F17FE6" w:rsidRPr="00F17FE6" w:rsidRDefault="00F17FE6" w:rsidP="00F17FE6">
      <w:pPr>
        <w:pStyle w:val="Level3Number"/>
        <w:spacing w:before="0" w:after="240"/>
        <w:outlineLvl w:val="9"/>
        <w:rPr>
          <w:szCs w:val="22"/>
        </w:rPr>
      </w:pPr>
      <w:r w:rsidRPr="00F17FE6">
        <w:rPr>
          <w:szCs w:val="22"/>
        </w:rPr>
        <w:t xml:space="preserve">All Managed </w:t>
      </w:r>
      <w:r>
        <w:rPr>
          <w:szCs w:val="22"/>
        </w:rPr>
        <w:t>E</w:t>
      </w:r>
      <w:r w:rsidRPr="00F17FE6">
        <w:rPr>
          <w:szCs w:val="22"/>
        </w:rPr>
        <w:t xml:space="preserve">quipment shall, following installation by the </w:t>
      </w:r>
      <w:r>
        <w:rPr>
          <w:szCs w:val="22"/>
        </w:rPr>
        <w:t>Contractor</w:t>
      </w:r>
      <w:r w:rsidRPr="00F17FE6">
        <w:rPr>
          <w:szCs w:val="22"/>
        </w:rPr>
        <w:t xml:space="preserve"> or a third party contractor, be considered a fixture and fitting of the relevant Served Premises and shall be owned by the relevant title holder of the Customer Unit, Common Part or Substation in which the Managed Equipment is situated. </w:t>
      </w:r>
    </w:p>
    <w:p w14:paraId="18A08213" w14:textId="77777777" w:rsidR="00F17FE6" w:rsidRPr="006C3F47" w:rsidRDefault="00F17FE6" w:rsidP="00F17FE6">
      <w:pPr>
        <w:pStyle w:val="Level3Number"/>
        <w:spacing w:before="0" w:after="240"/>
        <w:outlineLvl w:val="9"/>
        <w:rPr>
          <w:szCs w:val="22"/>
        </w:rPr>
      </w:pPr>
      <w:r w:rsidRPr="00F17FE6">
        <w:rPr>
          <w:szCs w:val="22"/>
        </w:rPr>
        <w:t xml:space="preserve">For the avoidance of doubt, the relevant title holder and not the </w:t>
      </w:r>
      <w:r>
        <w:rPr>
          <w:szCs w:val="22"/>
        </w:rPr>
        <w:t>Contractor</w:t>
      </w:r>
      <w:r w:rsidRPr="00F17FE6">
        <w:rPr>
          <w:szCs w:val="22"/>
        </w:rPr>
        <w:t xml:space="preserve"> shall be responsible for the insurance of any Managed Equipment.</w:t>
      </w:r>
    </w:p>
    <w:p w14:paraId="60AABF55" w14:textId="77777777" w:rsidR="0022092C" w:rsidRPr="006C3F47" w:rsidRDefault="0022092C" w:rsidP="0022092C">
      <w:pPr>
        <w:pStyle w:val="Level1Heading"/>
      </w:pPr>
      <w:bookmarkStart w:id="58" w:name="a324960"/>
      <w:bookmarkStart w:id="59" w:name="_Toc25911822"/>
      <w:r w:rsidRPr="006C3F47">
        <w:lastRenderedPageBreak/>
        <w:t>Charg</w:t>
      </w:r>
      <w:r>
        <w:t>es</w:t>
      </w:r>
      <w:r w:rsidRPr="006C3F47">
        <w:t xml:space="preserve"> and invoicing</w:t>
      </w:r>
      <w:bookmarkEnd w:id="58"/>
      <w:bookmarkEnd w:id="59"/>
    </w:p>
    <w:p w14:paraId="117B1512" w14:textId="77777777" w:rsidR="0022092C" w:rsidRPr="006C3F47" w:rsidRDefault="0022092C" w:rsidP="0022092C">
      <w:pPr>
        <w:pStyle w:val="Level2Number"/>
      </w:pPr>
      <w:bookmarkStart w:id="60" w:name="_Ref15311423"/>
      <w:bookmarkStart w:id="61" w:name="a755715"/>
      <w:r w:rsidRPr="006C3F47">
        <w:t xml:space="preserve">Within </w:t>
      </w:r>
      <w:r>
        <w:t xml:space="preserve">[INSERT] </w:t>
      </w:r>
      <w:r w:rsidR="009C5C8F">
        <w:t>Business D</w:t>
      </w:r>
      <w:r w:rsidRPr="006C3F47">
        <w:t xml:space="preserve">ays after the end of each consecutive </w:t>
      </w:r>
      <w:r>
        <w:t>Payment</w:t>
      </w:r>
      <w:r w:rsidRPr="006C3F47">
        <w:t xml:space="preserve"> </w:t>
      </w:r>
      <w:r>
        <w:t>P</w:t>
      </w:r>
      <w:r w:rsidRPr="006C3F47">
        <w:t xml:space="preserve">eriod (the first such period commencing on the Services Commencement Date), the Contractor shall submit to ESCo in respect of the </w:t>
      </w:r>
      <w:r>
        <w:t>S</w:t>
      </w:r>
      <w:r w:rsidRPr="006C3F47">
        <w:t>ervices provided</w:t>
      </w:r>
      <w:r>
        <w:t xml:space="preserve"> during the relevant Payment Period</w:t>
      </w:r>
      <w:r w:rsidRPr="006C3F47">
        <w:t>:</w:t>
      </w:r>
      <w:bookmarkEnd w:id="60"/>
    </w:p>
    <w:p w14:paraId="39E40A50" w14:textId="77777777" w:rsidR="0022092C" w:rsidRPr="006C3F47" w:rsidRDefault="0022092C" w:rsidP="0022092C">
      <w:pPr>
        <w:pStyle w:val="Level3Number"/>
      </w:pPr>
      <w:r w:rsidRPr="006C3F47">
        <w:t>the Performance Report;</w:t>
      </w:r>
    </w:p>
    <w:p w14:paraId="7C6C706E" w14:textId="77777777" w:rsidR="0022092C" w:rsidRPr="006C3F47" w:rsidRDefault="0022092C" w:rsidP="0022092C">
      <w:pPr>
        <w:pStyle w:val="Level3Number"/>
      </w:pPr>
      <w:r w:rsidRPr="006C3F47">
        <w:t>the Service Level Report;</w:t>
      </w:r>
    </w:p>
    <w:p w14:paraId="67223634" w14:textId="77777777" w:rsidR="0022092C" w:rsidRPr="00EB2782" w:rsidRDefault="0022092C" w:rsidP="0022092C">
      <w:pPr>
        <w:pStyle w:val="Level3Number"/>
      </w:pPr>
      <w:r w:rsidRPr="006C3F47">
        <w:t xml:space="preserve">a </w:t>
      </w:r>
      <w:r>
        <w:t>statement (“</w:t>
      </w:r>
      <w:r w:rsidRPr="0022092C">
        <w:rPr>
          <w:b/>
          <w:bCs/>
        </w:rPr>
        <w:t>Request for Payment</w:t>
      </w:r>
      <w:r>
        <w:t xml:space="preserve">”) setting </w:t>
      </w:r>
      <w:r w:rsidRPr="00EB2782">
        <w:t xml:space="preserve">all Charges due to the Contractor in accordance with </w:t>
      </w:r>
      <w:r w:rsidR="00312B0C">
        <w:rPr>
          <w:szCs w:val="22"/>
        </w:rPr>
        <w:t xml:space="preserve"> </w:t>
      </w:r>
      <w:r w:rsidR="00312B0C">
        <w:rPr>
          <w:szCs w:val="22"/>
        </w:rPr>
        <w:fldChar w:fldCharType="begin"/>
      </w:r>
      <w:r w:rsidR="00312B0C">
        <w:rPr>
          <w:szCs w:val="22"/>
        </w:rPr>
        <w:instrText xml:space="preserve"> REF _Ref15397867 \r \h </w:instrText>
      </w:r>
      <w:r w:rsidR="00312B0C">
        <w:rPr>
          <w:szCs w:val="22"/>
        </w:rPr>
      </w:r>
      <w:r w:rsidR="00312B0C">
        <w:rPr>
          <w:szCs w:val="22"/>
        </w:rPr>
        <w:fldChar w:fldCharType="separate"/>
      </w:r>
      <w:r w:rsidR="00F21A8A">
        <w:rPr>
          <w:szCs w:val="22"/>
        </w:rPr>
        <w:t>Schedule 4</w:t>
      </w:r>
      <w:r w:rsidR="00312B0C">
        <w:rPr>
          <w:szCs w:val="22"/>
        </w:rPr>
        <w:fldChar w:fldCharType="end"/>
      </w:r>
      <w:r w:rsidR="00312B0C" w:rsidRPr="006339F0">
        <w:rPr>
          <w:szCs w:val="22"/>
        </w:rPr>
        <w:t xml:space="preserve"> (</w:t>
      </w:r>
      <w:r w:rsidR="00312B0C" w:rsidRPr="006339F0">
        <w:rPr>
          <w:i/>
          <w:iCs/>
          <w:szCs w:val="22"/>
        </w:rPr>
        <w:t>Charges</w:t>
      </w:r>
      <w:r w:rsidR="00312B0C" w:rsidRPr="006339F0">
        <w:rPr>
          <w:szCs w:val="22"/>
        </w:rPr>
        <w:t>)</w:t>
      </w:r>
      <w:r>
        <w:t xml:space="preserve"> </w:t>
      </w:r>
      <w:r w:rsidRPr="00EB2782">
        <w:t>and accompanied by a valid VAT invoice in respect of the net amount due.</w:t>
      </w:r>
      <w:r>
        <w:t xml:space="preserve"> [</w:t>
      </w:r>
      <w:r w:rsidRPr="0022092C">
        <w:t>All invoices shall be directed to ESCo's Representative.</w:t>
      </w:r>
      <w:r>
        <w:t>]</w:t>
      </w:r>
    </w:p>
    <w:p w14:paraId="268647AD" w14:textId="77777777" w:rsidR="0022092C" w:rsidRPr="009326E0" w:rsidRDefault="0022092C" w:rsidP="0022092C">
      <w:pPr>
        <w:pStyle w:val="Level2Number"/>
      </w:pPr>
      <w:r>
        <w:t>T</w:t>
      </w:r>
      <w:r w:rsidRPr="006C3F47">
        <w:t xml:space="preserve">he Request for Payment shall </w:t>
      </w:r>
      <w:r>
        <w:t xml:space="preserve">be accompanied by sufficient supporting information </w:t>
      </w:r>
      <w:r w:rsidRPr="006C3F47">
        <w:t xml:space="preserve">to enable ESCo to </w:t>
      </w:r>
      <w:r>
        <w:t xml:space="preserve">verify that the sums requested are properly due </w:t>
      </w:r>
      <w:r w:rsidR="00257A29">
        <w:t>(</w:t>
      </w:r>
      <w:r>
        <w:t>and the Contractor shall promptly provide such further supporting information as ESCo may reasonably request</w:t>
      </w:r>
      <w:r w:rsidR="00257A29">
        <w:t>)</w:t>
      </w:r>
      <w:r>
        <w:t>.</w:t>
      </w:r>
      <w:r w:rsidRPr="006C3F47">
        <w:t xml:space="preserve"> </w:t>
      </w:r>
    </w:p>
    <w:p w14:paraId="08788913" w14:textId="77777777" w:rsidR="0022092C" w:rsidRPr="006C3F47" w:rsidRDefault="0022092C" w:rsidP="0022092C">
      <w:pPr>
        <w:pStyle w:val="Level2Number"/>
      </w:pPr>
      <w:bookmarkStart w:id="62" w:name="a753105"/>
      <w:bookmarkEnd w:id="61"/>
      <w:r w:rsidRPr="006C3F47">
        <w:t xml:space="preserve">ESCo shall pay the Charges within [NUMBER] </w:t>
      </w:r>
      <w:r w:rsidR="009C5C8F">
        <w:t>d</w:t>
      </w:r>
      <w:r w:rsidRPr="006C3F47">
        <w:t>ays of receipt of an undisputed invoice from Contractor (</w:t>
      </w:r>
      <w:r w:rsidRPr="0022092C">
        <w:rPr>
          <w:b/>
        </w:rPr>
        <w:t>Due Date</w:t>
      </w:r>
      <w:r w:rsidRPr="006C3F47">
        <w:t>).</w:t>
      </w:r>
      <w:bookmarkEnd w:id="62"/>
    </w:p>
    <w:p w14:paraId="132F4D7C" w14:textId="77777777" w:rsidR="0022092C" w:rsidRPr="006C3F47" w:rsidRDefault="0022092C" w:rsidP="0022092C">
      <w:pPr>
        <w:pStyle w:val="Level2Number"/>
      </w:pPr>
      <w:bookmarkStart w:id="63" w:name="a471424"/>
      <w:r w:rsidRPr="006C3F47">
        <w:t>If ESCo receives an invoice which it reasonably believes includes a sum which is not valid and properly due:</w:t>
      </w:r>
      <w:bookmarkEnd w:id="63"/>
    </w:p>
    <w:p w14:paraId="18BC4EA3" w14:textId="77777777" w:rsidR="0022092C" w:rsidRPr="006C3F47" w:rsidRDefault="0022092C" w:rsidP="0022092C">
      <w:pPr>
        <w:pStyle w:val="Level3Number"/>
      </w:pPr>
      <w:bookmarkStart w:id="64" w:name="a141377"/>
      <w:r w:rsidRPr="006C3F47">
        <w:t>ESCo shall notify Contractor in writing as soon as reasonably practicable;</w:t>
      </w:r>
      <w:bookmarkEnd w:id="64"/>
    </w:p>
    <w:p w14:paraId="0B218CB9" w14:textId="77777777" w:rsidR="00257A29" w:rsidRPr="006C3F47" w:rsidRDefault="00257A29" w:rsidP="00257A29">
      <w:pPr>
        <w:pStyle w:val="Level3Number"/>
      </w:pPr>
      <w:bookmarkStart w:id="65" w:name="a693185"/>
      <w:bookmarkStart w:id="66" w:name="a975686"/>
      <w:r w:rsidRPr="006C3F47">
        <w:t xml:space="preserve">ESCo's failure to pay </w:t>
      </w:r>
      <w:r>
        <w:t>notified</w:t>
      </w:r>
      <w:r w:rsidRPr="006C3F47">
        <w:t xml:space="preserve"> disputed Charges shall not be deemed to be a breach of this Agreement</w:t>
      </w:r>
      <w:r>
        <w:t xml:space="preserve"> provided that </w:t>
      </w:r>
      <w:r w:rsidRPr="006C3F47">
        <w:t xml:space="preserve">ESCo shall pay </w:t>
      </w:r>
      <w:r>
        <w:t>any amount</w:t>
      </w:r>
      <w:r w:rsidRPr="006C3F47">
        <w:t xml:space="preserve"> of the invoice which is not in dispute by the Due Date;</w:t>
      </w:r>
      <w:bookmarkEnd w:id="65"/>
    </w:p>
    <w:p w14:paraId="21204FF4" w14:textId="77777777" w:rsidR="0022092C" w:rsidRDefault="0022092C" w:rsidP="0022092C">
      <w:pPr>
        <w:pStyle w:val="Level3Number"/>
      </w:pPr>
      <w:bookmarkStart w:id="67" w:name="a915040"/>
      <w:bookmarkEnd w:id="66"/>
      <w:r>
        <w:t>the Parties shall seek to agree the amount properly due and</w:t>
      </w:r>
      <w:r w:rsidR="00257A29">
        <w:t>,</w:t>
      </w:r>
      <w:r>
        <w:t xml:space="preserve"> failing agreement within [INSERT] days from the date </w:t>
      </w:r>
      <w:r w:rsidR="00257A29">
        <w:t>ESCo</w:t>
      </w:r>
      <w:r>
        <w:t xml:space="preserve"> </w:t>
      </w:r>
      <w:r w:rsidR="00257A29">
        <w:t>notifies the Contractor of the dispute</w:t>
      </w:r>
      <w:r>
        <w:t xml:space="preserve">, either Party may refer the </w:t>
      </w:r>
      <w:r w:rsidR="00257A29">
        <w:t>dispute</w:t>
      </w:r>
      <w:r>
        <w:t xml:space="preserve"> to be resolved through the Dispute Resolution Procedure</w:t>
      </w:r>
      <w:r w:rsidR="00DB3B03">
        <w:t xml:space="preserve"> (and the amount so agreed or determined to be properly due in respect of the relevant charges being the “</w:t>
      </w:r>
      <w:r w:rsidR="00DB3B03" w:rsidRPr="00DB3B03">
        <w:rPr>
          <w:b/>
          <w:bCs/>
        </w:rPr>
        <w:t>resolved amount</w:t>
      </w:r>
      <w:r w:rsidR="00DB3B03">
        <w:t>”)</w:t>
      </w:r>
      <w:r>
        <w:t>;</w:t>
      </w:r>
    </w:p>
    <w:p w14:paraId="6FA806B3" w14:textId="77777777" w:rsidR="0022092C" w:rsidRPr="006C3F47" w:rsidRDefault="00DB3B03" w:rsidP="0022092C">
      <w:pPr>
        <w:pStyle w:val="Level3Number"/>
      </w:pPr>
      <w:r>
        <w:t>if</w:t>
      </w:r>
      <w:r w:rsidR="0022092C" w:rsidRPr="006C3F47">
        <w:t xml:space="preserve">, following resolution of </w:t>
      </w:r>
      <w:r>
        <w:t>a</w:t>
      </w:r>
      <w:r w:rsidR="0022092C" w:rsidRPr="006C3F47">
        <w:t xml:space="preserve"> dispute, </w:t>
      </w:r>
      <w:r>
        <w:t>the resolved amount is greater than</w:t>
      </w:r>
      <w:r w:rsidR="0022092C">
        <w:t xml:space="preserve"> </w:t>
      </w:r>
      <w:r>
        <w:t>any</w:t>
      </w:r>
      <w:r w:rsidR="0022092C">
        <w:t xml:space="preserve"> </w:t>
      </w:r>
      <w:r>
        <w:t xml:space="preserve">sum already paid by ESCo in respect of the relevant Charges </w:t>
      </w:r>
      <w:r w:rsidR="00CA7F57">
        <w:t>(</w:t>
      </w:r>
      <w:r w:rsidR="00257A29">
        <w:t>the</w:t>
      </w:r>
      <w:r>
        <w:t xml:space="preserve"> difference being a</w:t>
      </w:r>
      <w:r w:rsidR="00CA7F57">
        <w:t xml:space="preserve"> “</w:t>
      </w:r>
      <w:r w:rsidR="00CA7F57" w:rsidRPr="00CA7F57">
        <w:rPr>
          <w:b/>
          <w:bCs/>
        </w:rPr>
        <w:t>withheld sum</w:t>
      </w:r>
      <w:r w:rsidR="00CA7F57">
        <w:t>”)</w:t>
      </w:r>
      <w:r w:rsidR="0022092C" w:rsidRPr="006C3F47">
        <w:t xml:space="preserve">, then </w:t>
      </w:r>
      <w:r>
        <w:t xml:space="preserve">ESCo shall pay the Contractor the withheld sum within [INSERT] Business Days from </w:t>
      </w:r>
      <w:r w:rsidR="008D1962">
        <w:t xml:space="preserve">receipt of an invoice showing the correct amount due [and </w:t>
      </w:r>
      <w:r>
        <w:t xml:space="preserve">the </w:t>
      </w:r>
      <w:r w:rsidR="008D1962">
        <w:t xml:space="preserve">Contractor </w:t>
      </w:r>
      <w:r>
        <w:t xml:space="preserve">shall be </w:t>
      </w:r>
      <w:r w:rsidR="008D1962">
        <w:t>entitled</w:t>
      </w:r>
      <w:r>
        <w:t xml:space="preserve"> to </w:t>
      </w:r>
      <w:r w:rsidR="0022092C" w:rsidRPr="006C3F47">
        <w:t xml:space="preserve">charge interest </w:t>
      </w:r>
      <w:r w:rsidR="00CA7F57">
        <w:t xml:space="preserve">on the withheld sum </w:t>
      </w:r>
      <w:r w:rsidR="0022092C" w:rsidRPr="006C3F47">
        <w:t xml:space="preserve">in accordance with clause </w:t>
      </w:r>
      <w:r w:rsidR="0022092C" w:rsidRPr="006C3F47">
        <w:fldChar w:fldCharType="begin"/>
      </w:r>
      <w:r w:rsidR="0022092C" w:rsidRPr="006C3F47">
        <w:instrText>REF "a531591" \h \n</w:instrText>
      </w:r>
      <w:r w:rsidR="0022092C" w:rsidRPr="006C3F47">
        <w:fldChar w:fldCharType="separate"/>
      </w:r>
      <w:r w:rsidR="00F21A8A">
        <w:t>7.7</w:t>
      </w:r>
      <w:r w:rsidR="0022092C" w:rsidRPr="006C3F47">
        <w:fldChar w:fldCharType="end"/>
      </w:r>
      <w:r w:rsidR="0022092C" w:rsidRPr="006C3F47">
        <w:t xml:space="preserve"> (</w:t>
      </w:r>
      <w:r w:rsidR="0022092C" w:rsidRPr="006C3F47">
        <w:rPr>
          <w:i/>
        </w:rPr>
        <w:t>Interest on late payment</w:t>
      </w:r>
      <w:r w:rsidR="0022092C" w:rsidRPr="006C3F47">
        <w:t>) from the original Due Date until the date of payment</w:t>
      </w:r>
      <w:r w:rsidR="008D1962">
        <w:t>]</w:t>
      </w:r>
      <w:r w:rsidR="0022092C" w:rsidRPr="006C3F47">
        <w:t>;</w:t>
      </w:r>
      <w:bookmarkEnd w:id="67"/>
    </w:p>
    <w:p w14:paraId="1C15F0AC" w14:textId="77777777" w:rsidR="008D1962" w:rsidRDefault="008D1962" w:rsidP="008D1962">
      <w:pPr>
        <w:pStyle w:val="Level3Number"/>
      </w:pPr>
      <w:bookmarkStart w:id="68" w:name="a155902"/>
      <w:r>
        <w:t>if</w:t>
      </w:r>
      <w:r w:rsidRPr="006C3F47">
        <w:t xml:space="preserve">, following resolution of </w:t>
      </w:r>
      <w:r>
        <w:t>a</w:t>
      </w:r>
      <w:r w:rsidRPr="006C3F47">
        <w:t xml:space="preserve"> dispute, </w:t>
      </w:r>
      <w:r>
        <w:t>the resolved amount is less than any sum already paid by ESCo in respect of the relevant Charges (the difference being an “</w:t>
      </w:r>
      <w:r>
        <w:rPr>
          <w:b/>
          <w:bCs/>
        </w:rPr>
        <w:t>overpayment</w:t>
      </w:r>
      <w:r>
        <w:t>”)</w:t>
      </w:r>
      <w:r w:rsidRPr="006C3F47">
        <w:t>, then</w:t>
      </w:r>
      <w:r>
        <w:t xml:space="preserve"> </w:t>
      </w:r>
      <w:r w:rsidR="00DB3B03">
        <w:t xml:space="preserve">the Contractor shall </w:t>
      </w:r>
      <w:r w:rsidR="0022092C" w:rsidRPr="006C3F47">
        <w:t xml:space="preserve">refund </w:t>
      </w:r>
      <w:r w:rsidR="00DB3B03">
        <w:t xml:space="preserve">such overpayment </w:t>
      </w:r>
      <w:r w:rsidR="0022092C" w:rsidRPr="006C3F47">
        <w:t>to ESCo</w:t>
      </w:r>
      <w:r>
        <w:t xml:space="preserve"> within [INSERT] Business Days from the date the dispute was resolved [and ESCo shall be entitled to </w:t>
      </w:r>
      <w:r w:rsidRPr="006C3F47">
        <w:t xml:space="preserve">charge interest </w:t>
      </w:r>
      <w:r>
        <w:t xml:space="preserve">on the withheld sum </w:t>
      </w:r>
      <w:r w:rsidRPr="006C3F47">
        <w:t xml:space="preserve">in accordance with clause </w:t>
      </w:r>
      <w:r w:rsidRPr="006C3F47">
        <w:fldChar w:fldCharType="begin"/>
      </w:r>
      <w:r w:rsidRPr="006C3F47">
        <w:instrText>REF "a531591" \h \n</w:instrText>
      </w:r>
      <w:r w:rsidRPr="006C3F47">
        <w:fldChar w:fldCharType="separate"/>
      </w:r>
      <w:r w:rsidR="00F21A8A">
        <w:t>7.7</w:t>
      </w:r>
      <w:r w:rsidRPr="006C3F47">
        <w:fldChar w:fldCharType="end"/>
      </w:r>
      <w:r w:rsidRPr="006C3F47">
        <w:t xml:space="preserve"> (</w:t>
      </w:r>
      <w:r w:rsidRPr="006C3F47">
        <w:rPr>
          <w:i/>
        </w:rPr>
        <w:t>Interest on late payment</w:t>
      </w:r>
      <w:r w:rsidRPr="006C3F47">
        <w:t xml:space="preserve">) </w:t>
      </w:r>
      <w:r w:rsidR="00DB3B03">
        <w:t xml:space="preserve">from the date ESCo made the relevant payment </w:t>
      </w:r>
      <w:r>
        <w:t xml:space="preserve">up </w:t>
      </w:r>
      <w:r w:rsidR="00DB3B03">
        <w:t xml:space="preserve">to the date the Contractor </w:t>
      </w:r>
      <w:r>
        <w:t>refunded such overpayment]</w:t>
      </w:r>
      <w:r w:rsidR="0022092C" w:rsidRPr="006C3F47">
        <w:t>;</w:t>
      </w:r>
    </w:p>
    <w:p w14:paraId="10BEC2D7" w14:textId="77777777" w:rsidR="0022092C" w:rsidRPr="006C3F47" w:rsidRDefault="008D1962" w:rsidP="008D1962">
      <w:pPr>
        <w:pStyle w:val="Level3Number"/>
      </w:pPr>
      <w:r>
        <w:t xml:space="preserve">[the Parties may agree to reconcile withheld sums and overpayments </w:t>
      </w:r>
      <w:bookmarkEnd w:id="68"/>
      <w:r>
        <w:t>through adjustment of the next following Request for Payment.]</w:t>
      </w:r>
    </w:p>
    <w:p w14:paraId="0145691B" w14:textId="77777777" w:rsidR="0022092C" w:rsidRPr="006C3F47" w:rsidRDefault="008D1962" w:rsidP="0022092C">
      <w:pPr>
        <w:pStyle w:val="Level2Number"/>
      </w:pPr>
      <w:bookmarkStart w:id="69" w:name="a414913"/>
      <w:r>
        <w:lastRenderedPageBreak/>
        <w:t xml:space="preserve">The </w:t>
      </w:r>
      <w:r w:rsidR="0022092C" w:rsidRPr="006C3F47">
        <w:t>Contractor shall maintain complete and accurate records of, and supporting documentation for, all amounts which may be chargeable to ESCo pursuant to this Agreement. Such records shall be retained for inspection by ESCo for [NUMBER] years from the end of the Contract Year to which the records relate.</w:t>
      </w:r>
      <w:bookmarkEnd w:id="69"/>
    </w:p>
    <w:p w14:paraId="5EDDF0B9" w14:textId="77777777" w:rsidR="0022092C" w:rsidRPr="006C3F47" w:rsidRDefault="008D1962" w:rsidP="0022092C">
      <w:pPr>
        <w:pStyle w:val="Level2Number"/>
      </w:pPr>
      <w:bookmarkStart w:id="70" w:name="a997220"/>
      <w:r>
        <w:t xml:space="preserve">The </w:t>
      </w:r>
      <w:r w:rsidR="0022092C" w:rsidRPr="006C3F47">
        <w:t xml:space="preserve">Contractor shall not suspend </w:t>
      </w:r>
      <w:r w:rsidR="00282D65">
        <w:t>the Services</w:t>
      </w:r>
      <w:r w:rsidR="0022092C" w:rsidRPr="006C3F47">
        <w:t xml:space="preserve"> if any payment is overdue unless it is entitled to terminate this Agreement under clause </w:t>
      </w:r>
      <w:r w:rsidR="0022092C" w:rsidRPr="006C3F47">
        <w:fldChar w:fldCharType="begin"/>
      </w:r>
      <w:r w:rsidR="0022092C" w:rsidRPr="006C3F47">
        <w:instrText>REF "a680820" \h \n</w:instrText>
      </w:r>
      <w:r w:rsidR="0022092C" w:rsidRPr="006C3F47">
        <w:fldChar w:fldCharType="separate"/>
      </w:r>
      <w:r w:rsidR="00F21A8A">
        <w:t>30.2</w:t>
      </w:r>
      <w:r w:rsidR="0022092C" w:rsidRPr="006C3F47">
        <w:fldChar w:fldCharType="end"/>
      </w:r>
      <w:r w:rsidR="0022092C" w:rsidRPr="006C3F47">
        <w:t xml:space="preserve"> (</w:t>
      </w:r>
      <w:r w:rsidR="0022092C" w:rsidRPr="006C3F47">
        <w:rPr>
          <w:i/>
        </w:rPr>
        <w:t>Termination</w:t>
      </w:r>
      <w:r w:rsidR="0022092C" w:rsidRPr="006C3F47">
        <w:t>) for failure to pay undisputed charges.</w:t>
      </w:r>
      <w:bookmarkEnd w:id="70"/>
    </w:p>
    <w:p w14:paraId="0368C0BA" w14:textId="77777777" w:rsidR="0022092C" w:rsidRPr="006C3F47" w:rsidRDefault="0022092C" w:rsidP="0022092C">
      <w:pPr>
        <w:pStyle w:val="Level2Number"/>
      </w:pPr>
      <w:bookmarkStart w:id="71" w:name="a531591"/>
      <w:r w:rsidRPr="006C3F47">
        <w:t xml:space="preserve">If a Party fails to make any payment due to the other Party under this Agreement by the due date for payment, then[, without limiting the other Party's remedies under clause </w:t>
      </w:r>
      <w:r w:rsidRPr="006C3F47">
        <w:fldChar w:fldCharType="begin"/>
      </w:r>
      <w:r w:rsidRPr="006C3F47">
        <w:instrText>REF "a466810" \h \n</w:instrText>
      </w:r>
      <w:r w:rsidRPr="006C3F47">
        <w:fldChar w:fldCharType="separate"/>
      </w:r>
      <w:r w:rsidR="00F21A8A">
        <w:t>28</w:t>
      </w:r>
      <w:r w:rsidRPr="006C3F47">
        <w:fldChar w:fldCharType="end"/>
      </w:r>
      <w:r w:rsidRPr="006C3F47">
        <w:t xml:space="preserve"> (</w:t>
      </w:r>
      <w:r w:rsidRPr="006C3F47">
        <w:rPr>
          <w:i/>
        </w:rPr>
        <w:t>Termination</w:t>
      </w:r>
      <w:r w:rsidRPr="006C3F47">
        <w:t>),] the defaulting Party shall pay interest on the overdue amount at the rate of [4]% per annum above [NAME OF BANK]'s base rate from time to time. Such interest shall accrue on a daily basis from the due date until actual payment of the overdue amount, whether before or after judgment. The defaulting Party shall pay the interest together with the overdue amount.</w:t>
      </w:r>
      <w:bookmarkEnd w:id="71"/>
    </w:p>
    <w:p w14:paraId="64B66481" w14:textId="77777777" w:rsidR="0022092C" w:rsidRPr="006C3F47" w:rsidRDefault="0022092C" w:rsidP="0022092C">
      <w:pPr>
        <w:pStyle w:val="Level2Number"/>
      </w:pPr>
      <w:bookmarkStart w:id="72" w:name="a228714"/>
      <w:r w:rsidRPr="006C3F47">
        <w:t>Except as otherwise provided, the Parties shall each bear their own costs and expenses incurred in respect of compliance with their obligations under this Agreement.</w:t>
      </w:r>
      <w:bookmarkEnd w:id="72"/>
    </w:p>
    <w:p w14:paraId="443A86E6" w14:textId="77777777" w:rsidR="0022092C" w:rsidRDefault="0022092C" w:rsidP="0022092C">
      <w:pPr>
        <w:pStyle w:val="Level2Number"/>
      </w:pPr>
      <w:bookmarkStart w:id="73" w:name="a625762"/>
      <w:r w:rsidRPr="006C3F47">
        <w:t>All sums payable by either Party under this Agreement shall be paid in sterling.</w:t>
      </w:r>
      <w:bookmarkEnd w:id="73"/>
    </w:p>
    <w:p w14:paraId="1455FDD3" w14:textId="77777777" w:rsidR="00CC7A7B" w:rsidRDefault="00CC7A7B" w:rsidP="0022092C">
      <w:pPr>
        <w:pStyle w:val="Level2Number"/>
      </w:pPr>
      <w:bookmarkStart w:id="74" w:name="_Ref15255479"/>
      <w:r w:rsidRPr="00CC7A7B">
        <w:t xml:space="preserve">The </w:t>
      </w:r>
      <w:r>
        <w:t>Contractor</w:t>
      </w:r>
      <w:r w:rsidRPr="00CC7A7B">
        <w:t xml:space="preserve"> shall indemnify </w:t>
      </w:r>
      <w:r>
        <w:t>ESCo</w:t>
      </w:r>
      <w:r w:rsidRPr="00CC7A7B">
        <w:t xml:space="preserve"> against any liability (including any interest, penalties or costs incurred) which is levied, demanded or assessed on </w:t>
      </w:r>
      <w:r>
        <w:t>ESCo</w:t>
      </w:r>
      <w:r w:rsidRPr="00CC7A7B">
        <w:t xml:space="preserve"> at any time in respect of the </w:t>
      </w:r>
      <w:r>
        <w:t>Contractor</w:t>
      </w:r>
      <w:r w:rsidRPr="00CC7A7B">
        <w:t xml:space="preserve">'s failure to account for, or to pay, any VAT relating to payments made to the </w:t>
      </w:r>
      <w:r>
        <w:t>Contractor</w:t>
      </w:r>
      <w:r w:rsidRPr="00CC7A7B">
        <w:t xml:space="preserve"> under this </w:t>
      </w:r>
      <w:r>
        <w:t>A</w:t>
      </w:r>
      <w:r w:rsidRPr="00CC7A7B">
        <w:t>greement.</w:t>
      </w:r>
      <w:bookmarkEnd w:id="74"/>
    </w:p>
    <w:p w14:paraId="41F73A14" w14:textId="77777777" w:rsidR="00CC7A7B" w:rsidRPr="006C3F47" w:rsidRDefault="00CC7A7B" w:rsidP="00CC7A7B">
      <w:pPr>
        <w:pStyle w:val="Level2Number"/>
      </w:pPr>
      <w:r>
        <w:t>[ESCo</w:t>
      </w:r>
      <w:r w:rsidRPr="00CC7A7B">
        <w:t xml:space="preserve"> may retain or set off any sums owed to it by the </w:t>
      </w:r>
      <w:r>
        <w:t>Contractor</w:t>
      </w:r>
      <w:r w:rsidRPr="00CC7A7B">
        <w:t xml:space="preserve"> which have fallen due and payable against any sums due to the </w:t>
      </w:r>
      <w:r>
        <w:t>Contractor</w:t>
      </w:r>
      <w:r w:rsidRPr="00CC7A7B">
        <w:t xml:space="preserve"> under this </w:t>
      </w:r>
      <w:r>
        <w:t>A</w:t>
      </w:r>
      <w:r w:rsidRPr="00CC7A7B">
        <w:t xml:space="preserve">greement [or any other agreement pursuant to which the </w:t>
      </w:r>
      <w:r>
        <w:t>Contractor</w:t>
      </w:r>
      <w:r w:rsidRPr="00CC7A7B">
        <w:t xml:space="preserve"> or any </w:t>
      </w:r>
      <w:r>
        <w:t xml:space="preserve">member </w:t>
      </w:r>
      <w:r w:rsidRPr="00CC7A7B">
        <w:t xml:space="preserve">of </w:t>
      </w:r>
      <w:r>
        <w:t xml:space="preserve">the </w:t>
      </w:r>
      <w:r w:rsidR="00CF64EA">
        <w:t>Contractor’s</w:t>
      </w:r>
      <w:r w:rsidR="00904DA7">
        <w:t xml:space="preserve"> </w:t>
      </w:r>
      <w:r w:rsidRPr="00CC7A7B">
        <w:t xml:space="preserve">Group provides goods or services to </w:t>
      </w:r>
      <w:r>
        <w:t>ESCo</w:t>
      </w:r>
      <w:r w:rsidRPr="00CC7A7B">
        <w:t xml:space="preserve"> or any member of </w:t>
      </w:r>
      <w:r>
        <w:t>ESCo</w:t>
      </w:r>
      <w:r w:rsidRPr="00CC7A7B">
        <w:t>'s Group].</w:t>
      </w:r>
      <w:r>
        <w:t>]</w:t>
      </w:r>
    </w:p>
    <w:p w14:paraId="447BF479" w14:textId="77777777" w:rsidR="00601FBF" w:rsidRPr="00601FBF" w:rsidRDefault="00601FBF" w:rsidP="00601FBF">
      <w:pPr>
        <w:pStyle w:val="Level1Heading"/>
      </w:pPr>
      <w:bookmarkStart w:id="75" w:name="_Toc25911823"/>
      <w:r>
        <w:t>[Indexation</w:t>
      </w:r>
      <w:bookmarkEnd w:id="75"/>
    </w:p>
    <w:p w14:paraId="625E8C50" w14:textId="77777777" w:rsidR="0074229F" w:rsidRPr="000B0FB9" w:rsidRDefault="00601FBF" w:rsidP="00601FBF">
      <w:pPr>
        <w:pStyle w:val="Level2Number"/>
        <w:numPr>
          <w:ilvl w:val="0"/>
          <w:numId w:val="0"/>
        </w:numPr>
        <w:ind w:left="851"/>
      </w:pPr>
      <w:r>
        <w:rPr>
          <w:szCs w:val="22"/>
        </w:rPr>
        <w:t>Unless stated otherwise, a</w:t>
      </w:r>
      <w:r w:rsidR="0074229F" w:rsidRPr="000B0FB9">
        <w:rPr>
          <w:szCs w:val="22"/>
        </w:rPr>
        <w:t xml:space="preserve">ll </w:t>
      </w:r>
      <w:r>
        <w:rPr>
          <w:szCs w:val="22"/>
        </w:rPr>
        <w:t xml:space="preserve">monetary figures stated in this Agreement (whether stated as being </w:t>
      </w:r>
      <w:r w:rsidR="0074229F" w:rsidRPr="000B0FB9">
        <w:rPr>
          <w:szCs w:val="22"/>
        </w:rPr>
        <w:t xml:space="preserve">payable by either Party </w:t>
      </w:r>
      <w:r>
        <w:rPr>
          <w:szCs w:val="22"/>
        </w:rPr>
        <w:t xml:space="preserve">or limiting a Party’s liability or otherwise) </w:t>
      </w:r>
      <w:r w:rsidR="0074229F" w:rsidRPr="000B0FB9">
        <w:rPr>
          <w:szCs w:val="22"/>
        </w:rPr>
        <w:t xml:space="preserve">shall be </w:t>
      </w:r>
      <w:r>
        <w:rPr>
          <w:szCs w:val="22"/>
        </w:rPr>
        <w:t>adjusted</w:t>
      </w:r>
      <w:r w:rsidR="0074229F" w:rsidRPr="000B0FB9">
        <w:rPr>
          <w:szCs w:val="22"/>
        </w:rPr>
        <w:t xml:space="preserve"> annually</w:t>
      </w:r>
      <w:r>
        <w:rPr>
          <w:szCs w:val="22"/>
        </w:rPr>
        <w:t>,</w:t>
      </w:r>
      <w:r w:rsidR="0074229F" w:rsidRPr="000B0FB9">
        <w:rPr>
          <w:szCs w:val="22"/>
        </w:rPr>
        <w:t xml:space="preserve"> </w:t>
      </w:r>
      <w:r>
        <w:rPr>
          <w:szCs w:val="22"/>
        </w:rPr>
        <w:t>at the end of each Contract Year, to reflect</w:t>
      </w:r>
      <w:r w:rsidR="0074229F" w:rsidRPr="000B0FB9">
        <w:rPr>
          <w:szCs w:val="22"/>
        </w:rPr>
        <w:t xml:space="preserve"> the change in the </w:t>
      </w:r>
      <w:r>
        <w:rPr>
          <w:szCs w:val="22"/>
        </w:rPr>
        <w:t>C</w:t>
      </w:r>
      <w:r w:rsidR="0074229F" w:rsidRPr="000B0FB9">
        <w:rPr>
          <w:szCs w:val="22"/>
        </w:rPr>
        <w:t xml:space="preserve">onsumer </w:t>
      </w:r>
      <w:r>
        <w:rPr>
          <w:szCs w:val="22"/>
        </w:rPr>
        <w:t>P</w:t>
      </w:r>
      <w:r w:rsidR="0074229F" w:rsidRPr="000B0FB9">
        <w:rPr>
          <w:szCs w:val="22"/>
        </w:rPr>
        <w:t xml:space="preserve">rices </w:t>
      </w:r>
      <w:r>
        <w:rPr>
          <w:szCs w:val="22"/>
        </w:rPr>
        <w:t>I</w:t>
      </w:r>
      <w:r w:rsidR="0074229F" w:rsidRPr="000B0FB9">
        <w:rPr>
          <w:szCs w:val="22"/>
        </w:rPr>
        <w:t xml:space="preserve">ndex </w:t>
      </w:r>
      <w:r>
        <w:rPr>
          <w:szCs w:val="22"/>
        </w:rPr>
        <w:t>over</w:t>
      </w:r>
      <w:r w:rsidR="0074229F" w:rsidRPr="000B0FB9">
        <w:rPr>
          <w:szCs w:val="22"/>
        </w:rPr>
        <w:t xml:space="preserve"> the </w:t>
      </w:r>
      <w:r>
        <w:rPr>
          <w:szCs w:val="22"/>
        </w:rPr>
        <w:t>Contract Year just ended</w:t>
      </w:r>
      <w:r w:rsidR="0074229F" w:rsidRPr="000B0FB9">
        <w:rPr>
          <w:szCs w:val="22"/>
        </w:rPr>
        <w:t>.</w:t>
      </w:r>
      <w:r>
        <w:rPr>
          <w:szCs w:val="22"/>
        </w:rPr>
        <w:t>]</w:t>
      </w:r>
    </w:p>
    <w:p w14:paraId="6039C868" w14:textId="77777777" w:rsidR="0074229F" w:rsidRPr="006C3F47" w:rsidRDefault="0074229F" w:rsidP="0074229F">
      <w:pPr>
        <w:pStyle w:val="Level1Heading"/>
        <w:spacing w:after="240"/>
        <w:rPr>
          <w:szCs w:val="22"/>
        </w:rPr>
      </w:pPr>
      <w:bookmarkStart w:id="76" w:name="_Toc4765272"/>
      <w:bookmarkStart w:id="77" w:name="_Toc25911824"/>
      <w:r w:rsidRPr="006C3F47">
        <w:rPr>
          <w:szCs w:val="22"/>
        </w:rPr>
        <w:t>Delay</w:t>
      </w:r>
      <w:bookmarkEnd w:id="76"/>
      <w:bookmarkEnd w:id="77"/>
    </w:p>
    <w:p w14:paraId="23CA147A" w14:textId="77777777" w:rsidR="0074229F" w:rsidRPr="006C3F47" w:rsidRDefault="0074229F" w:rsidP="0074229F">
      <w:pPr>
        <w:pStyle w:val="Level2Number"/>
        <w:spacing w:before="0" w:after="240"/>
        <w:rPr>
          <w:szCs w:val="22"/>
        </w:rPr>
      </w:pPr>
      <w:r w:rsidRPr="006C3F47">
        <w:rPr>
          <w:szCs w:val="22"/>
        </w:rPr>
        <w:t xml:space="preserve">The Contractor shall be granted an extension of time and shall not incur </w:t>
      </w:r>
      <w:r w:rsidR="00F23037">
        <w:rPr>
          <w:szCs w:val="22"/>
        </w:rPr>
        <w:t>Deficiency</w:t>
      </w:r>
      <w:r w:rsidRPr="006C3F47">
        <w:rPr>
          <w:szCs w:val="22"/>
        </w:rPr>
        <w:t xml:space="preserve"> Points where, and to the extent that any delay or impairment in the performance of the Services is the direct result of (and except to the extent caused or contributed to by the Contractor):</w:t>
      </w:r>
    </w:p>
    <w:p w14:paraId="1A8045DE" w14:textId="77777777" w:rsidR="00601FBF" w:rsidRPr="006C3F47" w:rsidRDefault="00601FBF" w:rsidP="00601FBF">
      <w:pPr>
        <w:pStyle w:val="Level3Number"/>
        <w:spacing w:before="0" w:after="240"/>
        <w:outlineLvl w:val="9"/>
        <w:rPr>
          <w:szCs w:val="22"/>
        </w:rPr>
      </w:pPr>
      <w:r>
        <w:rPr>
          <w:szCs w:val="22"/>
        </w:rPr>
        <w:t>ESCo</w:t>
      </w:r>
      <w:r w:rsidR="00CF64EA">
        <w:rPr>
          <w:szCs w:val="22"/>
        </w:rPr>
        <w:t>’s</w:t>
      </w:r>
      <w:r>
        <w:rPr>
          <w:szCs w:val="22"/>
        </w:rPr>
        <w:t xml:space="preserve"> Default</w:t>
      </w:r>
      <w:r w:rsidRPr="006C3F47">
        <w:rPr>
          <w:szCs w:val="22"/>
        </w:rPr>
        <w:t>;</w:t>
      </w:r>
    </w:p>
    <w:p w14:paraId="46051C4E" w14:textId="77777777" w:rsidR="0074229F" w:rsidRPr="006C3F47" w:rsidRDefault="0074229F" w:rsidP="0074229F">
      <w:pPr>
        <w:pStyle w:val="Level3Number"/>
        <w:spacing w:before="0" w:after="240"/>
        <w:outlineLvl w:val="9"/>
        <w:rPr>
          <w:szCs w:val="22"/>
        </w:rPr>
      </w:pPr>
      <w:r w:rsidRPr="006C3F47">
        <w:rPr>
          <w:szCs w:val="22"/>
        </w:rPr>
        <w:t xml:space="preserve">a Force Majeure Event for which the Contractor is granted relief in accordance with </w:t>
      </w:r>
      <w:r w:rsidR="00601FBF">
        <w:rPr>
          <w:szCs w:val="22"/>
        </w:rPr>
        <w:t>c</w:t>
      </w:r>
      <w:r w:rsidRPr="006C3F47">
        <w:rPr>
          <w:szCs w:val="22"/>
        </w:rPr>
        <w:t xml:space="preserve">lause </w:t>
      </w:r>
      <w:r w:rsidR="00601FBF">
        <w:rPr>
          <w:szCs w:val="22"/>
        </w:rPr>
        <w:fldChar w:fldCharType="begin"/>
      </w:r>
      <w:r w:rsidR="00601FBF">
        <w:rPr>
          <w:szCs w:val="22"/>
        </w:rPr>
        <w:instrText xml:space="preserve"> REF a702251 \r \h </w:instrText>
      </w:r>
      <w:r w:rsidR="00601FBF">
        <w:rPr>
          <w:szCs w:val="22"/>
        </w:rPr>
      </w:r>
      <w:r w:rsidR="00601FBF">
        <w:rPr>
          <w:szCs w:val="22"/>
        </w:rPr>
        <w:fldChar w:fldCharType="separate"/>
      </w:r>
      <w:r w:rsidR="00F21A8A">
        <w:rPr>
          <w:szCs w:val="22"/>
        </w:rPr>
        <w:t>26</w:t>
      </w:r>
      <w:r w:rsidR="00601FBF">
        <w:rPr>
          <w:szCs w:val="22"/>
        </w:rPr>
        <w:fldChar w:fldCharType="end"/>
      </w:r>
      <w:r w:rsidRPr="006C3F47">
        <w:rPr>
          <w:szCs w:val="22"/>
        </w:rPr>
        <w:t xml:space="preserve"> </w:t>
      </w:r>
      <w:r w:rsidRPr="00601FBF">
        <w:rPr>
          <w:i/>
          <w:iCs/>
          <w:szCs w:val="22"/>
        </w:rPr>
        <w:t>(Force Majeure)</w:t>
      </w:r>
      <w:r w:rsidRPr="006C3F47">
        <w:rPr>
          <w:szCs w:val="22"/>
        </w:rPr>
        <w:t>;</w:t>
      </w:r>
    </w:p>
    <w:p w14:paraId="4D1BC130" w14:textId="77777777" w:rsidR="0074229F" w:rsidRPr="006C3F47" w:rsidRDefault="0074229F" w:rsidP="0074229F">
      <w:pPr>
        <w:pStyle w:val="Level3Number"/>
        <w:spacing w:before="0" w:after="240"/>
        <w:outlineLvl w:val="9"/>
        <w:rPr>
          <w:szCs w:val="22"/>
        </w:rPr>
      </w:pPr>
      <w:r w:rsidRPr="006C3F47">
        <w:rPr>
          <w:szCs w:val="22"/>
        </w:rPr>
        <w:t>a Change in Law;</w:t>
      </w:r>
    </w:p>
    <w:p w14:paraId="3CCF3B02" w14:textId="77777777" w:rsidR="0074229F" w:rsidRPr="006C3F47" w:rsidRDefault="0074229F" w:rsidP="0085151C">
      <w:pPr>
        <w:pStyle w:val="Level3Number"/>
        <w:spacing w:before="0"/>
        <w:ind w:left="1702" w:hanging="851"/>
        <w:outlineLvl w:val="9"/>
        <w:rPr>
          <w:szCs w:val="22"/>
        </w:rPr>
      </w:pPr>
      <w:r w:rsidRPr="006C3F47">
        <w:rPr>
          <w:szCs w:val="22"/>
        </w:rPr>
        <w:t xml:space="preserve">delay in the grant by any </w:t>
      </w:r>
      <w:r w:rsidR="00615141">
        <w:rPr>
          <w:szCs w:val="22"/>
        </w:rPr>
        <w:t>Regulatory Body</w:t>
      </w:r>
      <w:r w:rsidRPr="006C3F47">
        <w:rPr>
          <w:szCs w:val="22"/>
        </w:rPr>
        <w:t xml:space="preserve"> of any Authorisations</w:t>
      </w:r>
      <w:r w:rsidR="00601FBF">
        <w:rPr>
          <w:szCs w:val="22"/>
        </w:rPr>
        <w:t>[</w:t>
      </w:r>
      <w:r w:rsidRPr="006C3F47">
        <w:rPr>
          <w:szCs w:val="22"/>
        </w:rPr>
        <w:t xml:space="preserve">, the Contractor having demonstrated to the reasonable satisfaction of </w:t>
      </w:r>
      <w:r w:rsidR="009550CE" w:rsidRPr="006C3F47">
        <w:rPr>
          <w:szCs w:val="22"/>
        </w:rPr>
        <w:t>ESCo</w:t>
      </w:r>
      <w:r w:rsidRPr="006C3F47">
        <w:rPr>
          <w:szCs w:val="22"/>
        </w:rPr>
        <w:t xml:space="preserve"> that it submitted the relevant </w:t>
      </w:r>
      <w:r w:rsidRPr="006C3F47">
        <w:rPr>
          <w:szCs w:val="22"/>
        </w:rPr>
        <w:lastRenderedPageBreak/>
        <w:t xml:space="preserve">application (and used all reasonable endeavours to obtain) the Authorisations in due time to avoid breach of </w:t>
      </w:r>
      <w:r w:rsidR="008F7BF8" w:rsidRPr="006C3F47">
        <w:rPr>
          <w:szCs w:val="22"/>
        </w:rPr>
        <w:t>this Agreement</w:t>
      </w:r>
      <w:r w:rsidR="00601FBF">
        <w:rPr>
          <w:szCs w:val="22"/>
        </w:rPr>
        <w:t>],</w:t>
      </w:r>
    </w:p>
    <w:p w14:paraId="75179D21" w14:textId="77777777" w:rsidR="0074229F" w:rsidRPr="006C3F47" w:rsidRDefault="0074229F" w:rsidP="0085151C">
      <w:pPr>
        <w:pStyle w:val="BodyText1-alignedat15"/>
      </w:pPr>
      <w:r w:rsidRPr="0085151C">
        <w:t>provided</w:t>
      </w:r>
      <w:r w:rsidRPr="006C3F47">
        <w:t xml:space="preserve"> that the Contractor shall </w:t>
      </w:r>
      <w:r w:rsidR="00601FBF">
        <w:t xml:space="preserve">be under a duty </w:t>
      </w:r>
      <w:r w:rsidRPr="006C3F47">
        <w:t xml:space="preserve">to mitigate the impact of any such event </w:t>
      </w:r>
      <w:r w:rsidR="00F01DD8">
        <w:t>on</w:t>
      </w:r>
      <w:r w:rsidRPr="006C3F47">
        <w:t xml:space="preserve"> the performance of the Services. </w:t>
      </w:r>
    </w:p>
    <w:p w14:paraId="25F4004A" w14:textId="77777777" w:rsidR="0074229F" w:rsidRPr="006C3F47" w:rsidRDefault="00F01DD8" w:rsidP="0074229F">
      <w:pPr>
        <w:pStyle w:val="Level2Number"/>
        <w:spacing w:before="0" w:after="240"/>
        <w:rPr>
          <w:szCs w:val="22"/>
        </w:rPr>
      </w:pPr>
      <w:r>
        <w:rPr>
          <w:szCs w:val="22"/>
        </w:rPr>
        <w:t>[Where delay arises due to ESCo</w:t>
      </w:r>
      <w:r w:rsidR="00CF64EA">
        <w:rPr>
          <w:szCs w:val="22"/>
        </w:rPr>
        <w:t>’s</w:t>
      </w:r>
      <w:r>
        <w:rPr>
          <w:szCs w:val="22"/>
        </w:rPr>
        <w:t xml:space="preserve"> Default, t</w:t>
      </w:r>
      <w:r w:rsidR="0074229F" w:rsidRPr="006C3F47">
        <w:rPr>
          <w:szCs w:val="22"/>
        </w:rPr>
        <w:t xml:space="preserve">he Contractor shall also be entitled to claim fair and reasonable additional costs incurred in respect of any delays or impediments which are the direct </w:t>
      </w:r>
      <w:r>
        <w:rPr>
          <w:szCs w:val="22"/>
        </w:rPr>
        <w:t xml:space="preserve">and unavoidable </w:t>
      </w:r>
      <w:r w:rsidR="0074229F" w:rsidRPr="006C3F47">
        <w:rPr>
          <w:szCs w:val="22"/>
        </w:rPr>
        <w:t xml:space="preserve">result of </w:t>
      </w:r>
      <w:r w:rsidR="009550CE" w:rsidRPr="006C3F47">
        <w:rPr>
          <w:szCs w:val="22"/>
        </w:rPr>
        <w:t>ESCo</w:t>
      </w:r>
      <w:r w:rsidR="00F23037">
        <w:rPr>
          <w:szCs w:val="22"/>
        </w:rPr>
        <w:t>’</w:t>
      </w:r>
      <w:r w:rsidR="0074229F" w:rsidRPr="006C3F47">
        <w:rPr>
          <w:szCs w:val="22"/>
        </w:rPr>
        <w:t xml:space="preserve">s </w:t>
      </w:r>
      <w:r>
        <w:rPr>
          <w:szCs w:val="22"/>
        </w:rPr>
        <w:t>Default</w:t>
      </w:r>
      <w:r w:rsidR="0074229F" w:rsidRPr="006C3F47">
        <w:rPr>
          <w:szCs w:val="22"/>
        </w:rPr>
        <w:t>.</w:t>
      </w:r>
      <w:r>
        <w:rPr>
          <w:szCs w:val="22"/>
        </w:rPr>
        <w:t>]</w:t>
      </w:r>
    </w:p>
    <w:p w14:paraId="1CBBCFC2" w14:textId="77777777" w:rsidR="0074229F" w:rsidRPr="006C3F47" w:rsidRDefault="00D80ADE" w:rsidP="0074229F">
      <w:pPr>
        <w:pStyle w:val="Level1Heading"/>
        <w:spacing w:after="240"/>
        <w:rPr>
          <w:szCs w:val="22"/>
        </w:rPr>
      </w:pPr>
      <w:bookmarkStart w:id="78" w:name="_Ref15252449"/>
      <w:bookmarkStart w:id="79" w:name="_Toc25911825"/>
      <w:bookmarkStart w:id="80" w:name="_Toc4765273"/>
      <w:bookmarkStart w:id="81" w:name="_Ref11665511"/>
      <w:bookmarkStart w:id="82" w:name="_Ref15047444"/>
      <w:bookmarkStart w:id="83" w:name="_Ref15048095"/>
      <w:bookmarkStart w:id="84" w:name="_Ref15251966"/>
      <w:r>
        <w:rPr>
          <w:szCs w:val="22"/>
        </w:rPr>
        <w:t>Chang</w:t>
      </w:r>
      <w:r w:rsidR="005165F8">
        <w:rPr>
          <w:szCs w:val="22"/>
        </w:rPr>
        <w:t>e</w:t>
      </w:r>
      <w:r w:rsidR="000E0D60">
        <w:rPr>
          <w:szCs w:val="22"/>
        </w:rPr>
        <w:t>s</w:t>
      </w:r>
      <w:bookmarkEnd w:id="78"/>
      <w:bookmarkEnd w:id="79"/>
      <w:r w:rsidR="005165F8">
        <w:rPr>
          <w:szCs w:val="22"/>
        </w:rPr>
        <w:t xml:space="preserve"> </w:t>
      </w:r>
      <w:bookmarkEnd w:id="80"/>
      <w:bookmarkEnd w:id="81"/>
      <w:bookmarkEnd w:id="82"/>
      <w:bookmarkEnd w:id="83"/>
      <w:bookmarkEnd w:id="84"/>
    </w:p>
    <w:p w14:paraId="6C1DF3C8" w14:textId="77777777" w:rsidR="005165F8" w:rsidRDefault="005165F8" w:rsidP="005165F8">
      <w:pPr>
        <w:pStyle w:val="Level2Number"/>
      </w:pPr>
      <w:bookmarkStart w:id="85" w:name="_Ref15041519"/>
      <w:r w:rsidRPr="005165F8">
        <w:t xml:space="preserve">Where ESCo or Contractor sees a need to change this Agreement, ESCo may at any time request </w:t>
      </w:r>
      <w:r>
        <w:t>or</w:t>
      </w:r>
      <w:r w:rsidRPr="005165F8">
        <w:t xml:space="preserve"> Contractor may at any time recommend, such Change only in accordance with the Change Control Procedure set out in </w:t>
      </w:r>
      <w:r w:rsidR="004D7121">
        <w:fldChar w:fldCharType="begin"/>
      </w:r>
      <w:r w:rsidR="004D7121">
        <w:instrText xml:space="preserve"> REF _Ref11671689 \r \h </w:instrText>
      </w:r>
      <w:r w:rsidR="004D7121">
        <w:fldChar w:fldCharType="separate"/>
      </w:r>
      <w:r w:rsidR="00F21A8A">
        <w:t>Schedule 15</w:t>
      </w:r>
      <w:r w:rsidR="004D7121">
        <w:fldChar w:fldCharType="end"/>
      </w:r>
      <w:r w:rsidR="004D7121">
        <w:t xml:space="preserve"> </w:t>
      </w:r>
      <w:r w:rsidRPr="005165F8">
        <w:rPr>
          <w:i/>
          <w:iCs/>
        </w:rPr>
        <w:t>(Change Control Procedure).</w:t>
      </w:r>
    </w:p>
    <w:p w14:paraId="541E233C" w14:textId="77777777" w:rsidR="005165F8" w:rsidRPr="005165F8" w:rsidRDefault="005165F8" w:rsidP="005165F8">
      <w:pPr>
        <w:pStyle w:val="Level2Number"/>
        <w:rPr>
          <w:szCs w:val="22"/>
        </w:rPr>
      </w:pPr>
      <w:r w:rsidRPr="005165F8">
        <w:rPr>
          <w:szCs w:val="22"/>
        </w:rPr>
        <w:t>Until such time as a Change is made in accordance with the Change Control Procedure, ESCo and Contractor shall, unless otherwise agreed in writing, continue to perform this Agreement in compliance with its terms.</w:t>
      </w:r>
    </w:p>
    <w:p w14:paraId="233A9E13" w14:textId="77777777" w:rsidR="005165F8" w:rsidRPr="001C45BE" w:rsidRDefault="005165F8" w:rsidP="001C45BE">
      <w:pPr>
        <w:pStyle w:val="Level2Number"/>
        <w:rPr>
          <w:szCs w:val="22"/>
        </w:rPr>
      </w:pPr>
      <w:r w:rsidRPr="005165F8">
        <w:rPr>
          <w:szCs w:val="22"/>
        </w:rPr>
        <w:t xml:space="preserve">Any work undertaken by the Contractor or Contractor's Personnel which </w:t>
      </w:r>
      <w:r>
        <w:rPr>
          <w:szCs w:val="22"/>
        </w:rPr>
        <w:t xml:space="preserve">is not in accordance with this Agreement and </w:t>
      </w:r>
      <w:r w:rsidRPr="005165F8">
        <w:rPr>
          <w:szCs w:val="22"/>
        </w:rPr>
        <w:t xml:space="preserve">has not been authorised in advance </w:t>
      </w:r>
      <w:r>
        <w:rPr>
          <w:szCs w:val="22"/>
        </w:rPr>
        <w:t>through the</w:t>
      </w:r>
      <w:r w:rsidRPr="005165F8">
        <w:rPr>
          <w:szCs w:val="22"/>
        </w:rPr>
        <w:t xml:space="preserve"> Change</w:t>
      </w:r>
      <w:r>
        <w:rPr>
          <w:szCs w:val="22"/>
        </w:rPr>
        <w:t xml:space="preserve"> Control Procedure </w:t>
      </w:r>
      <w:r w:rsidRPr="005165F8">
        <w:rPr>
          <w:szCs w:val="22"/>
        </w:rPr>
        <w:t xml:space="preserve">shall be undertaken entirely at the expense and liability of </w:t>
      </w:r>
      <w:r>
        <w:rPr>
          <w:szCs w:val="22"/>
        </w:rPr>
        <w:t xml:space="preserve">the </w:t>
      </w:r>
      <w:r w:rsidRPr="005165F8">
        <w:rPr>
          <w:szCs w:val="22"/>
        </w:rPr>
        <w:t>Contractor.</w:t>
      </w:r>
    </w:p>
    <w:p w14:paraId="1ACEFA40" w14:textId="77777777" w:rsidR="00734CF1" w:rsidRPr="006C3F47" w:rsidRDefault="00734CF1" w:rsidP="00993A59">
      <w:pPr>
        <w:pStyle w:val="Level1Heading"/>
        <w:numPr>
          <w:ilvl w:val="0"/>
          <w:numId w:val="14"/>
        </w:numPr>
        <w:spacing w:after="240"/>
        <w:rPr>
          <w:szCs w:val="22"/>
        </w:rPr>
      </w:pPr>
      <w:bookmarkStart w:id="86" w:name="_Toc4765282"/>
      <w:bookmarkStart w:id="87" w:name="_Ref15139486"/>
      <w:bookmarkStart w:id="88" w:name="_Ref15248578"/>
      <w:bookmarkStart w:id="89" w:name="_Ref15248891"/>
      <w:bookmarkStart w:id="90" w:name="_Toc25911826"/>
      <w:bookmarkStart w:id="91" w:name="_Toc4765275"/>
      <w:bookmarkStart w:id="92" w:name="_Toc408299443"/>
      <w:bookmarkEnd w:id="85"/>
      <w:r w:rsidRPr="006C3F47">
        <w:rPr>
          <w:szCs w:val="22"/>
        </w:rPr>
        <w:t>Change in Law</w:t>
      </w:r>
      <w:bookmarkEnd w:id="86"/>
      <w:bookmarkEnd w:id="87"/>
      <w:bookmarkEnd w:id="88"/>
      <w:bookmarkEnd w:id="89"/>
      <w:bookmarkEnd w:id="90"/>
    </w:p>
    <w:p w14:paraId="11631756" w14:textId="77777777" w:rsidR="00734CF1" w:rsidRDefault="00734CF1" w:rsidP="00993A59">
      <w:pPr>
        <w:pStyle w:val="Level2Number"/>
        <w:numPr>
          <w:ilvl w:val="1"/>
          <w:numId w:val="14"/>
        </w:numPr>
        <w:spacing w:before="0" w:after="240"/>
        <w:rPr>
          <w:szCs w:val="22"/>
        </w:rPr>
      </w:pPr>
      <w:r>
        <w:rPr>
          <w:szCs w:val="22"/>
        </w:rPr>
        <w:t>The Contractor shall perform the Services and discharge its obligations under this Agreement in accordance with all Applicable Law, including any Change in Law.</w:t>
      </w:r>
    </w:p>
    <w:p w14:paraId="2182E68E" w14:textId="77777777" w:rsidR="00734CF1" w:rsidRPr="006C3F47" w:rsidRDefault="00734CF1" w:rsidP="00993A59">
      <w:pPr>
        <w:pStyle w:val="Level2Number"/>
        <w:numPr>
          <w:ilvl w:val="1"/>
          <w:numId w:val="14"/>
        </w:numPr>
      </w:pPr>
      <w:bookmarkStart w:id="93" w:name="a405587"/>
      <w:r>
        <w:t>E</w:t>
      </w:r>
      <w:r w:rsidRPr="006C3F47">
        <w:t>ach Party shall:</w:t>
      </w:r>
      <w:bookmarkEnd w:id="93"/>
    </w:p>
    <w:p w14:paraId="35D3A4C9" w14:textId="77777777" w:rsidR="00734CF1" w:rsidRPr="006C3F47" w:rsidRDefault="00734CF1" w:rsidP="00993A59">
      <w:pPr>
        <w:pStyle w:val="Level3Number"/>
        <w:numPr>
          <w:ilvl w:val="2"/>
          <w:numId w:val="14"/>
        </w:numPr>
      </w:pPr>
      <w:bookmarkStart w:id="94" w:name="a400837"/>
      <w:r w:rsidRPr="006C3F47">
        <w:t xml:space="preserve">inform the other as soon as it becomes aware of any </w:t>
      </w:r>
      <w:r>
        <w:t>Change in Law that may impact on the Services</w:t>
      </w:r>
      <w:r w:rsidRPr="006C3F47">
        <w:t>;</w:t>
      </w:r>
      <w:bookmarkEnd w:id="94"/>
    </w:p>
    <w:p w14:paraId="13658CA3" w14:textId="77777777" w:rsidR="00734CF1" w:rsidRPr="006C3F47" w:rsidRDefault="00734CF1" w:rsidP="00993A59">
      <w:pPr>
        <w:pStyle w:val="Level3Number"/>
        <w:numPr>
          <w:ilvl w:val="2"/>
          <w:numId w:val="14"/>
        </w:numPr>
      </w:pPr>
      <w:bookmarkStart w:id="95" w:name="a578523"/>
      <w:r w:rsidRPr="006C3F47">
        <w:t xml:space="preserve">provide the other with timely details of measures it proposes to take and changes it proposes to make to comply with any such </w:t>
      </w:r>
      <w:r>
        <w:t>Change in Law</w:t>
      </w:r>
      <w:r w:rsidRPr="006C3F47">
        <w:t>;</w:t>
      </w:r>
      <w:bookmarkEnd w:id="95"/>
    </w:p>
    <w:p w14:paraId="39D105FB" w14:textId="77777777" w:rsidR="00734CF1" w:rsidRPr="006C3F47" w:rsidRDefault="00734CF1" w:rsidP="00993A59">
      <w:pPr>
        <w:pStyle w:val="Level3Number"/>
        <w:numPr>
          <w:ilvl w:val="2"/>
          <w:numId w:val="14"/>
        </w:numPr>
      </w:pPr>
      <w:bookmarkStart w:id="96" w:name="a556219"/>
      <w:r w:rsidRPr="006C3F47">
        <w:t>consult with the other and, if possible</w:t>
      </w:r>
      <w:r>
        <w:t>,</w:t>
      </w:r>
      <w:r w:rsidRPr="006C3F47">
        <w:t xml:space="preserve"> agree, with other on the manner, form and timing of changes it proposes to make to </w:t>
      </w:r>
      <w:r>
        <w:t>comply with</w:t>
      </w:r>
      <w:r w:rsidRPr="006C3F47">
        <w:t xml:space="preserve"> </w:t>
      </w:r>
      <w:r>
        <w:t>the relevant</w:t>
      </w:r>
      <w:r w:rsidRPr="006C3F47">
        <w:t xml:space="preserve"> </w:t>
      </w:r>
      <w:r>
        <w:t>Change in Law</w:t>
      </w:r>
      <w:r w:rsidRPr="006C3F47">
        <w:t>;</w:t>
      </w:r>
      <w:bookmarkEnd w:id="96"/>
    </w:p>
    <w:p w14:paraId="22DF53F0" w14:textId="77777777" w:rsidR="00734CF1" w:rsidRPr="006C3F47" w:rsidRDefault="00734CF1" w:rsidP="00993A59">
      <w:pPr>
        <w:pStyle w:val="Level3Number"/>
        <w:numPr>
          <w:ilvl w:val="2"/>
          <w:numId w:val="14"/>
        </w:numPr>
      </w:pPr>
      <w:bookmarkStart w:id="97" w:name="a357414"/>
      <w:r w:rsidRPr="006C3F47">
        <w:t>only implement any such changes in accordance with the Change Control Procedure; and</w:t>
      </w:r>
      <w:bookmarkEnd w:id="97"/>
    </w:p>
    <w:p w14:paraId="6CA3EB49" w14:textId="77777777" w:rsidR="00734CF1" w:rsidRPr="00EC350E" w:rsidRDefault="00734CF1" w:rsidP="00993A59">
      <w:pPr>
        <w:pStyle w:val="Level3Number"/>
        <w:numPr>
          <w:ilvl w:val="2"/>
          <w:numId w:val="14"/>
        </w:numPr>
      </w:pPr>
      <w:bookmarkStart w:id="98" w:name="a173922"/>
      <w:r w:rsidRPr="006C3F47">
        <w:t xml:space="preserve">use all reasonable endeavours to minimise any disruption caused by any </w:t>
      </w:r>
      <w:r>
        <w:t>Change in Law</w:t>
      </w:r>
      <w:r w:rsidRPr="006C3F47">
        <w:t>.</w:t>
      </w:r>
      <w:bookmarkEnd w:id="98"/>
    </w:p>
    <w:p w14:paraId="67864C33" w14:textId="77777777" w:rsidR="00734CF1" w:rsidRPr="00B31A30" w:rsidRDefault="00734CF1" w:rsidP="00993A59">
      <w:pPr>
        <w:pStyle w:val="Level2Number"/>
        <w:numPr>
          <w:ilvl w:val="1"/>
          <w:numId w:val="14"/>
        </w:numPr>
        <w:spacing w:before="0" w:after="240"/>
        <w:outlineLvl w:val="9"/>
        <w:rPr>
          <w:i/>
          <w:iCs/>
          <w:szCs w:val="22"/>
        </w:rPr>
      </w:pPr>
      <w:r>
        <w:rPr>
          <w:szCs w:val="22"/>
        </w:rPr>
        <w:t xml:space="preserve">Subject to the provisions of this clause </w:t>
      </w:r>
      <w:r>
        <w:rPr>
          <w:szCs w:val="22"/>
        </w:rPr>
        <w:fldChar w:fldCharType="begin"/>
      </w:r>
      <w:r>
        <w:rPr>
          <w:szCs w:val="22"/>
        </w:rPr>
        <w:instrText xml:space="preserve"> REF _Ref15139486 \r \h </w:instrText>
      </w:r>
      <w:r>
        <w:rPr>
          <w:szCs w:val="22"/>
        </w:rPr>
      </w:r>
      <w:r>
        <w:rPr>
          <w:szCs w:val="22"/>
        </w:rPr>
        <w:fldChar w:fldCharType="separate"/>
      </w:r>
      <w:r w:rsidR="00F21A8A">
        <w:rPr>
          <w:szCs w:val="22"/>
        </w:rPr>
        <w:t>11</w:t>
      </w:r>
      <w:r>
        <w:rPr>
          <w:szCs w:val="22"/>
        </w:rPr>
        <w:fldChar w:fldCharType="end"/>
      </w:r>
      <w:r>
        <w:rPr>
          <w:szCs w:val="22"/>
        </w:rPr>
        <w:t>, if a Change in Law renders it impossible for either Party to perform its obligations under this Agreement in compliance with Applicable Laws or would require a change to the Services in order to comply with Applicable Laws, either Party may issue a Change Request in accordance with the Control Procedure. The Parties shall seek to agree such modifications to this Agreement as are necessary to enable them each to discharge their obligations lawfully and which best maintain the commercial balance between the Parties as contained in this Agreement, in accordance with the Change Control Procedure, prior to the relevant Change in Law.</w:t>
      </w:r>
      <w:r w:rsidR="00B359A0">
        <w:rPr>
          <w:szCs w:val="22"/>
        </w:rPr>
        <w:t xml:space="preserve"> [</w:t>
      </w:r>
      <w:r w:rsidR="00B359A0" w:rsidRPr="00B31A30">
        <w:rPr>
          <w:i/>
          <w:iCs/>
          <w:szCs w:val="22"/>
        </w:rPr>
        <w:t>Drafting Note: Parties to consider if there are any circumstances in which they may want to terminate following changes in law.]</w:t>
      </w:r>
    </w:p>
    <w:p w14:paraId="262623F6" w14:textId="77777777" w:rsidR="00734CF1" w:rsidRPr="006C3F47" w:rsidRDefault="00734CF1" w:rsidP="00993A59">
      <w:pPr>
        <w:pStyle w:val="Level2Number"/>
        <w:numPr>
          <w:ilvl w:val="1"/>
          <w:numId w:val="14"/>
        </w:numPr>
        <w:spacing w:before="0" w:after="240"/>
        <w:rPr>
          <w:szCs w:val="22"/>
        </w:rPr>
      </w:pPr>
      <w:r w:rsidRPr="006C3F47">
        <w:rPr>
          <w:szCs w:val="22"/>
        </w:rPr>
        <w:lastRenderedPageBreak/>
        <w:t>Any such modification shall be carried out without any increase in costs to ESCo, unless the Change in Law constitutes a Qualifying Change in Law.  For the avoidance of doubt, the Contractor shall be responsible for the costs and the implementation of any modifications required as a result of a Change in Law which does not amount to a Qualifying Change in Law.</w:t>
      </w:r>
    </w:p>
    <w:p w14:paraId="203E4945" w14:textId="77777777" w:rsidR="00734CF1" w:rsidRPr="006C3F47" w:rsidRDefault="00734CF1" w:rsidP="00993A59">
      <w:pPr>
        <w:pStyle w:val="Level2Number"/>
        <w:numPr>
          <w:ilvl w:val="1"/>
          <w:numId w:val="14"/>
        </w:numPr>
        <w:spacing w:before="0" w:after="240"/>
        <w:rPr>
          <w:szCs w:val="22"/>
        </w:rPr>
      </w:pPr>
      <w:r w:rsidRPr="006C3F47">
        <w:rPr>
          <w:szCs w:val="22"/>
        </w:rPr>
        <w:t>Where a Qualifying Change in Law occurs which impacts on the performance of the Services or which imposes a new or modified obligation on the Contractor in connection with the Services, the Contractor shall notify ESCo of:</w:t>
      </w:r>
    </w:p>
    <w:p w14:paraId="108D98B0" w14:textId="77777777" w:rsidR="00734CF1" w:rsidRPr="006C3F47" w:rsidRDefault="00734CF1" w:rsidP="00993A59">
      <w:pPr>
        <w:pStyle w:val="Level3Number"/>
        <w:numPr>
          <w:ilvl w:val="2"/>
          <w:numId w:val="14"/>
        </w:numPr>
        <w:spacing w:before="0" w:after="240"/>
        <w:outlineLvl w:val="9"/>
        <w:rPr>
          <w:szCs w:val="22"/>
        </w:rPr>
      </w:pPr>
      <w:r w:rsidRPr="006C3F47">
        <w:rPr>
          <w:szCs w:val="22"/>
        </w:rPr>
        <w:t>any necessary change in the Services;</w:t>
      </w:r>
    </w:p>
    <w:p w14:paraId="23274964" w14:textId="77777777" w:rsidR="00734CF1" w:rsidRPr="006C3F47" w:rsidRDefault="00734CF1" w:rsidP="00993A59">
      <w:pPr>
        <w:pStyle w:val="Level3Number"/>
        <w:numPr>
          <w:ilvl w:val="2"/>
          <w:numId w:val="14"/>
        </w:numPr>
        <w:spacing w:before="0" w:after="240"/>
        <w:outlineLvl w:val="9"/>
        <w:rPr>
          <w:szCs w:val="22"/>
        </w:rPr>
      </w:pPr>
      <w:r w:rsidRPr="006C3F47">
        <w:rPr>
          <w:szCs w:val="22"/>
        </w:rPr>
        <w:t xml:space="preserve">whether any changes are needed to this Agreement; </w:t>
      </w:r>
    </w:p>
    <w:p w14:paraId="353756AC" w14:textId="77777777" w:rsidR="00734CF1" w:rsidRPr="006C3F47" w:rsidRDefault="00734CF1" w:rsidP="00993A59">
      <w:pPr>
        <w:pStyle w:val="Level3Number"/>
        <w:numPr>
          <w:ilvl w:val="2"/>
          <w:numId w:val="14"/>
        </w:numPr>
        <w:spacing w:before="0" w:after="240"/>
        <w:outlineLvl w:val="9"/>
        <w:rPr>
          <w:szCs w:val="22"/>
        </w:rPr>
      </w:pPr>
      <w:r w:rsidRPr="006C3F47">
        <w:rPr>
          <w:szCs w:val="22"/>
        </w:rPr>
        <w:t xml:space="preserve">whether any relief from </w:t>
      </w:r>
      <w:r>
        <w:rPr>
          <w:szCs w:val="22"/>
        </w:rPr>
        <w:t xml:space="preserve">its </w:t>
      </w:r>
      <w:r w:rsidRPr="006C3F47">
        <w:rPr>
          <w:szCs w:val="22"/>
        </w:rPr>
        <w:t xml:space="preserve">obligations is required; </w:t>
      </w:r>
    </w:p>
    <w:p w14:paraId="2704DA0E" w14:textId="77777777" w:rsidR="00734CF1" w:rsidRPr="006C3F47" w:rsidRDefault="00734CF1" w:rsidP="00993A59">
      <w:pPr>
        <w:pStyle w:val="Level3Number"/>
        <w:numPr>
          <w:ilvl w:val="2"/>
          <w:numId w:val="14"/>
        </w:numPr>
        <w:spacing w:before="0" w:after="240"/>
        <w:outlineLvl w:val="9"/>
        <w:rPr>
          <w:szCs w:val="22"/>
        </w:rPr>
      </w:pPr>
      <w:r w:rsidRPr="006C3F47">
        <w:rPr>
          <w:szCs w:val="22"/>
        </w:rPr>
        <w:t>any change in the cost of the provision of the Services</w:t>
      </w:r>
      <w:r>
        <w:rPr>
          <w:szCs w:val="22"/>
        </w:rPr>
        <w:t>,</w:t>
      </w:r>
      <w:r w:rsidRPr="006C3F47">
        <w:rPr>
          <w:szCs w:val="22"/>
        </w:rPr>
        <w:t xml:space="preserve"> including evidence of how such change in costs is calculated;</w:t>
      </w:r>
    </w:p>
    <w:p w14:paraId="002E0F33" w14:textId="77777777" w:rsidR="00734CF1" w:rsidRPr="006C3F47" w:rsidRDefault="00734CF1" w:rsidP="00993A59">
      <w:pPr>
        <w:pStyle w:val="Level3Number"/>
        <w:numPr>
          <w:ilvl w:val="2"/>
          <w:numId w:val="14"/>
        </w:numPr>
        <w:spacing w:before="0" w:after="240"/>
        <w:outlineLvl w:val="9"/>
        <w:rPr>
          <w:szCs w:val="22"/>
        </w:rPr>
      </w:pPr>
      <w:r w:rsidRPr="006C3F47">
        <w:rPr>
          <w:szCs w:val="22"/>
        </w:rPr>
        <w:t>any additional services that may need to be provided as a necessary consequence of the impact of the Qualifying Change in Law.</w:t>
      </w:r>
    </w:p>
    <w:p w14:paraId="0209CF47" w14:textId="77777777" w:rsidR="00734CF1" w:rsidRPr="006C3F47" w:rsidRDefault="00734CF1" w:rsidP="00993A59">
      <w:pPr>
        <w:pStyle w:val="Level2Number"/>
        <w:numPr>
          <w:ilvl w:val="1"/>
          <w:numId w:val="14"/>
        </w:numPr>
        <w:spacing w:before="0" w:after="240"/>
        <w:rPr>
          <w:szCs w:val="22"/>
        </w:rPr>
      </w:pPr>
      <w:r w:rsidRPr="006C3F47">
        <w:rPr>
          <w:szCs w:val="22"/>
        </w:rPr>
        <w:t>The Contractor shall use all reasonable endeavours to mitigate the impact of the Qualifying Change in Law</w:t>
      </w:r>
      <w:r>
        <w:rPr>
          <w:szCs w:val="22"/>
        </w:rPr>
        <w:t>,</w:t>
      </w:r>
      <w:r w:rsidRPr="006C3F47">
        <w:rPr>
          <w:szCs w:val="22"/>
        </w:rPr>
        <w:t xml:space="preserve"> including:  </w:t>
      </w:r>
    </w:p>
    <w:p w14:paraId="4D618FAA" w14:textId="77777777" w:rsidR="00734CF1" w:rsidRPr="006C3F47" w:rsidRDefault="00734CF1" w:rsidP="00993A59">
      <w:pPr>
        <w:pStyle w:val="Level3Number"/>
        <w:numPr>
          <w:ilvl w:val="2"/>
          <w:numId w:val="14"/>
        </w:numPr>
        <w:spacing w:before="0" w:after="240"/>
        <w:outlineLvl w:val="9"/>
        <w:rPr>
          <w:szCs w:val="22"/>
        </w:rPr>
      </w:pPr>
      <w:r w:rsidRPr="006C3F47">
        <w:rPr>
          <w:szCs w:val="22"/>
        </w:rPr>
        <w:t xml:space="preserve">providing evidence that it has used reasonable endeavours to minimise any increase in costs and maximise any reduction in costs in relation to the Services; </w:t>
      </w:r>
    </w:p>
    <w:p w14:paraId="32D14FCD" w14:textId="77777777" w:rsidR="00734CF1" w:rsidRPr="006C3F47" w:rsidRDefault="00734CF1" w:rsidP="00993A59">
      <w:pPr>
        <w:pStyle w:val="Level3Number"/>
        <w:numPr>
          <w:ilvl w:val="2"/>
          <w:numId w:val="14"/>
        </w:numPr>
        <w:spacing w:before="0" w:after="240"/>
        <w:outlineLvl w:val="9"/>
        <w:rPr>
          <w:szCs w:val="22"/>
        </w:rPr>
      </w:pPr>
      <w:r w:rsidRPr="006C3F47">
        <w:rPr>
          <w:szCs w:val="22"/>
        </w:rPr>
        <w:t>demonstrating how any additional cost of the Services is being measured in a cost</w:t>
      </w:r>
      <w:r>
        <w:rPr>
          <w:szCs w:val="22"/>
        </w:rPr>
        <w:t>-</w:t>
      </w:r>
      <w:r w:rsidRPr="006C3F47">
        <w:rPr>
          <w:szCs w:val="22"/>
        </w:rPr>
        <w:t>effective manner; and</w:t>
      </w:r>
    </w:p>
    <w:p w14:paraId="22EF4A55" w14:textId="77777777" w:rsidR="00734CF1" w:rsidRPr="00734CF1" w:rsidRDefault="00734CF1" w:rsidP="00993A59">
      <w:pPr>
        <w:pStyle w:val="Level3Number"/>
        <w:numPr>
          <w:ilvl w:val="2"/>
          <w:numId w:val="14"/>
        </w:numPr>
        <w:spacing w:after="240"/>
        <w:rPr>
          <w:szCs w:val="22"/>
        </w:rPr>
      </w:pPr>
      <w:r w:rsidRPr="00734CF1">
        <w:rPr>
          <w:szCs w:val="22"/>
        </w:rPr>
        <w:t>giving evidence as to how the Qualifying Change in Law has affected prices charged by any similar businesses providing services that are the same or similar to the Services.</w:t>
      </w:r>
    </w:p>
    <w:p w14:paraId="51037712" w14:textId="77777777" w:rsidR="0074229F" w:rsidRPr="006C3F47" w:rsidRDefault="0074229F" w:rsidP="00993A59">
      <w:pPr>
        <w:pStyle w:val="Level1Heading"/>
        <w:numPr>
          <w:ilvl w:val="0"/>
          <w:numId w:val="14"/>
        </w:numPr>
        <w:spacing w:after="240"/>
        <w:rPr>
          <w:szCs w:val="22"/>
        </w:rPr>
      </w:pPr>
      <w:bookmarkStart w:id="99" w:name="_Toc25911827"/>
      <w:r w:rsidRPr="006C3F47">
        <w:rPr>
          <w:szCs w:val="22"/>
        </w:rPr>
        <w:t>Inducements and Gratuities</w:t>
      </w:r>
      <w:bookmarkEnd w:id="91"/>
      <w:bookmarkEnd w:id="99"/>
    </w:p>
    <w:p w14:paraId="0CFBBF5D" w14:textId="77777777" w:rsidR="0074229F" w:rsidRPr="006C3F47" w:rsidRDefault="0074229F" w:rsidP="00993A59">
      <w:pPr>
        <w:pStyle w:val="Level2Number"/>
        <w:numPr>
          <w:ilvl w:val="1"/>
          <w:numId w:val="14"/>
        </w:numPr>
        <w:spacing w:before="0" w:after="240"/>
        <w:rPr>
          <w:szCs w:val="22"/>
        </w:rPr>
      </w:pPr>
      <w:bookmarkStart w:id="100" w:name="_Ref14185580"/>
      <w:r w:rsidRPr="006C3F47">
        <w:rPr>
          <w:szCs w:val="22"/>
        </w:rPr>
        <w:t xml:space="preserve">Neither the Contractor nor any </w:t>
      </w:r>
      <w:r w:rsidR="00F11AFE" w:rsidRPr="006C3F47">
        <w:rPr>
          <w:szCs w:val="22"/>
        </w:rPr>
        <w:t xml:space="preserve">of the </w:t>
      </w:r>
      <w:r w:rsidR="00846E32" w:rsidRPr="006C3F47">
        <w:rPr>
          <w:szCs w:val="22"/>
        </w:rPr>
        <w:t>Contractor’s Personnel</w:t>
      </w:r>
      <w:r w:rsidRPr="006C3F47">
        <w:rPr>
          <w:szCs w:val="22"/>
        </w:rPr>
        <w:t xml:space="preserve"> may in any circumstances solicit or accept any gift, gratuity, tip or any other form of money taking or reward, collection, or charge from any person in connection with the provision of all or any part of the Services other than pursuant to the terms of </w:t>
      </w:r>
      <w:r w:rsidR="00C0420D" w:rsidRPr="006C3F47">
        <w:rPr>
          <w:szCs w:val="22"/>
        </w:rPr>
        <w:t>this Agreement</w:t>
      </w:r>
      <w:r w:rsidRPr="006C3F47">
        <w:rPr>
          <w:szCs w:val="22"/>
        </w:rPr>
        <w:t>.</w:t>
      </w:r>
      <w:bookmarkEnd w:id="100"/>
    </w:p>
    <w:p w14:paraId="30E913C0" w14:textId="77777777" w:rsidR="0074229F" w:rsidRPr="006C3F47" w:rsidRDefault="0074229F" w:rsidP="00993A59">
      <w:pPr>
        <w:pStyle w:val="Level2Number"/>
        <w:numPr>
          <w:ilvl w:val="1"/>
          <w:numId w:val="14"/>
        </w:numPr>
        <w:spacing w:before="0" w:after="240"/>
        <w:rPr>
          <w:szCs w:val="22"/>
        </w:rPr>
      </w:pPr>
      <w:r w:rsidRPr="006C3F47">
        <w:rPr>
          <w:szCs w:val="22"/>
        </w:rPr>
        <w:t xml:space="preserve">Any breach by the Contractor or any </w:t>
      </w:r>
      <w:r w:rsidR="00F11AFE" w:rsidRPr="006C3F47">
        <w:rPr>
          <w:szCs w:val="22"/>
        </w:rPr>
        <w:t xml:space="preserve">of the </w:t>
      </w:r>
      <w:r w:rsidRPr="006C3F47">
        <w:rPr>
          <w:szCs w:val="22"/>
        </w:rPr>
        <w:t>Contractor</w:t>
      </w:r>
      <w:r w:rsidR="00F11AFE" w:rsidRPr="006C3F47">
        <w:rPr>
          <w:szCs w:val="22"/>
        </w:rPr>
        <w:t>’s</w:t>
      </w:r>
      <w:r w:rsidRPr="006C3F47">
        <w:rPr>
          <w:szCs w:val="22"/>
        </w:rPr>
        <w:t xml:space="preserve"> </w:t>
      </w:r>
      <w:r w:rsidR="00F11AFE" w:rsidRPr="006C3F47">
        <w:rPr>
          <w:szCs w:val="22"/>
        </w:rPr>
        <w:t>Personnel</w:t>
      </w:r>
      <w:r w:rsidRPr="006C3F47">
        <w:rPr>
          <w:szCs w:val="22"/>
        </w:rPr>
        <w:t xml:space="preserve"> of </w:t>
      </w:r>
      <w:r w:rsidR="00F11AFE" w:rsidRPr="006C3F47">
        <w:rPr>
          <w:szCs w:val="22"/>
        </w:rPr>
        <w:t>c</w:t>
      </w:r>
      <w:r w:rsidRPr="006C3F47">
        <w:rPr>
          <w:szCs w:val="22"/>
        </w:rPr>
        <w:t xml:space="preserve">lause </w:t>
      </w:r>
      <w:r w:rsidR="00F11AFE" w:rsidRPr="006C3F47">
        <w:rPr>
          <w:szCs w:val="22"/>
        </w:rPr>
        <w:fldChar w:fldCharType="begin"/>
      </w:r>
      <w:r w:rsidR="00F11AFE" w:rsidRPr="006C3F47">
        <w:rPr>
          <w:szCs w:val="22"/>
        </w:rPr>
        <w:instrText xml:space="preserve"> REF _Ref14185580 \r \h </w:instrText>
      </w:r>
      <w:r w:rsidR="00F11AFE" w:rsidRPr="006C3F47">
        <w:rPr>
          <w:szCs w:val="22"/>
        </w:rPr>
      </w:r>
      <w:r w:rsidR="00F11AFE" w:rsidRPr="006C3F47">
        <w:rPr>
          <w:szCs w:val="22"/>
        </w:rPr>
        <w:fldChar w:fldCharType="separate"/>
      </w:r>
      <w:r w:rsidR="00F21A8A">
        <w:rPr>
          <w:szCs w:val="22"/>
        </w:rPr>
        <w:t>12.1</w:t>
      </w:r>
      <w:r w:rsidR="00F11AFE" w:rsidRPr="006C3F47">
        <w:rPr>
          <w:szCs w:val="22"/>
        </w:rPr>
        <w:fldChar w:fldCharType="end"/>
      </w:r>
      <w:r w:rsidRPr="006C3F47">
        <w:rPr>
          <w:szCs w:val="22"/>
        </w:rPr>
        <w:t xml:space="preserve"> will be regarded as a </w:t>
      </w:r>
      <w:r w:rsidR="00F11AFE" w:rsidRPr="006C3F47">
        <w:rPr>
          <w:szCs w:val="22"/>
        </w:rPr>
        <w:t xml:space="preserve">material breach of </w:t>
      </w:r>
      <w:r w:rsidR="008F7BF8" w:rsidRPr="006C3F47">
        <w:rPr>
          <w:szCs w:val="22"/>
        </w:rPr>
        <w:t>this Agreement</w:t>
      </w:r>
      <w:r w:rsidR="00E35D8F">
        <w:rPr>
          <w:szCs w:val="22"/>
        </w:rPr>
        <w:t xml:space="preserve"> by the Contractor</w:t>
      </w:r>
      <w:r w:rsidRPr="006C3F47">
        <w:rPr>
          <w:szCs w:val="22"/>
        </w:rPr>
        <w:t xml:space="preserve">. Without prejudice to any </w:t>
      </w:r>
      <w:r w:rsidR="00F11AFE" w:rsidRPr="006C3F47">
        <w:rPr>
          <w:szCs w:val="22"/>
        </w:rPr>
        <w:t>other remedies available to</w:t>
      </w:r>
      <w:r w:rsidRPr="006C3F47">
        <w:rPr>
          <w:szCs w:val="22"/>
        </w:rPr>
        <w:t xml:space="preserve"> </w:t>
      </w:r>
      <w:r w:rsidR="00F11AFE" w:rsidRPr="006C3F47">
        <w:rPr>
          <w:szCs w:val="22"/>
        </w:rPr>
        <w:t>ESCo</w:t>
      </w:r>
      <w:r w:rsidRPr="006C3F47">
        <w:rPr>
          <w:szCs w:val="22"/>
        </w:rPr>
        <w:t xml:space="preserve"> </w:t>
      </w:r>
      <w:r w:rsidR="00F11AFE" w:rsidRPr="006C3F47">
        <w:rPr>
          <w:szCs w:val="22"/>
        </w:rPr>
        <w:t xml:space="preserve">under </w:t>
      </w:r>
      <w:r w:rsidR="008F7BF8" w:rsidRPr="006C3F47">
        <w:rPr>
          <w:szCs w:val="22"/>
        </w:rPr>
        <w:t>this Agreement</w:t>
      </w:r>
      <w:r w:rsidR="00F11AFE" w:rsidRPr="006C3F47">
        <w:rPr>
          <w:szCs w:val="22"/>
        </w:rPr>
        <w:t>,</w:t>
      </w:r>
      <w:r w:rsidRPr="006C3F47">
        <w:rPr>
          <w:szCs w:val="22"/>
        </w:rPr>
        <w:t xml:space="preserve"> </w:t>
      </w:r>
      <w:r w:rsidR="009550CE" w:rsidRPr="006C3F47">
        <w:rPr>
          <w:szCs w:val="22"/>
        </w:rPr>
        <w:t>ESCo</w:t>
      </w:r>
      <w:r w:rsidRPr="006C3F47">
        <w:rPr>
          <w:szCs w:val="22"/>
        </w:rPr>
        <w:t xml:space="preserve">’s Representative may require the removal of any </w:t>
      </w:r>
      <w:r w:rsidR="00F11AFE" w:rsidRPr="006C3F47">
        <w:rPr>
          <w:szCs w:val="22"/>
        </w:rPr>
        <w:t xml:space="preserve">of the </w:t>
      </w:r>
      <w:r w:rsidRPr="006C3F47">
        <w:rPr>
          <w:szCs w:val="22"/>
        </w:rPr>
        <w:t>Contractor</w:t>
      </w:r>
      <w:r w:rsidR="00F11AFE" w:rsidRPr="006C3F47">
        <w:rPr>
          <w:szCs w:val="22"/>
        </w:rPr>
        <w:t>’s</w:t>
      </w:r>
      <w:r w:rsidRPr="006C3F47">
        <w:rPr>
          <w:szCs w:val="22"/>
        </w:rPr>
        <w:t xml:space="preserve"> </w:t>
      </w:r>
      <w:r w:rsidR="00F11AFE" w:rsidRPr="006C3F47">
        <w:rPr>
          <w:szCs w:val="22"/>
        </w:rPr>
        <w:t>Personnel</w:t>
      </w:r>
      <w:r w:rsidRPr="006C3F47">
        <w:rPr>
          <w:szCs w:val="22"/>
        </w:rPr>
        <w:t xml:space="preserve"> found to be in breach of </w:t>
      </w:r>
      <w:r w:rsidR="00F11AFE" w:rsidRPr="006C3F47">
        <w:rPr>
          <w:szCs w:val="22"/>
        </w:rPr>
        <w:t xml:space="preserve">clause </w:t>
      </w:r>
      <w:r w:rsidR="00F11AFE" w:rsidRPr="006C3F47">
        <w:rPr>
          <w:szCs w:val="22"/>
        </w:rPr>
        <w:fldChar w:fldCharType="begin"/>
      </w:r>
      <w:r w:rsidR="00F11AFE" w:rsidRPr="006C3F47">
        <w:rPr>
          <w:szCs w:val="22"/>
        </w:rPr>
        <w:instrText xml:space="preserve"> REF _Ref14185580 \r \h </w:instrText>
      </w:r>
      <w:r w:rsidR="00F11AFE" w:rsidRPr="006C3F47">
        <w:rPr>
          <w:szCs w:val="22"/>
        </w:rPr>
      </w:r>
      <w:r w:rsidR="00F11AFE" w:rsidRPr="006C3F47">
        <w:rPr>
          <w:szCs w:val="22"/>
        </w:rPr>
        <w:fldChar w:fldCharType="separate"/>
      </w:r>
      <w:r w:rsidR="00F21A8A">
        <w:rPr>
          <w:szCs w:val="22"/>
        </w:rPr>
        <w:t>12.1</w:t>
      </w:r>
      <w:r w:rsidR="00F11AFE" w:rsidRPr="006C3F47">
        <w:rPr>
          <w:szCs w:val="22"/>
        </w:rPr>
        <w:fldChar w:fldCharType="end"/>
      </w:r>
      <w:r w:rsidRPr="006C3F47">
        <w:rPr>
          <w:szCs w:val="22"/>
        </w:rPr>
        <w:t>.</w:t>
      </w:r>
    </w:p>
    <w:p w14:paraId="78A772BB" w14:textId="77777777" w:rsidR="0074229F" w:rsidRPr="006C3F47" w:rsidRDefault="0074229F" w:rsidP="00993A59">
      <w:pPr>
        <w:pStyle w:val="Level1Heading"/>
        <w:numPr>
          <w:ilvl w:val="0"/>
          <w:numId w:val="14"/>
        </w:numPr>
        <w:spacing w:after="240"/>
        <w:rPr>
          <w:szCs w:val="22"/>
        </w:rPr>
      </w:pPr>
      <w:bookmarkStart w:id="101" w:name="_Toc4765276"/>
      <w:bookmarkStart w:id="102" w:name="_Ref14182071"/>
      <w:bookmarkStart w:id="103" w:name="_Ref14182150"/>
      <w:bookmarkStart w:id="104" w:name="_Toc25911828"/>
      <w:r w:rsidRPr="006C3F47">
        <w:rPr>
          <w:szCs w:val="22"/>
        </w:rPr>
        <w:t>Sub</w:t>
      </w:r>
      <w:r w:rsidR="00032608" w:rsidRPr="006C3F47">
        <w:rPr>
          <w:szCs w:val="22"/>
        </w:rPr>
        <w:t>-</w:t>
      </w:r>
      <w:r w:rsidRPr="006C3F47">
        <w:rPr>
          <w:szCs w:val="22"/>
        </w:rPr>
        <w:t>Contracting and assignment</w:t>
      </w:r>
      <w:bookmarkEnd w:id="101"/>
      <w:bookmarkEnd w:id="102"/>
      <w:bookmarkEnd w:id="103"/>
      <w:bookmarkEnd w:id="104"/>
      <w:r w:rsidRPr="006C3F47">
        <w:rPr>
          <w:szCs w:val="22"/>
        </w:rPr>
        <w:t xml:space="preserve"> </w:t>
      </w:r>
    </w:p>
    <w:p w14:paraId="4AE962CC" w14:textId="77777777" w:rsidR="0074229F" w:rsidRPr="006C3F47" w:rsidRDefault="00CE0B3A" w:rsidP="00993A59">
      <w:pPr>
        <w:pStyle w:val="Level2Number"/>
        <w:numPr>
          <w:ilvl w:val="1"/>
          <w:numId w:val="14"/>
        </w:numPr>
        <w:spacing w:before="0" w:after="240"/>
        <w:rPr>
          <w:szCs w:val="22"/>
        </w:rPr>
      </w:pPr>
      <w:bookmarkStart w:id="105" w:name="_Ref14185266"/>
      <w:r>
        <w:rPr>
          <w:szCs w:val="22"/>
        </w:rPr>
        <w:t xml:space="preserve">[The Contractor may </w:t>
      </w:r>
      <w:r w:rsidR="0020294E">
        <w:rPr>
          <w:szCs w:val="22"/>
        </w:rPr>
        <w:t xml:space="preserve">not </w:t>
      </w:r>
      <w:r>
        <w:rPr>
          <w:szCs w:val="22"/>
        </w:rPr>
        <w:t xml:space="preserve">sub-contract any element of the Services </w:t>
      </w:r>
      <w:r w:rsidR="0020294E">
        <w:rPr>
          <w:szCs w:val="22"/>
        </w:rPr>
        <w:t>without the prior written consent of</w:t>
      </w:r>
      <w:r>
        <w:rPr>
          <w:szCs w:val="22"/>
        </w:rPr>
        <w:t xml:space="preserve"> </w:t>
      </w:r>
      <w:r w:rsidR="00496032">
        <w:rPr>
          <w:szCs w:val="22"/>
        </w:rPr>
        <w:t>ESCo</w:t>
      </w:r>
      <w:r w:rsidR="0020294E">
        <w:rPr>
          <w:szCs w:val="22"/>
        </w:rPr>
        <w:t xml:space="preserve"> or </w:t>
      </w:r>
      <w:r w:rsidR="00496032">
        <w:rPr>
          <w:szCs w:val="22"/>
        </w:rPr>
        <w:t>ESCo</w:t>
      </w:r>
      <w:r>
        <w:rPr>
          <w:szCs w:val="22"/>
        </w:rPr>
        <w:t>’s Representative</w:t>
      </w:r>
      <w:r w:rsidR="0020294E">
        <w:rPr>
          <w:szCs w:val="22"/>
        </w:rPr>
        <w:t>.</w:t>
      </w:r>
      <w:bookmarkEnd w:id="105"/>
      <w:r w:rsidR="0020294E">
        <w:rPr>
          <w:szCs w:val="22"/>
        </w:rPr>
        <w:t>]</w:t>
      </w:r>
    </w:p>
    <w:p w14:paraId="7680177B" w14:textId="77777777" w:rsidR="0074229F" w:rsidRPr="006C3F47" w:rsidRDefault="00CE0B3A" w:rsidP="00993A59">
      <w:pPr>
        <w:pStyle w:val="Level2Number"/>
        <w:numPr>
          <w:ilvl w:val="1"/>
          <w:numId w:val="14"/>
        </w:numPr>
        <w:spacing w:before="0" w:after="240"/>
        <w:rPr>
          <w:szCs w:val="22"/>
        </w:rPr>
      </w:pPr>
      <w:r>
        <w:rPr>
          <w:szCs w:val="22"/>
        </w:rPr>
        <w:t>[Subcontracting][</w:t>
      </w:r>
      <w:r w:rsidR="00781633" w:rsidRPr="006C3F47">
        <w:rPr>
          <w:szCs w:val="22"/>
        </w:rPr>
        <w:t>C</w:t>
      </w:r>
      <w:r w:rsidR="0074229F" w:rsidRPr="006C3F47">
        <w:rPr>
          <w:szCs w:val="22"/>
        </w:rPr>
        <w:t xml:space="preserve">onsent (if given) </w:t>
      </w:r>
      <w:r w:rsidR="00781633" w:rsidRPr="006C3F47">
        <w:rPr>
          <w:szCs w:val="22"/>
        </w:rPr>
        <w:t>to any sub-contracting</w:t>
      </w:r>
      <w:r>
        <w:rPr>
          <w:szCs w:val="22"/>
        </w:rPr>
        <w:t xml:space="preserve">] </w:t>
      </w:r>
      <w:r w:rsidR="0074229F" w:rsidRPr="006C3F47">
        <w:rPr>
          <w:szCs w:val="22"/>
        </w:rPr>
        <w:t xml:space="preserve">will not relieve the Contractor from any liability or obligation under </w:t>
      </w:r>
      <w:r w:rsidR="008F7BF8" w:rsidRPr="006C3F47">
        <w:rPr>
          <w:szCs w:val="22"/>
        </w:rPr>
        <w:t>this Agreement</w:t>
      </w:r>
      <w:r w:rsidR="0074229F" w:rsidRPr="006C3F47">
        <w:rPr>
          <w:szCs w:val="22"/>
        </w:rPr>
        <w:t xml:space="preserve"> and the Contractor will </w:t>
      </w:r>
      <w:r w:rsidR="00601289" w:rsidRPr="006C3F47">
        <w:rPr>
          <w:szCs w:val="22"/>
        </w:rPr>
        <w:t>be</w:t>
      </w:r>
      <w:r w:rsidR="0074229F" w:rsidRPr="006C3F47">
        <w:rPr>
          <w:szCs w:val="22"/>
        </w:rPr>
        <w:t xml:space="preserve"> responsible for the acts</w:t>
      </w:r>
      <w:r w:rsidR="00601289" w:rsidRPr="006C3F47">
        <w:rPr>
          <w:szCs w:val="22"/>
        </w:rPr>
        <w:t>,</w:t>
      </w:r>
      <w:r w:rsidR="0074229F" w:rsidRPr="006C3F47">
        <w:rPr>
          <w:szCs w:val="22"/>
        </w:rPr>
        <w:t xml:space="preserve"> </w:t>
      </w:r>
      <w:r w:rsidR="00601289" w:rsidRPr="006C3F47">
        <w:rPr>
          <w:szCs w:val="22"/>
        </w:rPr>
        <w:lastRenderedPageBreak/>
        <w:t xml:space="preserve">omissions, </w:t>
      </w:r>
      <w:r w:rsidR="0074229F" w:rsidRPr="006C3F47">
        <w:rPr>
          <w:szCs w:val="22"/>
        </w:rPr>
        <w:t xml:space="preserve">default </w:t>
      </w:r>
      <w:r w:rsidR="00601289" w:rsidRPr="006C3F47">
        <w:rPr>
          <w:szCs w:val="22"/>
        </w:rPr>
        <w:t>and</w:t>
      </w:r>
      <w:r w:rsidR="0074229F" w:rsidRPr="006C3F47">
        <w:rPr>
          <w:szCs w:val="22"/>
        </w:rPr>
        <w:t xml:space="preserve"> negligence of </w:t>
      </w:r>
      <w:r w:rsidR="00601289" w:rsidRPr="006C3F47">
        <w:rPr>
          <w:szCs w:val="22"/>
        </w:rPr>
        <w:t xml:space="preserve">its </w:t>
      </w:r>
      <w:r w:rsidR="0020294E">
        <w:rPr>
          <w:szCs w:val="22"/>
        </w:rPr>
        <w:t>s</w:t>
      </w:r>
      <w:r w:rsidR="00601289" w:rsidRPr="006C3F47">
        <w:rPr>
          <w:szCs w:val="22"/>
        </w:rPr>
        <w:t>ub-</w:t>
      </w:r>
      <w:r w:rsidR="0020294E">
        <w:rPr>
          <w:szCs w:val="22"/>
        </w:rPr>
        <w:t>c</w:t>
      </w:r>
      <w:r w:rsidR="00601289" w:rsidRPr="006C3F47">
        <w:rPr>
          <w:szCs w:val="22"/>
        </w:rPr>
        <w:t>ontractors</w:t>
      </w:r>
      <w:r w:rsidR="00F11AFE" w:rsidRPr="006C3F47">
        <w:rPr>
          <w:szCs w:val="22"/>
        </w:rPr>
        <w:t>,</w:t>
      </w:r>
      <w:r w:rsidR="00601289" w:rsidRPr="006C3F47">
        <w:rPr>
          <w:szCs w:val="22"/>
        </w:rPr>
        <w:t xml:space="preserve"> and all of the Contractor’s Personnel</w:t>
      </w:r>
      <w:r w:rsidR="00F11AFE" w:rsidRPr="006C3F47">
        <w:rPr>
          <w:szCs w:val="22"/>
        </w:rPr>
        <w:t>,</w:t>
      </w:r>
      <w:r w:rsidR="0074229F" w:rsidRPr="006C3F47">
        <w:rPr>
          <w:szCs w:val="22"/>
        </w:rPr>
        <w:t xml:space="preserve"> in all respects as if they were the acts, </w:t>
      </w:r>
      <w:r w:rsidR="00CF64EA">
        <w:rPr>
          <w:szCs w:val="22"/>
        </w:rPr>
        <w:t>D</w:t>
      </w:r>
      <w:r w:rsidR="0074229F" w:rsidRPr="006C3F47">
        <w:rPr>
          <w:szCs w:val="22"/>
        </w:rPr>
        <w:t xml:space="preserve">efaults </w:t>
      </w:r>
      <w:r>
        <w:rPr>
          <w:szCs w:val="22"/>
        </w:rPr>
        <w:t>and</w:t>
      </w:r>
      <w:r w:rsidR="0074229F" w:rsidRPr="006C3F47">
        <w:rPr>
          <w:szCs w:val="22"/>
        </w:rPr>
        <w:t xml:space="preserve"> negligence of the Contractor.</w:t>
      </w:r>
    </w:p>
    <w:p w14:paraId="2B11AEB0" w14:textId="77777777" w:rsidR="00F11AFE" w:rsidRPr="006C3F47" w:rsidRDefault="00CE0B3A" w:rsidP="00993A59">
      <w:pPr>
        <w:pStyle w:val="Level2Number"/>
        <w:numPr>
          <w:ilvl w:val="1"/>
          <w:numId w:val="14"/>
        </w:numPr>
        <w:spacing w:before="0" w:after="240"/>
        <w:rPr>
          <w:szCs w:val="22"/>
        </w:rPr>
      </w:pPr>
      <w:r>
        <w:rPr>
          <w:szCs w:val="22"/>
        </w:rPr>
        <w:t>[</w:t>
      </w:r>
      <w:r w:rsidR="0074229F" w:rsidRPr="006C3F47">
        <w:rPr>
          <w:szCs w:val="22"/>
        </w:rPr>
        <w:t xml:space="preserve">If any part of the Services </w:t>
      </w:r>
      <w:r w:rsidR="0020294E">
        <w:rPr>
          <w:szCs w:val="22"/>
        </w:rPr>
        <w:t xml:space="preserve">has been sub-contracted and </w:t>
      </w:r>
      <w:r w:rsidR="0074229F" w:rsidRPr="006C3F47">
        <w:rPr>
          <w:szCs w:val="22"/>
        </w:rPr>
        <w:t xml:space="preserve">is not provided to the standards required by </w:t>
      </w:r>
      <w:r w:rsidR="008F7BF8" w:rsidRPr="006C3F47">
        <w:rPr>
          <w:szCs w:val="22"/>
        </w:rPr>
        <w:t>this Agreement</w:t>
      </w:r>
      <w:r w:rsidR="0074229F" w:rsidRPr="006C3F47">
        <w:rPr>
          <w:szCs w:val="22"/>
        </w:rPr>
        <w:t xml:space="preserve">, </w:t>
      </w:r>
      <w:r w:rsidR="00F11AFE" w:rsidRPr="006C3F47">
        <w:rPr>
          <w:szCs w:val="22"/>
        </w:rPr>
        <w:t xml:space="preserve">without prejudice to any other remedies available to ESCo, </w:t>
      </w:r>
      <w:r w:rsidR="009550CE" w:rsidRPr="006C3F47">
        <w:rPr>
          <w:szCs w:val="22"/>
        </w:rPr>
        <w:t>ESCo</w:t>
      </w:r>
      <w:r w:rsidR="0074229F" w:rsidRPr="006C3F47">
        <w:rPr>
          <w:szCs w:val="22"/>
        </w:rPr>
        <w:t xml:space="preserve">’s Representative </w:t>
      </w:r>
      <w:r w:rsidR="00601289" w:rsidRPr="006C3F47">
        <w:rPr>
          <w:szCs w:val="22"/>
        </w:rPr>
        <w:t>shall be entitled</w:t>
      </w:r>
      <w:r w:rsidR="0074229F" w:rsidRPr="006C3F47">
        <w:rPr>
          <w:szCs w:val="22"/>
        </w:rPr>
        <w:t>, upon reasonable notice in writing to the Contractor</w:t>
      </w:r>
      <w:r w:rsidR="00601289" w:rsidRPr="006C3F47">
        <w:rPr>
          <w:szCs w:val="22"/>
        </w:rPr>
        <w:t>,</w:t>
      </w:r>
      <w:r w:rsidR="0074229F" w:rsidRPr="006C3F47">
        <w:rPr>
          <w:szCs w:val="22"/>
        </w:rPr>
        <w:t xml:space="preserve"> to </w:t>
      </w:r>
      <w:r w:rsidR="0020294E">
        <w:rPr>
          <w:szCs w:val="22"/>
        </w:rPr>
        <w:t>require the Contractor to remove the relevant sub-contractor from the site forthwith.]</w:t>
      </w:r>
      <w:r w:rsidR="00F11AFE" w:rsidRPr="006C3F47">
        <w:rPr>
          <w:szCs w:val="22"/>
        </w:rPr>
        <w:t xml:space="preserve"> </w:t>
      </w:r>
    </w:p>
    <w:p w14:paraId="60676A15" w14:textId="77777777" w:rsidR="0074229F" w:rsidRPr="006C3F47" w:rsidRDefault="0074229F" w:rsidP="00993A59">
      <w:pPr>
        <w:pStyle w:val="Level2Number"/>
        <w:numPr>
          <w:ilvl w:val="1"/>
          <w:numId w:val="14"/>
        </w:numPr>
        <w:spacing w:before="0" w:after="240"/>
        <w:rPr>
          <w:szCs w:val="22"/>
        </w:rPr>
      </w:pPr>
      <w:r w:rsidRPr="006C3F47">
        <w:rPr>
          <w:szCs w:val="22"/>
        </w:rPr>
        <w:t xml:space="preserve">The Contractor shall provide full and adequate supervision of any </w:t>
      </w:r>
      <w:r w:rsidR="00F11AFE" w:rsidRPr="006C3F47">
        <w:rPr>
          <w:szCs w:val="22"/>
        </w:rPr>
        <w:t xml:space="preserve">and all Contractor’s Personnel </w:t>
      </w:r>
      <w:r w:rsidRPr="006C3F47">
        <w:rPr>
          <w:szCs w:val="22"/>
        </w:rPr>
        <w:t xml:space="preserve">and shall ensure that such </w:t>
      </w:r>
      <w:r w:rsidR="00F11AFE" w:rsidRPr="006C3F47">
        <w:rPr>
          <w:szCs w:val="22"/>
        </w:rPr>
        <w:t>Contractor’s Personnel</w:t>
      </w:r>
      <w:r w:rsidRPr="006C3F47">
        <w:rPr>
          <w:szCs w:val="22"/>
        </w:rPr>
        <w:t xml:space="preserve"> comply with all relevant terms of </w:t>
      </w:r>
      <w:r w:rsidR="008F7BF8" w:rsidRPr="006C3F47">
        <w:rPr>
          <w:szCs w:val="22"/>
        </w:rPr>
        <w:t>this Agreement</w:t>
      </w:r>
      <w:r w:rsidRPr="006C3F47">
        <w:rPr>
          <w:szCs w:val="22"/>
        </w:rPr>
        <w:t>.</w:t>
      </w:r>
    </w:p>
    <w:p w14:paraId="7A5D80CA" w14:textId="77777777" w:rsidR="0074229F" w:rsidRPr="006C3F47" w:rsidRDefault="000331E6" w:rsidP="00993A59">
      <w:pPr>
        <w:pStyle w:val="Level2Number"/>
        <w:numPr>
          <w:ilvl w:val="1"/>
          <w:numId w:val="14"/>
        </w:numPr>
        <w:spacing w:before="0" w:after="240"/>
        <w:rPr>
          <w:szCs w:val="22"/>
        </w:rPr>
      </w:pPr>
      <w:bookmarkStart w:id="106" w:name="_Ref14182031"/>
      <w:r w:rsidRPr="000331E6">
        <w:rPr>
          <w:bCs/>
          <w:szCs w:val="22"/>
        </w:rPr>
        <w:t>[</w:t>
      </w:r>
      <w:r w:rsidR="0074229F" w:rsidRPr="006C3F47">
        <w:rPr>
          <w:b/>
          <w:szCs w:val="22"/>
        </w:rPr>
        <w:t>Provision of Collateral Warranties</w:t>
      </w:r>
      <w:bookmarkEnd w:id="106"/>
    </w:p>
    <w:p w14:paraId="7022CB6D" w14:textId="77777777" w:rsidR="0074229F" w:rsidRPr="006C3F47" w:rsidRDefault="00781633" w:rsidP="0074229F">
      <w:pPr>
        <w:pStyle w:val="Level3Number"/>
        <w:numPr>
          <w:ilvl w:val="0"/>
          <w:numId w:val="0"/>
        </w:numPr>
        <w:ind w:left="851"/>
        <w:rPr>
          <w:szCs w:val="22"/>
        </w:rPr>
      </w:pPr>
      <w:r w:rsidRPr="006C3F47">
        <w:rPr>
          <w:szCs w:val="22"/>
        </w:rPr>
        <w:t xml:space="preserve">In respect of </w:t>
      </w:r>
      <w:r w:rsidR="0020294E">
        <w:rPr>
          <w:szCs w:val="22"/>
        </w:rPr>
        <w:t xml:space="preserve">any sub-contractor appointed by the </w:t>
      </w:r>
      <w:r w:rsidRPr="006C3F47">
        <w:rPr>
          <w:szCs w:val="22"/>
        </w:rPr>
        <w:t>Contractor</w:t>
      </w:r>
      <w:r w:rsidR="0020294E">
        <w:rPr>
          <w:szCs w:val="22"/>
        </w:rPr>
        <w:t>, t</w:t>
      </w:r>
      <w:r w:rsidR="0074229F" w:rsidRPr="006C3F47">
        <w:rPr>
          <w:szCs w:val="22"/>
        </w:rPr>
        <w:t xml:space="preserve">he Contractor shall </w:t>
      </w:r>
      <w:r w:rsidRPr="006C3F47">
        <w:rPr>
          <w:szCs w:val="22"/>
        </w:rPr>
        <w:t xml:space="preserve">deliver to ESCo a </w:t>
      </w:r>
      <w:r w:rsidR="0074229F" w:rsidRPr="006C3F47">
        <w:rPr>
          <w:szCs w:val="22"/>
        </w:rPr>
        <w:t xml:space="preserve">collateral warranty for the benefit of </w:t>
      </w:r>
      <w:r w:rsidR="009550CE" w:rsidRPr="006C3F47">
        <w:rPr>
          <w:szCs w:val="22"/>
        </w:rPr>
        <w:t>ESCo</w:t>
      </w:r>
      <w:r w:rsidR="0074229F" w:rsidRPr="006C3F47">
        <w:rPr>
          <w:szCs w:val="22"/>
        </w:rPr>
        <w:t xml:space="preserve"> </w:t>
      </w:r>
      <w:r w:rsidRPr="006C3F47">
        <w:rPr>
          <w:szCs w:val="22"/>
        </w:rPr>
        <w:t xml:space="preserve">executed by that </w:t>
      </w:r>
      <w:r w:rsidR="0020294E">
        <w:rPr>
          <w:szCs w:val="22"/>
        </w:rPr>
        <w:t>s</w:t>
      </w:r>
      <w:r w:rsidRPr="006C3F47">
        <w:rPr>
          <w:szCs w:val="22"/>
        </w:rPr>
        <w:t xml:space="preserve">ub-contractor, </w:t>
      </w:r>
      <w:r w:rsidR="00032608" w:rsidRPr="006C3F47">
        <w:rPr>
          <w:szCs w:val="22"/>
        </w:rPr>
        <w:t xml:space="preserve">substantially </w:t>
      </w:r>
      <w:r w:rsidR="0074229F" w:rsidRPr="006C3F47">
        <w:rPr>
          <w:szCs w:val="22"/>
        </w:rPr>
        <w:t xml:space="preserve">in the form set out in </w:t>
      </w:r>
      <w:r w:rsidR="00032608" w:rsidRPr="006C3F47">
        <w:rPr>
          <w:szCs w:val="22"/>
        </w:rPr>
        <w:fldChar w:fldCharType="begin"/>
      </w:r>
      <w:r w:rsidR="00032608" w:rsidRPr="006C3F47">
        <w:rPr>
          <w:szCs w:val="22"/>
        </w:rPr>
        <w:instrText xml:space="preserve"> REF _Ref14182343 \r \h </w:instrText>
      </w:r>
      <w:r w:rsidR="00032608" w:rsidRPr="006C3F47">
        <w:rPr>
          <w:szCs w:val="22"/>
        </w:rPr>
      </w:r>
      <w:r w:rsidR="00032608" w:rsidRPr="006C3F47">
        <w:rPr>
          <w:szCs w:val="22"/>
        </w:rPr>
        <w:fldChar w:fldCharType="separate"/>
      </w:r>
      <w:r w:rsidR="00F21A8A">
        <w:rPr>
          <w:szCs w:val="22"/>
        </w:rPr>
        <w:t>Schedule 7</w:t>
      </w:r>
      <w:r w:rsidR="00032608" w:rsidRPr="006C3F47">
        <w:rPr>
          <w:szCs w:val="22"/>
        </w:rPr>
        <w:fldChar w:fldCharType="end"/>
      </w:r>
      <w:r w:rsidR="00032608" w:rsidRPr="006C3F47">
        <w:rPr>
          <w:szCs w:val="22"/>
        </w:rPr>
        <w:t xml:space="preserve"> </w:t>
      </w:r>
      <w:r w:rsidR="0074229F" w:rsidRPr="006C3F47">
        <w:rPr>
          <w:i/>
          <w:iCs/>
          <w:szCs w:val="22"/>
        </w:rPr>
        <w:t>(Collateral Warranties).</w:t>
      </w:r>
      <w:r w:rsidR="00153D41">
        <w:rPr>
          <w:szCs w:val="22"/>
        </w:rPr>
        <w:t>]</w:t>
      </w:r>
    </w:p>
    <w:p w14:paraId="01E31328" w14:textId="77777777" w:rsidR="0074229F" w:rsidRPr="006C3F47" w:rsidRDefault="0074229F" w:rsidP="00993A59">
      <w:pPr>
        <w:pStyle w:val="Level1Heading"/>
        <w:numPr>
          <w:ilvl w:val="0"/>
          <w:numId w:val="14"/>
        </w:numPr>
        <w:spacing w:after="240"/>
        <w:rPr>
          <w:szCs w:val="22"/>
        </w:rPr>
      </w:pPr>
      <w:bookmarkStart w:id="107" w:name="_Toc4765277"/>
      <w:bookmarkStart w:id="108" w:name="_Ref15040863"/>
      <w:bookmarkStart w:id="109" w:name="_Toc25911829"/>
      <w:r w:rsidRPr="006C3F47">
        <w:rPr>
          <w:szCs w:val="22"/>
        </w:rPr>
        <w:t>TUPE</w:t>
      </w:r>
      <w:bookmarkEnd w:id="107"/>
      <w:bookmarkEnd w:id="108"/>
      <w:bookmarkEnd w:id="109"/>
    </w:p>
    <w:p w14:paraId="7F629110" w14:textId="77777777" w:rsidR="0074229F" w:rsidRPr="006C3F47" w:rsidRDefault="0074229F" w:rsidP="00993A59">
      <w:pPr>
        <w:pStyle w:val="Level2Number"/>
        <w:numPr>
          <w:ilvl w:val="1"/>
          <w:numId w:val="14"/>
        </w:numPr>
        <w:spacing w:before="0" w:after="240"/>
        <w:rPr>
          <w:szCs w:val="22"/>
        </w:rPr>
      </w:pPr>
      <w:bookmarkStart w:id="110" w:name="_Ref342624163"/>
      <w:r w:rsidRPr="006C3F47">
        <w:rPr>
          <w:szCs w:val="22"/>
        </w:rPr>
        <w:t xml:space="preserve">For the purposes of this </w:t>
      </w:r>
      <w:r w:rsidR="00970069">
        <w:rPr>
          <w:szCs w:val="22"/>
        </w:rPr>
        <w:t>c</w:t>
      </w:r>
      <w:r w:rsidR="00970069" w:rsidRPr="006C3F47">
        <w:rPr>
          <w:szCs w:val="22"/>
        </w:rPr>
        <w:t>lause </w:t>
      </w:r>
      <w:r w:rsidR="00970069">
        <w:rPr>
          <w:szCs w:val="22"/>
        </w:rPr>
        <w:fldChar w:fldCharType="begin"/>
      </w:r>
      <w:r w:rsidR="00970069">
        <w:rPr>
          <w:szCs w:val="22"/>
        </w:rPr>
        <w:instrText xml:space="preserve"> REF _Ref15040863 \r \h </w:instrText>
      </w:r>
      <w:r w:rsidR="00970069">
        <w:rPr>
          <w:szCs w:val="22"/>
        </w:rPr>
      </w:r>
      <w:r w:rsidR="00970069">
        <w:rPr>
          <w:szCs w:val="22"/>
        </w:rPr>
        <w:fldChar w:fldCharType="separate"/>
      </w:r>
      <w:r w:rsidR="00F21A8A">
        <w:rPr>
          <w:szCs w:val="22"/>
        </w:rPr>
        <w:t>14</w:t>
      </w:r>
      <w:r w:rsidR="00970069">
        <w:rPr>
          <w:szCs w:val="22"/>
        </w:rPr>
        <w:fldChar w:fldCharType="end"/>
      </w:r>
      <w:r w:rsidR="00970069">
        <w:rPr>
          <w:szCs w:val="22"/>
        </w:rPr>
        <w:t>,</w:t>
      </w:r>
      <w:r w:rsidR="00970069" w:rsidRPr="006C3F47">
        <w:rPr>
          <w:szCs w:val="22"/>
        </w:rPr>
        <w:t xml:space="preserve"> </w:t>
      </w:r>
      <w:r w:rsidRPr="006C3F47">
        <w:rPr>
          <w:szCs w:val="22"/>
        </w:rPr>
        <w:t>“</w:t>
      </w:r>
      <w:r w:rsidRPr="006C3F47">
        <w:rPr>
          <w:b/>
          <w:szCs w:val="22"/>
        </w:rPr>
        <w:t>Transferring Employees</w:t>
      </w:r>
      <w:r w:rsidRPr="006C3F47">
        <w:rPr>
          <w:szCs w:val="22"/>
        </w:rPr>
        <w:t xml:space="preserve">” shall mean those employees </w:t>
      </w:r>
      <w:r w:rsidR="00BA0ED1">
        <w:rPr>
          <w:szCs w:val="22"/>
        </w:rPr>
        <w:t xml:space="preserve">of the Contractor or any Contractor’s Personnel </w:t>
      </w:r>
      <w:r w:rsidRPr="006C3F47">
        <w:rPr>
          <w:szCs w:val="22"/>
        </w:rPr>
        <w:t xml:space="preserve">wholly or mainly engaged in the provision of the Services </w:t>
      </w:r>
      <w:r w:rsidR="00BA0ED1">
        <w:rPr>
          <w:szCs w:val="22"/>
        </w:rPr>
        <w:t xml:space="preserve">or </w:t>
      </w:r>
      <w:r w:rsidR="00BA0ED1" w:rsidRPr="006C3F47">
        <w:rPr>
          <w:szCs w:val="22"/>
        </w:rPr>
        <w:t>otherwise in the performance of any task in discharge of the Contractor’s obligations pursuant to this Agreement</w:t>
      </w:r>
      <w:r w:rsidR="00BA0ED1">
        <w:rPr>
          <w:szCs w:val="22"/>
        </w:rPr>
        <w:t>,</w:t>
      </w:r>
      <w:r w:rsidR="00BA0ED1" w:rsidRPr="006C3F47">
        <w:rPr>
          <w:szCs w:val="22"/>
        </w:rPr>
        <w:t xml:space="preserve"> </w:t>
      </w:r>
      <w:r w:rsidRPr="006C3F47">
        <w:rPr>
          <w:szCs w:val="22"/>
        </w:rPr>
        <w:t>as the case may be</w:t>
      </w:r>
      <w:r w:rsidR="00BA0ED1">
        <w:rPr>
          <w:szCs w:val="22"/>
        </w:rPr>
        <w:t>,</w:t>
      </w:r>
      <w:r w:rsidRPr="006C3F47">
        <w:rPr>
          <w:szCs w:val="22"/>
        </w:rPr>
        <w:t xml:space="preserve"> as immediately before the Termination Date whose employment transfers to the </w:t>
      </w:r>
      <w:r w:rsidR="000331E6">
        <w:rPr>
          <w:szCs w:val="22"/>
        </w:rPr>
        <w:t>p</w:t>
      </w:r>
      <w:r w:rsidR="008F7BF8" w:rsidRPr="006C3F47">
        <w:rPr>
          <w:szCs w:val="22"/>
        </w:rPr>
        <w:t>arty</w:t>
      </w:r>
      <w:r w:rsidRPr="006C3F47">
        <w:rPr>
          <w:szCs w:val="22"/>
        </w:rPr>
        <w:t xml:space="preserve"> to whom the obligations to provide the Services transfer</w:t>
      </w:r>
      <w:r w:rsidR="000331E6">
        <w:rPr>
          <w:szCs w:val="22"/>
        </w:rPr>
        <w:t>,</w:t>
      </w:r>
      <w:r w:rsidRPr="006C3F47">
        <w:rPr>
          <w:szCs w:val="22"/>
        </w:rPr>
        <w:t xml:space="preserve"> as appropriate</w:t>
      </w:r>
      <w:r w:rsidR="000331E6">
        <w:rPr>
          <w:szCs w:val="22"/>
        </w:rPr>
        <w:t>,</w:t>
      </w:r>
      <w:r w:rsidRPr="006C3F47">
        <w:rPr>
          <w:szCs w:val="22"/>
        </w:rPr>
        <w:t xml:space="preserve"> pursuant to TUPE. Upon expiry or termination of </w:t>
      </w:r>
      <w:r w:rsidR="008F7BF8" w:rsidRPr="006C3F47">
        <w:rPr>
          <w:szCs w:val="22"/>
        </w:rPr>
        <w:t>this Agreement</w:t>
      </w:r>
      <w:r w:rsidRPr="006C3F47">
        <w:rPr>
          <w:szCs w:val="22"/>
        </w:rPr>
        <w:t xml:space="preserve"> for whatever reason (such date being termed the “</w:t>
      </w:r>
      <w:r w:rsidRPr="006C3F47">
        <w:rPr>
          <w:b/>
          <w:bCs/>
          <w:szCs w:val="22"/>
        </w:rPr>
        <w:t>Transfer Date</w:t>
      </w:r>
      <w:r w:rsidRPr="006C3F47">
        <w:rPr>
          <w:szCs w:val="22"/>
        </w:rPr>
        <w:t xml:space="preserve">”), the provisions of this </w:t>
      </w:r>
      <w:r w:rsidR="00970069">
        <w:rPr>
          <w:szCs w:val="22"/>
        </w:rPr>
        <w:t>c</w:t>
      </w:r>
      <w:r w:rsidR="00970069" w:rsidRPr="006C3F47">
        <w:rPr>
          <w:szCs w:val="22"/>
        </w:rPr>
        <w:t>lause </w:t>
      </w:r>
      <w:r w:rsidR="00970069">
        <w:rPr>
          <w:szCs w:val="22"/>
        </w:rPr>
        <w:fldChar w:fldCharType="begin"/>
      </w:r>
      <w:r w:rsidR="00970069">
        <w:rPr>
          <w:szCs w:val="22"/>
        </w:rPr>
        <w:instrText xml:space="preserve"> REF _Ref15040863 \r \h </w:instrText>
      </w:r>
      <w:r w:rsidR="00970069">
        <w:rPr>
          <w:szCs w:val="22"/>
        </w:rPr>
      </w:r>
      <w:r w:rsidR="00970069">
        <w:rPr>
          <w:szCs w:val="22"/>
        </w:rPr>
        <w:fldChar w:fldCharType="separate"/>
      </w:r>
      <w:r w:rsidR="00F21A8A">
        <w:rPr>
          <w:szCs w:val="22"/>
        </w:rPr>
        <w:t>14</w:t>
      </w:r>
      <w:r w:rsidR="00970069">
        <w:rPr>
          <w:szCs w:val="22"/>
        </w:rPr>
        <w:fldChar w:fldCharType="end"/>
      </w:r>
      <w:r w:rsidR="00970069" w:rsidRPr="006C3F47">
        <w:rPr>
          <w:szCs w:val="22"/>
        </w:rPr>
        <w:t xml:space="preserve"> </w:t>
      </w:r>
      <w:r w:rsidRPr="006C3F47">
        <w:rPr>
          <w:szCs w:val="22"/>
        </w:rPr>
        <w:t>shall apply.</w:t>
      </w:r>
      <w:bookmarkEnd w:id="110"/>
    </w:p>
    <w:p w14:paraId="0364011D" w14:textId="77777777" w:rsidR="0074229F" w:rsidRPr="006C3F47" w:rsidRDefault="0074229F" w:rsidP="00993A59">
      <w:pPr>
        <w:pStyle w:val="Level2Number"/>
        <w:numPr>
          <w:ilvl w:val="1"/>
          <w:numId w:val="14"/>
        </w:numPr>
        <w:spacing w:before="0" w:after="240"/>
        <w:rPr>
          <w:szCs w:val="22"/>
        </w:rPr>
      </w:pPr>
      <w:r w:rsidRPr="006C3F47">
        <w:rPr>
          <w:szCs w:val="22"/>
        </w:rPr>
        <w:t>The Contractor shall or shall procure that all wages, salaries and other benefits of the Transferring Employees and other employees or former employees of the Contractor (who had been engaged in the provision of any part of the Services) and all PAYE tax deductions, pension contributions and national insurance contributions relating thereto in respect of the employment of the Transferring Employees and such other employees or former employees of the Contractor up to the Transfer Date, are satisfied.</w:t>
      </w:r>
    </w:p>
    <w:p w14:paraId="2E8B681D" w14:textId="77777777" w:rsidR="0074229F" w:rsidRPr="006C3F47" w:rsidRDefault="0074229F" w:rsidP="00993A59">
      <w:pPr>
        <w:pStyle w:val="Level2Number"/>
        <w:numPr>
          <w:ilvl w:val="1"/>
          <w:numId w:val="14"/>
        </w:numPr>
        <w:spacing w:before="0" w:after="240"/>
        <w:rPr>
          <w:szCs w:val="22"/>
        </w:rPr>
      </w:pPr>
      <w:r w:rsidRPr="006C3F47">
        <w:rPr>
          <w:szCs w:val="22"/>
        </w:rPr>
        <w:t xml:space="preserve">The Contractor shall indemnify </w:t>
      </w:r>
      <w:r w:rsidR="009550CE" w:rsidRPr="006C3F47">
        <w:rPr>
          <w:szCs w:val="22"/>
        </w:rPr>
        <w:t>ESCo</w:t>
      </w:r>
      <w:r w:rsidRPr="006C3F47">
        <w:rPr>
          <w:szCs w:val="22"/>
        </w:rPr>
        <w:t xml:space="preserve"> from and against all losses</w:t>
      </w:r>
      <w:r w:rsidR="000331E6">
        <w:rPr>
          <w:szCs w:val="22"/>
        </w:rPr>
        <w:t>,</w:t>
      </w:r>
      <w:r w:rsidRPr="006C3F47">
        <w:rPr>
          <w:szCs w:val="22"/>
        </w:rPr>
        <w:t xml:space="preserve"> liabilities, costs (including reasonable legal costs), claims and demands arising out of or in connection with: </w:t>
      </w:r>
    </w:p>
    <w:p w14:paraId="3525EB51" w14:textId="77777777" w:rsidR="000331E6" w:rsidRDefault="0074229F" w:rsidP="00993A59">
      <w:pPr>
        <w:pStyle w:val="Level3Number"/>
        <w:numPr>
          <w:ilvl w:val="2"/>
          <w:numId w:val="14"/>
        </w:numPr>
        <w:spacing w:before="0" w:after="240"/>
        <w:outlineLvl w:val="9"/>
        <w:rPr>
          <w:szCs w:val="22"/>
        </w:rPr>
      </w:pPr>
      <w:r w:rsidRPr="006C3F47">
        <w:rPr>
          <w:szCs w:val="22"/>
        </w:rPr>
        <w:t xml:space="preserve">the employment of any Transferring Employee by the Contractor </w:t>
      </w:r>
      <w:r w:rsidR="000331E6">
        <w:rPr>
          <w:szCs w:val="22"/>
        </w:rPr>
        <w:t>up to the Transfer Date; or</w:t>
      </w:r>
    </w:p>
    <w:p w14:paraId="0AC1408B" w14:textId="77777777" w:rsidR="0074229F" w:rsidRPr="006C3F47" w:rsidRDefault="0074229F" w:rsidP="00993A59">
      <w:pPr>
        <w:pStyle w:val="Level3Number"/>
        <w:numPr>
          <w:ilvl w:val="2"/>
          <w:numId w:val="14"/>
        </w:numPr>
        <w:spacing w:before="0" w:after="240"/>
        <w:outlineLvl w:val="9"/>
        <w:rPr>
          <w:szCs w:val="22"/>
        </w:rPr>
      </w:pPr>
      <w:r w:rsidRPr="006C3F47">
        <w:rPr>
          <w:szCs w:val="22"/>
        </w:rPr>
        <w:t xml:space="preserve">any claim by or on behalf of the Transferring Employees </w:t>
      </w:r>
      <w:r w:rsidR="000331E6">
        <w:rPr>
          <w:szCs w:val="22"/>
        </w:rPr>
        <w:t xml:space="preserve">that the Contractor or any of the Contractor’s Personnel </w:t>
      </w:r>
      <w:r w:rsidRPr="006C3F47">
        <w:rPr>
          <w:szCs w:val="22"/>
        </w:rPr>
        <w:t>has failed to comply with its obligations under regulation 13(4) of the Transfer Regulations.</w:t>
      </w:r>
    </w:p>
    <w:p w14:paraId="32D5DE3A" w14:textId="77777777" w:rsidR="0074229F" w:rsidRPr="006C3F47" w:rsidRDefault="0074229F" w:rsidP="00993A59">
      <w:pPr>
        <w:pStyle w:val="Level1Heading"/>
        <w:numPr>
          <w:ilvl w:val="0"/>
          <w:numId w:val="14"/>
        </w:numPr>
        <w:spacing w:after="240"/>
        <w:rPr>
          <w:szCs w:val="22"/>
        </w:rPr>
      </w:pPr>
      <w:bookmarkStart w:id="111" w:name="_Toc4765278"/>
      <w:bookmarkStart w:id="112" w:name="_Toc25911830"/>
      <w:r w:rsidRPr="006C3F47">
        <w:rPr>
          <w:szCs w:val="22"/>
        </w:rPr>
        <w:lastRenderedPageBreak/>
        <w:t>Documentation</w:t>
      </w:r>
      <w:bookmarkEnd w:id="92"/>
      <w:r w:rsidRPr="006C3F47">
        <w:rPr>
          <w:szCs w:val="22"/>
        </w:rPr>
        <w:t xml:space="preserve"> and records</w:t>
      </w:r>
      <w:bookmarkEnd w:id="111"/>
      <w:bookmarkEnd w:id="112"/>
    </w:p>
    <w:p w14:paraId="51BB26B8" w14:textId="41141477" w:rsidR="0074229F" w:rsidRPr="001A740F" w:rsidRDefault="009550CE" w:rsidP="0058043F">
      <w:pPr>
        <w:pStyle w:val="Level2Number"/>
        <w:keepNext/>
        <w:keepLines/>
      </w:pPr>
      <w:r w:rsidRPr="006C3F47">
        <w:rPr>
          <w:szCs w:val="22"/>
        </w:rPr>
        <w:t>ESCo</w:t>
      </w:r>
      <w:r w:rsidR="0074229F" w:rsidRPr="006C3F47">
        <w:rPr>
          <w:szCs w:val="22"/>
        </w:rPr>
        <w:t xml:space="preserve"> shall provide the Contractor</w:t>
      </w:r>
      <w:r w:rsidR="00BA0ED1">
        <w:rPr>
          <w:szCs w:val="22"/>
        </w:rPr>
        <w:t xml:space="preserve"> </w:t>
      </w:r>
      <w:r w:rsidR="0074229F" w:rsidRPr="006C3F47">
        <w:rPr>
          <w:szCs w:val="22"/>
        </w:rPr>
        <w:t xml:space="preserve">such </w:t>
      </w:r>
      <w:r w:rsidR="00A96F26">
        <w:rPr>
          <w:szCs w:val="22"/>
        </w:rPr>
        <w:t>Documentation</w:t>
      </w:r>
      <w:r w:rsidR="0074229F" w:rsidRPr="006C3F47">
        <w:rPr>
          <w:szCs w:val="22"/>
        </w:rPr>
        <w:t xml:space="preserve"> relating to the </w:t>
      </w:r>
      <w:r w:rsidR="00282D65">
        <w:rPr>
          <w:szCs w:val="22"/>
        </w:rPr>
        <w:t>Pre-Installed Managed Equipment</w:t>
      </w:r>
      <w:r w:rsidR="0074229F" w:rsidRPr="006C3F47">
        <w:rPr>
          <w:szCs w:val="22"/>
        </w:rPr>
        <w:t xml:space="preserve"> </w:t>
      </w:r>
      <w:r w:rsidR="00BA0ED1" w:rsidRPr="006C3F47">
        <w:rPr>
          <w:szCs w:val="22"/>
        </w:rPr>
        <w:t>as soon as reasonably practicable after receipt thereof from any Works Contractor</w:t>
      </w:r>
      <w:r w:rsidR="00BA0ED1">
        <w:rPr>
          <w:szCs w:val="22"/>
        </w:rPr>
        <w:t>.</w:t>
      </w:r>
      <w:r w:rsidR="0074229F" w:rsidRPr="006C3F47">
        <w:rPr>
          <w:szCs w:val="22"/>
        </w:rPr>
        <w:t xml:space="preserve"> </w:t>
      </w:r>
      <w:r w:rsidR="001A740F">
        <w:t>[A</w:t>
      </w:r>
      <w:r w:rsidR="001A740F" w:rsidRPr="006C3F47">
        <w:t xml:space="preserve">ny such </w:t>
      </w:r>
      <w:r w:rsidR="001A740F">
        <w:t>Documentation</w:t>
      </w:r>
      <w:r w:rsidR="001A740F" w:rsidRPr="006C3F47">
        <w:t xml:space="preserve"> which </w:t>
      </w:r>
      <w:r w:rsidR="001A740F">
        <w:t>is</w:t>
      </w:r>
      <w:r w:rsidR="001A740F" w:rsidRPr="006C3F47">
        <w:t xml:space="preserve"> the subject of the Design &amp; Build Contract shall be the responsibility of the Design &amp; Build Contractor to provide to the Contractor.</w:t>
      </w:r>
      <w:r w:rsidR="001A740F">
        <w:t>]</w:t>
      </w:r>
      <w:r w:rsidR="001A740F">
        <w:rPr>
          <w:rStyle w:val="FootnoteReference"/>
          <w:szCs w:val="22"/>
        </w:rPr>
        <w:footnoteReference w:id="11"/>
      </w:r>
      <w:r w:rsidR="001A740F" w:rsidRPr="006C3F47">
        <w:t xml:space="preserve"> </w:t>
      </w:r>
    </w:p>
    <w:p w14:paraId="13C93DE8" w14:textId="4FB9117A" w:rsidR="0074229F" w:rsidRPr="006C3F47" w:rsidRDefault="0074229F" w:rsidP="00993A59">
      <w:pPr>
        <w:pStyle w:val="Level2Number"/>
        <w:numPr>
          <w:ilvl w:val="1"/>
          <w:numId w:val="14"/>
        </w:numPr>
        <w:spacing w:before="0" w:after="240"/>
        <w:rPr>
          <w:szCs w:val="22"/>
        </w:rPr>
      </w:pPr>
      <w:r w:rsidRPr="006C3F47">
        <w:rPr>
          <w:szCs w:val="22"/>
        </w:rPr>
        <w:t xml:space="preserve">All records </w:t>
      </w:r>
      <w:r w:rsidR="001A740F">
        <w:rPr>
          <w:szCs w:val="22"/>
        </w:rPr>
        <w:t xml:space="preserve">and Documentation </w:t>
      </w:r>
      <w:r w:rsidRPr="006C3F47">
        <w:rPr>
          <w:szCs w:val="22"/>
        </w:rPr>
        <w:t xml:space="preserve">maintained by the Contractor in relation to the </w:t>
      </w:r>
      <w:r w:rsidR="00282D65">
        <w:rPr>
          <w:szCs w:val="22"/>
        </w:rPr>
        <w:t>Managed Equipment</w:t>
      </w:r>
      <w:r w:rsidRPr="006C3F47">
        <w:rPr>
          <w:szCs w:val="22"/>
        </w:rPr>
        <w:t xml:space="preserve"> shall be available for inspection by </w:t>
      </w:r>
      <w:r w:rsidR="009550CE" w:rsidRPr="006C3F47">
        <w:rPr>
          <w:szCs w:val="22"/>
        </w:rPr>
        <w:t>ESCo</w:t>
      </w:r>
      <w:r w:rsidRPr="006C3F47">
        <w:rPr>
          <w:szCs w:val="22"/>
        </w:rPr>
        <w:t xml:space="preserve"> at all times and </w:t>
      </w:r>
      <w:r w:rsidR="009550CE" w:rsidRPr="006C3F47">
        <w:rPr>
          <w:szCs w:val="22"/>
        </w:rPr>
        <w:t>ESCo</w:t>
      </w:r>
      <w:r w:rsidRPr="006C3F47">
        <w:rPr>
          <w:szCs w:val="22"/>
        </w:rPr>
        <w:t xml:space="preserve"> shall be entitled to take copies of any such records or</w:t>
      </w:r>
      <w:r w:rsidR="001A740F">
        <w:rPr>
          <w:szCs w:val="22"/>
        </w:rPr>
        <w:t xml:space="preserve"> Documentation or</w:t>
      </w:r>
      <w:r w:rsidRPr="006C3F47">
        <w:rPr>
          <w:szCs w:val="22"/>
        </w:rPr>
        <w:t xml:space="preserve"> any part thereof.</w:t>
      </w:r>
    </w:p>
    <w:p w14:paraId="2A58B7B0" w14:textId="77777777" w:rsidR="0074229F" w:rsidRPr="006C3F47" w:rsidRDefault="0074229F" w:rsidP="00993A59">
      <w:pPr>
        <w:pStyle w:val="Level1Heading"/>
        <w:numPr>
          <w:ilvl w:val="0"/>
          <w:numId w:val="14"/>
        </w:numPr>
        <w:spacing w:after="240"/>
        <w:rPr>
          <w:szCs w:val="22"/>
        </w:rPr>
      </w:pPr>
      <w:bookmarkStart w:id="113" w:name="_Toc4765279"/>
      <w:bookmarkStart w:id="114" w:name="_Toc25911831"/>
      <w:r w:rsidRPr="006C3F47">
        <w:rPr>
          <w:szCs w:val="22"/>
        </w:rPr>
        <w:t>Liaison</w:t>
      </w:r>
      <w:bookmarkEnd w:id="113"/>
      <w:bookmarkEnd w:id="114"/>
      <w:r w:rsidRPr="006C3F47">
        <w:rPr>
          <w:szCs w:val="22"/>
        </w:rPr>
        <w:t xml:space="preserve"> </w:t>
      </w:r>
    </w:p>
    <w:p w14:paraId="288B9C94" w14:textId="3A61F2FF" w:rsidR="0074229F" w:rsidRPr="006C3F47" w:rsidRDefault="0074229F" w:rsidP="00BA0ED1">
      <w:pPr>
        <w:pStyle w:val="Level2Number"/>
        <w:numPr>
          <w:ilvl w:val="0"/>
          <w:numId w:val="0"/>
        </w:numPr>
        <w:spacing w:before="0" w:after="240"/>
        <w:ind w:left="851"/>
        <w:rPr>
          <w:szCs w:val="22"/>
        </w:rPr>
      </w:pPr>
      <w:r w:rsidRPr="006C3F47">
        <w:rPr>
          <w:szCs w:val="22"/>
        </w:rPr>
        <w:t xml:space="preserve">Where the provision of </w:t>
      </w:r>
      <w:r w:rsidR="00BA0ED1">
        <w:rPr>
          <w:szCs w:val="22"/>
        </w:rPr>
        <w:t xml:space="preserve">the </w:t>
      </w:r>
      <w:r w:rsidRPr="006C3F47">
        <w:rPr>
          <w:szCs w:val="22"/>
        </w:rPr>
        <w:t xml:space="preserve">Services requires any interface with </w:t>
      </w:r>
      <w:r w:rsidR="00BA0ED1">
        <w:rPr>
          <w:szCs w:val="22"/>
        </w:rPr>
        <w:t>any other of ESCo’s Personnel</w:t>
      </w:r>
      <w:r w:rsidRPr="006C3F47">
        <w:rPr>
          <w:szCs w:val="22"/>
        </w:rPr>
        <w:t xml:space="preserve">, the Contractor shall ensure that its staff co-operate fully with such </w:t>
      </w:r>
      <w:r w:rsidR="00BA0ED1">
        <w:rPr>
          <w:szCs w:val="22"/>
        </w:rPr>
        <w:t>ESCo’s Personnel</w:t>
      </w:r>
      <w:r w:rsidRPr="006C3F47">
        <w:rPr>
          <w:szCs w:val="22"/>
        </w:rPr>
        <w:t xml:space="preserve"> so as to ensure minimum disruption to </w:t>
      </w:r>
      <w:r w:rsidR="009550CE" w:rsidRPr="006C3F47">
        <w:rPr>
          <w:szCs w:val="22"/>
        </w:rPr>
        <w:t>ESCo</w:t>
      </w:r>
      <w:r w:rsidRPr="006C3F47">
        <w:rPr>
          <w:szCs w:val="22"/>
        </w:rPr>
        <w:t>’s activities</w:t>
      </w:r>
      <w:r w:rsidR="001A740F">
        <w:rPr>
          <w:szCs w:val="22"/>
        </w:rPr>
        <w:t xml:space="preserve"> in relation to the Development</w:t>
      </w:r>
      <w:r w:rsidRPr="006C3F47">
        <w:rPr>
          <w:szCs w:val="22"/>
        </w:rPr>
        <w:t>.</w:t>
      </w:r>
    </w:p>
    <w:p w14:paraId="0F0291BE" w14:textId="77777777" w:rsidR="0074229F" w:rsidRPr="006C3F47" w:rsidRDefault="0074229F" w:rsidP="00993A59">
      <w:pPr>
        <w:pStyle w:val="Level1Heading"/>
        <w:numPr>
          <w:ilvl w:val="0"/>
          <w:numId w:val="14"/>
        </w:numPr>
        <w:spacing w:after="240"/>
        <w:rPr>
          <w:szCs w:val="22"/>
        </w:rPr>
      </w:pPr>
      <w:bookmarkStart w:id="115" w:name="_Toc4765280"/>
      <w:bookmarkStart w:id="116" w:name="_Ref15133644"/>
      <w:bookmarkStart w:id="117" w:name="_Ref15133856"/>
      <w:bookmarkStart w:id="118" w:name="_Ref15253985"/>
      <w:bookmarkStart w:id="119" w:name="_Ref15255756"/>
      <w:bookmarkStart w:id="120" w:name="_Ref25238861"/>
      <w:bookmarkStart w:id="121" w:name="_Toc25911832"/>
      <w:r w:rsidRPr="006C3F47">
        <w:rPr>
          <w:szCs w:val="22"/>
        </w:rPr>
        <w:t>Limitation of Liability</w:t>
      </w:r>
      <w:bookmarkEnd w:id="115"/>
      <w:bookmarkEnd w:id="116"/>
      <w:bookmarkEnd w:id="117"/>
      <w:bookmarkEnd w:id="118"/>
      <w:bookmarkEnd w:id="119"/>
      <w:bookmarkEnd w:id="120"/>
      <w:bookmarkEnd w:id="121"/>
      <w:r w:rsidRPr="006C3F47">
        <w:rPr>
          <w:szCs w:val="22"/>
        </w:rPr>
        <w:t xml:space="preserve"> </w:t>
      </w:r>
    </w:p>
    <w:p w14:paraId="709DCD6F" w14:textId="77777777" w:rsidR="0074229F" w:rsidRPr="006C3F47" w:rsidRDefault="0074229F" w:rsidP="00993A59">
      <w:pPr>
        <w:pStyle w:val="Level2Number"/>
        <w:numPr>
          <w:ilvl w:val="1"/>
          <w:numId w:val="14"/>
        </w:numPr>
        <w:spacing w:before="0" w:after="240"/>
        <w:rPr>
          <w:szCs w:val="22"/>
        </w:rPr>
      </w:pPr>
      <w:bookmarkStart w:id="122" w:name="_Ref419636363"/>
      <w:bookmarkStart w:id="123" w:name="_Ref265049503"/>
      <w:r w:rsidRPr="006C3F47">
        <w:rPr>
          <w:rStyle w:val="Level2asHeadingtext"/>
          <w:szCs w:val="22"/>
        </w:rPr>
        <w:t>Purpose</w:t>
      </w:r>
      <w:bookmarkEnd w:id="122"/>
      <w:bookmarkEnd w:id="123"/>
    </w:p>
    <w:p w14:paraId="70DF09FE" w14:textId="77777777" w:rsidR="0074229F" w:rsidRPr="006C3F47" w:rsidRDefault="00164133" w:rsidP="0074229F">
      <w:pPr>
        <w:pStyle w:val="Body2"/>
        <w:rPr>
          <w:rFonts w:ascii="Calibri" w:hAnsi="Calibri"/>
          <w:sz w:val="22"/>
          <w:szCs w:val="22"/>
          <w:lang w:val="en-GB"/>
        </w:rPr>
      </w:pPr>
      <w:r>
        <w:rPr>
          <w:rFonts w:ascii="Calibri" w:hAnsi="Calibri"/>
          <w:sz w:val="22"/>
          <w:szCs w:val="22"/>
          <w:lang w:val="en-GB"/>
        </w:rPr>
        <w:t xml:space="preserve">This clause </w:t>
      </w:r>
      <w:r>
        <w:rPr>
          <w:rFonts w:ascii="Calibri" w:hAnsi="Calibri"/>
          <w:sz w:val="22"/>
          <w:szCs w:val="22"/>
          <w:lang w:val="en-GB"/>
        </w:rPr>
        <w:fldChar w:fldCharType="begin"/>
      </w:r>
      <w:r>
        <w:rPr>
          <w:rFonts w:ascii="Calibri" w:hAnsi="Calibri"/>
          <w:sz w:val="22"/>
          <w:szCs w:val="22"/>
          <w:lang w:val="en-GB"/>
        </w:rPr>
        <w:instrText xml:space="preserve"> REF _Ref15133856 \r \h </w:instrText>
      </w:r>
      <w:r>
        <w:rPr>
          <w:rFonts w:ascii="Calibri" w:hAnsi="Calibri"/>
          <w:sz w:val="22"/>
          <w:szCs w:val="22"/>
          <w:lang w:val="en-GB"/>
        </w:rPr>
      </w:r>
      <w:r>
        <w:rPr>
          <w:rFonts w:ascii="Calibri" w:hAnsi="Calibri"/>
          <w:sz w:val="22"/>
          <w:szCs w:val="22"/>
          <w:lang w:val="en-GB"/>
        </w:rPr>
        <w:fldChar w:fldCharType="separate"/>
      </w:r>
      <w:r w:rsidR="00F21A8A">
        <w:rPr>
          <w:rFonts w:ascii="Calibri" w:hAnsi="Calibri"/>
          <w:sz w:val="22"/>
          <w:szCs w:val="22"/>
          <w:lang w:val="en-GB"/>
        </w:rPr>
        <w:t>17</w:t>
      </w:r>
      <w:r>
        <w:rPr>
          <w:rFonts w:ascii="Calibri" w:hAnsi="Calibri"/>
          <w:sz w:val="22"/>
          <w:szCs w:val="22"/>
          <w:lang w:val="en-GB"/>
        </w:rPr>
        <w:fldChar w:fldCharType="end"/>
      </w:r>
      <w:r>
        <w:rPr>
          <w:rFonts w:ascii="Calibri" w:hAnsi="Calibri"/>
          <w:sz w:val="22"/>
          <w:szCs w:val="22"/>
          <w:lang w:val="en-GB"/>
        </w:rPr>
        <w:t xml:space="preserve"> sets out the limits of each Party’s liability in connection with this Agreement and e</w:t>
      </w:r>
      <w:r w:rsidR="0074229F" w:rsidRPr="006C3F47">
        <w:rPr>
          <w:rFonts w:ascii="Calibri" w:hAnsi="Calibri"/>
          <w:sz w:val="22"/>
          <w:szCs w:val="22"/>
          <w:lang w:val="en-GB"/>
        </w:rPr>
        <w:t>ach Party acknowledges and agrees that:</w:t>
      </w:r>
    </w:p>
    <w:p w14:paraId="378F3A0E" w14:textId="77777777" w:rsidR="00F96F89" w:rsidRPr="00F96F89" w:rsidRDefault="00F96F89" w:rsidP="00993A59">
      <w:pPr>
        <w:pStyle w:val="Level3Number"/>
        <w:numPr>
          <w:ilvl w:val="2"/>
          <w:numId w:val="14"/>
        </w:numPr>
        <w:rPr>
          <w:szCs w:val="22"/>
        </w:rPr>
      </w:pPr>
      <w:r>
        <w:rPr>
          <w:szCs w:val="22"/>
        </w:rPr>
        <w:t>t</w:t>
      </w:r>
      <w:r w:rsidRPr="00F96F89">
        <w:rPr>
          <w:szCs w:val="22"/>
        </w:rPr>
        <w:t xml:space="preserve">he restrictions on liability in this clause </w:t>
      </w:r>
      <w:r>
        <w:rPr>
          <w:szCs w:val="22"/>
        </w:rPr>
        <w:fldChar w:fldCharType="begin"/>
      </w:r>
      <w:r>
        <w:rPr>
          <w:szCs w:val="22"/>
        </w:rPr>
        <w:instrText xml:space="preserve"> REF _Ref15253985 \r \h </w:instrText>
      </w:r>
      <w:r>
        <w:rPr>
          <w:szCs w:val="22"/>
        </w:rPr>
      </w:r>
      <w:r>
        <w:rPr>
          <w:szCs w:val="22"/>
        </w:rPr>
        <w:fldChar w:fldCharType="separate"/>
      </w:r>
      <w:r w:rsidR="00F21A8A">
        <w:rPr>
          <w:szCs w:val="22"/>
        </w:rPr>
        <w:t>17</w:t>
      </w:r>
      <w:r>
        <w:rPr>
          <w:szCs w:val="22"/>
        </w:rPr>
        <w:fldChar w:fldCharType="end"/>
      </w:r>
      <w:r w:rsidRPr="00F96F89">
        <w:rPr>
          <w:szCs w:val="22"/>
        </w:rPr>
        <w:t xml:space="preserve"> </w:t>
      </w:r>
      <w:r w:rsidRPr="00F96F89">
        <w:rPr>
          <w:i/>
          <w:iCs/>
          <w:szCs w:val="22"/>
        </w:rPr>
        <w:t xml:space="preserve">(Limitation of liability) </w:t>
      </w:r>
      <w:r w:rsidRPr="00F96F89">
        <w:rPr>
          <w:szCs w:val="22"/>
        </w:rPr>
        <w:t>apply to every liability arising under or in connection with this Agreement including but not limited to liability in contract, tort (including negligence), misrepresentation, restitution or otherwise</w:t>
      </w:r>
      <w:r>
        <w:rPr>
          <w:szCs w:val="22"/>
        </w:rPr>
        <w:t>;</w:t>
      </w:r>
    </w:p>
    <w:p w14:paraId="0CB2EA67" w14:textId="77777777" w:rsidR="0074229F" w:rsidRPr="006C3F47" w:rsidRDefault="0074229F" w:rsidP="00993A59">
      <w:pPr>
        <w:pStyle w:val="Level3Number"/>
        <w:numPr>
          <w:ilvl w:val="2"/>
          <w:numId w:val="14"/>
        </w:numPr>
        <w:spacing w:before="0" w:after="240"/>
        <w:outlineLvl w:val="9"/>
        <w:rPr>
          <w:szCs w:val="22"/>
        </w:rPr>
      </w:pPr>
      <w:r w:rsidRPr="006C3F47">
        <w:rPr>
          <w:szCs w:val="22"/>
        </w:rPr>
        <w:t xml:space="preserve">without limiting the operation of </w:t>
      </w:r>
      <w:r w:rsidR="00BA0ED1">
        <w:rPr>
          <w:szCs w:val="22"/>
        </w:rPr>
        <w:t>c</w:t>
      </w:r>
      <w:r w:rsidRPr="006C3F47">
        <w:rPr>
          <w:szCs w:val="22"/>
        </w:rPr>
        <w:t>lause </w:t>
      </w:r>
      <w:r w:rsidRPr="006C3F47">
        <w:rPr>
          <w:szCs w:val="22"/>
        </w:rPr>
        <w:fldChar w:fldCharType="begin"/>
      </w:r>
      <w:r w:rsidRPr="006C3F47">
        <w:rPr>
          <w:szCs w:val="22"/>
        </w:rPr>
        <w:instrText xml:space="preserve"> REF _Ref351578756 \w \h  \* MERGEFORMAT </w:instrText>
      </w:r>
      <w:r w:rsidRPr="006C3F47">
        <w:rPr>
          <w:szCs w:val="22"/>
        </w:rPr>
      </w:r>
      <w:r w:rsidRPr="006C3F47">
        <w:rPr>
          <w:szCs w:val="22"/>
        </w:rPr>
        <w:fldChar w:fldCharType="separate"/>
      </w:r>
      <w:r w:rsidR="00F21A8A">
        <w:rPr>
          <w:szCs w:val="22"/>
        </w:rPr>
        <w:t>17.1.3</w:t>
      </w:r>
      <w:r w:rsidRPr="006C3F47">
        <w:rPr>
          <w:szCs w:val="22"/>
        </w:rPr>
        <w:fldChar w:fldCharType="end"/>
      </w:r>
      <w:r w:rsidRPr="006C3F47">
        <w:rPr>
          <w:szCs w:val="22"/>
        </w:rPr>
        <w:t xml:space="preserve">, the provisions of this </w:t>
      </w:r>
      <w:r w:rsidR="00BA0ED1">
        <w:rPr>
          <w:szCs w:val="22"/>
        </w:rPr>
        <w:t>c</w:t>
      </w:r>
      <w:r w:rsidRPr="006C3F47">
        <w:rPr>
          <w:szCs w:val="22"/>
        </w:rPr>
        <w:t xml:space="preserve">lause </w:t>
      </w:r>
      <w:r w:rsidR="00BA0ED1">
        <w:rPr>
          <w:szCs w:val="22"/>
        </w:rPr>
        <w:fldChar w:fldCharType="begin"/>
      </w:r>
      <w:r w:rsidR="00BA0ED1">
        <w:rPr>
          <w:szCs w:val="22"/>
        </w:rPr>
        <w:instrText xml:space="preserve"> REF _Ref15133644 \r \h </w:instrText>
      </w:r>
      <w:r w:rsidR="00BA0ED1">
        <w:rPr>
          <w:szCs w:val="22"/>
        </w:rPr>
      </w:r>
      <w:r w:rsidR="00BA0ED1">
        <w:rPr>
          <w:szCs w:val="22"/>
        </w:rPr>
        <w:fldChar w:fldCharType="separate"/>
      </w:r>
      <w:r w:rsidR="00F21A8A">
        <w:rPr>
          <w:szCs w:val="22"/>
        </w:rPr>
        <w:t>17</w:t>
      </w:r>
      <w:r w:rsidR="00BA0ED1">
        <w:rPr>
          <w:szCs w:val="22"/>
        </w:rPr>
        <w:fldChar w:fldCharType="end"/>
      </w:r>
      <w:r w:rsidRPr="006C3F47">
        <w:rPr>
          <w:szCs w:val="22"/>
        </w:rPr>
        <w:t xml:space="preserve"> are fair and reasonable having regard to the circumstances as at the date hereof and have been subject to full negotiation; </w:t>
      </w:r>
    </w:p>
    <w:p w14:paraId="46D7378D" w14:textId="77777777" w:rsidR="0074229F" w:rsidRPr="006C3F47" w:rsidRDefault="008F7BF8" w:rsidP="00993A59">
      <w:pPr>
        <w:pStyle w:val="Level3Number"/>
        <w:numPr>
          <w:ilvl w:val="2"/>
          <w:numId w:val="14"/>
        </w:numPr>
        <w:spacing w:before="0" w:after="240"/>
        <w:outlineLvl w:val="9"/>
        <w:rPr>
          <w:szCs w:val="22"/>
        </w:rPr>
      </w:pPr>
      <w:bookmarkStart w:id="124" w:name="_Ref351578756"/>
      <w:r w:rsidRPr="006C3F47">
        <w:rPr>
          <w:szCs w:val="22"/>
        </w:rPr>
        <w:t>this Agreement</w:t>
      </w:r>
      <w:r w:rsidR="0074229F" w:rsidRPr="006C3F47">
        <w:rPr>
          <w:szCs w:val="22"/>
        </w:rPr>
        <w:t xml:space="preserve"> satisfies the requirement of reasonableness within the meaning of sections 2(2) and 11 of the Unfair Contract Terms Act 1977</w:t>
      </w:r>
      <w:bookmarkEnd w:id="124"/>
      <w:r w:rsidR="0074229F" w:rsidRPr="006C3F47">
        <w:rPr>
          <w:szCs w:val="22"/>
        </w:rPr>
        <w:t>;</w:t>
      </w:r>
      <w:r w:rsidR="00164133">
        <w:rPr>
          <w:szCs w:val="22"/>
        </w:rPr>
        <w:t xml:space="preserve"> </w:t>
      </w:r>
    </w:p>
    <w:p w14:paraId="497AF6A9" w14:textId="77777777" w:rsidR="0074229F" w:rsidRPr="006271A0" w:rsidRDefault="0074229F" w:rsidP="00993A59">
      <w:pPr>
        <w:pStyle w:val="Level3Number"/>
        <w:numPr>
          <w:ilvl w:val="2"/>
          <w:numId w:val="14"/>
        </w:numPr>
        <w:spacing w:before="0" w:after="240"/>
        <w:outlineLvl w:val="9"/>
        <w:rPr>
          <w:i/>
          <w:iCs/>
          <w:szCs w:val="22"/>
        </w:rPr>
      </w:pPr>
      <w:r w:rsidRPr="006C3F47">
        <w:rPr>
          <w:szCs w:val="22"/>
        </w:rPr>
        <w:t xml:space="preserve">the limitations of liability set out in </w:t>
      </w:r>
      <w:r w:rsidR="00164133">
        <w:rPr>
          <w:szCs w:val="22"/>
        </w:rPr>
        <w:t>c</w:t>
      </w:r>
      <w:r w:rsidRPr="006C3F47">
        <w:rPr>
          <w:szCs w:val="22"/>
        </w:rPr>
        <w:t xml:space="preserve">lauses </w:t>
      </w:r>
      <w:r w:rsidR="00164133">
        <w:rPr>
          <w:rFonts w:cs="Arial"/>
          <w:szCs w:val="22"/>
        </w:rPr>
        <w:fldChar w:fldCharType="begin"/>
      </w:r>
      <w:r w:rsidR="00164133">
        <w:rPr>
          <w:szCs w:val="22"/>
        </w:rPr>
        <w:instrText xml:space="preserve"> REF _Ref14191784 \r \h </w:instrText>
      </w:r>
      <w:r w:rsidR="00164133">
        <w:rPr>
          <w:rFonts w:cs="Arial"/>
          <w:szCs w:val="22"/>
        </w:rPr>
      </w:r>
      <w:r w:rsidR="00164133">
        <w:rPr>
          <w:rFonts w:cs="Arial"/>
          <w:szCs w:val="22"/>
        </w:rPr>
        <w:fldChar w:fldCharType="separate"/>
      </w:r>
      <w:r w:rsidR="00F21A8A">
        <w:rPr>
          <w:szCs w:val="22"/>
        </w:rPr>
        <w:t>17.2</w:t>
      </w:r>
      <w:r w:rsidR="00164133">
        <w:rPr>
          <w:rFonts w:cs="Arial"/>
          <w:szCs w:val="22"/>
        </w:rPr>
        <w:fldChar w:fldCharType="end"/>
      </w:r>
      <w:r w:rsidRPr="006C3F47">
        <w:rPr>
          <w:rFonts w:cs="Arial"/>
          <w:szCs w:val="22"/>
        </w:rPr>
        <w:t xml:space="preserve"> and </w:t>
      </w:r>
      <w:r w:rsidR="00164133">
        <w:rPr>
          <w:rFonts w:cs="Arial"/>
          <w:szCs w:val="22"/>
        </w:rPr>
        <w:fldChar w:fldCharType="begin"/>
      </w:r>
      <w:r w:rsidR="00164133">
        <w:rPr>
          <w:rFonts w:cs="Arial"/>
          <w:szCs w:val="22"/>
        </w:rPr>
        <w:instrText xml:space="preserve"> REF _Ref14191735 \r \h </w:instrText>
      </w:r>
      <w:r w:rsidR="00164133">
        <w:rPr>
          <w:rFonts w:cs="Arial"/>
          <w:szCs w:val="22"/>
        </w:rPr>
      </w:r>
      <w:r w:rsidR="00164133">
        <w:rPr>
          <w:rFonts w:cs="Arial"/>
          <w:szCs w:val="22"/>
        </w:rPr>
        <w:fldChar w:fldCharType="separate"/>
      </w:r>
      <w:r w:rsidR="00F21A8A">
        <w:rPr>
          <w:rFonts w:cs="Arial"/>
          <w:szCs w:val="22"/>
        </w:rPr>
        <w:t>17.3</w:t>
      </w:r>
      <w:r w:rsidR="00164133">
        <w:rPr>
          <w:rFonts w:cs="Arial"/>
          <w:szCs w:val="22"/>
        </w:rPr>
        <w:fldChar w:fldCharType="end"/>
      </w:r>
      <w:r w:rsidRPr="006C3F47">
        <w:rPr>
          <w:szCs w:val="22"/>
        </w:rPr>
        <w:t xml:space="preserve"> shall, as they apply to a Party, apply to any indemnities given by that Party under </w:t>
      </w:r>
      <w:r w:rsidR="008F7BF8" w:rsidRPr="006C3F47">
        <w:rPr>
          <w:szCs w:val="22"/>
        </w:rPr>
        <w:t>this Agreement</w:t>
      </w:r>
      <w:r w:rsidRPr="006C3F47">
        <w:rPr>
          <w:szCs w:val="22"/>
        </w:rPr>
        <w:t>.</w:t>
      </w:r>
      <w:r w:rsidR="006271A0">
        <w:rPr>
          <w:szCs w:val="22"/>
        </w:rPr>
        <w:t xml:space="preserve"> [</w:t>
      </w:r>
      <w:r w:rsidR="006271A0" w:rsidRPr="006271A0">
        <w:rPr>
          <w:i/>
          <w:iCs/>
          <w:szCs w:val="22"/>
        </w:rPr>
        <w:t>Drafting Note: The Parties may want to consider whether they want to carve out any indemnities from the liability caps].</w:t>
      </w:r>
    </w:p>
    <w:p w14:paraId="0D559474" w14:textId="77777777" w:rsidR="0074229F" w:rsidRPr="006C3F47" w:rsidRDefault="0074229F" w:rsidP="00993A59">
      <w:pPr>
        <w:pStyle w:val="Level2Number"/>
        <w:numPr>
          <w:ilvl w:val="1"/>
          <w:numId w:val="14"/>
        </w:numPr>
        <w:spacing w:before="0" w:after="240"/>
        <w:rPr>
          <w:szCs w:val="22"/>
        </w:rPr>
      </w:pPr>
      <w:bookmarkStart w:id="125" w:name="_Ref14191784"/>
      <w:r w:rsidRPr="006C3F47">
        <w:rPr>
          <w:b/>
          <w:szCs w:val="22"/>
        </w:rPr>
        <w:t xml:space="preserve">Liability of </w:t>
      </w:r>
      <w:r w:rsidR="009550CE" w:rsidRPr="006C3F47">
        <w:rPr>
          <w:b/>
          <w:szCs w:val="22"/>
        </w:rPr>
        <w:t>ESCo</w:t>
      </w:r>
      <w:bookmarkEnd w:id="125"/>
    </w:p>
    <w:p w14:paraId="272CDE90" w14:textId="77777777" w:rsidR="00164133" w:rsidRDefault="0074229F" w:rsidP="00AA7B90">
      <w:pPr>
        <w:pStyle w:val="Body2"/>
        <w:rPr>
          <w:rFonts w:ascii="Calibri" w:hAnsi="Calibri"/>
          <w:sz w:val="22"/>
          <w:szCs w:val="22"/>
          <w:lang w:val="en-GB"/>
        </w:rPr>
      </w:pPr>
      <w:r w:rsidRPr="006C3F47">
        <w:rPr>
          <w:rFonts w:ascii="Calibri" w:hAnsi="Calibri"/>
          <w:sz w:val="22"/>
          <w:szCs w:val="22"/>
          <w:lang w:val="en-GB"/>
        </w:rPr>
        <w:t xml:space="preserve">Subject to clause </w:t>
      </w:r>
      <w:r w:rsidR="00164133">
        <w:rPr>
          <w:rFonts w:ascii="Calibri" w:hAnsi="Calibri"/>
          <w:sz w:val="22"/>
          <w:szCs w:val="22"/>
          <w:lang w:val="en-GB"/>
        </w:rPr>
        <w:fldChar w:fldCharType="begin"/>
      </w:r>
      <w:r w:rsidR="00164133">
        <w:rPr>
          <w:rFonts w:ascii="Calibri" w:hAnsi="Calibri"/>
          <w:sz w:val="22"/>
          <w:szCs w:val="22"/>
          <w:lang w:val="en-GB"/>
        </w:rPr>
        <w:instrText xml:space="preserve"> REF _Ref15133788 \r \h </w:instrText>
      </w:r>
      <w:r w:rsidR="00164133">
        <w:rPr>
          <w:rFonts w:ascii="Calibri" w:hAnsi="Calibri"/>
          <w:sz w:val="22"/>
          <w:szCs w:val="22"/>
          <w:lang w:val="en-GB"/>
        </w:rPr>
      </w:r>
      <w:r w:rsidR="00164133">
        <w:rPr>
          <w:rFonts w:ascii="Calibri" w:hAnsi="Calibri"/>
          <w:sz w:val="22"/>
          <w:szCs w:val="22"/>
          <w:lang w:val="en-GB"/>
        </w:rPr>
        <w:fldChar w:fldCharType="separate"/>
      </w:r>
      <w:r w:rsidR="00F21A8A">
        <w:rPr>
          <w:rFonts w:ascii="Calibri" w:hAnsi="Calibri"/>
          <w:sz w:val="22"/>
          <w:szCs w:val="22"/>
          <w:lang w:val="en-GB"/>
        </w:rPr>
        <w:t>17.4</w:t>
      </w:r>
      <w:r w:rsidR="00164133">
        <w:rPr>
          <w:rFonts w:ascii="Calibri" w:hAnsi="Calibri"/>
          <w:sz w:val="22"/>
          <w:szCs w:val="22"/>
          <w:lang w:val="en-GB"/>
        </w:rPr>
        <w:fldChar w:fldCharType="end"/>
      </w:r>
      <w:r w:rsidRPr="006C3F47">
        <w:rPr>
          <w:rFonts w:ascii="Calibri" w:hAnsi="Calibri"/>
          <w:sz w:val="22"/>
          <w:szCs w:val="22"/>
          <w:lang w:val="en-GB"/>
        </w:rPr>
        <w:t xml:space="preserve">, the maximum aggregate liability of </w:t>
      </w:r>
      <w:r w:rsidR="009550CE" w:rsidRPr="006C3F47">
        <w:rPr>
          <w:rFonts w:ascii="Calibri" w:hAnsi="Calibri"/>
          <w:sz w:val="22"/>
          <w:szCs w:val="22"/>
          <w:lang w:val="en-GB"/>
        </w:rPr>
        <w:t>ESCo</w:t>
      </w:r>
      <w:r w:rsidRPr="006C3F47">
        <w:rPr>
          <w:rFonts w:ascii="Calibri" w:hAnsi="Calibri"/>
          <w:sz w:val="22"/>
          <w:szCs w:val="22"/>
          <w:lang w:val="en-GB"/>
        </w:rPr>
        <w:t xml:space="preserve"> </w:t>
      </w:r>
      <w:r w:rsidR="00164133">
        <w:rPr>
          <w:rFonts w:ascii="Calibri" w:hAnsi="Calibri"/>
          <w:sz w:val="22"/>
          <w:szCs w:val="22"/>
          <w:lang w:val="en-GB"/>
        </w:rPr>
        <w:t xml:space="preserve">to the Contractor </w:t>
      </w:r>
      <w:r w:rsidRPr="006C3F47">
        <w:rPr>
          <w:rFonts w:ascii="Calibri" w:hAnsi="Calibri"/>
          <w:sz w:val="22"/>
          <w:szCs w:val="22"/>
          <w:lang w:val="en-GB"/>
        </w:rPr>
        <w:t xml:space="preserve">arising out of or in connection with </w:t>
      </w:r>
      <w:r w:rsidR="008F7BF8" w:rsidRPr="006C3F47">
        <w:rPr>
          <w:rFonts w:ascii="Calibri" w:hAnsi="Calibri"/>
          <w:sz w:val="22"/>
          <w:szCs w:val="22"/>
          <w:lang w:val="en-GB"/>
        </w:rPr>
        <w:t>this Agreement</w:t>
      </w:r>
      <w:r w:rsidRPr="006C3F47">
        <w:rPr>
          <w:rFonts w:ascii="Calibri" w:hAnsi="Calibri"/>
          <w:sz w:val="22"/>
          <w:szCs w:val="22"/>
          <w:lang w:val="en-GB"/>
        </w:rPr>
        <w:t xml:space="preserve">, including any non-contractual obligations arising from </w:t>
      </w:r>
      <w:r w:rsidR="008F7BF8" w:rsidRPr="006C3F47">
        <w:rPr>
          <w:rFonts w:ascii="Calibri" w:hAnsi="Calibri"/>
          <w:sz w:val="22"/>
          <w:szCs w:val="22"/>
          <w:lang w:val="en-GB"/>
        </w:rPr>
        <w:t>this Agreement</w:t>
      </w:r>
      <w:r w:rsidRPr="006C3F47">
        <w:rPr>
          <w:rFonts w:ascii="Calibri" w:hAnsi="Calibri"/>
          <w:sz w:val="22"/>
          <w:szCs w:val="22"/>
          <w:lang w:val="en-GB"/>
        </w:rPr>
        <w:t>, shall be limited to a maximum of</w:t>
      </w:r>
      <w:r w:rsidR="00164133">
        <w:rPr>
          <w:rFonts w:ascii="Calibri" w:hAnsi="Calibri"/>
          <w:sz w:val="22"/>
          <w:szCs w:val="22"/>
          <w:lang w:val="en-GB"/>
        </w:rPr>
        <w:t>:</w:t>
      </w:r>
    </w:p>
    <w:p w14:paraId="7F630B88" w14:textId="77777777" w:rsidR="00164133" w:rsidRDefault="0074229F" w:rsidP="00993A59">
      <w:pPr>
        <w:pStyle w:val="Level3Number"/>
        <w:numPr>
          <w:ilvl w:val="2"/>
          <w:numId w:val="14"/>
        </w:numPr>
        <w:spacing w:before="0" w:after="240"/>
        <w:outlineLvl w:val="9"/>
        <w:rPr>
          <w:szCs w:val="22"/>
        </w:rPr>
      </w:pPr>
      <w:r w:rsidRPr="006C3F47">
        <w:rPr>
          <w:szCs w:val="22"/>
        </w:rPr>
        <w:lastRenderedPageBreak/>
        <w:t xml:space="preserve"> </w:t>
      </w:r>
      <w:r w:rsidR="00164133">
        <w:rPr>
          <w:szCs w:val="22"/>
        </w:rPr>
        <w:t>in respect of [INSERT]</w:t>
      </w:r>
      <w:r w:rsidR="00164133">
        <w:rPr>
          <w:rStyle w:val="FootnoteReference"/>
          <w:szCs w:val="22"/>
        </w:rPr>
        <w:footnoteReference w:id="12"/>
      </w:r>
      <w:r w:rsidR="00164133">
        <w:rPr>
          <w:szCs w:val="22"/>
        </w:rPr>
        <w:t>, [INSERT AMOUNT]</w:t>
      </w:r>
      <w:r w:rsidR="00164133">
        <w:rPr>
          <w:rStyle w:val="FootnoteReference"/>
          <w:szCs w:val="22"/>
        </w:rPr>
        <w:footnoteReference w:id="13"/>
      </w:r>
      <w:r w:rsidR="00164133">
        <w:rPr>
          <w:szCs w:val="22"/>
        </w:rPr>
        <w:t>; and</w:t>
      </w:r>
    </w:p>
    <w:p w14:paraId="15BE5CB7" w14:textId="77777777" w:rsidR="0074229F" w:rsidRPr="000D1A96" w:rsidRDefault="00164133" w:rsidP="00993A59">
      <w:pPr>
        <w:pStyle w:val="Level3Number"/>
        <w:numPr>
          <w:ilvl w:val="2"/>
          <w:numId w:val="14"/>
        </w:numPr>
        <w:spacing w:before="0" w:after="240"/>
        <w:outlineLvl w:val="9"/>
        <w:rPr>
          <w:szCs w:val="22"/>
        </w:rPr>
      </w:pPr>
      <w:r w:rsidRPr="000D1A96">
        <w:rPr>
          <w:szCs w:val="22"/>
        </w:rPr>
        <w:t xml:space="preserve">in respect of everything else, </w:t>
      </w:r>
      <w:r w:rsidR="00AA7B90" w:rsidRPr="000D1A96">
        <w:rPr>
          <w:szCs w:val="22"/>
        </w:rPr>
        <w:t>[INSERT AMOUNT]</w:t>
      </w:r>
      <w:r w:rsidR="00AA7B90" w:rsidRPr="000D1A96">
        <w:rPr>
          <w:sz w:val="20"/>
          <w:szCs w:val="22"/>
          <w:vertAlign w:val="superscript"/>
        </w:rPr>
        <w:footnoteReference w:id="14"/>
      </w:r>
      <w:r w:rsidR="00AA7B90" w:rsidRPr="000D1A96">
        <w:rPr>
          <w:szCs w:val="22"/>
        </w:rPr>
        <w:t xml:space="preserve"> </w:t>
      </w:r>
      <w:r w:rsidR="0074229F" w:rsidRPr="000D1A96">
        <w:rPr>
          <w:szCs w:val="22"/>
        </w:rPr>
        <w:t>(the “</w:t>
      </w:r>
      <w:r w:rsidR="0074229F" w:rsidRPr="000D1A96">
        <w:rPr>
          <w:b/>
          <w:bCs/>
          <w:szCs w:val="22"/>
        </w:rPr>
        <w:t xml:space="preserve">Annual </w:t>
      </w:r>
      <w:r w:rsidR="009550CE" w:rsidRPr="000D1A96">
        <w:rPr>
          <w:b/>
          <w:bCs/>
          <w:szCs w:val="22"/>
        </w:rPr>
        <w:t>ESCo</w:t>
      </w:r>
      <w:r w:rsidR="0074229F" w:rsidRPr="000D1A96">
        <w:rPr>
          <w:b/>
          <w:bCs/>
          <w:szCs w:val="22"/>
        </w:rPr>
        <w:t xml:space="preserve"> Cap on Liability</w:t>
      </w:r>
      <w:r w:rsidR="0074229F" w:rsidRPr="000D1A96">
        <w:rPr>
          <w:szCs w:val="22"/>
        </w:rPr>
        <w:t>”).</w:t>
      </w:r>
    </w:p>
    <w:p w14:paraId="42F79925" w14:textId="77777777" w:rsidR="0074229F" w:rsidRPr="000D1A96" w:rsidRDefault="0074229F" w:rsidP="00993A59">
      <w:pPr>
        <w:pStyle w:val="Level2Number"/>
        <w:numPr>
          <w:ilvl w:val="1"/>
          <w:numId w:val="14"/>
        </w:numPr>
        <w:spacing w:before="0" w:after="240"/>
        <w:rPr>
          <w:szCs w:val="22"/>
        </w:rPr>
      </w:pPr>
      <w:bookmarkStart w:id="126" w:name="_Ref14191735"/>
      <w:r w:rsidRPr="000D1A96">
        <w:rPr>
          <w:b/>
          <w:szCs w:val="22"/>
        </w:rPr>
        <w:t>Liability of the Contractor</w:t>
      </w:r>
      <w:bookmarkEnd w:id="126"/>
      <w:r w:rsidRPr="000D1A96">
        <w:rPr>
          <w:b/>
          <w:szCs w:val="22"/>
        </w:rPr>
        <w:t xml:space="preserve"> </w:t>
      </w:r>
    </w:p>
    <w:p w14:paraId="2FBAF0EA" w14:textId="77777777" w:rsidR="000D1A96" w:rsidRDefault="000D1A96" w:rsidP="000D1A96">
      <w:pPr>
        <w:pStyle w:val="Body2"/>
        <w:rPr>
          <w:rFonts w:ascii="Calibri" w:hAnsi="Calibri"/>
          <w:sz w:val="22"/>
          <w:szCs w:val="22"/>
          <w:lang w:val="en-GB"/>
        </w:rPr>
      </w:pPr>
      <w:r w:rsidRPr="006C3F47">
        <w:rPr>
          <w:rFonts w:ascii="Calibri" w:hAnsi="Calibri"/>
          <w:sz w:val="22"/>
          <w:szCs w:val="22"/>
          <w:lang w:val="en-GB"/>
        </w:rPr>
        <w:t xml:space="preserve">Subject to clause </w:t>
      </w:r>
      <w:r>
        <w:rPr>
          <w:rFonts w:ascii="Calibri" w:hAnsi="Calibri"/>
          <w:sz w:val="22"/>
          <w:szCs w:val="22"/>
          <w:lang w:val="en-GB"/>
        </w:rPr>
        <w:fldChar w:fldCharType="begin"/>
      </w:r>
      <w:r>
        <w:rPr>
          <w:rFonts w:ascii="Calibri" w:hAnsi="Calibri"/>
          <w:sz w:val="22"/>
          <w:szCs w:val="22"/>
          <w:lang w:val="en-GB"/>
        </w:rPr>
        <w:instrText xml:space="preserve"> REF _Ref15133788 \r \h </w:instrText>
      </w:r>
      <w:r>
        <w:rPr>
          <w:rFonts w:ascii="Calibri" w:hAnsi="Calibri"/>
          <w:sz w:val="22"/>
          <w:szCs w:val="22"/>
          <w:lang w:val="en-GB"/>
        </w:rPr>
      </w:r>
      <w:r>
        <w:rPr>
          <w:rFonts w:ascii="Calibri" w:hAnsi="Calibri"/>
          <w:sz w:val="22"/>
          <w:szCs w:val="22"/>
          <w:lang w:val="en-GB"/>
        </w:rPr>
        <w:fldChar w:fldCharType="separate"/>
      </w:r>
      <w:r w:rsidR="00F21A8A">
        <w:rPr>
          <w:rFonts w:ascii="Calibri" w:hAnsi="Calibri"/>
          <w:sz w:val="22"/>
          <w:szCs w:val="22"/>
          <w:lang w:val="en-GB"/>
        </w:rPr>
        <w:t>17.4</w:t>
      </w:r>
      <w:r>
        <w:rPr>
          <w:rFonts w:ascii="Calibri" w:hAnsi="Calibri"/>
          <w:sz w:val="22"/>
          <w:szCs w:val="22"/>
          <w:lang w:val="en-GB"/>
        </w:rPr>
        <w:fldChar w:fldCharType="end"/>
      </w:r>
      <w:r w:rsidRPr="006C3F47">
        <w:rPr>
          <w:rFonts w:ascii="Calibri" w:hAnsi="Calibri"/>
          <w:sz w:val="22"/>
          <w:szCs w:val="22"/>
          <w:lang w:val="en-GB"/>
        </w:rPr>
        <w:t xml:space="preserve">, the maximum aggregate liability of </w:t>
      </w:r>
      <w:r>
        <w:rPr>
          <w:rFonts w:ascii="Calibri" w:hAnsi="Calibri"/>
          <w:sz w:val="22"/>
          <w:szCs w:val="22"/>
          <w:lang w:val="en-GB"/>
        </w:rPr>
        <w:t xml:space="preserve">the Contractor to ESCo </w:t>
      </w:r>
      <w:r w:rsidRPr="006C3F47">
        <w:rPr>
          <w:rFonts w:ascii="Calibri" w:hAnsi="Calibri"/>
          <w:sz w:val="22"/>
          <w:szCs w:val="22"/>
          <w:lang w:val="en-GB"/>
        </w:rPr>
        <w:t>arising out of or in connection with this Agreement, including any non-contractual obligations arising from this Agreement, shall be limited to a maximum of</w:t>
      </w:r>
      <w:r>
        <w:rPr>
          <w:rFonts w:ascii="Calibri" w:hAnsi="Calibri"/>
          <w:sz w:val="22"/>
          <w:szCs w:val="22"/>
          <w:lang w:val="en-GB"/>
        </w:rPr>
        <w:t>:</w:t>
      </w:r>
    </w:p>
    <w:p w14:paraId="31B91DFF" w14:textId="77777777" w:rsidR="000D1A96" w:rsidRDefault="000D1A96" w:rsidP="00993A59">
      <w:pPr>
        <w:pStyle w:val="Level3Number"/>
        <w:numPr>
          <w:ilvl w:val="2"/>
          <w:numId w:val="14"/>
        </w:numPr>
        <w:spacing w:before="0" w:after="240"/>
        <w:outlineLvl w:val="9"/>
        <w:rPr>
          <w:szCs w:val="22"/>
        </w:rPr>
      </w:pPr>
      <w:r w:rsidRPr="006C3F47">
        <w:rPr>
          <w:szCs w:val="22"/>
        </w:rPr>
        <w:t xml:space="preserve"> </w:t>
      </w:r>
      <w:r>
        <w:rPr>
          <w:szCs w:val="22"/>
        </w:rPr>
        <w:t>in respect of [INSERT]</w:t>
      </w:r>
      <w:r>
        <w:rPr>
          <w:rStyle w:val="FootnoteReference"/>
          <w:szCs w:val="22"/>
        </w:rPr>
        <w:footnoteReference w:id="15"/>
      </w:r>
      <w:r>
        <w:rPr>
          <w:szCs w:val="22"/>
        </w:rPr>
        <w:t>, [INSERT AMOUNT]</w:t>
      </w:r>
      <w:r>
        <w:rPr>
          <w:rStyle w:val="FootnoteReference"/>
          <w:szCs w:val="22"/>
        </w:rPr>
        <w:footnoteReference w:id="16"/>
      </w:r>
      <w:r>
        <w:rPr>
          <w:szCs w:val="22"/>
        </w:rPr>
        <w:t>; and</w:t>
      </w:r>
    </w:p>
    <w:p w14:paraId="25C08313" w14:textId="77777777" w:rsidR="000D1A96" w:rsidRPr="006C3F47" w:rsidRDefault="000D1A96" w:rsidP="00993A59">
      <w:pPr>
        <w:pStyle w:val="Level3Number"/>
        <w:numPr>
          <w:ilvl w:val="2"/>
          <w:numId w:val="14"/>
        </w:numPr>
        <w:spacing w:before="0" w:after="240"/>
        <w:outlineLvl w:val="9"/>
        <w:rPr>
          <w:szCs w:val="22"/>
        </w:rPr>
      </w:pPr>
      <w:r>
        <w:rPr>
          <w:szCs w:val="22"/>
        </w:rPr>
        <w:t xml:space="preserve">in respect of everything else, </w:t>
      </w:r>
      <w:r w:rsidRPr="006C3F47">
        <w:rPr>
          <w:szCs w:val="22"/>
        </w:rPr>
        <w:t>[INSERT AMOUNT]</w:t>
      </w:r>
      <w:r w:rsidRPr="00164133">
        <w:rPr>
          <w:sz w:val="20"/>
          <w:szCs w:val="22"/>
          <w:vertAlign w:val="superscript"/>
        </w:rPr>
        <w:footnoteReference w:id="17"/>
      </w:r>
      <w:r w:rsidRPr="006C3F47">
        <w:rPr>
          <w:szCs w:val="22"/>
        </w:rPr>
        <w:t xml:space="preserve"> (the “</w:t>
      </w:r>
      <w:r w:rsidRPr="00164133">
        <w:rPr>
          <w:b/>
          <w:bCs/>
          <w:szCs w:val="22"/>
        </w:rPr>
        <w:t xml:space="preserve">Annual </w:t>
      </w:r>
      <w:r>
        <w:rPr>
          <w:b/>
          <w:bCs/>
          <w:szCs w:val="22"/>
        </w:rPr>
        <w:t>Contractor</w:t>
      </w:r>
      <w:r w:rsidRPr="00164133">
        <w:rPr>
          <w:b/>
          <w:bCs/>
          <w:szCs w:val="22"/>
        </w:rPr>
        <w:t xml:space="preserve"> Cap on Liability</w:t>
      </w:r>
      <w:r w:rsidRPr="006C3F47">
        <w:rPr>
          <w:szCs w:val="22"/>
        </w:rPr>
        <w:t>”).</w:t>
      </w:r>
    </w:p>
    <w:p w14:paraId="657135A9" w14:textId="77777777" w:rsidR="0074229F" w:rsidRPr="006C3F47" w:rsidRDefault="0074229F" w:rsidP="00993A59">
      <w:pPr>
        <w:pStyle w:val="Level2Number"/>
        <w:numPr>
          <w:ilvl w:val="1"/>
          <w:numId w:val="14"/>
        </w:numPr>
        <w:spacing w:before="0" w:after="240"/>
        <w:rPr>
          <w:b/>
          <w:szCs w:val="22"/>
        </w:rPr>
      </w:pPr>
      <w:bookmarkStart w:id="127" w:name="_Ref15133788"/>
      <w:bookmarkStart w:id="128" w:name="_Ref393735905"/>
      <w:r w:rsidRPr="006C3F47">
        <w:rPr>
          <w:b/>
          <w:szCs w:val="22"/>
        </w:rPr>
        <w:t>Exclusions from limits on liability:</w:t>
      </w:r>
      <w:bookmarkEnd w:id="127"/>
      <w:r w:rsidRPr="006C3F47">
        <w:rPr>
          <w:b/>
          <w:szCs w:val="22"/>
        </w:rPr>
        <w:t xml:space="preserve"> </w:t>
      </w:r>
    </w:p>
    <w:p w14:paraId="4324725B" w14:textId="77777777" w:rsidR="0074229F" w:rsidRPr="006C3F47" w:rsidRDefault="0074229F" w:rsidP="00993A59">
      <w:pPr>
        <w:pStyle w:val="Level3Number"/>
        <w:numPr>
          <w:ilvl w:val="2"/>
          <w:numId w:val="14"/>
        </w:numPr>
        <w:spacing w:before="0" w:after="240"/>
        <w:outlineLvl w:val="9"/>
        <w:rPr>
          <w:szCs w:val="22"/>
        </w:rPr>
      </w:pPr>
      <w:r w:rsidRPr="006C3F47">
        <w:rPr>
          <w:szCs w:val="22"/>
        </w:rPr>
        <w:t>The Annual Contractor Cap on Liability shall not apply to liabilities in respect of which insurance proceeds are recovered under the Contractor Insurances (including deductibles and excesses associated with such recovery) nor shall the Contractor Cap in Liability apply to the indemnity hereinafter contained in Clause</w:t>
      </w:r>
      <w:r w:rsidR="00AD31AC">
        <w:rPr>
          <w:szCs w:val="22"/>
        </w:rPr>
        <w:t xml:space="preserve"> </w:t>
      </w:r>
      <w:r w:rsidR="00F21A8A">
        <w:rPr>
          <w:szCs w:val="22"/>
        </w:rPr>
        <w:fldChar w:fldCharType="begin"/>
      </w:r>
      <w:r w:rsidR="00F21A8A">
        <w:rPr>
          <w:szCs w:val="22"/>
        </w:rPr>
        <w:instrText xml:space="preserve"> REF _Ref25238860 \n \h </w:instrText>
      </w:r>
      <w:r w:rsidR="00F21A8A">
        <w:rPr>
          <w:szCs w:val="22"/>
        </w:rPr>
      </w:r>
      <w:r w:rsidR="00F21A8A">
        <w:rPr>
          <w:szCs w:val="22"/>
        </w:rPr>
        <w:fldChar w:fldCharType="separate"/>
      </w:r>
      <w:r w:rsidR="00F21A8A">
        <w:rPr>
          <w:szCs w:val="22"/>
        </w:rPr>
        <w:t>18.1</w:t>
      </w:r>
      <w:r w:rsidR="00F21A8A">
        <w:rPr>
          <w:szCs w:val="22"/>
        </w:rPr>
        <w:fldChar w:fldCharType="end"/>
      </w:r>
      <w:r w:rsidRPr="006C3F47">
        <w:rPr>
          <w:szCs w:val="22"/>
        </w:rPr>
        <w:t xml:space="preserve">.  </w:t>
      </w:r>
      <w:bookmarkEnd w:id="128"/>
      <w:r w:rsidRPr="006C3F47">
        <w:rPr>
          <w:szCs w:val="22"/>
        </w:rPr>
        <w:t xml:space="preserve">The Contractor shall fully indemnify </w:t>
      </w:r>
      <w:r w:rsidR="009550CE" w:rsidRPr="006C3F47">
        <w:rPr>
          <w:szCs w:val="22"/>
        </w:rPr>
        <w:t>ESCo</w:t>
      </w:r>
      <w:r w:rsidRPr="006C3F47">
        <w:rPr>
          <w:szCs w:val="22"/>
        </w:rPr>
        <w:t xml:space="preserve"> against loss arising out of any failure of the Contractor to obtain or maintain the Contractor Insurances, any act or omission of the Contractor which invalidates the Contractor Insurances and any conditions, exclusions or limitations placed on the Contractor Insurances because of the claims history of the Contractor or an Affiliate of the Contractor. </w:t>
      </w:r>
    </w:p>
    <w:p w14:paraId="6843DE5B" w14:textId="77777777" w:rsidR="000D1A96" w:rsidRDefault="0074229F" w:rsidP="00993A59">
      <w:pPr>
        <w:pStyle w:val="Level3Number"/>
        <w:numPr>
          <w:ilvl w:val="2"/>
          <w:numId w:val="14"/>
        </w:numPr>
        <w:spacing w:before="0"/>
        <w:ind w:left="1702" w:hanging="851"/>
        <w:outlineLvl w:val="9"/>
        <w:rPr>
          <w:szCs w:val="22"/>
        </w:rPr>
      </w:pPr>
      <w:bookmarkStart w:id="129" w:name="_Ref265051387"/>
      <w:r w:rsidRPr="006C3F47">
        <w:rPr>
          <w:szCs w:val="22"/>
        </w:rPr>
        <w:t xml:space="preserve">No provision of </w:t>
      </w:r>
      <w:r w:rsidR="008F7BF8" w:rsidRPr="006C3F47">
        <w:rPr>
          <w:szCs w:val="22"/>
        </w:rPr>
        <w:t>this Agreement</w:t>
      </w:r>
      <w:r w:rsidRPr="006C3F47">
        <w:rPr>
          <w:szCs w:val="22"/>
        </w:rPr>
        <w:t xml:space="preserve"> shall limit the liability of </w:t>
      </w:r>
      <w:r w:rsidR="000D1A96">
        <w:rPr>
          <w:szCs w:val="22"/>
        </w:rPr>
        <w:t xml:space="preserve">one Party (the “first Party”) to the other </w:t>
      </w:r>
      <w:r w:rsidRPr="006C3F47">
        <w:rPr>
          <w:szCs w:val="22"/>
        </w:rPr>
        <w:t>in respect of</w:t>
      </w:r>
      <w:r w:rsidR="000D1A96">
        <w:rPr>
          <w:szCs w:val="22"/>
        </w:rPr>
        <w:t>:</w:t>
      </w:r>
    </w:p>
    <w:p w14:paraId="0EB625F9" w14:textId="77777777" w:rsidR="0074229F" w:rsidRPr="000D1A96" w:rsidRDefault="000D1A96" w:rsidP="0085151C">
      <w:pPr>
        <w:pStyle w:val="Level4Number"/>
      </w:pPr>
      <w:r w:rsidRPr="000D1A96">
        <w:t xml:space="preserve">death or personal injury </w:t>
      </w:r>
      <w:r w:rsidR="00F96F89">
        <w:t xml:space="preserve">caused by negligence of either Party or either Party’s </w:t>
      </w:r>
      <w:r w:rsidR="00F96F89" w:rsidRPr="0085151C">
        <w:t>Personnel</w:t>
      </w:r>
      <w:bookmarkEnd w:id="129"/>
      <w:r>
        <w:t>;</w:t>
      </w:r>
    </w:p>
    <w:p w14:paraId="7CDB7DEC" w14:textId="77777777" w:rsidR="0074229F" w:rsidRPr="00F96F89" w:rsidRDefault="0074229F" w:rsidP="0085151C">
      <w:pPr>
        <w:pStyle w:val="Level4Number"/>
        <w:rPr>
          <w:szCs w:val="22"/>
        </w:rPr>
      </w:pPr>
      <w:bookmarkStart w:id="130" w:name="_Ref15256065"/>
      <w:r w:rsidRPr="000E23EF">
        <w:rPr>
          <w:szCs w:val="22"/>
        </w:rPr>
        <w:t xml:space="preserve">any </w:t>
      </w:r>
      <w:r w:rsidRPr="0085151C">
        <w:t>losses</w:t>
      </w:r>
      <w:r w:rsidRPr="000E23EF">
        <w:rPr>
          <w:szCs w:val="22"/>
        </w:rPr>
        <w:t xml:space="preserve"> resulting from the wilful default of, or fraudulent misrepresentation or fraudulent concealment by, </w:t>
      </w:r>
      <w:r w:rsidR="000D1A96" w:rsidRPr="000E23EF">
        <w:rPr>
          <w:szCs w:val="22"/>
        </w:rPr>
        <w:t>the first</w:t>
      </w:r>
      <w:r w:rsidRPr="000E23EF">
        <w:rPr>
          <w:szCs w:val="22"/>
        </w:rPr>
        <w:t xml:space="preserve"> Party</w:t>
      </w:r>
      <w:r w:rsidR="000D1A96" w:rsidRPr="000E23EF">
        <w:rPr>
          <w:szCs w:val="22"/>
        </w:rPr>
        <w:t xml:space="preserve"> or the first Party’s Personnel</w:t>
      </w:r>
      <w:r w:rsidRPr="00F96F89">
        <w:rPr>
          <w:szCs w:val="22"/>
        </w:rPr>
        <w:t>.</w:t>
      </w:r>
      <w:bookmarkEnd w:id="130"/>
    </w:p>
    <w:p w14:paraId="0B7AB6FB" w14:textId="77777777" w:rsidR="0074229F" w:rsidRPr="006C3F47" w:rsidRDefault="0074229F" w:rsidP="00993A59">
      <w:pPr>
        <w:pStyle w:val="Level3Number"/>
        <w:numPr>
          <w:ilvl w:val="2"/>
          <w:numId w:val="14"/>
        </w:numPr>
        <w:spacing w:before="0" w:after="240"/>
        <w:outlineLvl w:val="9"/>
        <w:rPr>
          <w:szCs w:val="22"/>
        </w:rPr>
      </w:pPr>
      <w:bookmarkStart w:id="131" w:name="_Ref264902350"/>
      <w:r w:rsidRPr="006C3F47">
        <w:rPr>
          <w:szCs w:val="22"/>
        </w:rPr>
        <w:lastRenderedPageBreak/>
        <w:t xml:space="preserve">Neither Party shall have any liability to the other for any losses to the extent that the losses were caused by a breach </w:t>
      </w:r>
      <w:r w:rsidR="000D1A96">
        <w:rPr>
          <w:szCs w:val="22"/>
        </w:rPr>
        <w:t xml:space="preserve">of this Agreement </w:t>
      </w:r>
      <w:r w:rsidRPr="006C3F47">
        <w:rPr>
          <w:szCs w:val="22"/>
        </w:rPr>
        <w:t>by that other Party.</w:t>
      </w:r>
      <w:bookmarkEnd w:id="131"/>
    </w:p>
    <w:p w14:paraId="7DCA728D" w14:textId="77777777" w:rsidR="0074229F" w:rsidRPr="006C3F47" w:rsidRDefault="0074229F" w:rsidP="00993A59">
      <w:pPr>
        <w:pStyle w:val="Level3Number"/>
        <w:numPr>
          <w:ilvl w:val="2"/>
          <w:numId w:val="14"/>
        </w:numPr>
        <w:spacing w:before="0" w:after="240"/>
        <w:outlineLvl w:val="9"/>
        <w:rPr>
          <w:szCs w:val="22"/>
        </w:rPr>
      </w:pPr>
      <w:r w:rsidRPr="006C3F47">
        <w:rPr>
          <w:szCs w:val="22"/>
        </w:rPr>
        <w:t xml:space="preserve">To the extent permitted by </w:t>
      </w:r>
      <w:r w:rsidR="005C71B1" w:rsidRPr="006C3F47">
        <w:rPr>
          <w:szCs w:val="22"/>
        </w:rPr>
        <w:t>A</w:t>
      </w:r>
      <w:r w:rsidRPr="006C3F47">
        <w:rPr>
          <w:szCs w:val="22"/>
        </w:rPr>
        <w:t>pplicable Law</w:t>
      </w:r>
      <w:r w:rsidR="00EB053F">
        <w:rPr>
          <w:szCs w:val="22"/>
        </w:rPr>
        <w:t>,</w:t>
      </w:r>
      <w:r w:rsidRPr="006C3F47">
        <w:rPr>
          <w:szCs w:val="22"/>
        </w:rPr>
        <w:t xml:space="preserve"> neither Party shall be liable to the other under </w:t>
      </w:r>
      <w:r w:rsidR="008F7BF8" w:rsidRPr="006C3F47">
        <w:rPr>
          <w:szCs w:val="22"/>
        </w:rPr>
        <w:t>this Agreement</w:t>
      </w:r>
      <w:r w:rsidRPr="006C3F47">
        <w:rPr>
          <w:szCs w:val="22"/>
        </w:rPr>
        <w:t xml:space="preserve"> for any loss of profit, loss of use, loss of production, loss of opportunity, loss of contracts or for any other indirect or consequential loss or damage that may be suffered by the other Party</w:t>
      </w:r>
      <w:r w:rsidR="00EB053F">
        <w:rPr>
          <w:szCs w:val="22"/>
        </w:rPr>
        <w:t xml:space="preserve"> </w:t>
      </w:r>
      <w:r w:rsidR="00D85925">
        <w:rPr>
          <w:szCs w:val="22"/>
        </w:rPr>
        <w:t>[</w:t>
      </w:r>
      <w:r w:rsidR="00EB053F">
        <w:rPr>
          <w:szCs w:val="22"/>
        </w:rPr>
        <w:t>(save</w:t>
      </w:r>
      <w:r w:rsidRPr="006C3F47">
        <w:rPr>
          <w:szCs w:val="22"/>
        </w:rPr>
        <w:t xml:space="preserve"> to the extent such loss or damage is </w:t>
      </w:r>
      <w:r w:rsidR="00D85925">
        <w:rPr>
          <w:szCs w:val="22"/>
        </w:rPr>
        <w:t xml:space="preserve">stated in this Agreement to be </w:t>
      </w:r>
      <w:r w:rsidRPr="006C3F47">
        <w:rPr>
          <w:szCs w:val="22"/>
        </w:rPr>
        <w:t xml:space="preserve">recoverable in the form of reasonable interest, break costs or similar charges </w:t>
      </w:r>
      <w:r w:rsidR="00D85925">
        <w:rPr>
          <w:szCs w:val="22"/>
        </w:rPr>
        <w:t>the other</w:t>
      </w:r>
      <w:r w:rsidRPr="006C3F47">
        <w:rPr>
          <w:szCs w:val="22"/>
        </w:rPr>
        <w:t xml:space="preserve"> Party is bound to pay to a third party under a valid, enforceable and pre-existing contract with such third party as a direct result of any breach of </w:t>
      </w:r>
      <w:r w:rsidR="008F7BF8" w:rsidRPr="006C3F47">
        <w:rPr>
          <w:szCs w:val="22"/>
        </w:rPr>
        <w:t>this Agreement</w:t>
      </w:r>
      <w:r w:rsidRPr="006C3F47">
        <w:rPr>
          <w:szCs w:val="22"/>
        </w:rPr>
        <w:t xml:space="preserve"> by the </w:t>
      </w:r>
      <w:r w:rsidR="00D85925">
        <w:rPr>
          <w:szCs w:val="22"/>
        </w:rPr>
        <w:t>first</w:t>
      </w:r>
      <w:r w:rsidRPr="006C3F47">
        <w:rPr>
          <w:szCs w:val="22"/>
        </w:rPr>
        <w:t xml:space="preserve"> Party</w:t>
      </w:r>
      <w:r w:rsidR="00D85925">
        <w:rPr>
          <w:szCs w:val="22"/>
        </w:rPr>
        <w:t>)]</w:t>
      </w:r>
      <w:r w:rsidRPr="006C3F47">
        <w:rPr>
          <w:szCs w:val="22"/>
        </w:rPr>
        <w:t>.</w:t>
      </w:r>
    </w:p>
    <w:p w14:paraId="5A999457" w14:textId="77777777" w:rsidR="0074229F" w:rsidRPr="006C3F47" w:rsidRDefault="0074229F" w:rsidP="00993A59">
      <w:pPr>
        <w:pStyle w:val="Level1Heading"/>
        <w:numPr>
          <w:ilvl w:val="0"/>
          <w:numId w:val="14"/>
        </w:numPr>
        <w:spacing w:after="240"/>
        <w:rPr>
          <w:szCs w:val="22"/>
        </w:rPr>
      </w:pPr>
      <w:bookmarkStart w:id="132" w:name="_Toc4765281"/>
      <w:bookmarkStart w:id="133" w:name="_Ref15047385"/>
      <w:bookmarkStart w:id="134" w:name="_Toc25911833"/>
      <w:r w:rsidRPr="006C3F47">
        <w:rPr>
          <w:szCs w:val="22"/>
        </w:rPr>
        <w:t>Indemnities and Third Party Claims</w:t>
      </w:r>
      <w:bookmarkEnd w:id="132"/>
      <w:bookmarkEnd w:id="133"/>
      <w:bookmarkEnd w:id="134"/>
    </w:p>
    <w:p w14:paraId="50DCB707" w14:textId="77777777" w:rsidR="0074229F" w:rsidRPr="006C3F47" w:rsidRDefault="0074229F" w:rsidP="00993A59">
      <w:pPr>
        <w:pStyle w:val="Level2Number"/>
        <w:numPr>
          <w:ilvl w:val="1"/>
          <w:numId w:val="14"/>
        </w:numPr>
        <w:spacing w:before="0" w:after="240"/>
        <w:rPr>
          <w:b/>
          <w:szCs w:val="22"/>
        </w:rPr>
      </w:pPr>
      <w:bookmarkStart w:id="135" w:name="_Ref25238860"/>
      <w:r w:rsidRPr="006C3F47">
        <w:rPr>
          <w:b/>
          <w:szCs w:val="22"/>
        </w:rPr>
        <w:t>Indemnity</w:t>
      </w:r>
      <w:bookmarkEnd w:id="135"/>
      <w:r w:rsidRPr="006C3F47">
        <w:rPr>
          <w:b/>
          <w:szCs w:val="22"/>
        </w:rPr>
        <w:t xml:space="preserve"> </w:t>
      </w:r>
    </w:p>
    <w:p w14:paraId="3E667730" w14:textId="77777777" w:rsidR="0074229F" w:rsidRPr="006C3F47" w:rsidRDefault="00AD31AC" w:rsidP="00993A59">
      <w:pPr>
        <w:pStyle w:val="Level3Number"/>
        <w:numPr>
          <w:ilvl w:val="2"/>
          <w:numId w:val="14"/>
        </w:numPr>
        <w:spacing w:before="0" w:after="240"/>
        <w:outlineLvl w:val="9"/>
        <w:rPr>
          <w:szCs w:val="22"/>
        </w:rPr>
      </w:pPr>
      <w:bookmarkStart w:id="136" w:name="_Ref152408283"/>
      <w:r>
        <w:rPr>
          <w:szCs w:val="22"/>
        </w:rPr>
        <w:t xml:space="preserve">Without prejudice to clause </w:t>
      </w:r>
      <w:r w:rsidR="00F21A8A">
        <w:rPr>
          <w:szCs w:val="22"/>
        </w:rPr>
        <w:fldChar w:fldCharType="begin"/>
      </w:r>
      <w:r w:rsidR="00F21A8A">
        <w:rPr>
          <w:szCs w:val="22"/>
        </w:rPr>
        <w:instrText xml:space="preserve"> REF _Ref15133788 \n \h </w:instrText>
      </w:r>
      <w:r w:rsidR="00F21A8A">
        <w:rPr>
          <w:szCs w:val="22"/>
        </w:rPr>
      </w:r>
      <w:r w:rsidR="00F21A8A">
        <w:rPr>
          <w:szCs w:val="22"/>
        </w:rPr>
        <w:fldChar w:fldCharType="separate"/>
      </w:r>
      <w:r w:rsidR="00F21A8A">
        <w:rPr>
          <w:szCs w:val="22"/>
        </w:rPr>
        <w:t>17.4</w:t>
      </w:r>
      <w:r w:rsidR="00F21A8A">
        <w:rPr>
          <w:szCs w:val="22"/>
        </w:rPr>
        <w:fldChar w:fldCharType="end"/>
      </w:r>
      <w:r>
        <w:rPr>
          <w:szCs w:val="22"/>
        </w:rPr>
        <w:t xml:space="preserve"> and subject </w:t>
      </w:r>
      <w:r w:rsidR="0074229F" w:rsidRPr="006C3F47">
        <w:rPr>
          <w:szCs w:val="22"/>
        </w:rPr>
        <w:t>to</w:t>
      </w:r>
      <w:r>
        <w:rPr>
          <w:szCs w:val="22"/>
        </w:rPr>
        <w:t xml:space="preserve"> clauses</w:t>
      </w:r>
      <w:r w:rsidR="0074229F" w:rsidRPr="006C3F47">
        <w:rPr>
          <w:szCs w:val="22"/>
        </w:rPr>
        <w:t xml:space="preserve"> </w:t>
      </w:r>
      <w:r w:rsidR="00D85925">
        <w:rPr>
          <w:szCs w:val="22"/>
        </w:rPr>
        <w:fldChar w:fldCharType="begin"/>
      </w:r>
      <w:r w:rsidR="00D85925">
        <w:rPr>
          <w:szCs w:val="22"/>
        </w:rPr>
        <w:instrText xml:space="preserve"> REF _Ref15135777 \r \h </w:instrText>
      </w:r>
      <w:r w:rsidR="00D85925">
        <w:rPr>
          <w:szCs w:val="22"/>
        </w:rPr>
      </w:r>
      <w:r w:rsidR="00D85925">
        <w:rPr>
          <w:szCs w:val="22"/>
        </w:rPr>
        <w:fldChar w:fldCharType="separate"/>
      </w:r>
      <w:r w:rsidR="00F21A8A">
        <w:rPr>
          <w:szCs w:val="22"/>
        </w:rPr>
        <w:t>18.1.2</w:t>
      </w:r>
      <w:r w:rsidR="00D85925">
        <w:rPr>
          <w:szCs w:val="22"/>
        </w:rPr>
        <w:fldChar w:fldCharType="end"/>
      </w:r>
      <w:r w:rsidR="00D85925">
        <w:rPr>
          <w:szCs w:val="22"/>
        </w:rPr>
        <w:t xml:space="preserve"> and </w:t>
      </w:r>
      <w:r w:rsidR="00D85925">
        <w:rPr>
          <w:szCs w:val="22"/>
        </w:rPr>
        <w:fldChar w:fldCharType="begin"/>
      </w:r>
      <w:r w:rsidR="00D85925">
        <w:rPr>
          <w:szCs w:val="22"/>
        </w:rPr>
        <w:instrText xml:space="preserve"> REF _Ref15040364 \r \h </w:instrText>
      </w:r>
      <w:r w:rsidR="00D85925">
        <w:rPr>
          <w:szCs w:val="22"/>
        </w:rPr>
      </w:r>
      <w:r w:rsidR="00D85925">
        <w:rPr>
          <w:szCs w:val="22"/>
        </w:rPr>
        <w:fldChar w:fldCharType="separate"/>
      </w:r>
      <w:r w:rsidR="00F21A8A">
        <w:rPr>
          <w:szCs w:val="22"/>
        </w:rPr>
        <w:t>18.2</w:t>
      </w:r>
      <w:r w:rsidR="00D85925">
        <w:rPr>
          <w:szCs w:val="22"/>
        </w:rPr>
        <w:fldChar w:fldCharType="end"/>
      </w:r>
      <w:r w:rsidR="0074229F" w:rsidRPr="006C3F47">
        <w:rPr>
          <w:szCs w:val="22"/>
        </w:rPr>
        <w:t xml:space="preserve">, </w:t>
      </w:r>
      <w:r w:rsidR="00D85925">
        <w:rPr>
          <w:szCs w:val="22"/>
        </w:rPr>
        <w:t>the Contractor shall</w:t>
      </w:r>
      <w:r w:rsidR="0074229F" w:rsidRPr="006C3F47">
        <w:rPr>
          <w:szCs w:val="22"/>
        </w:rPr>
        <w:t xml:space="preserve"> indemnify and keep indemnified </w:t>
      </w:r>
      <w:r w:rsidR="00D85925">
        <w:rPr>
          <w:szCs w:val="22"/>
        </w:rPr>
        <w:t xml:space="preserve">ESCo </w:t>
      </w:r>
      <w:r w:rsidR="0074229F" w:rsidRPr="006C3F47">
        <w:rPr>
          <w:szCs w:val="22"/>
        </w:rPr>
        <w:t>on demand from and against:</w:t>
      </w:r>
      <w:bookmarkEnd w:id="136"/>
    </w:p>
    <w:p w14:paraId="7BF738A3" w14:textId="77777777" w:rsidR="0074229F" w:rsidRDefault="00871B61" w:rsidP="0085151C">
      <w:pPr>
        <w:pStyle w:val="Level4Number"/>
        <w:rPr>
          <w:szCs w:val="22"/>
        </w:rPr>
      </w:pPr>
      <w:r>
        <w:rPr>
          <w:szCs w:val="22"/>
        </w:rPr>
        <w:t>losses, costs, claims</w:t>
      </w:r>
      <w:r w:rsidR="00EA61EE">
        <w:rPr>
          <w:szCs w:val="22"/>
        </w:rPr>
        <w:t>,</w:t>
      </w:r>
      <w:r>
        <w:rPr>
          <w:szCs w:val="22"/>
        </w:rPr>
        <w:t xml:space="preserve"> damages </w:t>
      </w:r>
      <w:r w:rsidR="00EA61EE">
        <w:rPr>
          <w:szCs w:val="22"/>
        </w:rPr>
        <w:t xml:space="preserve">or other liabilities </w:t>
      </w:r>
      <w:r w:rsidRPr="006C3F47">
        <w:rPr>
          <w:szCs w:val="22"/>
        </w:rPr>
        <w:t xml:space="preserve">arising from </w:t>
      </w:r>
      <w:r w:rsidR="0074229F" w:rsidRPr="006C3F47">
        <w:rPr>
          <w:szCs w:val="22"/>
        </w:rPr>
        <w:t xml:space="preserve">death or </w:t>
      </w:r>
      <w:r>
        <w:rPr>
          <w:szCs w:val="22"/>
        </w:rPr>
        <w:t xml:space="preserve">personal </w:t>
      </w:r>
      <w:r w:rsidR="0074229F" w:rsidRPr="006C3F47">
        <w:rPr>
          <w:szCs w:val="22"/>
        </w:rPr>
        <w:t xml:space="preserve">injury to any </w:t>
      </w:r>
      <w:r>
        <w:rPr>
          <w:szCs w:val="22"/>
        </w:rPr>
        <w:t xml:space="preserve">of ESCo’s Personnel or </w:t>
      </w:r>
      <w:r w:rsidR="0074229F" w:rsidRPr="00871B61">
        <w:rPr>
          <w:szCs w:val="22"/>
        </w:rPr>
        <w:t xml:space="preserve">loss or damage to </w:t>
      </w:r>
      <w:r w:rsidRPr="00871B61">
        <w:rPr>
          <w:szCs w:val="22"/>
        </w:rPr>
        <w:t xml:space="preserve">any </w:t>
      </w:r>
      <w:r w:rsidR="0074229F" w:rsidRPr="00871B61">
        <w:rPr>
          <w:szCs w:val="22"/>
        </w:rPr>
        <w:t>property</w:t>
      </w:r>
      <w:r w:rsidRPr="00871B61">
        <w:rPr>
          <w:szCs w:val="22"/>
        </w:rPr>
        <w:t xml:space="preserve"> of ESCo or ESCo’s Personnel</w:t>
      </w:r>
      <w:r>
        <w:rPr>
          <w:szCs w:val="22"/>
        </w:rPr>
        <w:t>; or</w:t>
      </w:r>
    </w:p>
    <w:p w14:paraId="5644BB00" w14:textId="77777777" w:rsidR="00871B61" w:rsidRPr="00871B61" w:rsidRDefault="00871B61" w:rsidP="0085151C">
      <w:pPr>
        <w:pStyle w:val="Level4Number"/>
        <w:rPr>
          <w:szCs w:val="22"/>
        </w:rPr>
      </w:pPr>
      <w:r>
        <w:rPr>
          <w:szCs w:val="22"/>
        </w:rPr>
        <w:t>claims by any third party in respect of death or personal injury of any third party or loss of or damage to any third party’s property (“</w:t>
      </w:r>
      <w:r w:rsidRPr="00EA61EE">
        <w:rPr>
          <w:b/>
          <w:bCs/>
          <w:szCs w:val="22"/>
        </w:rPr>
        <w:t>Third Party Claims</w:t>
      </w:r>
      <w:r>
        <w:rPr>
          <w:szCs w:val="22"/>
        </w:rPr>
        <w:t>”),</w:t>
      </w:r>
    </w:p>
    <w:p w14:paraId="25C6DD85" w14:textId="77777777" w:rsidR="0074229F" w:rsidRPr="006C3F47" w:rsidRDefault="0074229F" w:rsidP="0074229F">
      <w:pPr>
        <w:pStyle w:val="Level3Number"/>
        <w:numPr>
          <w:ilvl w:val="0"/>
          <w:numId w:val="0"/>
        </w:numPr>
        <w:ind w:left="1701"/>
        <w:rPr>
          <w:szCs w:val="22"/>
        </w:rPr>
      </w:pPr>
      <w:r w:rsidRPr="006C3F47">
        <w:rPr>
          <w:szCs w:val="22"/>
        </w:rPr>
        <w:t>which</w:t>
      </w:r>
      <w:r w:rsidR="00871B61">
        <w:rPr>
          <w:szCs w:val="22"/>
        </w:rPr>
        <w:t>, in either case,</w:t>
      </w:r>
      <w:r w:rsidRPr="006C3F47">
        <w:rPr>
          <w:szCs w:val="22"/>
        </w:rPr>
        <w:t xml:space="preserve"> arise out of</w:t>
      </w:r>
      <w:r w:rsidR="00871B61">
        <w:rPr>
          <w:szCs w:val="22"/>
        </w:rPr>
        <w:t xml:space="preserve"> the Contractor’s Default or the </w:t>
      </w:r>
      <w:r w:rsidRPr="006C3F47">
        <w:rPr>
          <w:szCs w:val="22"/>
        </w:rPr>
        <w:t xml:space="preserve">negligence or wilful misconduct </w:t>
      </w:r>
      <w:r w:rsidR="00871B61">
        <w:rPr>
          <w:szCs w:val="22"/>
        </w:rPr>
        <w:t>of</w:t>
      </w:r>
      <w:r w:rsidRPr="006C3F47">
        <w:rPr>
          <w:szCs w:val="22"/>
        </w:rPr>
        <w:t xml:space="preserve"> the </w:t>
      </w:r>
      <w:r w:rsidR="00D85925">
        <w:rPr>
          <w:szCs w:val="22"/>
        </w:rPr>
        <w:t xml:space="preserve">Contractor or </w:t>
      </w:r>
      <w:r w:rsidR="00871B61">
        <w:rPr>
          <w:szCs w:val="22"/>
        </w:rPr>
        <w:t>any</w:t>
      </w:r>
      <w:r w:rsidR="00D85925">
        <w:rPr>
          <w:szCs w:val="22"/>
        </w:rPr>
        <w:t xml:space="preserve"> Contractor’s Personnel arising</w:t>
      </w:r>
      <w:r w:rsidR="00EA61EE">
        <w:rPr>
          <w:szCs w:val="22"/>
        </w:rPr>
        <w:t xml:space="preserve"> whilst on the Served Premises or</w:t>
      </w:r>
      <w:r w:rsidR="00D85925">
        <w:rPr>
          <w:szCs w:val="22"/>
        </w:rPr>
        <w:t xml:space="preserve"> </w:t>
      </w:r>
      <w:r w:rsidR="00CC7A7B">
        <w:rPr>
          <w:szCs w:val="22"/>
        </w:rPr>
        <w:t>during the</w:t>
      </w:r>
      <w:r w:rsidRPr="006C3F47">
        <w:rPr>
          <w:szCs w:val="22"/>
        </w:rPr>
        <w:t xml:space="preserve"> performance of </w:t>
      </w:r>
      <w:r w:rsidR="00871B61">
        <w:rPr>
          <w:szCs w:val="22"/>
        </w:rPr>
        <w:t>the Contractor’s</w:t>
      </w:r>
      <w:r w:rsidRPr="006C3F47">
        <w:rPr>
          <w:szCs w:val="22"/>
        </w:rPr>
        <w:t xml:space="preserve"> obligations under </w:t>
      </w:r>
      <w:r w:rsidR="008F7BF8" w:rsidRPr="006C3F47">
        <w:rPr>
          <w:szCs w:val="22"/>
        </w:rPr>
        <w:t>this Agreement</w:t>
      </w:r>
      <w:r w:rsidRPr="006C3F47">
        <w:rPr>
          <w:szCs w:val="22"/>
        </w:rPr>
        <w:t>.</w:t>
      </w:r>
    </w:p>
    <w:p w14:paraId="592D0E15" w14:textId="77777777" w:rsidR="00EA61EE" w:rsidRDefault="00EA61EE" w:rsidP="00993A59">
      <w:pPr>
        <w:pStyle w:val="Level3Number"/>
        <w:numPr>
          <w:ilvl w:val="2"/>
          <w:numId w:val="14"/>
        </w:numPr>
        <w:spacing w:before="0" w:after="240"/>
        <w:outlineLvl w:val="9"/>
        <w:rPr>
          <w:szCs w:val="22"/>
        </w:rPr>
      </w:pPr>
      <w:bookmarkStart w:id="137" w:name="_Ref152408247"/>
      <w:bookmarkStart w:id="138" w:name="_Ref15135777"/>
      <w:r>
        <w:rPr>
          <w:szCs w:val="22"/>
        </w:rPr>
        <w:t xml:space="preserve">ESCo shall take reasonable steps to mitigate the consequences of the relevant Default of negligence on the part of the Contractor or Contractor Personnel.  </w:t>
      </w:r>
    </w:p>
    <w:p w14:paraId="30822282" w14:textId="77777777" w:rsidR="0074229F" w:rsidRPr="006C3F47" w:rsidRDefault="00EA61EE" w:rsidP="00993A59">
      <w:pPr>
        <w:pStyle w:val="Level3Number"/>
        <w:numPr>
          <w:ilvl w:val="2"/>
          <w:numId w:val="14"/>
        </w:numPr>
        <w:spacing w:before="0" w:after="240"/>
        <w:outlineLvl w:val="9"/>
        <w:rPr>
          <w:szCs w:val="22"/>
        </w:rPr>
      </w:pPr>
      <w:r>
        <w:rPr>
          <w:szCs w:val="22"/>
        </w:rPr>
        <w:t>The Contractor’s liability under c</w:t>
      </w:r>
      <w:r w:rsidR="0074229F" w:rsidRPr="006C3F47">
        <w:rPr>
          <w:szCs w:val="22"/>
        </w:rPr>
        <w:t xml:space="preserve">lause </w:t>
      </w:r>
      <w:r>
        <w:rPr>
          <w:szCs w:val="22"/>
        </w:rPr>
        <w:fldChar w:fldCharType="begin"/>
      </w:r>
      <w:r>
        <w:rPr>
          <w:szCs w:val="22"/>
        </w:rPr>
        <w:instrText xml:space="preserve"> REF _Ref152408283 \r \h </w:instrText>
      </w:r>
      <w:r>
        <w:rPr>
          <w:szCs w:val="22"/>
        </w:rPr>
      </w:r>
      <w:r>
        <w:rPr>
          <w:szCs w:val="22"/>
        </w:rPr>
        <w:fldChar w:fldCharType="separate"/>
      </w:r>
      <w:r w:rsidR="00F21A8A">
        <w:rPr>
          <w:szCs w:val="22"/>
        </w:rPr>
        <w:t>18.1.1</w:t>
      </w:r>
      <w:r>
        <w:rPr>
          <w:szCs w:val="22"/>
        </w:rPr>
        <w:fldChar w:fldCharType="end"/>
      </w:r>
      <w:r w:rsidR="0074229F" w:rsidRPr="006C3F47">
        <w:rPr>
          <w:szCs w:val="22"/>
        </w:rPr>
        <w:t xml:space="preserve"> </w:t>
      </w:r>
      <w:r>
        <w:rPr>
          <w:szCs w:val="22"/>
        </w:rPr>
        <w:t xml:space="preserve">shall be reduced to the extent that the Contractor’s Default was caused by, or </w:t>
      </w:r>
      <w:r w:rsidR="0074229F" w:rsidRPr="006C3F47">
        <w:rPr>
          <w:szCs w:val="22"/>
        </w:rPr>
        <w:t>any</w:t>
      </w:r>
      <w:r>
        <w:rPr>
          <w:szCs w:val="22"/>
        </w:rPr>
        <w:t xml:space="preserve"> losses, costs, claims, damages </w:t>
      </w:r>
      <w:bookmarkEnd w:id="137"/>
      <w:r>
        <w:rPr>
          <w:szCs w:val="22"/>
        </w:rPr>
        <w:t xml:space="preserve">or other liabilities were increased </w:t>
      </w:r>
      <w:r w:rsidR="0074229F" w:rsidRPr="006C3F47">
        <w:rPr>
          <w:szCs w:val="22"/>
        </w:rPr>
        <w:t>by</w:t>
      </w:r>
      <w:r>
        <w:rPr>
          <w:szCs w:val="22"/>
        </w:rPr>
        <w:t>,</w:t>
      </w:r>
      <w:r w:rsidR="0074229F" w:rsidRPr="006C3F47">
        <w:rPr>
          <w:szCs w:val="22"/>
        </w:rPr>
        <w:t xml:space="preserve"> </w:t>
      </w:r>
      <w:r>
        <w:rPr>
          <w:szCs w:val="22"/>
        </w:rPr>
        <w:t>ESCo’s Default</w:t>
      </w:r>
      <w:r w:rsidR="0074229F" w:rsidRPr="006C3F47">
        <w:rPr>
          <w:szCs w:val="22"/>
        </w:rPr>
        <w:t>.</w:t>
      </w:r>
      <w:bookmarkEnd w:id="138"/>
    </w:p>
    <w:p w14:paraId="0B7297C4" w14:textId="77777777" w:rsidR="0074229F" w:rsidRPr="006C3F47" w:rsidRDefault="0074229F" w:rsidP="00993A59">
      <w:pPr>
        <w:pStyle w:val="Level2Number"/>
        <w:numPr>
          <w:ilvl w:val="1"/>
          <w:numId w:val="14"/>
        </w:numPr>
        <w:spacing w:before="0" w:after="240"/>
        <w:rPr>
          <w:b/>
          <w:szCs w:val="22"/>
        </w:rPr>
      </w:pPr>
      <w:bookmarkStart w:id="139" w:name="_Ref15040364"/>
      <w:r w:rsidRPr="006C3F47">
        <w:rPr>
          <w:b/>
          <w:szCs w:val="22"/>
        </w:rPr>
        <w:t>Third Party Claims</w:t>
      </w:r>
      <w:bookmarkEnd w:id="139"/>
      <w:r w:rsidRPr="006C3F47">
        <w:rPr>
          <w:b/>
          <w:szCs w:val="22"/>
        </w:rPr>
        <w:t xml:space="preserve"> </w:t>
      </w:r>
    </w:p>
    <w:p w14:paraId="4634F911" w14:textId="77777777" w:rsidR="0074229F" w:rsidRPr="006C3F47" w:rsidRDefault="0074229F" w:rsidP="00993A59">
      <w:pPr>
        <w:pStyle w:val="Level3Number"/>
        <w:numPr>
          <w:ilvl w:val="2"/>
          <w:numId w:val="14"/>
        </w:numPr>
        <w:spacing w:before="0" w:after="240"/>
        <w:outlineLvl w:val="9"/>
        <w:rPr>
          <w:szCs w:val="22"/>
        </w:rPr>
      </w:pPr>
      <w:r w:rsidRPr="006C3F47">
        <w:rPr>
          <w:szCs w:val="22"/>
        </w:rPr>
        <w:t xml:space="preserve">In the event that </w:t>
      </w:r>
      <w:r w:rsidR="009550CE" w:rsidRPr="006C3F47">
        <w:rPr>
          <w:szCs w:val="22"/>
        </w:rPr>
        <w:t>ESCo</w:t>
      </w:r>
      <w:r w:rsidRPr="006C3F47">
        <w:rPr>
          <w:szCs w:val="22"/>
        </w:rPr>
        <w:t xml:space="preserve"> receives notice of any</w:t>
      </w:r>
      <w:r w:rsidRPr="00EA61EE">
        <w:rPr>
          <w:bCs/>
          <w:szCs w:val="22"/>
        </w:rPr>
        <w:t xml:space="preserve"> Third Party Claim</w:t>
      </w:r>
      <w:r w:rsidR="00611BF1">
        <w:rPr>
          <w:bCs/>
          <w:szCs w:val="22"/>
        </w:rPr>
        <w:t>,</w:t>
      </w:r>
      <w:r w:rsidRPr="006C3F47">
        <w:rPr>
          <w:szCs w:val="22"/>
        </w:rPr>
        <w:t xml:space="preserve"> </w:t>
      </w:r>
      <w:r w:rsidR="009550CE" w:rsidRPr="006C3F47">
        <w:rPr>
          <w:szCs w:val="22"/>
        </w:rPr>
        <w:t>ESCo</w:t>
      </w:r>
      <w:r w:rsidRPr="006C3F47">
        <w:rPr>
          <w:szCs w:val="22"/>
        </w:rPr>
        <w:t xml:space="preserve"> shall give prompt notice to the Contractor of such Third Party Claim</w:t>
      </w:r>
      <w:r w:rsidR="00611BF1">
        <w:rPr>
          <w:szCs w:val="22"/>
        </w:rPr>
        <w:t>, together</w:t>
      </w:r>
      <w:r w:rsidRPr="006C3F47">
        <w:rPr>
          <w:szCs w:val="22"/>
        </w:rPr>
        <w:t xml:space="preserve"> </w:t>
      </w:r>
      <w:r w:rsidR="00611BF1">
        <w:rPr>
          <w:szCs w:val="22"/>
        </w:rPr>
        <w:t>with such reasonable details of the Third Party Claim as are then available to ESCo. T</w:t>
      </w:r>
      <w:r w:rsidRPr="006C3F47">
        <w:rPr>
          <w:szCs w:val="22"/>
        </w:rPr>
        <w:t>he Contractor shall, to the extent necessary</w:t>
      </w:r>
      <w:r w:rsidR="00611BF1">
        <w:rPr>
          <w:szCs w:val="22"/>
        </w:rPr>
        <w:t xml:space="preserve"> and at its own expense</w:t>
      </w:r>
      <w:r w:rsidRPr="006C3F47">
        <w:rPr>
          <w:szCs w:val="22"/>
        </w:rPr>
        <w:t>, join as a party to such Third Party Claim</w:t>
      </w:r>
      <w:r w:rsidR="00611BF1">
        <w:rPr>
          <w:szCs w:val="22"/>
        </w:rPr>
        <w:t xml:space="preserve"> and</w:t>
      </w:r>
      <w:r w:rsidRPr="006C3F47">
        <w:rPr>
          <w:szCs w:val="22"/>
        </w:rPr>
        <w:t xml:space="preserve"> co</w:t>
      </w:r>
      <w:r w:rsidR="00611BF1">
        <w:rPr>
          <w:szCs w:val="22"/>
        </w:rPr>
        <w:t>-</w:t>
      </w:r>
      <w:r w:rsidRPr="006C3F47">
        <w:rPr>
          <w:szCs w:val="22"/>
        </w:rPr>
        <w:t xml:space="preserve">operate with </w:t>
      </w:r>
      <w:r w:rsidR="009550CE" w:rsidRPr="006C3F47">
        <w:rPr>
          <w:szCs w:val="22"/>
        </w:rPr>
        <w:t>ESCo</w:t>
      </w:r>
      <w:r w:rsidRPr="006C3F47">
        <w:rPr>
          <w:szCs w:val="22"/>
        </w:rPr>
        <w:t xml:space="preserve"> as to the defence of the Third Party Claim</w:t>
      </w:r>
      <w:r w:rsidR="00611BF1">
        <w:rPr>
          <w:szCs w:val="22"/>
        </w:rPr>
        <w:t xml:space="preserve"> and </w:t>
      </w:r>
      <w:r w:rsidRPr="006C3F47">
        <w:rPr>
          <w:szCs w:val="22"/>
        </w:rPr>
        <w:t xml:space="preserve">work with </w:t>
      </w:r>
      <w:r w:rsidR="009550CE" w:rsidRPr="006C3F47">
        <w:rPr>
          <w:szCs w:val="22"/>
        </w:rPr>
        <w:t>ESCo</w:t>
      </w:r>
      <w:r w:rsidRPr="006C3F47">
        <w:rPr>
          <w:szCs w:val="22"/>
        </w:rPr>
        <w:t xml:space="preserve"> towards </w:t>
      </w:r>
      <w:r w:rsidR="00611BF1">
        <w:rPr>
          <w:szCs w:val="22"/>
        </w:rPr>
        <w:t xml:space="preserve">mitigating </w:t>
      </w:r>
      <w:r w:rsidRPr="006C3F47">
        <w:rPr>
          <w:szCs w:val="22"/>
        </w:rPr>
        <w:t xml:space="preserve">any </w:t>
      </w:r>
      <w:r w:rsidR="00611BF1">
        <w:rPr>
          <w:szCs w:val="22"/>
        </w:rPr>
        <w:t>losses, costs, claims, damages or other liabilities</w:t>
      </w:r>
      <w:r w:rsidR="00611BF1" w:rsidRPr="006C3F47">
        <w:rPr>
          <w:szCs w:val="22"/>
        </w:rPr>
        <w:t xml:space="preserve"> </w:t>
      </w:r>
      <w:r w:rsidR="00611BF1">
        <w:rPr>
          <w:szCs w:val="22"/>
        </w:rPr>
        <w:t xml:space="preserve">associated with </w:t>
      </w:r>
      <w:r w:rsidRPr="006C3F47">
        <w:rPr>
          <w:szCs w:val="22"/>
        </w:rPr>
        <w:t>the Third Party Claim.</w:t>
      </w:r>
    </w:p>
    <w:p w14:paraId="7943EA39" w14:textId="77777777" w:rsidR="0074229F" w:rsidRPr="006C3F47" w:rsidRDefault="00611BF1" w:rsidP="00993A59">
      <w:pPr>
        <w:pStyle w:val="Level3Number"/>
        <w:numPr>
          <w:ilvl w:val="2"/>
          <w:numId w:val="14"/>
        </w:numPr>
        <w:spacing w:before="0" w:after="240"/>
        <w:outlineLvl w:val="9"/>
        <w:rPr>
          <w:szCs w:val="22"/>
        </w:rPr>
      </w:pPr>
      <w:r>
        <w:rPr>
          <w:szCs w:val="22"/>
        </w:rPr>
        <w:t>[</w:t>
      </w:r>
      <w:r w:rsidR="0074229F" w:rsidRPr="006C3F47">
        <w:rPr>
          <w:szCs w:val="22"/>
        </w:rPr>
        <w:t xml:space="preserve">No Third Party Claim shall be settled by </w:t>
      </w:r>
      <w:r w:rsidR="009550CE" w:rsidRPr="006C3F47">
        <w:rPr>
          <w:szCs w:val="22"/>
        </w:rPr>
        <w:t>ESCo</w:t>
      </w:r>
      <w:r w:rsidR="0074229F" w:rsidRPr="006C3F47">
        <w:rPr>
          <w:szCs w:val="22"/>
        </w:rPr>
        <w:t xml:space="preserve"> without prior consultation with the Contractor, both Parties acting reasonably and in good faith.</w:t>
      </w:r>
      <w:r>
        <w:rPr>
          <w:szCs w:val="22"/>
        </w:rPr>
        <w:t>]</w:t>
      </w:r>
    </w:p>
    <w:p w14:paraId="3D7D7FDF" w14:textId="77777777" w:rsidR="0074229F" w:rsidRPr="00734CF1" w:rsidRDefault="0074229F" w:rsidP="00993A59">
      <w:pPr>
        <w:pStyle w:val="Level3Number"/>
        <w:numPr>
          <w:ilvl w:val="2"/>
          <w:numId w:val="14"/>
        </w:numPr>
        <w:spacing w:before="0" w:after="240"/>
        <w:outlineLvl w:val="9"/>
        <w:rPr>
          <w:szCs w:val="22"/>
        </w:rPr>
      </w:pPr>
      <w:r w:rsidRPr="006C3F47">
        <w:rPr>
          <w:szCs w:val="22"/>
        </w:rPr>
        <w:t xml:space="preserve">All costs, charges and expenses incurred </w:t>
      </w:r>
      <w:r w:rsidR="00611BF1">
        <w:rPr>
          <w:szCs w:val="22"/>
        </w:rPr>
        <w:t xml:space="preserve">by ESCo </w:t>
      </w:r>
      <w:r w:rsidRPr="006C3F47">
        <w:rPr>
          <w:szCs w:val="22"/>
        </w:rPr>
        <w:t xml:space="preserve">in </w:t>
      </w:r>
      <w:r w:rsidR="00611BF1">
        <w:rPr>
          <w:szCs w:val="22"/>
        </w:rPr>
        <w:t xml:space="preserve">connection with </w:t>
      </w:r>
      <w:r w:rsidRPr="006C3F47">
        <w:rPr>
          <w:szCs w:val="22"/>
        </w:rPr>
        <w:t xml:space="preserve">defending a Third Party Claim pursuant to this clause </w:t>
      </w:r>
      <w:r w:rsidR="00611BF1">
        <w:rPr>
          <w:szCs w:val="22"/>
        </w:rPr>
        <w:fldChar w:fldCharType="begin"/>
      </w:r>
      <w:r w:rsidR="00611BF1">
        <w:rPr>
          <w:szCs w:val="22"/>
        </w:rPr>
        <w:instrText xml:space="preserve"> REF _Ref15040364 \r \h </w:instrText>
      </w:r>
      <w:r w:rsidR="00611BF1">
        <w:rPr>
          <w:szCs w:val="22"/>
        </w:rPr>
      </w:r>
      <w:r w:rsidR="00611BF1">
        <w:rPr>
          <w:szCs w:val="22"/>
        </w:rPr>
        <w:fldChar w:fldCharType="separate"/>
      </w:r>
      <w:r w:rsidR="00F21A8A">
        <w:rPr>
          <w:szCs w:val="22"/>
        </w:rPr>
        <w:t>18.2</w:t>
      </w:r>
      <w:r w:rsidR="00611BF1">
        <w:rPr>
          <w:szCs w:val="22"/>
        </w:rPr>
        <w:fldChar w:fldCharType="end"/>
      </w:r>
      <w:r w:rsidR="00611BF1">
        <w:rPr>
          <w:szCs w:val="22"/>
        </w:rPr>
        <w:t>,</w:t>
      </w:r>
      <w:r w:rsidRPr="006C3F47">
        <w:rPr>
          <w:szCs w:val="22"/>
        </w:rPr>
        <w:t xml:space="preserve"> that are directly as a consequence of the </w:t>
      </w:r>
      <w:r w:rsidRPr="006C3F47">
        <w:rPr>
          <w:szCs w:val="22"/>
        </w:rPr>
        <w:lastRenderedPageBreak/>
        <w:t xml:space="preserve">Contractor’s </w:t>
      </w:r>
      <w:r w:rsidR="00611BF1">
        <w:rPr>
          <w:szCs w:val="22"/>
        </w:rPr>
        <w:t xml:space="preserve">Default or the </w:t>
      </w:r>
      <w:r w:rsidR="00611BF1" w:rsidRPr="006C3F47">
        <w:rPr>
          <w:szCs w:val="22"/>
        </w:rPr>
        <w:t xml:space="preserve">negligence or wilful misconduct </w:t>
      </w:r>
      <w:r w:rsidR="00611BF1">
        <w:rPr>
          <w:szCs w:val="22"/>
        </w:rPr>
        <w:t>of</w:t>
      </w:r>
      <w:r w:rsidR="00611BF1" w:rsidRPr="006C3F47">
        <w:rPr>
          <w:szCs w:val="22"/>
        </w:rPr>
        <w:t xml:space="preserve"> the </w:t>
      </w:r>
      <w:r w:rsidR="00611BF1">
        <w:rPr>
          <w:szCs w:val="22"/>
        </w:rPr>
        <w:t>Contractor or any Contractor’s Personnel whilst on the Served Premises or during the</w:t>
      </w:r>
      <w:r w:rsidR="00611BF1" w:rsidRPr="006C3F47">
        <w:rPr>
          <w:szCs w:val="22"/>
        </w:rPr>
        <w:t xml:space="preserve"> performance of </w:t>
      </w:r>
      <w:r w:rsidR="00611BF1">
        <w:rPr>
          <w:szCs w:val="22"/>
        </w:rPr>
        <w:t>the Contractor’s</w:t>
      </w:r>
      <w:r w:rsidR="00611BF1" w:rsidRPr="006C3F47">
        <w:rPr>
          <w:szCs w:val="22"/>
        </w:rPr>
        <w:t xml:space="preserve"> obligations under this Agreement</w:t>
      </w:r>
      <w:r w:rsidRPr="006C3F47">
        <w:rPr>
          <w:szCs w:val="22"/>
        </w:rPr>
        <w:t xml:space="preserve"> </w:t>
      </w:r>
      <w:r w:rsidR="00C0420D" w:rsidRPr="006C3F47">
        <w:rPr>
          <w:szCs w:val="22"/>
        </w:rPr>
        <w:t xml:space="preserve">shall </w:t>
      </w:r>
      <w:r w:rsidRPr="006C3F47">
        <w:rPr>
          <w:szCs w:val="22"/>
        </w:rPr>
        <w:t>be borne by the Contractor.</w:t>
      </w:r>
    </w:p>
    <w:p w14:paraId="129F6EE6" w14:textId="77777777" w:rsidR="005F74D6" w:rsidRPr="006C3F47" w:rsidRDefault="005F74D6" w:rsidP="005F74D6">
      <w:pPr>
        <w:pStyle w:val="Level1Heading"/>
      </w:pPr>
      <w:bookmarkStart w:id="140" w:name="a649050"/>
      <w:bookmarkStart w:id="141" w:name="_Toc1665395"/>
      <w:bookmarkStart w:id="142" w:name="_Toc25911834"/>
      <w:bookmarkStart w:id="143" w:name="a536274"/>
      <w:bookmarkEnd w:id="32"/>
      <w:r w:rsidRPr="006C3F47">
        <w:t>Benchmarking</w:t>
      </w:r>
      <w:bookmarkEnd w:id="140"/>
      <w:bookmarkEnd w:id="141"/>
      <w:bookmarkEnd w:id="142"/>
    </w:p>
    <w:p w14:paraId="096E1BB7" w14:textId="77777777" w:rsidR="005F74D6" w:rsidRPr="006C3F47" w:rsidRDefault="005F74D6" w:rsidP="005F74D6">
      <w:pPr>
        <w:pStyle w:val="Level2Number"/>
      </w:pPr>
      <w:bookmarkStart w:id="144" w:name="a343336"/>
      <w:r w:rsidRPr="006C3F47">
        <w:t xml:space="preserve">ESCo may, by written notice, require a Benchmark Review of any or all of the Charges, the Services and the Service Levels in accordance with the provisions of </w:t>
      </w:r>
      <w:r w:rsidRPr="006C3F47">
        <w:fldChar w:fldCharType="begin"/>
      </w:r>
      <w:r w:rsidRPr="006C3F47">
        <w:instrText xml:space="preserve"> REF _Ref11606513 \r \h </w:instrText>
      </w:r>
      <w:r w:rsidRPr="006C3F47">
        <w:fldChar w:fldCharType="separate"/>
      </w:r>
      <w:r w:rsidR="00F21A8A">
        <w:t>Schedule 6</w:t>
      </w:r>
      <w:r w:rsidRPr="006C3F47">
        <w:fldChar w:fldCharType="end"/>
      </w:r>
      <w:r w:rsidRPr="006C3F47">
        <w:t xml:space="preserve"> </w:t>
      </w:r>
      <w:r w:rsidRPr="006C3F47">
        <w:rPr>
          <w:i/>
          <w:iCs/>
        </w:rPr>
        <w:t>(Benchmarking)</w:t>
      </w:r>
      <w:r w:rsidRPr="006C3F47">
        <w:t>.</w:t>
      </w:r>
      <w:bookmarkEnd w:id="144"/>
    </w:p>
    <w:p w14:paraId="6029EAC2" w14:textId="77777777" w:rsidR="005F74D6" w:rsidRPr="006C3F47" w:rsidRDefault="005F74D6" w:rsidP="005F74D6">
      <w:pPr>
        <w:pStyle w:val="Level2Number"/>
      </w:pPr>
      <w:bookmarkStart w:id="145" w:name="a994897"/>
      <w:r w:rsidRPr="006C3F47">
        <w:t>The first Benchmark Review may be requested by ESCo to occur at any time following the [NUMBER] anniversary of the Services Commencement Date. ESCo may not request a subsequent Benchmark Review until a period of [NUMBER] months has expired from the date of the last Benchmarking Report.</w:t>
      </w:r>
      <w:bookmarkEnd w:id="145"/>
    </w:p>
    <w:p w14:paraId="432005EB" w14:textId="77777777" w:rsidR="005F74D6" w:rsidRPr="006C3F47" w:rsidRDefault="005F74D6" w:rsidP="005F74D6">
      <w:pPr>
        <w:pStyle w:val="Level2Number"/>
      </w:pPr>
      <w:bookmarkStart w:id="146" w:name="a40214"/>
      <w:r w:rsidRPr="006C3F47">
        <w:t xml:space="preserve">Subject to clause </w:t>
      </w:r>
      <w:r w:rsidRPr="006C3F47">
        <w:fldChar w:fldCharType="begin"/>
      </w:r>
      <w:r w:rsidRPr="006C3F47">
        <w:instrText xml:space="preserve"> REF a435423 \r \h </w:instrText>
      </w:r>
      <w:r w:rsidRPr="006C3F47">
        <w:fldChar w:fldCharType="separate"/>
      </w:r>
      <w:r w:rsidR="00F21A8A">
        <w:t>19.4</w:t>
      </w:r>
      <w:r w:rsidRPr="006C3F47">
        <w:fldChar w:fldCharType="end"/>
      </w:r>
      <w:r w:rsidRPr="006C3F47">
        <w:t xml:space="preserve"> </w:t>
      </w:r>
      <w:r w:rsidRPr="006C3F47">
        <w:rPr>
          <w:i/>
          <w:iCs/>
        </w:rPr>
        <w:t>(</w:t>
      </w:r>
      <w:r w:rsidR="00EE3466" w:rsidRPr="006C3F47">
        <w:rPr>
          <w:i/>
          <w:iCs/>
        </w:rPr>
        <w:t>Contractor</w:t>
      </w:r>
      <w:r w:rsidRPr="006C3F47">
        <w:rPr>
          <w:i/>
          <w:iCs/>
        </w:rPr>
        <w:t xml:space="preserve"> disputes the </w:t>
      </w:r>
      <w:r w:rsidR="00A4252C">
        <w:rPr>
          <w:i/>
          <w:iCs/>
        </w:rPr>
        <w:t>B</w:t>
      </w:r>
      <w:r w:rsidRPr="006C3F47">
        <w:rPr>
          <w:i/>
          <w:iCs/>
        </w:rPr>
        <w:t>enchmarker's review)</w:t>
      </w:r>
      <w:r w:rsidRPr="006C3F47">
        <w:t xml:space="preserve">, if any Benchmark Review determines that any or all of the Charges, Services </w:t>
      </w:r>
      <w:r w:rsidR="00A4252C">
        <w:t>or</w:t>
      </w:r>
      <w:r w:rsidRPr="006C3F47">
        <w:t xml:space="preserve"> Service Levels do not represent Good Value, ESCo may require the Contractor to reduce the Charges and/or implement improvements to the Services or Service Levels in accordance with the relevant Benchmarking Report within [NUMBER] months of receipt of the Benchmarking Report.</w:t>
      </w:r>
      <w:bookmarkEnd w:id="146"/>
    </w:p>
    <w:p w14:paraId="3E8FE25C" w14:textId="77777777" w:rsidR="005F74D6" w:rsidRPr="006C3F47" w:rsidRDefault="005F74D6" w:rsidP="005F74D6">
      <w:pPr>
        <w:pStyle w:val="Level2Number"/>
      </w:pPr>
      <w:bookmarkStart w:id="147" w:name="a435423"/>
      <w:r w:rsidRPr="006C3F47">
        <w:t xml:space="preserve">If the Contractor reasonably believes the Benchmarker has not complied with the provisions of </w:t>
      </w:r>
      <w:r w:rsidRPr="006C3F47">
        <w:fldChar w:fldCharType="begin"/>
      </w:r>
      <w:r w:rsidRPr="006C3F47">
        <w:instrText xml:space="preserve"> REF _Ref11606513 \r \h </w:instrText>
      </w:r>
      <w:r w:rsidRPr="006C3F47">
        <w:fldChar w:fldCharType="separate"/>
      </w:r>
      <w:r w:rsidR="00F21A8A">
        <w:t>Schedule 6</w:t>
      </w:r>
      <w:r w:rsidRPr="006C3F47">
        <w:fldChar w:fldCharType="end"/>
      </w:r>
      <w:r w:rsidRPr="006C3F47">
        <w:t xml:space="preserve"> (</w:t>
      </w:r>
      <w:r w:rsidRPr="006C3F47">
        <w:rPr>
          <w:i/>
        </w:rPr>
        <w:t>Benchmarking</w:t>
      </w:r>
      <w:r w:rsidRPr="006C3F47">
        <w:t>) in any material respects, or that the Benchmarker has made a manifest error in determining the results of the Benchmark Review, the Contractor may dispute the Benchmarking Report and the matter shall be dealt with in accordance with the Dispute Resolution Procedure.</w:t>
      </w:r>
      <w:bookmarkEnd w:id="147"/>
    </w:p>
    <w:p w14:paraId="30EBC308" w14:textId="77777777" w:rsidR="005F74D6" w:rsidRPr="006C3F47" w:rsidRDefault="005F74D6" w:rsidP="005F74D6">
      <w:pPr>
        <w:pStyle w:val="Level2Number"/>
      </w:pPr>
      <w:bookmarkStart w:id="148" w:name="a808035"/>
      <w:r w:rsidRPr="006C3F47">
        <w:t>Any amendment to the Charges, Services or Service Levels in accordance with any Benchmarking Report shall be documented by the Parties using the Change Control Procedure without cost to ESCo.</w:t>
      </w:r>
      <w:bookmarkEnd w:id="148"/>
    </w:p>
    <w:p w14:paraId="5FA5DB0D" w14:textId="1E203FB3" w:rsidR="00B33CDF" w:rsidRPr="006C3F47" w:rsidRDefault="007213BD">
      <w:pPr>
        <w:pStyle w:val="Level1Heading"/>
      </w:pPr>
      <w:bookmarkStart w:id="149" w:name="_Toc25911835"/>
      <w:r w:rsidRPr="006C3F47">
        <w:t>Governance</w:t>
      </w:r>
      <w:bookmarkEnd w:id="143"/>
      <w:bookmarkEnd w:id="149"/>
    </w:p>
    <w:p w14:paraId="78D1770F" w14:textId="77777777" w:rsidR="00B33CDF" w:rsidRPr="006C3F47" w:rsidRDefault="007213BD" w:rsidP="004D7121">
      <w:pPr>
        <w:pStyle w:val="BodyText1-alignedat15"/>
      </w:pPr>
      <w:r w:rsidRPr="006C3F47">
        <w:t xml:space="preserve">The </w:t>
      </w:r>
      <w:r w:rsidR="008F7BF8" w:rsidRPr="006C3F47">
        <w:t>Parties</w:t>
      </w:r>
      <w:r w:rsidRPr="006C3F47">
        <w:t xml:space="preserve"> agree to manage </w:t>
      </w:r>
      <w:r w:rsidR="008F7BF8" w:rsidRPr="006C3F47">
        <w:t>this Agreement</w:t>
      </w:r>
      <w:r w:rsidRPr="006C3F47">
        <w:t xml:space="preserve"> through the governance structure more specifically detailed in </w:t>
      </w:r>
      <w:r w:rsidR="00B33CDF" w:rsidRPr="006C3F47">
        <w:fldChar w:fldCharType="begin"/>
      </w:r>
      <w:r w:rsidRPr="006C3F47">
        <w:instrText>REF "a884579" \h \n</w:instrText>
      </w:r>
      <w:r w:rsidR="00B33CDF" w:rsidRPr="006C3F47">
        <w:fldChar w:fldCharType="separate"/>
      </w:r>
      <w:r w:rsidR="00F21A8A">
        <w:t>Schedule 14</w:t>
      </w:r>
      <w:r w:rsidR="00B33CDF" w:rsidRPr="006C3F47">
        <w:fldChar w:fldCharType="end"/>
      </w:r>
      <w:r w:rsidRPr="006C3F47">
        <w:t xml:space="preserve"> (</w:t>
      </w:r>
      <w:r w:rsidRPr="006C3F47">
        <w:rPr>
          <w:i/>
        </w:rPr>
        <w:t>Contract and service management</w:t>
      </w:r>
      <w:r w:rsidRPr="006C3F47">
        <w:t>).</w:t>
      </w:r>
    </w:p>
    <w:p w14:paraId="16D16586" w14:textId="77777777" w:rsidR="0074229F" w:rsidRPr="006C3F47" w:rsidRDefault="0074229F" w:rsidP="0074229F">
      <w:pPr>
        <w:pStyle w:val="Level1Heading"/>
        <w:spacing w:after="240"/>
        <w:rPr>
          <w:szCs w:val="22"/>
        </w:rPr>
      </w:pPr>
      <w:bookmarkStart w:id="150" w:name="_Toc4765289"/>
      <w:bookmarkStart w:id="151" w:name="_Ref15255505"/>
      <w:bookmarkStart w:id="152" w:name="_Toc25911836"/>
      <w:bookmarkStart w:id="153" w:name="a516132"/>
      <w:r w:rsidRPr="006C3F47">
        <w:rPr>
          <w:szCs w:val="22"/>
        </w:rPr>
        <w:t>Intellectual Property Rights</w:t>
      </w:r>
      <w:bookmarkEnd w:id="150"/>
      <w:bookmarkEnd w:id="151"/>
      <w:bookmarkEnd w:id="152"/>
    </w:p>
    <w:p w14:paraId="7A308EE2" w14:textId="77777777" w:rsidR="0074229F" w:rsidRPr="006C3F47" w:rsidRDefault="0074229F" w:rsidP="0074229F">
      <w:pPr>
        <w:pStyle w:val="Level2Number"/>
        <w:spacing w:before="0" w:after="240"/>
        <w:rPr>
          <w:szCs w:val="22"/>
        </w:rPr>
      </w:pPr>
      <w:bookmarkStart w:id="154" w:name="_Ref419636067"/>
      <w:bookmarkStart w:id="155" w:name="_Ref393812500"/>
      <w:bookmarkStart w:id="156" w:name="_Ref351578714"/>
      <w:bookmarkStart w:id="157" w:name="_Ref351578713"/>
      <w:r w:rsidRPr="006C3F47">
        <w:rPr>
          <w:rStyle w:val="Level2asHeadingtext"/>
          <w:szCs w:val="22"/>
        </w:rPr>
        <w:t>Ownership of Intellectual Property</w:t>
      </w:r>
      <w:bookmarkEnd w:id="154"/>
      <w:bookmarkEnd w:id="155"/>
      <w:bookmarkEnd w:id="156"/>
      <w:bookmarkEnd w:id="157"/>
    </w:p>
    <w:p w14:paraId="33E65FB3" w14:textId="77777777" w:rsidR="0074229F" w:rsidRPr="006C3F47" w:rsidRDefault="0074229F" w:rsidP="0074229F">
      <w:pPr>
        <w:pStyle w:val="Level3Number"/>
        <w:spacing w:before="0" w:after="240"/>
        <w:outlineLvl w:val="9"/>
        <w:rPr>
          <w:szCs w:val="22"/>
        </w:rPr>
      </w:pPr>
      <w:r w:rsidRPr="006C3F47">
        <w:rPr>
          <w:szCs w:val="22"/>
        </w:rPr>
        <w:t xml:space="preserve">All Background </w:t>
      </w:r>
      <w:r w:rsidR="00734CF1">
        <w:rPr>
          <w:szCs w:val="22"/>
        </w:rPr>
        <w:t>IPR</w:t>
      </w:r>
      <w:r w:rsidRPr="006C3F47">
        <w:rPr>
          <w:szCs w:val="22"/>
        </w:rPr>
        <w:t xml:space="preserve"> is and shall remain the exclusive property of the Party owning it (or, where applicable, the person from whom its right to use the Background Intellectual Property has derived).</w:t>
      </w:r>
    </w:p>
    <w:p w14:paraId="27F22993" w14:textId="77777777" w:rsidR="0074229F" w:rsidRPr="006C3F47" w:rsidRDefault="0074229F" w:rsidP="0074229F">
      <w:pPr>
        <w:pStyle w:val="Level3Number"/>
        <w:spacing w:before="0" w:after="240"/>
        <w:outlineLvl w:val="9"/>
        <w:rPr>
          <w:szCs w:val="22"/>
        </w:rPr>
      </w:pPr>
      <w:bookmarkStart w:id="158" w:name="_Ref265051179"/>
      <w:r w:rsidRPr="006C3F47">
        <w:rPr>
          <w:szCs w:val="22"/>
        </w:rPr>
        <w:t xml:space="preserve">All rights to Foreground </w:t>
      </w:r>
      <w:r w:rsidR="00734CF1">
        <w:rPr>
          <w:szCs w:val="22"/>
        </w:rPr>
        <w:t>IPR</w:t>
      </w:r>
      <w:r w:rsidRPr="006C3F47">
        <w:rPr>
          <w:szCs w:val="22"/>
        </w:rPr>
        <w:t xml:space="preserve"> </w:t>
      </w:r>
      <w:bookmarkEnd w:id="158"/>
      <w:r w:rsidRPr="006C3F47">
        <w:rPr>
          <w:szCs w:val="22"/>
        </w:rPr>
        <w:t xml:space="preserve">shall belong to </w:t>
      </w:r>
      <w:r w:rsidR="009550CE" w:rsidRPr="006C3F47">
        <w:rPr>
          <w:szCs w:val="22"/>
        </w:rPr>
        <w:t>ESCo</w:t>
      </w:r>
      <w:r w:rsidRPr="006C3F47">
        <w:rPr>
          <w:szCs w:val="22"/>
        </w:rPr>
        <w:t>.</w:t>
      </w:r>
    </w:p>
    <w:p w14:paraId="1031B430" w14:textId="77777777" w:rsidR="0074229F" w:rsidRPr="006C3F47" w:rsidRDefault="0074229F" w:rsidP="0074229F">
      <w:pPr>
        <w:pStyle w:val="Level3Number"/>
        <w:spacing w:before="0" w:after="240"/>
        <w:outlineLvl w:val="9"/>
        <w:rPr>
          <w:szCs w:val="22"/>
        </w:rPr>
      </w:pPr>
      <w:bookmarkStart w:id="159" w:name="_Ref14941402"/>
      <w:r w:rsidRPr="006C3F47">
        <w:rPr>
          <w:szCs w:val="22"/>
        </w:rPr>
        <w:t>If a Party (the “</w:t>
      </w:r>
      <w:r w:rsidRPr="006C3F47">
        <w:rPr>
          <w:b/>
          <w:szCs w:val="22"/>
        </w:rPr>
        <w:t>Registering Party</w:t>
      </w:r>
      <w:r w:rsidRPr="006C3F47">
        <w:rPr>
          <w:szCs w:val="22"/>
        </w:rPr>
        <w:t>”) wishes to file a patent application, trade mark application or other application for protection or registration of Foreground Intellectual Property of which it is the exclusive owner, the other Party (the “</w:t>
      </w:r>
      <w:r w:rsidRPr="006C3F47">
        <w:rPr>
          <w:b/>
          <w:szCs w:val="22"/>
        </w:rPr>
        <w:t>Other Party</w:t>
      </w:r>
      <w:r w:rsidRPr="006C3F47">
        <w:rPr>
          <w:szCs w:val="22"/>
        </w:rPr>
        <w:t xml:space="preserve">”) shall provide such assistance as may reasonably be required to prepare, file and prosecute such application in the Registering Party’s name.  The Registering Party shall bear all costs incurred in connection with such preparation, filing, prosecution and maintenance of </w:t>
      </w:r>
      <w:r w:rsidRPr="006C3F47">
        <w:rPr>
          <w:szCs w:val="22"/>
        </w:rPr>
        <w:lastRenderedPageBreak/>
        <w:t>application(s) including the other Party’s reasonable costs of complying with the Registering Party’s request for assistance.</w:t>
      </w:r>
      <w:bookmarkEnd w:id="159"/>
    </w:p>
    <w:p w14:paraId="5DDA495C" w14:textId="77777777" w:rsidR="0074229F" w:rsidRPr="006C3F47" w:rsidRDefault="0074229F" w:rsidP="0074229F">
      <w:pPr>
        <w:pStyle w:val="Level2Number"/>
        <w:spacing w:before="0" w:after="240"/>
        <w:rPr>
          <w:szCs w:val="22"/>
        </w:rPr>
      </w:pPr>
      <w:bookmarkStart w:id="160" w:name="_Ref419636098"/>
      <w:bookmarkStart w:id="161" w:name="_Ref393735155"/>
      <w:r w:rsidRPr="006C3F47">
        <w:rPr>
          <w:rStyle w:val="Level2asHeadingtext"/>
          <w:szCs w:val="22"/>
        </w:rPr>
        <w:t>Grant of Rights</w:t>
      </w:r>
      <w:bookmarkEnd w:id="160"/>
      <w:bookmarkEnd w:id="161"/>
    </w:p>
    <w:p w14:paraId="1A3D49E8" w14:textId="77777777" w:rsidR="0074229F" w:rsidRPr="006C3F47" w:rsidRDefault="009550CE" w:rsidP="0074229F">
      <w:pPr>
        <w:pStyle w:val="Level3Number"/>
        <w:spacing w:before="0" w:after="240"/>
        <w:outlineLvl w:val="9"/>
        <w:rPr>
          <w:szCs w:val="22"/>
        </w:rPr>
      </w:pPr>
      <w:bookmarkStart w:id="162" w:name="_Ref265051199"/>
      <w:bookmarkStart w:id="163" w:name="_Ref393812508"/>
      <w:r w:rsidRPr="006C3F47">
        <w:rPr>
          <w:szCs w:val="22"/>
        </w:rPr>
        <w:t>ESCo</w:t>
      </w:r>
      <w:r w:rsidR="0074229F" w:rsidRPr="006C3F47">
        <w:rPr>
          <w:szCs w:val="22"/>
        </w:rPr>
        <w:t xml:space="preserve"> grants to the Contractor a non-exclusive, royalty-free licence to use its Background Intellectual Property and Foreground Intellectual Property for the period of </w:t>
      </w:r>
      <w:r w:rsidR="008F7BF8" w:rsidRPr="006C3F47">
        <w:rPr>
          <w:szCs w:val="22"/>
        </w:rPr>
        <w:t>this Agreement</w:t>
      </w:r>
      <w:r w:rsidR="0074229F" w:rsidRPr="006C3F47">
        <w:rPr>
          <w:szCs w:val="22"/>
        </w:rPr>
        <w:t xml:space="preserve"> in order for the Contractor to perform its obligations set out in </w:t>
      </w:r>
      <w:r w:rsidR="008F7BF8" w:rsidRPr="006C3F47">
        <w:rPr>
          <w:szCs w:val="22"/>
        </w:rPr>
        <w:t>this Agreement</w:t>
      </w:r>
      <w:r w:rsidR="0074229F" w:rsidRPr="006C3F47">
        <w:rPr>
          <w:szCs w:val="22"/>
        </w:rPr>
        <w:t xml:space="preserve"> to operate and maintain the </w:t>
      </w:r>
      <w:r w:rsidR="00282D65">
        <w:rPr>
          <w:szCs w:val="22"/>
        </w:rPr>
        <w:t>Managed Equipment</w:t>
      </w:r>
      <w:r w:rsidR="0074229F" w:rsidRPr="006C3F47">
        <w:rPr>
          <w:szCs w:val="22"/>
        </w:rPr>
        <w:t xml:space="preserve"> and </w:t>
      </w:r>
      <w:r w:rsidR="00282D65">
        <w:rPr>
          <w:szCs w:val="22"/>
        </w:rPr>
        <w:t>provide the Services</w:t>
      </w:r>
      <w:r w:rsidR="0074229F" w:rsidRPr="006C3F47">
        <w:rPr>
          <w:szCs w:val="22"/>
        </w:rPr>
        <w:t xml:space="preserve"> (and not for any other purpose).  The Contractor may sublicense its rights under this Clause </w:t>
      </w:r>
      <w:r w:rsidR="0074229F" w:rsidRPr="006C3F47">
        <w:rPr>
          <w:szCs w:val="22"/>
        </w:rPr>
        <w:fldChar w:fldCharType="begin"/>
      </w:r>
      <w:r w:rsidR="0074229F" w:rsidRPr="006C3F47">
        <w:rPr>
          <w:szCs w:val="22"/>
        </w:rPr>
        <w:instrText xml:space="preserve"> REF _Ref265051199 \n \h  \* MERGEFORMAT </w:instrText>
      </w:r>
      <w:r w:rsidR="0074229F" w:rsidRPr="006C3F47">
        <w:rPr>
          <w:szCs w:val="22"/>
        </w:rPr>
      </w:r>
      <w:r w:rsidR="0074229F" w:rsidRPr="006C3F47">
        <w:rPr>
          <w:szCs w:val="22"/>
        </w:rPr>
        <w:fldChar w:fldCharType="separate"/>
      </w:r>
      <w:r w:rsidR="00F21A8A">
        <w:rPr>
          <w:szCs w:val="22"/>
        </w:rPr>
        <w:t>21.2.1</w:t>
      </w:r>
      <w:r w:rsidR="0074229F" w:rsidRPr="006C3F47">
        <w:rPr>
          <w:szCs w:val="22"/>
        </w:rPr>
        <w:fldChar w:fldCharType="end"/>
      </w:r>
      <w:r w:rsidR="0074229F" w:rsidRPr="006C3F47">
        <w:rPr>
          <w:szCs w:val="22"/>
        </w:rPr>
        <w:t xml:space="preserve"> to </w:t>
      </w:r>
      <w:r w:rsidR="00153D41">
        <w:rPr>
          <w:szCs w:val="22"/>
        </w:rPr>
        <w:t xml:space="preserve">the </w:t>
      </w:r>
      <w:r w:rsidR="00846E32" w:rsidRPr="006C3F47">
        <w:rPr>
          <w:szCs w:val="22"/>
        </w:rPr>
        <w:t>Contractor’s Personnel</w:t>
      </w:r>
      <w:r w:rsidR="0074229F" w:rsidRPr="006C3F47">
        <w:rPr>
          <w:szCs w:val="22"/>
        </w:rPr>
        <w:t xml:space="preserve"> </w:t>
      </w:r>
      <w:r w:rsidR="00DD0E22" w:rsidRPr="006C3F47">
        <w:rPr>
          <w:szCs w:val="22"/>
        </w:rPr>
        <w:t xml:space="preserve">(with the right to further sublicense) </w:t>
      </w:r>
      <w:r w:rsidR="0074229F" w:rsidRPr="006C3F47">
        <w:rPr>
          <w:szCs w:val="22"/>
        </w:rPr>
        <w:t xml:space="preserve">in order for it to carry out its obligations under </w:t>
      </w:r>
      <w:r w:rsidR="008F7BF8" w:rsidRPr="006C3F47">
        <w:rPr>
          <w:szCs w:val="22"/>
        </w:rPr>
        <w:t>this Agreement</w:t>
      </w:r>
      <w:bookmarkEnd w:id="162"/>
      <w:r w:rsidR="0074229F" w:rsidRPr="006C3F47">
        <w:rPr>
          <w:szCs w:val="22"/>
        </w:rPr>
        <w:t>.</w:t>
      </w:r>
      <w:bookmarkEnd w:id="163"/>
    </w:p>
    <w:p w14:paraId="3C4909F2" w14:textId="77777777" w:rsidR="0074229F" w:rsidRPr="006C3F47" w:rsidRDefault="0074229F" w:rsidP="0074229F">
      <w:pPr>
        <w:pStyle w:val="Level3Number"/>
        <w:spacing w:before="0" w:after="240"/>
        <w:outlineLvl w:val="9"/>
        <w:rPr>
          <w:szCs w:val="22"/>
        </w:rPr>
      </w:pPr>
      <w:bookmarkStart w:id="164" w:name="_Ref264903340"/>
      <w:r w:rsidRPr="006C3F47">
        <w:rPr>
          <w:szCs w:val="22"/>
        </w:rPr>
        <w:t xml:space="preserve">The Contractor grants to </w:t>
      </w:r>
      <w:r w:rsidR="009550CE" w:rsidRPr="006C3F47">
        <w:rPr>
          <w:szCs w:val="22"/>
        </w:rPr>
        <w:t>ESCo</w:t>
      </w:r>
      <w:r w:rsidRPr="006C3F47">
        <w:rPr>
          <w:szCs w:val="22"/>
        </w:rPr>
        <w:t xml:space="preserve"> a perpetual, royalty-free licence to use its Background Intellectual Property for any reasonable purposes in connection with </w:t>
      </w:r>
      <w:r w:rsidR="008F7BF8" w:rsidRPr="006C3F47">
        <w:rPr>
          <w:szCs w:val="22"/>
        </w:rPr>
        <w:t>this Agreement</w:t>
      </w:r>
      <w:r w:rsidRPr="006C3F47">
        <w:rPr>
          <w:szCs w:val="22"/>
        </w:rPr>
        <w:t>.</w:t>
      </w:r>
      <w:bookmarkEnd w:id="164"/>
    </w:p>
    <w:p w14:paraId="590F5963" w14:textId="77777777" w:rsidR="0074229F" w:rsidRPr="006C3F47" w:rsidRDefault="0074229F" w:rsidP="0074229F">
      <w:pPr>
        <w:pStyle w:val="Level2Number"/>
        <w:spacing w:before="0" w:after="240"/>
        <w:rPr>
          <w:szCs w:val="22"/>
        </w:rPr>
      </w:pPr>
      <w:bookmarkStart w:id="165" w:name="_Ref419636146"/>
      <w:r w:rsidRPr="006C3F47">
        <w:rPr>
          <w:rStyle w:val="Level2asHeadingtext"/>
          <w:szCs w:val="22"/>
        </w:rPr>
        <w:t>Infringement</w:t>
      </w:r>
      <w:bookmarkEnd w:id="165"/>
    </w:p>
    <w:p w14:paraId="3CE507F4" w14:textId="77777777" w:rsidR="0074229F" w:rsidRPr="006C3F47" w:rsidRDefault="0074229F" w:rsidP="0074229F">
      <w:pPr>
        <w:pStyle w:val="Level3Number"/>
        <w:spacing w:before="0" w:after="240"/>
        <w:outlineLvl w:val="9"/>
        <w:rPr>
          <w:szCs w:val="22"/>
        </w:rPr>
      </w:pPr>
      <w:r w:rsidRPr="006C3F47">
        <w:rPr>
          <w:szCs w:val="22"/>
        </w:rPr>
        <w:t>Each Party shall immediately give Notice in writing to the Other Party of any challenge to the other Party’s Intellectual Property or any inadvertent disclosure or unauthorised use of the other Party’s Intellectual Property or know</w:t>
      </w:r>
      <w:r w:rsidRPr="006C3F47">
        <w:rPr>
          <w:szCs w:val="22"/>
        </w:rPr>
        <w:noBreakHyphen/>
        <w:t>how which comes to its knowledge.</w:t>
      </w:r>
    </w:p>
    <w:p w14:paraId="396EDF14" w14:textId="77777777" w:rsidR="0074229F" w:rsidRPr="006C3F47" w:rsidRDefault="0074229F" w:rsidP="0074229F">
      <w:pPr>
        <w:pStyle w:val="Level3Number"/>
        <w:spacing w:before="0" w:after="240"/>
        <w:outlineLvl w:val="9"/>
        <w:rPr>
          <w:szCs w:val="22"/>
        </w:rPr>
      </w:pPr>
      <w:r w:rsidRPr="006C3F47">
        <w:rPr>
          <w:szCs w:val="22"/>
        </w:rPr>
        <w:t>Each Party shall at the other Party’s expense give such assistance as is reasonably requested by the Other Party to assist the Other Party in the prevention of any such infringement, challenge or unauthorised use.</w:t>
      </w:r>
    </w:p>
    <w:p w14:paraId="6D70C805" w14:textId="77777777" w:rsidR="0074229F" w:rsidRPr="006C3F47" w:rsidRDefault="0074229F" w:rsidP="0074229F">
      <w:pPr>
        <w:pStyle w:val="Level2Number"/>
        <w:spacing w:before="0" w:after="240"/>
        <w:rPr>
          <w:szCs w:val="22"/>
        </w:rPr>
      </w:pPr>
      <w:bookmarkStart w:id="166" w:name="_Ref419636160"/>
      <w:r w:rsidRPr="006C3F47">
        <w:rPr>
          <w:rStyle w:val="Level2asHeadingtext"/>
          <w:szCs w:val="22"/>
        </w:rPr>
        <w:t>Indemnity</w:t>
      </w:r>
      <w:bookmarkEnd w:id="166"/>
    </w:p>
    <w:p w14:paraId="1AB66C24" w14:textId="77777777" w:rsidR="0074229F" w:rsidRPr="006C3F47" w:rsidRDefault="0074229F" w:rsidP="0074229F">
      <w:pPr>
        <w:pStyle w:val="Body2"/>
        <w:rPr>
          <w:rFonts w:ascii="Calibri" w:hAnsi="Calibri"/>
          <w:sz w:val="22"/>
          <w:szCs w:val="22"/>
          <w:lang w:val="en-GB"/>
        </w:rPr>
      </w:pPr>
      <w:r w:rsidRPr="006C3F47">
        <w:rPr>
          <w:rFonts w:ascii="Calibri" w:hAnsi="Calibri"/>
          <w:sz w:val="22"/>
          <w:szCs w:val="22"/>
          <w:lang w:val="en-GB"/>
        </w:rPr>
        <w:t>Subject to Clause </w:t>
      </w:r>
      <w:r w:rsidR="00F21A8A">
        <w:rPr>
          <w:rFonts w:ascii="Calibri" w:hAnsi="Calibri"/>
          <w:sz w:val="22"/>
          <w:szCs w:val="22"/>
          <w:lang w:val="en-GB"/>
        </w:rPr>
        <w:fldChar w:fldCharType="begin"/>
      </w:r>
      <w:r w:rsidR="00F21A8A">
        <w:rPr>
          <w:rFonts w:ascii="Calibri" w:hAnsi="Calibri"/>
          <w:sz w:val="22"/>
          <w:szCs w:val="22"/>
          <w:lang w:val="en-GB"/>
        </w:rPr>
        <w:instrText xml:space="preserve"> REF _Ref25238861 \n \h </w:instrText>
      </w:r>
      <w:r w:rsidR="00F21A8A">
        <w:rPr>
          <w:rFonts w:ascii="Calibri" w:hAnsi="Calibri"/>
          <w:sz w:val="22"/>
          <w:szCs w:val="22"/>
          <w:lang w:val="en-GB"/>
        </w:rPr>
      </w:r>
      <w:r w:rsidR="00F21A8A">
        <w:rPr>
          <w:rFonts w:ascii="Calibri" w:hAnsi="Calibri"/>
          <w:sz w:val="22"/>
          <w:szCs w:val="22"/>
          <w:lang w:val="en-GB"/>
        </w:rPr>
        <w:fldChar w:fldCharType="separate"/>
      </w:r>
      <w:r w:rsidR="00F21A8A">
        <w:rPr>
          <w:rFonts w:ascii="Calibri" w:hAnsi="Calibri"/>
          <w:sz w:val="22"/>
          <w:szCs w:val="22"/>
          <w:lang w:val="en-GB"/>
        </w:rPr>
        <w:t>17</w:t>
      </w:r>
      <w:r w:rsidR="00F21A8A">
        <w:rPr>
          <w:rFonts w:ascii="Calibri" w:hAnsi="Calibri"/>
          <w:sz w:val="22"/>
          <w:szCs w:val="22"/>
          <w:lang w:val="en-GB"/>
        </w:rPr>
        <w:fldChar w:fldCharType="end"/>
      </w:r>
      <w:r w:rsidRPr="006C3F47">
        <w:rPr>
          <w:rFonts w:ascii="Calibri" w:hAnsi="Calibri"/>
          <w:sz w:val="22"/>
          <w:szCs w:val="22"/>
          <w:lang w:val="en-GB"/>
        </w:rPr>
        <w:t xml:space="preserve"> (Limitation of Liability), each Party agrees to indemnify the Other Party in respect of any action, claim, demand, cost, charge or expense made by any third party arising out of or in connection with any infringement of such third party’s Intellectual Property due to the indemnifying Party’s breach or negligent performance or failure in performance of </w:t>
      </w:r>
      <w:r w:rsidR="008F7BF8" w:rsidRPr="006C3F47">
        <w:rPr>
          <w:rFonts w:ascii="Calibri" w:hAnsi="Calibri"/>
          <w:sz w:val="22"/>
          <w:szCs w:val="22"/>
          <w:lang w:val="en-GB"/>
        </w:rPr>
        <w:t>this Agreement</w:t>
      </w:r>
      <w:r w:rsidRPr="006C3F47">
        <w:rPr>
          <w:rFonts w:ascii="Calibri" w:hAnsi="Calibri"/>
          <w:sz w:val="22"/>
          <w:szCs w:val="22"/>
          <w:lang w:val="en-GB"/>
        </w:rPr>
        <w:t>.</w:t>
      </w:r>
    </w:p>
    <w:p w14:paraId="635F7286" w14:textId="77777777" w:rsidR="00B33CDF" w:rsidRPr="006C3F47" w:rsidRDefault="007213BD">
      <w:pPr>
        <w:pStyle w:val="Level1Heading"/>
      </w:pPr>
      <w:bookmarkStart w:id="167" w:name="_Toc25911837"/>
      <w:r w:rsidRPr="006C3F47">
        <w:t>Grant of licences</w:t>
      </w:r>
      <w:bookmarkEnd w:id="153"/>
      <w:bookmarkEnd w:id="167"/>
    </w:p>
    <w:p w14:paraId="5FB96987" w14:textId="77777777" w:rsidR="00817CA3" w:rsidRPr="006C3F47" w:rsidRDefault="00153D41" w:rsidP="00003FF3">
      <w:pPr>
        <w:pStyle w:val="Level2Number"/>
      </w:pPr>
      <w:bookmarkStart w:id="168" w:name="_Ref1851198"/>
      <w:bookmarkStart w:id="169" w:name="_Ref1921556"/>
      <w:r>
        <w:t xml:space="preserve">The </w:t>
      </w:r>
      <w:r w:rsidR="008D07CC" w:rsidRPr="006C3F47">
        <w:t>Contractor</w:t>
      </w:r>
      <w:r w:rsidR="00817CA3" w:rsidRPr="006C3F47">
        <w:t xml:space="preserve"> grants to </w:t>
      </w:r>
      <w:r w:rsidR="009550CE" w:rsidRPr="006C3F47">
        <w:t>ESCo</w:t>
      </w:r>
      <w:r w:rsidR="00817CA3" w:rsidRPr="006C3F47">
        <w:t xml:space="preserve"> a royalty-free, non-exclusive, non-transferable licence during the Term to use</w:t>
      </w:r>
      <w:bookmarkEnd w:id="168"/>
      <w:r w:rsidR="00003FF3" w:rsidRPr="006C3F47">
        <w:t xml:space="preserve"> </w:t>
      </w:r>
      <w:r w:rsidR="008D07CC" w:rsidRPr="006C3F47">
        <w:t>Contractor</w:t>
      </w:r>
      <w:r w:rsidR="00817CA3" w:rsidRPr="006C3F47">
        <w:t xml:space="preserve">'s Data, including the right to grant sub-licences to its subcontractors, provided that any relevant subcontractor has entered into a confidentiality undertaking with </w:t>
      </w:r>
      <w:r w:rsidR="009550CE" w:rsidRPr="006C3F47">
        <w:t>ESCo</w:t>
      </w:r>
      <w:r w:rsidR="00817CA3" w:rsidRPr="006C3F47">
        <w:t xml:space="preserve"> in a form reasonably acceptable to </w:t>
      </w:r>
      <w:r>
        <w:t xml:space="preserve">the </w:t>
      </w:r>
      <w:r w:rsidR="008D07CC" w:rsidRPr="006C3F47">
        <w:t>Contractor</w:t>
      </w:r>
      <w:r w:rsidR="00817CA3" w:rsidRPr="006C3F47">
        <w:t>.</w:t>
      </w:r>
      <w:bookmarkEnd w:id="169"/>
    </w:p>
    <w:p w14:paraId="67123AA1" w14:textId="77777777" w:rsidR="00B33CDF" w:rsidRPr="006C3F47" w:rsidRDefault="009550CE" w:rsidP="00003FF3">
      <w:pPr>
        <w:pStyle w:val="Level2Number"/>
      </w:pPr>
      <w:bookmarkStart w:id="170" w:name="a760444"/>
      <w:bookmarkStart w:id="171" w:name="_Ref1923444"/>
      <w:r w:rsidRPr="006C3F47">
        <w:t>ESCo</w:t>
      </w:r>
      <w:r w:rsidR="007213BD" w:rsidRPr="006C3F47">
        <w:t xml:space="preserve"> grants to </w:t>
      </w:r>
      <w:r w:rsidR="00153D41">
        <w:t xml:space="preserve">the </w:t>
      </w:r>
      <w:r w:rsidR="008D07CC" w:rsidRPr="006C3F47">
        <w:t>Contractor</w:t>
      </w:r>
      <w:r w:rsidR="007213BD" w:rsidRPr="006C3F47">
        <w:t xml:space="preserve"> a royalty-free, non-exclusive, non-transferable licence during the Term to use</w:t>
      </w:r>
      <w:bookmarkStart w:id="172" w:name="a412196"/>
      <w:bookmarkEnd w:id="170"/>
      <w:r w:rsidR="00003FF3" w:rsidRPr="006C3F47">
        <w:t xml:space="preserve"> </w:t>
      </w:r>
      <w:r w:rsidRPr="006C3F47">
        <w:t>ESCo</w:t>
      </w:r>
      <w:r w:rsidR="007213BD" w:rsidRPr="006C3F47">
        <w:t xml:space="preserve">'s Data, including the right to grant sub-licences to its </w:t>
      </w:r>
      <w:r w:rsidR="004E6A07" w:rsidRPr="006C3F47">
        <w:t>s</w:t>
      </w:r>
      <w:r w:rsidR="007213BD" w:rsidRPr="006C3F47">
        <w:t xml:space="preserve">ubcontractors, provided that any relevant </w:t>
      </w:r>
      <w:r w:rsidR="004E6A07" w:rsidRPr="006C3F47">
        <w:t>s</w:t>
      </w:r>
      <w:r w:rsidR="007213BD" w:rsidRPr="006C3F47">
        <w:t xml:space="preserve">ubcontractor has entered into a confidentiality undertaking with </w:t>
      </w:r>
      <w:r w:rsidR="00153D41">
        <w:t xml:space="preserve">the </w:t>
      </w:r>
      <w:r w:rsidR="008D07CC" w:rsidRPr="006C3F47">
        <w:t>Contractor</w:t>
      </w:r>
      <w:r w:rsidR="007213BD" w:rsidRPr="006C3F47">
        <w:t xml:space="preserve"> in a form reasonably acceptable to </w:t>
      </w:r>
      <w:r w:rsidRPr="006C3F47">
        <w:t>ESCo</w:t>
      </w:r>
      <w:r w:rsidR="007213BD" w:rsidRPr="006C3F47">
        <w:t>.</w:t>
      </w:r>
      <w:bookmarkEnd w:id="171"/>
      <w:bookmarkEnd w:id="172"/>
    </w:p>
    <w:p w14:paraId="4160237B" w14:textId="77777777" w:rsidR="00B33CDF" w:rsidRPr="006C3F47" w:rsidRDefault="007213BD">
      <w:pPr>
        <w:pStyle w:val="Level2Number"/>
      </w:pPr>
      <w:bookmarkStart w:id="173" w:name="a960890"/>
      <w:r w:rsidRPr="006C3F47">
        <w:t>The licence</w:t>
      </w:r>
      <w:r w:rsidR="00003FF3" w:rsidRPr="006C3F47">
        <w:t>s</w:t>
      </w:r>
      <w:r w:rsidRPr="006C3F47">
        <w:t xml:space="preserve"> granted in </w:t>
      </w:r>
      <w:r w:rsidR="00003FF3" w:rsidRPr="006C3F47">
        <w:t xml:space="preserve">clause </w:t>
      </w:r>
      <w:r w:rsidR="00003FF3" w:rsidRPr="006C3F47">
        <w:fldChar w:fldCharType="begin"/>
      </w:r>
      <w:r w:rsidR="00003FF3" w:rsidRPr="006C3F47">
        <w:instrText xml:space="preserve"> REF _Ref1921556 \r \h </w:instrText>
      </w:r>
      <w:r w:rsidR="00003FF3" w:rsidRPr="006C3F47">
        <w:fldChar w:fldCharType="separate"/>
      </w:r>
      <w:r w:rsidR="00F21A8A">
        <w:t>22.1</w:t>
      </w:r>
      <w:r w:rsidR="00003FF3" w:rsidRPr="006C3F47">
        <w:fldChar w:fldCharType="end"/>
      </w:r>
      <w:r w:rsidR="00003FF3" w:rsidRPr="006C3F47">
        <w:t xml:space="preserve"> and </w:t>
      </w:r>
      <w:r w:rsidRPr="006C3F47">
        <w:t xml:space="preserve">clause </w:t>
      </w:r>
      <w:r w:rsidR="00B33CDF" w:rsidRPr="006C3F47">
        <w:fldChar w:fldCharType="begin"/>
      </w:r>
      <w:r w:rsidRPr="006C3F47">
        <w:instrText>REF "a760444" \h \n</w:instrText>
      </w:r>
      <w:r w:rsidR="00B33CDF" w:rsidRPr="006C3F47">
        <w:fldChar w:fldCharType="separate"/>
      </w:r>
      <w:r w:rsidR="00F21A8A">
        <w:t>22.2</w:t>
      </w:r>
      <w:r w:rsidR="00B33CDF" w:rsidRPr="006C3F47">
        <w:fldChar w:fldCharType="end"/>
      </w:r>
      <w:r w:rsidRPr="006C3F47">
        <w:t xml:space="preserve"> </w:t>
      </w:r>
      <w:r w:rsidR="00003FF3" w:rsidRPr="006C3F47">
        <w:t>are</w:t>
      </w:r>
      <w:r w:rsidRPr="006C3F47">
        <w:t xml:space="preserve"> granted solely to the extent necessary for </w:t>
      </w:r>
      <w:r w:rsidR="00003FF3" w:rsidRPr="006C3F47">
        <w:t xml:space="preserve">the </w:t>
      </w:r>
      <w:r w:rsidRPr="006C3F47">
        <w:t>perform</w:t>
      </w:r>
      <w:r w:rsidR="00003FF3" w:rsidRPr="006C3F47">
        <w:t>ance</w:t>
      </w:r>
      <w:r w:rsidRPr="006C3F47">
        <w:t xml:space="preserve"> </w:t>
      </w:r>
      <w:r w:rsidR="00003FF3" w:rsidRPr="006C3F47">
        <w:t xml:space="preserve">of </w:t>
      </w:r>
      <w:r w:rsidRPr="006C3F47">
        <w:t xml:space="preserve">the Services in accordance with </w:t>
      </w:r>
      <w:r w:rsidR="008F7BF8" w:rsidRPr="006C3F47">
        <w:t>this Agreement</w:t>
      </w:r>
      <w:r w:rsidRPr="006C3F47">
        <w:t xml:space="preserve">. </w:t>
      </w:r>
      <w:r w:rsidR="00003FF3" w:rsidRPr="006C3F47">
        <w:t xml:space="preserve">Neither </w:t>
      </w:r>
      <w:r w:rsidR="008F7BF8" w:rsidRPr="006C3F47">
        <w:t>Party</w:t>
      </w:r>
      <w:r w:rsidRPr="006C3F47">
        <w:t xml:space="preserve"> shall use the licensed materials for any other purpose.</w:t>
      </w:r>
      <w:bookmarkEnd w:id="173"/>
    </w:p>
    <w:p w14:paraId="203DFC3A" w14:textId="77777777" w:rsidR="00B33CDF" w:rsidRPr="006C3F47" w:rsidRDefault="00CC2CAF">
      <w:pPr>
        <w:pStyle w:val="Level2Number"/>
      </w:pPr>
      <w:bookmarkStart w:id="174" w:name="a893034"/>
      <w:r w:rsidRPr="006C3F47">
        <w:t xml:space="preserve">Neither </w:t>
      </w:r>
      <w:r w:rsidR="008F7BF8" w:rsidRPr="006C3F47">
        <w:t>Party</w:t>
      </w:r>
      <w:r w:rsidR="007213BD" w:rsidRPr="006C3F47">
        <w:t xml:space="preserve"> shall have any right to use any of </w:t>
      </w:r>
      <w:r w:rsidRPr="006C3F47">
        <w:t xml:space="preserve">the other </w:t>
      </w:r>
      <w:r w:rsidR="008F7BF8" w:rsidRPr="006C3F47">
        <w:t>Party</w:t>
      </w:r>
      <w:r w:rsidRPr="006C3F47">
        <w:t>’s</w:t>
      </w:r>
      <w:r w:rsidR="007213BD" w:rsidRPr="006C3F47">
        <w:t xml:space="preserve"> names, logos or trade marks on any of its products or services without </w:t>
      </w:r>
      <w:r w:rsidRPr="006C3F47">
        <w:t xml:space="preserve">the other </w:t>
      </w:r>
      <w:r w:rsidR="008F7BF8" w:rsidRPr="006C3F47">
        <w:t>Party</w:t>
      </w:r>
      <w:r w:rsidRPr="006C3F47">
        <w:t>’s</w:t>
      </w:r>
      <w:r w:rsidR="007213BD" w:rsidRPr="006C3F47">
        <w:t xml:space="preserve"> prior written consent.</w:t>
      </w:r>
      <w:bookmarkEnd w:id="174"/>
    </w:p>
    <w:p w14:paraId="05020F0C" w14:textId="77777777" w:rsidR="00B33CDF" w:rsidRPr="006C3F47" w:rsidRDefault="007213BD">
      <w:pPr>
        <w:pStyle w:val="Level1Heading"/>
      </w:pPr>
      <w:bookmarkStart w:id="175" w:name="a720013"/>
      <w:bookmarkStart w:id="176" w:name="_Toc25911838"/>
      <w:r w:rsidRPr="006C3F47">
        <w:lastRenderedPageBreak/>
        <w:t>Data processing</w:t>
      </w:r>
      <w:bookmarkEnd w:id="175"/>
      <w:bookmarkEnd w:id="176"/>
    </w:p>
    <w:p w14:paraId="3B07E7E5" w14:textId="77777777" w:rsidR="00B33CDF" w:rsidRPr="006C3F47" w:rsidRDefault="007213BD">
      <w:pPr>
        <w:pStyle w:val="BodyText1-alignedat15"/>
      </w:pPr>
      <w:r w:rsidRPr="006C3F47">
        <w:t xml:space="preserve">The </w:t>
      </w:r>
      <w:r w:rsidR="008F7BF8" w:rsidRPr="006C3F47">
        <w:t>Parties</w:t>
      </w:r>
      <w:r w:rsidRPr="006C3F47">
        <w:t xml:space="preserve"> shall comply with the data processing requirements as set out in </w:t>
      </w:r>
      <w:r w:rsidR="00B33CDF" w:rsidRPr="006C3F47">
        <w:fldChar w:fldCharType="begin"/>
      </w:r>
      <w:r w:rsidRPr="006C3F47">
        <w:instrText>REF "a133156" \h \n</w:instrText>
      </w:r>
      <w:r w:rsidR="00B33CDF" w:rsidRPr="006C3F47">
        <w:fldChar w:fldCharType="separate"/>
      </w:r>
      <w:r w:rsidR="00F21A8A">
        <w:t>Schedule 17</w:t>
      </w:r>
      <w:r w:rsidR="00B33CDF" w:rsidRPr="006C3F47">
        <w:fldChar w:fldCharType="end"/>
      </w:r>
      <w:r w:rsidRPr="006C3F47">
        <w:t xml:space="preserve"> (</w:t>
      </w:r>
      <w:r w:rsidRPr="006C3F47">
        <w:rPr>
          <w:i/>
        </w:rPr>
        <w:t>Data processing</w:t>
      </w:r>
      <w:r w:rsidRPr="006C3F47">
        <w:t>).</w:t>
      </w:r>
    </w:p>
    <w:p w14:paraId="3958204C" w14:textId="77777777" w:rsidR="00B33CDF" w:rsidRPr="006C3F47" w:rsidRDefault="007213BD">
      <w:pPr>
        <w:pStyle w:val="Level1Heading"/>
      </w:pPr>
      <w:bookmarkStart w:id="177" w:name="a353575"/>
      <w:bookmarkStart w:id="178" w:name="_Toc25911839"/>
      <w:r w:rsidRPr="006C3F47">
        <w:t>Confidentiality</w:t>
      </w:r>
      <w:bookmarkEnd w:id="177"/>
      <w:bookmarkEnd w:id="178"/>
    </w:p>
    <w:p w14:paraId="04DBD0DD" w14:textId="77777777" w:rsidR="00B33CDF" w:rsidRPr="006C3F47" w:rsidRDefault="007213BD">
      <w:pPr>
        <w:pStyle w:val="Level2Number"/>
      </w:pPr>
      <w:bookmarkStart w:id="179" w:name="a455800"/>
      <w:r w:rsidRPr="006C3F47">
        <w:t xml:space="preserve">Except to the extent set out in this clause </w:t>
      </w:r>
      <w:r w:rsidR="00B33CDF" w:rsidRPr="006C3F47">
        <w:fldChar w:fldCharType="begin"/>
      </w:r>
      <w:r w:rsidRPr="006C3F47">
        <w:instrText>REF "a353575" \h \n</w:instrText>
      </w:r>
      <w:r w:rsidR="00B33CDF" w:rsidRPr="006C3F47">
        <w:fldChar w:fldCharType="separate"/>
      </w:r>
      <w:r w:rsidR="00F21A8A">
        <w:t>24</w:t>
      </w:r>
      <w:r w:rsidR="00B33CDF" w:rsidRPr="006C3F47">
        <w:fldChar w:fldCharType="end"/>
      </w:r>
      <w:r w:rsidRPr="006C3F47">
        <w:t xml:space="preserve"> (</w:t>
      </w:r>
      <w:r w:rsidRPr="006C3F47">
        <w:rPr>
          <w:i/>
        </w:rPr>
        <w:t>Confidentiality</w:t>
      </w:r>
      <w:r w:rsidRPr="006C3F47">
        <w:t xml:space="preserve">) or where disclosure is expressly permitted elsewhere in </w:t>
      </w:r>
      <w:r w:rsidR="008F7BF8" w:rsidRPr="006C3F47">
        <w:t>this Agreement</w:t>
      </w:r>
      <w:r w:rsidRPr="006C3F47">
        <w:t xml:space="preserve">, each </w:t>
      </w:r>
      <w:r w:rsidR="008F7BF8" w:rsidRPr="006C3F47">
        <w:t>Party</w:t>
      </w:r>
      <w:r w:rsidRPr="006C3F47">
        <w:t xml:space="preserve"> shall:</w:t>
      </w:r>
      <w:bookmarkEnd w:id="179"/>
    </w:p>
    <w:p w14:paraId="7FE86C2C" w14:textId="77777777" w:rsidR="00B33CDF" w:rsidRPr="006C3F47" w:rsidRDefault="007213BD">
      <w:pPr>
        <w:pStyle w:val="Level3Number"/>
      </w:pPr>
      <w:bookmarkStart w:id="180" w:name="a462986"/>
      <w:r w:rsidRPr="006C3F47">
        <w:t xml:space="preserve">treat the other </w:t>
      </w:r>
      <w:r w:rsidR="008F7BF8" w:rsidRPr="006C3F47">
        <w:t>Party</w:t>
      </w:r>
      <w:r w:rsidRPr="006C3F47">
        <w:t>'s Confidential Information as confidential; and</w:t>
      </w:r>
      <w:bookmarkEnd w:id="180"/>
    </w:p>
    <w:p w14:paraId="128AD58A" w14:textId="77777777" w:rsidR="00B33CDF" w:rsidRPr="006C3F47" w:rsidRDefault="007213BD">
      <w:pPr>
        <w:pStyle w:val="Level3Number"/>
      </w:pPr>
      <w:bookmarkStart w:id="181" w:name="a333250"/>
      <w:r w:rsidRPr="006C3F47">
        <w:t xml:space="preserve">not disclose the other </w:t>
      </w:r>
      <w:r w:rsidR="008F7BF8" w:rsidRPr="006C3F47">
        <w:t>Party</w:t>
      </w:r>
      <w:r w:rsidRPr="006C3F47">
        <w:t>'s Confidential Information to any other person without the owner's prior written consent.</w:t>
      </w:r>
      <w:bookmarkEnd w:id="181"/>
    </w:p>
    <w:p w14:paraId="732EC4DB" w14:textId="77777777" w:rsidR="00B33CDF" w:rsidRPr="006C3F47" w:rsidRDefault="007213BD">
      <w:pPr>
        <w:pStyle w:val="Level2Number"/>
      </w:pPr>
      <w:bookmarkStart w:id="182" w:name="a607545"/>
      <w:r w:rsidRPr="006C3F47">
        <w:t xml:space="preserve">Clause </w:t>
      </w:r>
      <w:r w:rsidR="00B33CDF" w:rsidRPr="006C3F47">
        <w:fldChar w:fldCharType="begin"/>
      </w:r>
      <w:r w:rsidRPr="006C3F47">
        <w:instrText>REF "a455800" \h \n</w:instrText>
      </w:r>
      <w:r w:rsidR="00B33CDF" w:rsidRPr="006C3F47">
        <w:fldChar w:fldCharType="separate"/>
      </w:r>
      <w:r w:rsidR="00F21A8A">
        <w:t>24.1</w:t>
      </w:r>
      <w:r w:rsidR="00B33CDF" w:rsidRPr="006C3F47">
        <w:fldChar w:fldCharType="end"/>
      </w:r>
      <w:r w:rsidRPr="006C3F47">
        <w:t xml:space="preserve"> shall not apply to the extent that:</w:t>
      </w:r>
      <w:bookmarkEnd w:id="182"/>
    </w:p>
    <w:p w14:paraId="6442E876" w14:textId="77777777" w:rsidR="00B33CDF" w:rsidRPr="006C3F47" w:rsidRDefault="007213BD">
      <w:pPr>
        <w:pStyle w:val="Level3Number"/>
      </w:pPr>
      <w:bookmarkStart w:id="183" w:name="a221289"/>
      <w:r w:rsidRPr="006C3F47">
        <w:t xml:space="preserve">such information was in the possession of the </w:t>
      </w:r>
      <w:r w:rsidR="008F7BF8" w:rsidRPr="006C3F47">
        <w:t>Party</w:t>
      </w:r>
      <w:r w:rsidRPr="006C3F47">
        <w:t xml:space="preserve"> making the disclosure, without obligation of confidentiality, prior to its disclosure; or</w:t>
      </w:r>
      <w:bookmarkEnd w:id="183"/>
    </w:p>
    <w:p w14:paraId="75DCEE13" w14:textId="77777777" w:rsidR="00B33CDF" w:rsidRPr="006C3F47" w:rsidRDefault="007213BD">
      <w:pPr>
        <w:pStyle w:val="Level3Number"/>
      </w:pPr>
      <w:bookmarkStart w:id="184" w:name="a255374"/>
      <w:r w:rsidRPr="006C3F47">
        <w:t>such information was obtained from a third party without obligation of confidentiality; or</w:t>
      </w:r>
      <w:bookmarkEnd w:id="184"/>
    </w:p>
    <w:p w14:paraId="37A64EBB" w14:textId="77777777" w:rsidR="00B33CDF" w:rsidRPr="006C3F47" w:rsidRDefault="007213BD">
      <w:pPr>
        <w:pStyle w:val="Level3Number"/>
      </w:pPr>
      <w:bookmarkStart w:id="185" w:name="a798336"/>
      <w:r w:rsidRPr="006C3F47">
        <w:t xml:space="preserve">such information was already in the public domain at the time of disclosure otherwise than through a breach of </w:t>
      </w:r>
      <w:r w:rsidR="008F7BF8" w:rsidRPr="006C3F47">
        <w:t>this Agreement</w:t>
      </w:r>
      <w:r w:rsidRPr="006C3F47">
        <w:t>; or</w:t>
      </w:r>
      <w:bookmarkEnd w:id="185"/>
    </w:p>
    <w:p w14:paraId="02273148" w14:textId="77777777" w:rsidR="00B33CDF" w:rsidRPr="006C3F47" w:rsidRDefault="007213BD">
      <w:pPr>
        <w:pStyle w:val="Level3Number"/>
      </w:pPr>
      <w:bookmarkStart w:id="186" w:name="a787127"/>
      <w:r w:rsidRPr="006C3F47">
        <w:t xml:space="preserve">such information was independently developed without access to the other </w:t>
      </w:r>
      <w:r w:rsidR="008F7BF8" w:rsidRPr="006C3F47">
        <w:t>Party</w:t>
      </w:r>
      <w:r w:rsidRPr="006C3F47">
        <w:t>'s Confidential Information.</w:t>
      </w:r>
      <w:bookmarkEnd w:id="186"/>
    </w:p>
    <w:p w14:paraId="349A465D" w14:textId="77777777" w:rsidR="00B33CDF" w:rsidRPr="006C3F47" w:rsidRDefault="00153D41">
      <w:pPr>
        <w:pStyle w:val="Level2Number"/>
      </w:pPr>
      <w:bookmarkStart w:id="187" w:name="a267033"/>
      <w:r>
        <w:t xml:space="preserve">The </w:t>
      </w:r>
      <w:r w:rsidR="008D07CC" w:rsidRPr="006C3F47">
        <w:t>Contractor</w:t>
      </w:r>
      <w:r w:rsidR="007213BD" w:rsidRPr="006C3F47">
        <w:t xml:space="preserve"> may only disclose </w:t>
      </w:r>
      <w:r w:rsidR="009550CE" w:rsidRPr="006C3F47">
        <w:t>ESCo</w:t>
      </w:r>
      <w:r w:rsidR="007213BD" w:rsidRPr="006C3F47">
        <w:t xml:space="preserve">'s Confidential Information to </w:t>
      </w:r>
      <w:r w:rsidR="008D07CC" w:rsidRPr="006C3F47">
        <w:t>Contractor</w:t>
      </w:r>
      <w:r w:rsidR="007213BD" w:rsidRPr="006C3F47">
        <w:t xml:space="preserve">'s Personnel who are directly involved in the provision of the Services and who need to know the information. </w:t>
      </w:r>
      <w:r w:rsidR="00AD31AC">
        <w:t xml:space="preserve">The </w:t>
      </w:r>
      <w:r w:rsidR="008D07CC" w:rsidRPr="006C3F47">
        <w:t>Contractor</w:t>
      </w:r>
      <w:r w:rsidR="007213BD" w:rsidRPr="006C3F47">
        <w:t xml:space="preserve"> shall ensure that such </w:t>
      </w:r>
      <w:r w:rsidR="00EE3466" w:rsidRPr="006C3F47">
        <w:t>Contractor</w:t>
      </w:r>
      <w:r w:rsidR="007213BD" w:rsidRPr="006C3F47">
        <w:t>'s Personnel are aware of, and comply with, these confidentiality obligations.</w:t>
      </w:r>
      <w:bookmarkEnd w:id="187"/>
    </w:p>
    <w:p w14:paraId="1D8A21E6" w14:textId="77777777" w:rsidR="00B33CDF" w:rsidRPr="006C3F47" w:rsidRDefault="00153D41">
      <w:pPr>
        <w:pStyle w:val="Level2Number"/>
      </w:pPr>
      <w:bookmarkStart w:id="188" w:name="a338338"/>
      <w:r>
        <w:t xml:space="preserve">The </w:t>
      </w:r>
      <w:r w:rsidR="008D07CC" w:rsidRPr="006C3F47">
        <w:t>Contractor</w:t>
      </w:r>
      <w:r w:rsidR="007213BD" w:rsidRPr="006C3F47">
        <w:t xml:space="preserve"> shall not, and shall procure that </w:t>
      </w:r>
      <w:r w:rsidR="008D07CC" w:rsidRPr="006C3F47">
        <w:t>Contractor</w:t>
      </w:r>
      <w:r w:rsidR="007213BD" w:rsidRPr="006C3F47">
        <w:t xml:space="preserve">'s Personnel do not, use any of </w:t>
      </w:r>
      <w:r w:rsidR="009550CE" w:rsidRPr="006C3F47">
        <w:t>ESCo</w:t>
      </w:r>
      <w:r w:rsidR="007213BD" w:rsidRPr="006C3F47">
        <w:t xml:space="preserve">'s Confidential Information received otherwise than for the purposes of </w:t>
      </w:r>
      <w:r w:rsidR="008F7BF8" w:rsidRPr="006C3F47">
        <w:t>this Agreement</w:t>
      </w:r>
      <w:r w:rsidR="007213BD" w:rsidRPr="006C3F47">
        <w:t>.</w:t>
      </w:r>
      <w:bookmarkEnd w:id="188"/>
    </w:p>
    <w:p w14:paraId="5743434E" w14:textId="77777777" w:rsidR="00B33CDF" w:rsidRPr="006C3F47" w:rsidRDefault="00153D41">
      <w:pPr>
        <w:pStyle w:val="Level2Number"/>
      </w:pPr>
      <w:bookmarkStart w:id="189" w:name="a633387"/>
      <w:r>
        <w:t xml:space="preserve">The </w:t>
      </w:r>
      <w:r w:rsidR="008D07CC" w:rsidRPr="006C3F47">
        <w:t>Contractor</w:t>
      </w:r>
      <w:r w:rsidR="007213BD" w:rsidRPr="006C3F47">
        <w:t xml:space="preserve"> undertakes (except as may be required by </w:t>
      </w:r>
      <w:r w:rsidR="00320860" w:rsidRPr="006C3F47">
        <w:t>Applicable L</w:t>
      </w:r>
      <w:r w:rsidR="007213BD" w:rsidRPr="006C3F47">
        <w:t xml:space="preserve">aw or in order to instruct professional advisers in connection with </w:t>
      </w:r>
      <w:r w:rsidR="008F7BF8" w:rsidRPr="006C3F47">
        <w:t>this Agreement</w:t>
      </w:r>
      <w:r w:rsidR="007213BD" w:rsidRPr="006C3F47">
        <w:t>) not to:</w:t>
      </w:r>
      <w:bookmarkEnd w:id="189"/>
    </w:p>
    <w:p w14:paraId="4A79DD81" w14:textId="77777777" w:rsidR="00B33CDF" w:rsidRPr="006C3F47" w:rsidRDefault="007213BD">
      <w:pPr>
        <w:pStyle w:val="Level3Number"/>
      </w:pPr>
      <w:bookmarkStart w:id="190" w:name="a208850"/>
      <w:r w:rsidRPr="006C3F47">
        <w:t xml:space="preserve">disclose or permit disclosure of any details of </w:t>
      </w:r>
      <w:r w:rsidR="008F7BF8" w:rsidRPr="006C3F47">
        <w:t>this Agreement</w:t>
      </w:r>
      <w:r w:rsidRPr="006C3F47">
        <w:t xml:space="preserve"> to the news media or any third party other than its Sub</w:t>
      </w:r>
      <w:r w:rsidR="002C1F14" w:rsidRPr="006C3F47">
        <w:t>-C</w:t>
      </w:r>
      <w:r w:rsidRPr="006C3F47">
        <w:t>ontractors; or</w:t>
      </w:r>
      <w:bookmarkEnd w:id="190"/>
    </w:p>
    <w:p w14:paraId="4033735B" w14:textId="77777777" w:rsidR="00B33CDF" w:rsidRPr="006C3F47" w:rsidRDefault="007213BD">
      <w:pPr>
        <w:pStyle w:val="Level3Number"/>
      </w:pPr>
      <w:bookmarkStart w:id="191" w:name="a574167"/>
      <w:r w:rsidRPr="006C3F47">
        <w:t xml:space="preserve">disclose that </w:t>
      </w:r>
      <w:r w:rsidR="009550CE" w:rsidRPr="006C3F47">
        <w:t>ESCo</w:t>
      </w:r>
      <w:r w:rsidRPr="006C3F47">
        <w:t xml:space="preserve"> is a customer or client of </w:t>
      </w:r>
      <w:r w:rsidR="00153D41">
        <w:t xml:space="preserve">the </w:t>
      </w:r>
      <w:r w:rsidR="008D07CC" w:rsidRPr="006C3F47">
        <w:t>Contractor</w:t>
      </w:r>
      <w:r w:rsidRPr="006C3F47">
        <w:t>; or</w:t>
      </w:r>
      <w:bookmarkEnd w:id="191"/>
    </w:p>
    <w:p w14:paraId="10DD4D91" w14:textId="77777777" w:rsidR="00B33CDF" w:rsidRPr="006C3F47" w:rsidRDefault="007213BD">
      <w:pPr>
        <w:pStyle w:val="Level3Number"/>
      </w:pPr>
      <w:bookmarkStart w:id="192" w:name="a478352"/>
      <w:r w:rsidRPr="006C3F47">
        <w:t xml:space="preserve">use </w:t>
      </w:r>
      <w:r w:rsidR="009550CE" w:rsidRPr="006C3F47">
        <w:t>ESCo</w:t>
      </w:r>
      <w:r w:rsidRPr="006C3F47">
        <w:t xml:space="preserve">'s name or brand in any promotion or marketing without the prior written consent of </w:t>
      </w:r>
      <w:r w:rsidR="009550CE" w:rsidRPr="006C3F47">
        <w:t>ESCo</w:t>
      </w:r>
      <w:r w:rsidRPr="006C3F47">
        <w:t>.</w:t>
      </w:r>
      <w:bookmarkEnd w:id="192"/>
    </w:p>
    <w:p w14:paraId="14F56F8C" w14:textId="77777777" w:rsidR="00B33CDF" w:rsidRPr="006C3F47" w:rsidRDefault="007213BD">
      <w:pPr>
        <w:pStyle w:val="Level2Number"/>
      </w:pPr>
      <w:bookmarkStart w:id="193" w:name="a167565"/>
      <w:r w:rsidRPr="006C3F47">
        <w:t xml:space="preserve">[At the written request of </w:t>
      </w:r>
      <w:r w:rsidR="009550CE" w:rsidRPr="006C3F47">
        <w:t>ESCo</w:t>
      </w:r>
      <w:r w:rsidRPr="006C3F47">
        <w:t xml:space="preserve">, </w:t>
      </w:r>
      <w:r w:rsidR="00153D41">
        <w:t xml:space="preserve">the </w:t>
      </w:r>
      <w:r w:rsidR="008D07CC" w:rsidRPr="006C3F47">
        <w:t>Contractor</w:t>
      </w:r>
      <w:r w:rsidRPr="006C3F47">
        <w:t xml:space="preserve"> shall procure that each member of </w:t>
      </w:r>
      <w:r w:rsidR="008D07CC" w:rsidRPr="006C3F47">
        <w:t>Contractor</w:t>
      </w:r>
      <w:r w:rsidRPr="006C3F47">
        <w:t xml:space="preserve">'s Personnel identified in </w:t>
      </w:r>
      <w:r w:rsidR="009550CE" w:rsidRPr="006C3F47">
        <w:t>ESCo</w:t>
      </w:r>
      <w:r w:rsidRPr="006C3F47">
        <w:t xml:space="preserve">'s request signs a confidentiality undertaking prior to commencing any work in connection with </w:t>
      </w:r>
      <w:r w:rsidR="008F7BF8" w:rsidRPr="006C3F47">
        <w:t>this Agreement</w:t>
      </w:r>
      <w:r w:rsidRPr="006C3F47">
        <w:t>.]</w:t>
      </w:r>
      <w:bookmarkEnd w:id="193"/>
    </w:p>
    <w:p w14:paraId="26C5065B" w14:textId="77777777" w:rsidR="00B33CDF" w:rsidRPr="006C3F47" w:rsidRDefault="007213BD">
      <w:pPr>
        <w:pStyle w:val="Level2Number"/>
      </w:pPr>
      <w:bookmarkStart w:id="194" w:name="a415445"/>
      <w:r w:rsidRPr="006C3F47">
        <w:t xml:space="preserve">Nothing in this clause </w:t>
      </w:r>
      <w:r w:rsidR="00B33CDF" w:rsidRPr="006C3F47">
        <w:fldChar w:fldCharType="begin"/>
      </w:r>
      <w:r w:rsidRPr="006C3F47">
        <w:instrText>REF "a353575" \h \n</w:instrText>
      </w:r>
      <w:r w:rsidR="00B33CDF" w:rsidRPr="006C3F47">
        <w:fldChar w:fldCharType="separate"/>
      </w:r>
      <w:r w:rsidR="00F21A8A">
        <w:t>24</w:t>
      </w:r>
      <w:r w:rsidR="00B33CDF" w:rsidRPr="006C3F47">
        <w:fldChar w:fldCharType="end"/>
      </w:r>
      <w:r w:rsidRPr="006C3F47">
        <w:t xml:space="preserve"> (</w:t>
      </w:r>
      <w:r w:rsidRPr="006C3F47">
        <w:rPr>
          <w:i/>
        </w:rPr>
        <w:t>Confidentiality</w:t>
      </w:r>
      <w:r w:rsidRPr="006C3F47">
        <w:t xml:space="preserve">) shall prevent either </w:t>
      </w:r>
      <w:r w:rsidR="008F7BF8" w:rsidRPr="006C3F47">
        <w:t>Party</w:t>
      </w:r>
      <w:r w:rsidRPr="006C3F47">
        <w:t xml:space="preserve"> from using any techniques, ideas or know-how gained during the performance of </w:t>
      </w:r>
      <w:r w:rsidR="008F7BF8" w:rsidRPr="006C3F47">
        <w:t>this Agreement</w:t>
      </w:r>
      <w:r w:rsidRPr="006C3F47">
        <w:t xml:space="preserve"> in the course of its normal </w:t>
      </w:r>
      <w:r w:rsidRPr="006C3F47">
        <w:lastRenderedPageBreak/>
        <w:t xml:space="preserve">business to the extent that this use does not result in a disclosure of the other </w:t>
      </w:r>
      <w:r w:rsidR="008F7BF8" w:rsidRPr="006C3F47">
        <w:t>Party</w:t>
      </w:r>
      <w:r w:rsidRPr="006C3F47">
        <w:t>'s Confidential Information or an infringement of IPRs.</w:t>
      </w:r>
      <w:bookmarkEnd w:id="194"/>
    </w:p>
    <w:p w14:paraId="6F91A93F" w14:textId="77777777" w:rsidR="00B33CDF" w:rsidRPr="006C3F47" w:rsidRDefault="007213BD">
      <w:pPr>
        <w:pStyle w:val="Level2Number"/>
      </w:pPr>
      <w:bookmarkStart w:id="195" w:name="a822305"/>
      <w:r w:rsidRPr="006C3F47">
        <w:t xml:space="preserve">On the Termination Date, each </w:t>
      </w:r>
      <w:r w:rsidR="008F7BF8" w:rsidRPr="006C3F47">
        <w:t>Party</w:t>
      </w:r>
      <w:r w:rsidRPr="006C3F47">
        <w:t xml:space="preserve"> shall:</w:t>
      </w:r>
      <w:bookmarkEnd w:id="195"/>
    </w:p>
    <w:p w14:paraId="4216CE12" w14:textId="52856CC1" w:rsidR="00B33CDF" w:rsidRPr="006C3F47" w:rsidRDefault="007213BD">
      <w:pPr>
        <w:pStyle w:val="Level3Number"/>
      </w:pPr>
      <w:bookmarkStart w:id="196" w:name="a789984"/>
      <w:r w:rsidRPr="006C3F47">
        <w:t xml:space="preserve">return to the other </w:t>
      </w:r>
      <w:r w:rsidR="008F7BF8" w:rsidRPr="006C3F47">
        <w:t>Party</w:t>
      </w:r>
      <w:r w:rsidRPr="006C3F47">
        <w:t xml:space="preserve"> all documents and materials (and any copies) containing, reflecting, incorporating or based on the other </w:t>
      </w:r>
      <w:r w:rsidR="008F7BF8" w:rsidRPr="006C3F47">
        <w:t>Party</w:t>
      </w:r>
      <w:r w:rsidRPr="006C3F47">
        <w:t>'s Confidential Information;</w:t>
      </w:r>
      <w:bookmarkEnd w:id="196"/>
    </w:p>
    <w:p w14:paraId="7FEC6FDD" w14:textId="77777777" w:rsidR="00B33CDF" w:rsidRPr="006C3F47" w:rsidRDefault="007213BD">
      <w:pPr>
        <w:pStyle w:val="Level3Number"/>
      </w:pPr>
      <w:bookmarkStart w:id="197" w:name="a141794"/>
      <w:r w:rsidRPr="006C3F47">
        <w:t xml:space="preserve">[at the election of the other </w:t>
      </w:r>
      <w:r w:rsidR="008F7BF8" w:rsidRPr="006C3F47">
        <w:t>Party</w:t>
      </w:r>
      <w:r w:rsidRPr="006C3F47">
        <w:t xml:space="preserve">,] [return or] erase all the other </w:t>
      </w:r>
      <w:r w:rsidR="008F7BF8" w:rsidRPr="006C3F47">
        <w:t>Party</w:t>
      </w:r>
      <w:r w:rsidRPr="006C3F47">
        <w:t>'s Confidential Information from computer and communications systems and devices used by it, including such systems and data storage services provided by third parties (to the extent technically practicable); and</w:t>
      </w:r>
      <w:bookmarkEnd w:id="197"/>
    </w:p>
    <w:p w14:paraId="2C8C5DA2" w14:textId="36176F04" w:rsidR="00B33CDF" w:rsidRPr="006C3F47" w:rsidRDefault="007213BD">
      <w:pPr>
        <w:pStyle w:val="Level3Number"/>
      </w:pPr>
      <w:bookmarkStart w:id="198" w:name="a624138"/>
      <w:r w:rsidRPr="006C3F47">
        <w:t xml:space="preserve">certify in writing to the other </w:t>
      </w:r>
      <w:r w:rsidR="008F7BF8" w:rsidRPr="006C3F47">
        <w:t>Party</w:t>
      </w:r>
      <w:r w:rsidRPr="006C3F47">
        <w:t xml:space="preserve"> that it has complied with the requirements of this clause, provided that a recipient </w:t>
      </w:r>
      <w:r w:rsidR="008F7BF8" w:rsidRPr="006C3F47">
        <w:t>Party</w:t>
      </w:r>
      <w:r w:rsidRPr="006C3F47">
        <w:t xml:space="preserve"> may retain documents and materials containing, reflecting, incorporating or based on the other </w:t>
      </w:r>
      <w:r w:rsidR="008F7BF8" w:rsidRPr="006C3F47">
        <w:t>Party</w:t>
      </w:r>
      <w:r w:rsidRPr="006C3F47">
        <w:t xml:space="preserve">'s Confidential Information to the extent required by </w:t>
      </w:r>
      <w:r w:rsidR="00320860" w:rsidRPr="006C3F47">
        <w:t>Applicable L</w:t>
      </w:r>
      <w:r w:rsidRPr="006C3F47">
        <w:t xml:space="preserve">aw or any applicable governmental or regulatory authority. The provisions of this clause shall continue to apply to any such documents and materials retained by a recipient </w:t>
      </w:r>
      <w:r w:rsidR="008F7BF8" w:rsidRPr="006C3F47">
        <w:t>Party</w:t>
      </w:r>
      <w:r w:rsidRPr="006C3F47">
        <w:t>.</w:t>
      </w:r>
      <w:bookmarkEnd w:id="198"/>
    </w:p>
    <w:p w14:paraId="1FF0DC81" w14:textId="77777777" w:rsidR="00B33CDF" w:rsidRPr="006C3F47" w:rsidRDefault="007213BD">
      <w:pPr>
        <w:pStyle w:val="Level2Number"/>
      </w:pPr>
      <w:bookmarkStart w:id="199" w:name="a102386"/>
      <w:r w:rsidRPr="006C3F47">
        <w:t xml:space="preserve">Except as expressly stated in </w:t>
      </w:r>
      <w:r w:rsidR="008F7BF8" w:rsidRPr="006C3F47">
        <w:t>this Agreement</w:t>
      </w:r>
      <w:r w:rsidRPr="006C3F47">
        <w:t xml:space="preserve">, no </w:t>
      </w:r>
      <w:r w:rsidR="008F7BF8" w:rsidRPr="006C3F47">
        <w:t>Party</w:t>
      </w:r>
      <w:r w:rsidRPr="006C3F47">
        <w:t xml:space="preserve"> makes any express or implied warranty or representation concerning its Confidential Information.</w:t>
      </w:r>
      <w:bookmarkEnd w:id="199"/>
    </w:p>
    <w:p w14:paraId="764813BB" w14:textId="77777777" w:rsidR="00B33CDF" w:rsidRPr="006C3F47" w:rsidRDefault="007213BD">
      <w:pPr>
        <w:pStyle w:val="Level1Heading"/>
      </w:pPr>
      <w:bookmarkStart w:id="200" w:name="a733031"/>
      <w:bookmarkStart w:id="201" w:name="_Toc25911840"/>
      <w:r w:rsidRPr="006C3F47">
        <w:t>Warranties and representations</w:t>
      </w:r>
      <w:bookmarkEnd w:id="200"/>
      <w:bookmarkEnd w:id="201"/>
    </w:p>
    <w:p w14:paraId="4629E917" w14:textId="77777777" w:rsidR="00B33CDF" w:rsidRPr="006C3F47" w:rsidRDefault="007213BD">
      <w:pPr>
        <w:pStyle w:val="Level2Number"/>
      </w:pPr>
      <w:bookmarkStart w:id="202" w:name="a981074"/>
      <w:r w:rsidRPr="006C3F47">
        <w:t xml:space="preserve">Each </w:t>
      </w:r>
      <w:r w:rsidR="008F7BF8" w:rsidRPr="006C3F47">
        <w:t>Party</w:t>
      </w:r>
      <w:r w:rsidRPr="006C3F47">
        <w:t xml:space="preserve"> warrants, represents and undertakes that:</w:t>
      </w:r>
      <w:bookmarkEnd w:id="202"/>
    </w:p>
    <w:p w14:paraId="50DFF072" w14:textId="77777777" w:rsidR="00B33CDF" w:rsidRPr="006C3F47" w:rsidRDefault="007213BD">
      <w:pPr>
        <w:pStyle w:val="Level3Number"/>
      </w:pPr>
      <w:bookmarkStart w:id="203" w:name="a194181"/>
      <w:r w:rsidRPr="006C3F47">
        <w:t xml:space="preserve">it has full capacity and authority to enter into and to perform </w:t>
      </w:r>
      <w:r w:rsidR="008F7BF8" w:rsidRPr="006C3F47">
        <w:t>this Agreement</w:t>
      </w:r>
      <w:r w:rsidRPr="006C3F47">
        <w:t>;</w:t>
      </w:r>
      <w:bookmarkEnd w:id="203"/>
    </w:p>
    <w:p w14:paraId="3A181E21" w14:textId="77777777" w:rsidR="00B33CDF" w:rsidRPr="006C3F47" w:rsidRDefault="008F7BF8">
      <w:pPr>
        <w:pStyle w:val="Level3Number"/>
      </w:pPr>
      <w:bookmarkStart w:id="204" w:name="a203903"/>
      <w:r w:rsidRPr="006C3F47">
        <w:t>this Agreement</w:t>
      </w:r>
      <w:r w:rsidR="007213BD" w:rsidRPr="006C3F47">
        <w:t xml:space="preserve"> is executed by a duly authorised representative of that </w:t>
      </w:r>
      <w:r w:rsidRPr="006C3F47">
        <w:t>Party</w:t>
      </w:r>
      <w:r w:rsidR="007213BD" w:rsidRPr="006C3F47">
        <w:t>;</w:t>
      </w:r>
      <w:bookmarkEnd w:id="204"/>
    </w:p>
    <w:p w14:paraId="4A48B43A" w14:textId="77777777" w:rsidR="00B33CDF" w:rsidRPr="006C3F47" w:rsidRDefault="007213BD">
      <w:pPr>
        <w:pStyle w:val="Level3Number"/>
      </w:pPr>
      <w:bookmarkStart w:id="205" w:name="a525692"/>
      <w:r w:rsidRPr="006C3F47">
        <w:t xml:space="preserve">there are no actions, suits or proceedings or regulatory investigations pending or, to that </w:t>
      </w:r>
      <w:r w:rsidR="008F7BF8" w:rsidRPr="006C3F47">
        <w:t>Party</w:t>
      </w:r>
      <w:r w:rsidRPr="006C3F47">
        <w:t xml:space="preserve">'s knowledge, threatened against or affecting that </w:t>
      </w:r>
      <w:r w:rsidR="008F7BF8" w:rsidRPr="006C3F47">
        <w:t>Party</w:t>
      </w:r>
      <w:r w:rsidRPr="006C3F47">
        <w:t xml:space="preserve"> before any court or administrative body or arbitration tribunal that might affect the ability of that </w:t>
      </w:r>
      <w:r w:rsidR="008F7BF8" w:rsidRPr="006C3F47">
        <w:t>Party</w:t>
      </w:r>
      <w:r w:rsidRPr="006C3F47">
        <w:t xml:space="preserve"> to meet and carry out its obligations under </w:t>
      </w:r>
      <w:r w:rsidR="008F7BF8" w:rsidRPr="006C3F47">
        <w:t>this Agreement</w:t>
      </w:r>
      <w:r w:rsidRPr="006C3F47">
        <w:t>;</w:t>
      </w:r>
      <w:bookmarkEnd w:id="205"/>
    </w:p>
    <w:p w14:paraId="6236DF8C" w14:textId="77777777" w:rsidR="00B33CDF" w:rsidRPr="006C3F47" w:rsidRDefault="007213BD">
      <w:pPr>
        <w:pStyle w:val="Level3Number"/>
      </w:pPr>
      <w:bookmarkStart w:id="206" w:name="a696929"/>
      <w:r w:rsidRPr="006C3F47">
        <w:t xml:space="preserve">once duly executed, </w:t>
      </w:r>
      <w:r w:rsidR="008F7BF8" w:rsidRPr="006C3F47">
        <w:t>this Agreement</w:t>
      </w:r>
      <w:r w:rsidRPr="006C3F47">
        <w:t xml:space="preserve"> will constitute its legal, valid and binding obligations;</w:t>
      </w:r>
      <w:bookmarkEnd w:id="206"/>
    </w:p>
    <w:p w14:paraId="6E2AECD3" w14:textId="77777777" w:rsidR="00B33CDF" w:rsidRPr="006C3F47" w:rsidRDefault="007213BD">
      <w:pPr>
        <w:pStyle w:val="Level3Number"/>
      </w:pPr>
      <w:bookmarkStart w:id="207" w:name="a737975"/>
      <w:r w:rsidRPr="006C3F47">
        <w:t xml:space="preserve">its Representative shall be authorised to carry out the matters for which they are expressed to be responsible in </w:t>
      </w:r>
      <w:r w:rsidR="00B33CDF" w:rsidRPr="006C3F47">
        <w:fldChar w:fldCharType="begin"/>
      </w:r>
      <w:r w:rsidRPr="006C3F47">
        <w:instrText>REF "a875035" \h \n</w:instrText>
      </w:r>
      <w:r w:rsidR="00B33CDF" w:rsidRPr="006C3F47">
        <w:fldChar w:fldCharType="separate"/>
      </w:r>
      <w:r w:rsidR="00F21A8A">
        <w:t>Schedule 13</w:t>
      </w:r>
      <w:r w:rsidR="00B33CDF" w:rsidRPr="006C3F47">
        <w:fldChar w:fldCharType="end"/>
      </w:r>
      <w:r w:rsidRPr="006C3F47">
        <w:t xml:space="preserve"> (</w:t>
      </w:r>
      <w:r w:rsidR="002354FB" w:rsidRPr="006C3F47">
        <w:rPr>
          <w:i/>
        </w:rPr>
        <w:t>Representatives</w:t>
      </w:r>
      <w:r w:rsidRPr="006C3F47">
        <w:t>);</w:t>
      </w:r>
      <w:bookmarkEnd w:id="207"/>
    </w:p>
    <w:p w14:paraId="7FCC5B3A" w14:textId="77777777" w:rsidR="00B33CDF" w:rsidRPr="006C3F47" w:rsidRDefault="007213BD">
      <w:pPr>
        <w:pStyle w:val="Level3Number"/>
      </w:pPr>
      <w:bookmarkStart w:id="208" w:name="a566564"/>
      <w:r w:rsidRPr="006C3F47">
        <w:t xml:space="preserve">it will ensure that the other </w:t>
      </w:r>
      <w:r w:rsidR="008F7BF8" w:rsidRPr="006C3F47">
        <w:t>Party</w:t>
      </w:r>
      <w:r w:rsidRPr="006C3F47">
        <w:t xml:space="preserve"> (or its nominee) shall acquire title to any assets sold or transferred to it (or its nominee) in the course of the provision of the Services or pursuant to the operation of the Exit Plan with full title guarantee and free from all encumbrances; and</w:t>
      </w:r>
      <w:bookmarkEnd w:id="208"/>
    </w:p>
    <w:p w14:paraId="5DD4B495" w14:textId="77777777" w:rsidR="00B33CDF" w:rsidRPr="006C3F47" w:rsidRDefault="007213BD">
      <w:pPr>
        <w:pStyle w:val="Level3Number"/>
      </w:pPr>
      <w:bookmarkStart w:id="209" w:name="a213460"/>
      <w:r w:rsidRPr="006C3F47">
        <w:t xml:space="preserve">it will execute all documents and do all such acts as the other </w:t>
      </w:r>
      <w:r w:rsidR="008F7BF8" w:rsidRPr="006C3F47">
        <w:t>Party</w:t>
      </w:r>
      <w:r w:rsidRPr="006C3F47">
        <w:t xml:space="preserve"> may require to perfect the assignment of any IPR pursuant to the operation of the Exit Plan</w:t>
      </w:r>
      <w:bookmarkEnd w:id="209"/>
      <w:r w:rsidR="00157A59" w:rsidRPr="006C3F47">
        <w:t>.</w:t>
      </w:r>
    </w:p>
    <w:p w14:paraId="4420A35A" w14:textId="77777777" w:rsidR="00157A59" w:rsidRPr="006C3F47" w:rsidRDefault="00157A59" w:rsidP="00157A59">
      <w:pPr>
        <w:pStyle w:val="Level2Number"/>
      </w:pPr>
      <w:r w:rsidRPr="006C3F47">
        <w:t xml:space="preserve">Save as provided in </w:t>
      </w:r>
      <w:r w:rsidR="008F7BF8" w:rsidRPr="006C3F47">
        <w:t>this Agreement</w:t>
      </w:r>
      <w:r w:rsidRPr="006C3F47">
        <w:t xml:space="preserve">, no representations, warranties or conditions are given or assumed by either </w:t>
      </w:r>
      <w:r w:rsidR="008F7BF8" w:rsidRPr="006C3F47">
        <w:t>Party</w:t>
      </w:r>
      <w:r w:rsidRPr="006C3F47">
        <w:t xml:space="preserve"> in respect of any information which is provided by it to the other and any such representations, warranties or conditions are excluded, save to the extent that such exclusion is prohibited by </w:t>
      </w:r>
      <w:r w:rsidR="00320860" w:rsidRPr="006C3F47">
        <w:t>Applicable L</w:t>
      </w:r>
      <w:r w:rsidRPr="006C3F47">
        <w:t>aw.</w:t>
      </w:r>
    </w:p>
    <w:p w14:paraId="33278AC3" w14:textId="77777777" w:rsidR="00B33CDF" w:rsidRPr="006C3F47" w:rsidRDefault="007213BD">
      <w:pPr>
        <w:pStyle w:val="Level1Heading"/>
      </w:pPr>
      <w:bookmarkStart w:id="210" w:name="a702251"/>
      <w:bookmarkStart w:id="211" w:name="_Toc25911841"/>
      <w:r w:rsidRPr="006C3F47">
        <w:lastRenderedPageBreak/>
        <w:t>Force majeure</w:t>
      </w:r>
      <w:bookmarkEnd w:id="210"/>
      <w:bookmarkEnd w:id="211"/>
    </w:p>
    <w:p w14:paraId="0F03373B" w14:textId="77777777" w:rsidR="00B33CDF" w:rsidRPr="006C3F47" w:rsidRDefault="007213BD" w:rsidP="0085151C">
      <w:pPr>
        <w:pStyle w:val="Level2Number"/>
      </w:pPr>
      <w:bookmarkStart w:id="212" w:name="a384171"/>
      <w:r w:rsidRPr="006C3F47">
        <w:t xml:space="preserve">Subject to the remaining provisions of this clause </w:t>
      </w:r>
      <w:r w:rsidR="00B33CDF" w:rsidRPr="006C3F47">
        <w:fldChar w:fldCharType="begin"/>
      </w:r>
      <w:r w:rsidRPr="006C3F47">
        <w:instrText>REF "a702251" \h \n</w:instrText>
      </w:r>
      <w:r w:rsidR="00B33CDF" w:rsidRPr="006C3F47">
        <w:fldChar w:fldCharType="separate"/>
      </w:r>
      <w:r w:rsidR="00F21A8A">
        <w:t>26</w:t>
      </w:r>
      <w:r w:rsidR="00B33CDF" w:rsidRPr="006C3F47">
        <w:fldChar w:fldCharType="end"/>
      </w:r>
      <w:r w:rsidRPr="006C3F47">
        <w:t xml:space="preserve">, neither </w:t>
      </w:r>
      <w:r w:rsidR="008F7BF8" w:rsidRPr="006C3F47">
        <w:t>Party</w:t>
      </w:r>
      <w:r w:rsidRPr="006C3F47">
        <w:t xml:space="preserve"> to </w:t>
      </w:r>
      <w:r w:rsidR="008F7BF8" w:rsidRPr="006C3F47">
        <w:t>this Agreement</w:t>
      </w:r>
      <w:r w:rsidRPr="006C3F47">
        <w:t xml:space="preserve"> shall in any circumstances be liable to the other for any delay or non-performance of its obligations under </w:t>
      </w:r>
      <w:r w:rsidR="008F7BF8" w:rsidRPr="006C3F47">
        <w:t>this Agreement</w:t>
      </w:r>
      <w:r w:rsidRPr="006C3F47">
        <w:t xml:space="preserve"> to the extent that such delay or non-performance is due to a Force Majeure Event.</w:t>
      </w:r>
      <w:bookmarkEnd w:id="212"/>
    </w:p>
    <w:p w14:paraId="096A847D" w14:textId="77777777" w:rsidR="00B33CDF" w:rsidRPr="006C3F47" w:rsidRDefault="007213BD" w:rsidP="0085151C">
      <w:pPr>
        <w:pStyle w:val="Level2Number"/>
      </w:pPr>
      <w:bookmarkStart w:id="213" w:name="a963660"/>
      <w:r w:rsidRPr="006C3F47">
        <w:t xml:space="preserve">In the event that either </w:t>
      </w:r>
      <w:r w:rsidR="008F7BF8" w:rsidRPr="006C3F47">
        <w:t>Party</w:t>
      </w:r>
      <w:r w:rsidRPr="006C3F47">
        <w:t xml:space="preserve"> is delayed or prevented from or hindered in performing its obligations under </w:t>
      </w:r>
      <w:r w:rsidR="008F7BF8" w:rsidRPr="006C3F47">
        <w:t>this Agreement</w:t>
      </w:r>
      <w:r w:rsidRPr="006C3F47">
        <w:t xml:space="preserve"> by a Force Majeure Event, such </w:t>
      </w:r>
      <w:r w:rsidR="008F7BF8" w:rsidRPr="006C3F47">
        <w:t>Party</w:t>
      </w:r>
      <w:r w:rsidRPr="006C3F47">
        <w:t xml:space="preserve"> shall:</w:t>
      </w:r>
      <w:bookmarkEnd w:id="213"/>
    </w:p>
    <w:p w14:paraId="56696FC6" w14:textId="77777777" w:rsidR="00B33CDF" w:rsidRPr="006C3F47" w:rsidRDefault="007213BD" w:rsidP="0085151C">
      <w:pPr>
        <w:pStyle w:val="Level3Number"/>
      </w:pPr>
      <w:bookmarkStart w:id="214" w:name="a898222"/>
      <w:r w:rsidRPr="006C3F47">
        <w:t xml:space="preserve">give notice in writing of such delay or prevention to the other </w:t>
      </w:r>
      <w:r w:rsidR="008F7BF8" w:rsidRPr="006C3F47">
        <w:t>Party</w:t>
      </w:r>
      <w:r w:rsidRPr="006C3F47">
        <w:t xml:space="preserve"> as soon as reasonably possible, stating the commencement date and extent of such delay or prevention, the cause of the delay or prevention and its estimated duration;</w:t>
      </w:r>
      <w:bookmarkEnd w:id="214"/>
    </w:p>
    <w:p w14:paraId="25F1D9E5" w14:textId="77777777" w:rsidR="00B33CDF" w:rsidRPr="006C3F47" w:rsidRDefault="007213BD" w:rsidP="0085151C">
      <w:pPr>
        <w:pStyle w:val="Level3Number"/>
      </w:pPr>
      <w:bookmarkStart w:id="215" w:name="a718515"/>
      <w:r w:rsidRPr="006C3F47">
        <w:t xml:space="preserve">use all reasonable endeavours to mitigate the effects of such delay or prevention on the performance of its obligations under </w:t>
      </w:r>
      <w:r w:rsidR="008F7BF8" w:rsidRPr="006C3F47">
        <w:t>this Agreement</w:t>
      </w:r>
      <w:r w:rsidRPr="006C3F47">
        <w:t>; and</w:t>
      </w:r>
      <w:bookmarkEnd w:id="215"/>
    </w:p>
    <w:p w14:paraId="4A40ED4C" w14:textId="77777777" w:rsidR="00B33CDF" w:rsidRPr="006C3F47" w:rsidRDefault="007213BD" w:rsidP="0085151C">
      <w:pPr>
        <w:pStyle w:val="Level3Number"/>
      </w:pPr>
      <w:bookmarkStart w:id="216" w:name="a184329"/>
      <w:r w:rsidRPr="006C3F47">
        <w:t>resume performance of its obligations as soon as reasonably possible after the removal of the cause of the delay or prevention.</w:t>
      </w:r>
      <w:bookmarkEnd w:id="216"/>
    </w:p>
    <w:p w14:paraId="37DC64E9" w14:textId="77777777" w:rsidR="00B33CDF" w:rsidRPr="006C3F47" w:rsidRDefault="007213BD" w:rsidP="0085151C">
      <w:pPr>
        <w:pStyle w:val="Level2Number"/>
      </w:pPr>
      <w:bookmarkStart w:id="217" w:name="a323420"/>
      <w:r w:rsidRPr="006C3F47">
        <w:t xml:space="preserve">A </w:t>
      </w:r>
      <w:r w:rsidR="008F7BF8" w:rsidRPr="006C3F47">
        <w:t>Party</w:t>
      </w:r>
      <w:r w:rsidRPr="006C3F47">
        <w:t xml:space="preserve"> cannot claim relief if the Force Majeure Event is attributable to that </w:t>
      </w:r>
      <w:r w:rsidR="008F7BF8" w:rsidRPr="006C3F47">
        <w:t>Party</w:t>
      </w:r>
      <w:r w:rsidRPr="006C3F47">
        <w:t>'s wilful act, neglect or failure to take reasonable precautions against the relevant Force Majeure Event.</w:t>
      </w:r>
      <w:bookmarkEnd w:id="217"/>
    </w:p>
    <w:p w14:paraId="1D18127E" w14:textId="77777777" w:rsidR="00B33CDF" w:rsidRPr="006C3F47" w:rsidRDefault="00153D41" w:rsidP="0085151C">
      <w:pPr>
        <w:pStyle w:val="Level2Number"/>
      </w:pPr>
      <w:bookmarkStart w:id="218" w:name="a125676"/>
      <w:r>
        <w:t xml:space="preserve">The </w:t>
      </w:r>
      <w:r w:rsidR="008D07CC" w:rsidRPr="006C3F47">
        <w:t>Contractor</w:t>
      </w:r>
      <w:r w:rsidR="007213BD" w:rsidRPr="006C3F47">
        <w:t xml:space="preserve"> cannot claim relief if the Force Majeure Event is one where a reasonable service provider should have foreseen and provided for the cause in question.</w:t>
      </w:r>
      <w:bookmarkEnd w:id="218"/>
    </w:p>
    <w:p w14:paraId="3F8A2911" w14:textId="77777777" w:rsidR="00B33CDF" w:rsidRPr="006C3F47" w:rsidRDefault="007213BD" w:rsidP="0085151C">
      <w:pPr>
        <w:pStyle w:val="Level2Number"/>
      </w:pPr>
      <w:bookmarkStart w:id="219" w:name="a993112"/>
      <w:r w:rsidRPr="006C3F47">
        <w:t xml:space="preserve">As soon as practicable following the affected </w:t>
      </w:r>
      <w:r w:rsidR="008F7BF8" w:rsidRPr="006C3F47">
        <w:t>Party</w:t>
      </w:r>
      <w:r w:rsidRPr="006C3F47">
        <w:t xml:space="preserve">'s notification, the </w:t>
      </w:r>
      <w:r w:rsidR="008F7BF8" w:rsidRPr="006C3F47">
        <w:t>Parties</w:t>
      </w:r>
      <w:r w:rsidRPr="006C3F47">
        <w:t xml:space="preserve"> shall consult with each other in good faith and use all reasonable endeavours to agree appropriate terms to mitigate the effects of the Force Majeure Event and to facilitate the continued performance of </w:t>
      </w:r>
      <w:r w:rsidR="008F7BF8" w:rsidRPr="006C3F47">
        <w:t>this Agreement</w:t>
      </w:r>
      <w:r w:rsidRPr="006C3F47">
        <w:t xml:space="preserve">. Where </w:t>
      </w:r>
      <w:r w:rsidR="00153D41">
        <w:t xml:space="preserve">the </w:t>
      </w:r>
      <w:r w:rsidR="008D07CC" w:rsidRPr="006C3F47">
        <w:t>Contractor</w:t>
      </w:r>
      <w:r w:rsidRPr="006C3F47">
        <w:t xml:space="preserve"> is the affected </w:t>
      </w:r>
      <w:r w:rsidR="008F7BF8" w:rsidRPr="006C3F47">
        <w:t>Party</w:t>
      </w:r>
      <w:r w:rsidRPr="006C3F47">
        <w:t xml:space="preserve">, it shall take or procure the taking of all steps to overcome or minimise the consequences of the Force Majeure Event in accordance with </w:t>
      </w:r>
      <w:r w:rsidR="00153D41">
        <w:t>Good</w:t>
      </w:r>
      <w:r w:rsidRPr="006C3F47">
        <w:t xml:space="preserve"> Industry Practice.</w:t>
      </w:r>
      <w:bookmarkEnd w:id="219"/>
    </w:p>
    <w:p w14:paraId="32563AFB" w14:textId="77777777" w:rsidR="00B33CDF" w:rsidRPr="006C3F47" w:rsidRDefault="007213BD" w:rsidP="0085151C">
      <w:pPr>
        <w:pStyle w:val="Level2Number"/>
      </w:pPr>
      <w:bookmarkStart w:id="220" w:name="a151240"/>
      <w:r w:rsidRPr="006C3F47">
        <w:t xml:space="preserve">The affected </w:t>
      </w:r>
      <w:r w:rsidR="008F7BF8" w:rsidRPr="006C3F47">
        <w:t>Party</w:t>
      </w:r>
      <w:r w:rsidRPr="006C3F47">
        <w:t xml:space="preserve"> shall notify the other </w:t>
      </w:r>
      <w:r w:rsidR="008F7BF8" w:rsidRPr="006C3F47">
        <w:t>Party</w:t>
      </w:r>
      <w:r w:rsidRPr="006C3F47">
        <w:t xml:space="preserve"> as soon as practicable after the Force Majeure Event ceases or no longer causes the affected </w:t>
      </w:r>
      <w:r w:rsidR="008F7BF8" w:rsidRPr="006C3F47">
        <w:t>Party</w:t>
      </w:r>
      <w:r w:rsidRPr="006C3F47">
        <w:t xml:space="preserve"> to be unable to comply with its obligations under </w:t>
      </w:r>
      <w:r w:rsidR="008F7BF8" w:rsidRPr="006C3F47">
        <w:t>this Agreement</w:t>
      </w:r>
      <w:r w:rsidRPr="006C3F47">
        <w:t xml:space="preserve">. Following such notification, </w:t>
      </w:r>
      <w:r w:rsidR="008F7BF8" w:rsidRPr="006C3F47">
        <w:t>this Agreement</w:t>
      </w:r>
      <w:r w:rsidRPr="006C3F47">
        <w:t xml:space="preserve"> shall continue to be performed on the terms existing immediately prior to the occurrence of the Force Majeure Event unless agreed otherwise by the </w:t>
      </w:r>
      <w:r w:rsidR="008F7BF8" w:rsidRPr="006C3F47">
        <w:t>Parties</w:t>
      </w:r>
      <w:r w:rsidRPr="006C3F47">
        <w:t>.</w:t>
      </w:r>
      <w:bookmarkEnd w:id="220"/>
    </w:p>
    <w:p w14:paraId="312185CD" w14:textId="77777777" w:rsidR="00B33CDF" w:rsidRPr="006C3F47" w:rsidRDefault="00CC58E2" w:rsidP="0085151C">
      <w:pPr>
        <w:pStyle w:val="Level2Number"/>
      </w:pPr>
      <w:bookmarkStart w:id="221" w:name="a238679"/>
      <w:r>
        <w:t>D</w:t>
      </w:r>
      <w:r w:rsidR="007213BD" w:rsidRPr="006C3F47">
        <w:t xml:space="preserve">uring the continuance of any Force Majeure Event, </w:t>
      </w:r>
      <w:r>
        <w:t xml:space="preserve">either Party may </w:t>
      </w:r>
      <w:r w:rsidR="007213BD" w:rsidRPr="006C3F47">
        <w:t xml:space="preserve">terminate </w:t>
      </w:r>
      <w:r w:rsidR="008F7BF8" w:rsidRPr="006C3F47">
        <w:t>this Agreement</w:t>
      </w:r>
      <w:r w:rsidR="007213BD" w:rsidRPr="006C3F47">
        <w:t xml:space="preserve"> in accordance with clause </w:t>
      </w:r>
      <w:r w:rsidR="00B33CDF" w:rsidRPr="006C3F47">
        <w:fldChar w:fldCharType="begin"/>
      </w:r>
      <w:r w:rsidR="007213BD" w:rsidRPr="006C3F47">
        <w:instrText>REF "a247928" \h \n</w:instrText>
      </w:r>
      <w:r w:rsidR="00B33CDF" w:rsidRPr="006C3F47">
        <w:fldChar w:fldCharType="separate"/>
      </w:r>
      <w:r w:rsidR="00F21A8A">
        <w:t>30.3</w:t>
      </w:r>
      <w:r w:rsidR="00B33CDF" w:rsidRPr="006C3F47">
        <w:fldChar w:fldCharType="end"/>
      </w:r>
      <w:r>
        <w:t xml:space="preserve"> (</w:t>
      </w:r>
      <w:r w:rsidRPr="00CC58E2">
        <w:rPr>
          <w:i/>
          <w:iCs/>
        </w:rPr>
        <w:t>Termination</w:t>
      </w:r>
      <w:r>
        <w:t>)</w:t>
      </w:r>
      <w:r w:rsidR="007213BD" w:rsidRPr="006C3F47">
        <w:t xml:space="preserve"> in the circumstances set out in that clause.</w:t>
      </w:r>
      <w:bookmarkEnd w:id="221"/>
    </w:p>
    <w:p w14:paraId="6E16E269" w14:textId="77777777" w:rsidR="0074229F" w:rsidRPr="006C3F47" w:rsidRDefault="0074229F" w:rsidP="0085151C">
      <w:pPr>
        <w:pStyle w:val="Level2Number"/>
        <w:rPr>
          <w:b/>
          <w:szCs w:val="22"/>
        </w:rPr>
      </w:pPr>
      <w:bookmarkStart w:id="222" w:name="_Toc195531546"/>
      <w:r w:rsidRPr="006C3F47">
        <w:rPr>
          <w:b/>
          <w:szCs w:val="22"/>
        </w:rPr>
        <w:t>Burden of Proof</w:t>
      </w:r>
      <w:bookmarkEnd w:id="222"/>
    </w:p>
    <w:p w14:paraId="7EF8C748" w14:textId="77777777" w:rsidR="0074229F" w:rsidRPr="006C3F47" w:rsidRDefault="0074229F" w:rsidP="0085151C">
      <w:pPr>
        <w:pStyle w:val="Level2Number"/>
        <w:numPr>
          <w:ilvl w:val="0"/>
          <w:numId w:val="0"/>
        </w:numPr>
        <w:ind w:left="851"/>
        <w:rPr>
          <w:szCs w:val="22"/>
        </w:rPr>
      </w:pPr>
      <w:r w:rsidRPr="006C3F47">
        <w:rPr>
          <w:szCs w:val="22"/>
        </w:rPr>
        <w:t>The burden of proof as to whether a Force Majeure Event has occurred and as to the consequences of such a Force Majeure Event shall be upon the Party claiming Force Majeure.</w:t>
      </w:r>
    </w:p>
    <w:p w14:paraId="29022026" w14:textId="77777777" w:rsidR="0074229F" w:rsidRPr="006C3F47" w:rsidRDefault="0074229F" w:rsidP="0085151C">
      <w:pPr>
        <w:pStyle w:val="Level2Number"/>
        <w:rPr>
          <w:b/>
          <w:szCs w:val="22"/>
        </w:rPr>
      </w:pPr>
      <w:bookmarkStart w:id="223" w:name="_Toc195531547"/>
      <w:r w:rsidRPr="006C3F47">
        <w:rPr>
          <w:b/>
          <w:szCs w:val="22"/>
        </w:rPr>
        <w:t xml:space="preserve">Duties of the </w:t>
      </w:r>
      <w:r w:rsidR="008F7BF8" w:rsidRPr="006C3F47">
        <w:rPr>
          <w:b/>
          <w:szCs w:val="22"/>
        </w:rPr>
        <w:t>Parties</w:t>
      </w:r>
      <w:bookmarkEnd w:id="223"/>
    </w:p>
    <w:p w14:paraId="5198298C" w14:textId="77777777" w:rsidR="0074229F" w:rsidRPr="006C3F47" w:rsidRDefault="0074229F" w:rsidP="0085151C">
      <w:pPr>
        <w:pStyle w:val="Level2Number"/>
        <w:numPr>
          <w:ilvl w:val="0"/>
          <w:numId w:val="0"/>
        </w:numPr>
        <w:ind w:left="851"/>
        <w:rPr>
          <w:szCs w:val="22"/>
        </w:rPr>
      </w:pPr>
      <w:r w:rsidRPr="006C3F47">
        <w:rPr>
          <w:szCs w:val="22"/>
        </w:rPr>
        <w:t>The Parties shall use all commercially reasonable efforts to prevent or avoid any event, condition or circumstance, which would result in a Force Majeure Event, to minimize the effects of each Force Majeure Event and to reduce and minimize any ensuing delay or interruption in the performance of their obligations hereunder.</w:t>
      </w:r>
    </w:p>
    <w:p w14:paraId="557EAE3C" w14:textId="77777777" w:rsidR="0074229F" w:rsidRPr="006C3F47" w:rsidRDefault="0074229F" w:rsidP="0085151C">
      <w:pPr>
        <w:pStyle w:val="Level2Number"/>
        <w:rPr>
          <w:b/>
          <w:szCs w:val="22"/>
        </w:rPr>
      </w:pPr>
      <w:bookmarkStart w:id="224" w:name="_Toc195531548"/>
      <w:r w:rsidRPr="006C3F47">
        <w:rPr>
          <w:b/>
          <w:szCs w:val="22"/>
        </w:rPr>
        <w:lastRenderedPageBreak/>
        <w:t>Liabilities</w:t>
      </w:r>
      <w:bookmarkEnd w:id="224"/>
    </w:p>
    <w:p w14:paraId="77EF0D7C" w14:textId="77777777" w:rsidR="0074229F" w:rsidRPr="006C3F47" w:rsidRDefault="0074229F" w:rsidP="0085151C">
      <w:pPr>
        <w:pStyle w:val="Level2Number"/>
        <w:numPr>
          <w:ilvl w:val="0"/>
          <w:numId w:val="0"/>
        </w:numPr>
        <w:ind w:left="851"/>
        <w:rPr>
          <w:szCs w:val="22"/>
        </w:rPr>
      </w:pPr>
      <w:r w:rsidRPr="006C3F47">
        <w:rPr>
          <w:szCs w:val="22"/>
        </w:rPr>
        <w:t xml:space="preserve">Neither </w:t>
      </w:r>
      <w:r w:rsidR="00153D41">
        <w:rPr>
          <w:szCs w:val="22"/>
        </w:rPr>
        <w:t>Party</w:t>
      </w:r>
      <w:r w:rsidRPr="006C3F47">
        <w:rPr>
          <w:szCs w:val="22"/>
        </w:rPr>
        <w:t xml:space="preserve"> </w:t>
      </w:r>
      <w:r w:rsidR="00153D41">
        <w:rPr>
          <w:szCs w:val="22"/>
        </w:rPr>
        <w:t>shall</w:t>
      </w:r>
      <w:r w:rsidRPr="006C3F47">
        <w:rPr>
          <w:szCs w:val="22"/>
        </w:rPr>
        <w:t xml:space="preserve"> be liable to the other for any damage or loss resulting from an interruption in the Services pursuant to this </w:t>
      </w:r>
      <w:r w:rsidR="00153D41">
        <w:rPr>
          <w:szCs w:val="22"/>
        </w:rPr>
        <w:t>c</w:t>
      </w:r>
      <w:r w:rsidRPr="006C3F47">
        <w:rPr>
          <w:szCs w:val="22"/>
        </w:rPr>
        <w:t xml:space="preserve">lause </w:t>
      </w:r>
      <w:r w:rsidR="00153D41">
        <w:rPr>
          <w:szCs w:val="22"/>
        </w:rPr>
        <w:fldChar w:fldCharType="begin"/>
      </w:r>
      <w:r w:rsidR="00153D41">
        <w:rPr>
          <w:szCs w:val="22"/>
        </w:rPr>
        <w:instrText xml:space="preserve"> REF a702251 \r \h </w:instrText>
      </w:r>
      <w:r w:rsidR="00153D41">
        <w:rPr>
          <w:szCs w:val="22"/>
        </w:rPr>
      </w:r>
      <w:r w:rsidR="00153D41">
        <w:rPr>
          <w:szCs w:val="22"/>
        </w:rPr>
        <w:fldChar w:fldCharType="separate"/>
      </w:r>
      <w:r w:rsidR="00F21A8A">
        <w:rPr>
          <w:szCs w:val="22"/>
        </w:rPr>
        <w:t>26</w:t>
      </w:r>
      <w:r w:rsidR="00153D41">
        <w:rPr>
          <w:szCs w:val="22"/>
        </w:rPr>
        <w:fldChar w:fldCharType="end"/>
      </w:r>
      <w:r w:rsidRPr="006C3F47">
        <w:rPr>
          <w:szCs w:val="22"/>
        </w:rPr>
        <w:t>.</w:t>
      </w:r>
    </w:p>
    <w:p w14:paraId="28E53826" w14:textId="77777777" w:rsidR="00B33CDF" w:rsidRPr="006C3F47" w:rsidRDefault="007213BD" w:rsidP="0085151C">
      <w:pPr>
        <w:pStyle w:val="Level1Heading"/>
      </w:pPr>
      <w:bookmarkStart w:id="225" w:name="a764576"/>
      <w:bookmarkStart w:id="226" w:name="_Toc25911842"/>
      <w:r w:rsidRPr="006C3F47">
        <w:t>Insurance</w:t>
      </w:r>
      <w:bookmarkEnd w:id="225"/>
      <w:bookmarkEnd w:id="226"/>
    </w:p>
    <w:p w14:paraId="7CA7C512" w14:textId="77777777" w:rsidR="00B33CDF" w:rsidRPr="006C3F47" w:rsidRDefault="00AD31AC" w:rsidP="0085151C">
      <w:pPr>
        <w:pStyle w:val="Level2Number"/>
      </w:pPr>
      <w:bookmarkStart w:id="227" w:name="a964273"/>
      <w:r>
        <w:t xml:space="preserve">The </w:t>
      </w:r>
      <w:r w:rsidR="008D07CC" w:rsidRPr="006C3F47">
        <w:t>Contractor</w:t>
      </w:r>
      <w:r w:rsidR="007213BD" w:rsidRPr="006C3F47">
        <w:t xml:space="preserve"> shall maintain in force at least the following insurance policies with reputable insurance companies to cover its relevant potential liabilities in connection with </w:t>
      </w:r>
      <w:r w:rsidR="008F7BF8" w:rsidRPr="006C3F47">
        <w:t>this Agreement</w:t>
      </w:r>
      <w:r w:rsidR="007213BD" w:rsidRPr="006C3F47">
        <w:t>:</w:t>
      </w:r>
      <w:bookmarkEnd w:id="227"/>
    </w:p>
    <w:p w14:paraId="4B403761" w14:textId="77777777" w:rsidR="00B33CDF" w:rsidRPr="006C3F47" w:rsidRDefault="007213BD" w:rsidP="0085151C">
      <w:pPr>
        <w:pStyle w:val="Level3Number"/>
      </w:pPr>
      <w:bookmarkStart w:id="228" w:name="a313740"/>
      <w:r w:rsidRPr="006C3F47">
        <w:t>a public liability insurance policy with a limit of at least [£[AMOUNT] million per claim];</w:t>
      </w:r>
      <w:bookmarkEnd w:id="228"/>
    </w:p>
    <w:p w14:paraId="7999572E" w14:textId="77777777" w:rsidR="00B33CDF" w:rsidRPr="006C3F47" w:rsidRDefault="007213BD" w:rsidP="0085151C">
      <w:pPr>
        <w:pStyle w:val="Level3Number"/>
      </w:pPr>
      <w:bookmarkStart w:id="229" w:name="a549181"/>
      <w:r w:rsidRPr="006C3F47">
        <w:t>a professional indemnity insurance policy with a limit of at least [£[AMOUNT] million per claim];</w:t>
      </w:r>
      <w:bookmarkEnd w:id="229"/>
    </w:p>
    <w:p w14:paraId="0AB282D7" w14:textId="77777777" w:rsidR="00B33CDF" w:rsidRPr="006C3F47" w:rsidRDefault="007213BD" w:rsidP="0085151C">
      <w:pPr>
        <w:pStyle w:val="Level3Number"/>
      </w:pPr>
      <w:bookmarkStart w:id="230" w:name="a603971"/>
      <w:r w:rsidRPr="006C3F47">
        <w:t>employer's liability insurance with a limit of at least [£[AMOUNT] million] for claims arising from a single event or series of related events in a single calendar year; and</w:t>
      </w:r>
      <w:bookmarkEnd w:id="230"/>
    </w:p>
    <w:p w14:paraId="7D5220C8" w14:textId="77777777" w:rsidR="00B33CDF" w:rsidRPr="006C3F47" w:rsidRDefault="007213BD" w:rsidP="0085151C">
      <w:pPr>
        <w:pStyle w:val="Level3Number"/>
      </w:pPr>
      <w:bookmarkStart w:id="231" w:name="a336037"/>
      <w:r w:rsidRPr="006C3F47">
        <w:t>product liability insurance with a limit of at least [£[AMOUNT] million] for claims arising from a single event or series of related events in a single calendar year.</w:t>
      </w:r>
      <w:bookmarkEnd w:id="231"/>
    </w:p>
    <w:p w14:paraId="52C09F14" w14:textId="77777777" w:rsidR="00B33CDF" w:rsidRPr="006C3F47" w:rsidRDefault="00AD31AC" w:rsidP="0085151C">
      <w:pPr>
        <w:pStyle w:val="Level2Number"/>
      </w:pPr>
      <w:bookmarkStart w:id="232" w:name="a247246"/>
      <w:r>
        <w:t xml:space="preserve">The </w:t>
      </w:r>
      <w:r w:rsidR="008D07CC" w:rsidRPr="006C3F47">
        <w:t>Contractor</w:t>
      </w:r>
      <w:r w:rsidR="007213BD" w:rsidRPr="006C3F47">
        <w:t xml:space="preserve"> shall ensure that </w:t>
      </w:r>
      <w:r w:rsidR="009550CE" w:rsidRPr="006C3F47">
        <w:t>ESCo</w:t>
      </w:r>
      <w:r w:rsidR="007213BD" w:rsidRPr="006C3F47">
        <w:t xml:space="preserve">'s interest is noted on each insurance policy, or that a generic interest clause has been included. At the written request of </w:t>
      </w:r>
      <w:r w:rsidR="009550CE" w:rsidRPr="006C3F47">
        <w:t>ESCo</w:t>
      </w:r>
      <w:r w:rsidR="007213BD" w:rsidRPr="006C3F47">
        <w:t xml:space="preserve">, </w:t>
      </w:r>
      <w:r>
        <w:t xml:space="preserve">the </w:t>
      </w:r>
      <w:r w:rsidR="008D07CC" w:rsidRPr="006C3F47">
        <w:t>Contractor</w:t>
      </w:r>
      <w:r w:rsidR="007213BD" w:rsidRPr="006C3F47">
        <w:t xml:space="preserve"> shall provide </w:t>
      </w:r>
      <w:r w:rsidR="009550CE" w:rsidRPr="006C3F47">
        <w:t>ESCo</w:t>
      </w:r>
      <w:r w:rsidR="007213BD" w:rsidRPr="006C3F47">
        <w:t xml:space="preserve"> with a copy of each insurance policy. On the renewal of each policy, </w:t>
      </w:r>
      <w:r>
        <w:t xml:space="preserve">the </w:t>
      </w:r>
      <w:r w:rsidR="008D07CC" w:rsidRPr="006C3F47">
        <w:t>Contractor</w:t>
      </w:r>
      <w:r w:rsidR="007213BD" w:rsidRPr="006C3F47">
        <w:t xml:space="preserve"> shall promptly send a copy of the receipt of the premium paid by </w:t>
      </w:r>
      <w:r>
        <w:t xml:space="preserve">the </w:t>
      </w:r>
      <w:r w:rsidR="008D07CC" w:rsidRPr="006C3F47">
        <w:t>Contractor</w:t>
      </w:r>
      <w:r w:rsidR="007213BD" w:rsidRPr="006C3F47">
        <w:t xml:space="preserve"> to </w:t>
      </w:r>
      <w:r w:rsidR="009550CE" w:rsidRPr="006C3F47">
        <w:t>ESCo</w:t>
      </w:r>
      <w:r w:rsidR="007213BD" w:rsidRPr="006C3F47">
        <w:t>.</w:t>
      </w:r>
      <w:bookmarkEnd w:id="232"/>
    </w:p>
    <w:p w14:paraId="42A39702" w14:textId="77777777" w:rsidR="00B33CDF" w:rsidRPr="006C3F47" w:rsidRDefault="00AD31AC" w:rsidP="0085151C">
      <w:pPr>
        <w:pStyle w:val="Level2Number"/>
      </w:pPr>
      <w:bookmarkStart w:id="233" w:name="a760272"/>
      <w:r>
        <w:t xml:space="preserve">The </w:t>
      </w:r>
      <w:r w:rsidR="008D07CC" w:rsidRPr="006C3F47">
        <w:t>Contractor</w:t>
      </w:r>
      <w:r w:rsidR="007213BD" w:rsidRPr="006C3F47">
        <w:t xml:space="preserve"> shall, during the term of </w:t>
      </w:r>
      <w:r w:rsidR="008F7BF8" w:rsidRPr="006C3F47">
        <w:t>this Agreement</w:t>
      </w:r>
      <w:r w:rsidR="007213BD" w:rsidRPr="006C3F47">
        <w:t>, and for a period of one year after that:</w:t>
      </w:r>
      <w:bookmarkEnd w:id="233"/>
    </w:p>
    <w:p w14:paraId="18E51247" w14:textId="77777777" w:rsidR="00B33CDF" w:rsidRPr="006C3F47" w:rsidRDefault="007213BD" w:rsidP="0085151C">
      <w:pPr>
        <w:pStyle w:val="Level3Number"/>
      </w:pPr>
      <w:bookmarkStart w:id="234" w:name="a494298"/>
      <w:r w:rsidRPr="006C3F47">
        <w:t xml:space="preserve">administer the insurance policies and </w:t>
      </w:r>
      <w:r w:rsidR="00AD31AC">
        <w:t xml:space="preserve">the </w:t>
      </w:r>
      <w:r w:rsidR="008D07CC" w:rsidRPr="006C3F47">
        <w:t>Contractor</w:t>
      </w:r>
      <w:r w:rsidRPr="006C3F47">
        <w:t xml:space="preserve">'s relationship with its insurers at all times to preserve the benefits for </w:t>
      </w:r>
      <w:r w:rsidR="009550CE" w:rsidRPr="006C3F47">
        <w:t>ESCo</w:t>
      </w:r>
      <w:r w:rsidRPr="006C3F47">
        <w:t xml:space="preserve"> set out in </w:t>
      </w:r>
      <w:r w:rsidR="008F7BF8" w:rsidRPr="006C3F47">
        <w:t>this Agreement</w:t>
      </w:r>
      <w:r w:rsidRPr="006C3F47">
        <w:t>;</w:t>
      </w:r>
      <w:bookmarkEnd w:id="234"/>
    </w:p>
    <w:p w14:paraId="26FAEC83" w14:textId="77777777" w:rsidR="00B33CDF" w:rsidRPr="006C3F47" w:rsidRDefault="007213BD" w:rsidP="0085151C">
      <w:pPr>
        <w:pStyle w:val="Level3Number"/>
      </w:pPr>
      <w:bookmarkStart w:id="235" w:name="a729695"/>
      <w:r w:rsidRPr="006C3F47">
        <w:t xml:space="preserve">do nothing to invalidate any insurance policy or to prejudice </w:t>
      </w:r>
      <w:r w:rsidR="009550CE" w:rsidRPr="006C3F47">
        <w:t>ESCo</w:t>
      </w:r>
      <w:r w:rsidRPr="006C3F47">
        <w:t>'s entitlement under those policies; and</w:t>
      </w:r>
      <w:bookmarkEnd w:id="235"/>
    </w:p>
    <w:p w14:paraId="03501258" w14:textId="77777777" w:rsidR="00B33CDF" w:rsidRPr="006C3F47" w:rsidRDefault="007213BD" w:rsidP="0085151C">
      <w:pPr>
        <w:pStyle w:val="Level3Number"/>
      </w:pPr>
      <w:bookmarkStart w:id="236" w:name="a773168"/>
      <w:r w:rsidRPr="006C3F47">
        <w:t xml:space="preserve">procure that the terms of such policies are not altered in such a way as to diminish the benefit of the policies for </w:t>
      </w:r>
      <w:r w:rsidR="009550CE" w:rsidRPr="006C3F47">
        <w:t>ESCo</w:t>
      </w:r>
      <w:r w:rsidRPr="006C3F47">
        <w:t xml:space="preserve"> which are provided as at the Effective Date.</w:t>
      </w:r>
      <w:bookmarkEnd w:id="236"/>
    </w:p>
    <w:p w14:paraId="31DC68A6" w14:textId="77777777" w:rsidR="007932E7" w:rsidRPr="006C3F47" w:rsidRDefault="004A2327" w:rsidP="0085151C">
      <w:pPr>
        <w:pStyle w:val="Level1Heading"/>
      </w:pPr>
      <w:bookmarkStart w:id="237" w:name="a579894"/>
      <w:bookmarkStart w:id="238" w:name="_Toc25911843"/>
      <w:bookmarkStart w:id="239" w:name="_Toc4765284"/>
      <w:bookmarkStart w:id="240" w:name="_Ref14326787"/>
      <w:bookmarkStart w:id="241" w:name="a466810"/>
      <w:r>
        <w:t xml:space="preserve">Default and </w:t>
      </w:r>
      <w:r w:rsidR="007932E7" w:rsidRPr="006C3F47">
        <w:t>Remediation Plan Process</w:t>
      </w:r>
      <w:bookmarkEnd w:id="237"/>
      <w:bookmarkEnd w:id="238"/>
    </w:p>
    <w:p w14:paraId="6FA7885D" w14:textId="77777777" w:rsidR="003B3727" w:rsidRDefault="007932E7" w:rsidP="0085151C">
      <w:pPr>
        <w:pStyle w:val="Level2Number"/>
      </w:pPr>
      <w:bookmarkStart w:id="242" w:name="_Ref14931195"/>
      <w:bookmarkStart w:id="243" w:name="a219170"/>
      <w:r w:rsidRPr="006C3F47">
        <w:t xml:space="preserve">If </w:t>
      </w:r>
      <w:r w:rsidR="00E33C31">
        <w:t xml:space="preserve">ESCo is of the opinion that the </w:t>
      </w:r>
      <w:r w:rsidRPr="006C3F47">
        <w:t xml:space="preserve">Contractor </w:t>
      </w:r>
      <w:r w:rsidR="00E33C31">
        <w:t xml:space="preserve">has </w:t>
      </w:r>
      <w:r w:rsidRPr="006C3F47">
        <w:t>commit</w:t>
      </w:r>
      <w:r w:rsidR="00E33C31">
        <w:t>ted</w:t>
      </w:r>
      <w:r w:rsidRPr="006C3F47">
        <w:t xml:space="preserve"> a</w:t>
      </w:r>
      <w:r w:rsidR="003B3727">
        <w:t>ny</w:t>
      </w:r>
      <w:r w:rsidRPr="006C3F47">
        <w:t xml:space="preserve"> Default</w:t>
      </w:r>
      <w:r w:rsidR="00E33C31">
        <w:t>(</w:t>
      </w:r>
      <w:r w:rsidR="003B3727">
        <w:t>s</w:t>
      </w:r>
      <w:r w:rsidR="00E33C31">
        <w:t>)</w:t>
      </w:r>
      <w:r w:rsidRPr="006C3F47">
        <w:t xml:space="preserve"> and the Default</w:t>
      </w:r>
      <w:r w:rsidR="003B3727">
        <w:t>(s)</w:t>
      </w:r>
      <w:r w:rsidRPr="006C3F47">
        <w:t xml:space="preserve"> is capable of remedy, </w:t>
      </w:r>
      <w:r w:rsidR="00E33C31">
        <w:t xml:space="preserve">then </w:t>
      </w:r>
      <w:r w:rsidRPr="006C3F47">
        <w:t xml:space="preserve">ESCo </w:t>
      </w:r>
      <w:r w:rsidR="00E33C31">
        <w:t>may</w:t>
      </w:r>
      <w:r w:rsidRPr="006C3F47">
        <w:t xml:space="preserve"> give a </w:t>
      </w:r>
      <w:r>
        <w:t>notice</w:t>
      </w:r>
      <w:r w:rsidR="003B3727">
        <w:t xml:space="preserve"> </w:t>
      </w:r>
      <w:r w:rsidR="003B3727" w:rsidRPr="003B3727">
        <w:t>(“</w:t>
      </w:r>
      <w:r w:rsidR="003B3727" w:rsidRPr="003B3727">
        <w:rPr>
          <w:b/>
          <w:bCs/>
        </w:rPr>
        <w:t>Remediation Notice</w:t>
      </w:r>
      <w:r w:rsidR="003B3727" w:rsidRPr="003B3727">
        <w:t>”)</w:t>
      </w:r>
      <w:r w:rsidR="003B3727">
        <w:t xml:space="preserve"> </w:t>
      </w:r>
      <w:r w:rsidRPr="006C3F47">
        <w:t xml:space="preserve">to </w:t>
      </w:r>
      <w:r>
        <w:t xml:space="preserve">the </w:t>
      </w:r>
      <w:r w:rsidRPr="006C3F47">
        <w:t xml:space="preserve">Contractor which shall </w:t>
      </w:r>
      <w:r w:rsidRPr="003B3727">
        <w:t>specify</w:t>
      </w:r>
      <w:r w:rsidR="003B3727">
        <w:t>:</w:t>
      </w:r>
      <w:bookmarkEnd w:id="242"/>
    </w:p>
    <w:p w14:paraId="09274363" w14:textId="77777777" w:rsidR="003B3727" w:rsidRDefault="007932E7" w:rsidP="0085151C">
      <w:pPr>
        <w:pStyle w:val="Level3Number"/>
      </w:pPr>
      <w:r w:rsidRPr="003B3727">
        <w:t>the Default</w:t>
      </w:r>
      <w:r w:rsidR="003B3727">
        <w:t>(s)</w:t>
      </w:r>
      <w:r w:rsidR="00E33C31">
        <w:t>,</w:t>
      </w:r>
      <w:r w:rsidRPr="003B3727">
        <w:t xml:space="preserve"> in outline</w:t>
      </w:r>
      <w:r w:rsidR="003B3727">
        <w:t>;</w:t>
      </w:r>
      <w:r w:rsidRPr="003B3727">
        <w:t xml:space="preserve"> </w:t>
      </w:r>
    </w:p>
    <w:p w14:paraId="4250DA26" w14:textId="77777777" w:rsidR="003B3727" w:rsidRDefault="00E33C31" w:rsidP="0085151C">
      <w:pPr>
        <w:pStyle w:val="Level3Number"/>
      </w:pPr>
      <w:r>
        <w:t>any</w:t>
      </w:r>
      <w:r w:rsidR="007932E7" w:rsidRPr="003B3727">
        <w:t xml:space="preserve"> actions </w:t>
      </w:r>
      <w:r>
        <w:t xml:space="preserve">that ESCo believes </w:t>
      </w:r>
      <w:r w:rsidR="007932E7" w:rsidRPr="003B3727">
        <w:t>the Contractor needs to take with respect to remedying the Default</w:t>
      </w:r>
      <w:r w:rsidR="003B3727">
        <w:t>(s);</w:t>
      </w:r>
    </w:p>
    <w:p w14:paraId="32CDAB96" w14:textId="77777777" w:rsidR="007932E7" w:rsidRPr="003B3727" w:rsidRDefault="003B3727" w:rsidP="0085151C">
      <w:pPr>
        <w:pStyle w:val="Level3Number"/>
      </w:pPr>
      <w:bookmarkStart w:id="244" w:name="_Ref14931335"/>
      <w:r>
        <w:t>the</w:t>
      </w:r>
      <w:r w:rsidR="00E33C31">
        <w:t xml:space="preserve"> reasonable</w:t>
      </w:r>
      <w:r>
        <w:t xml:space="preserve"> timeline in which the Contractor must </w:t>
      </w:r>
      <w:r w:rsidR="00E33C31">
        <w:t xml:space="preserve">complete the </w:t>
      </w:r>
      <w:r>
        <w:t xml:space="preserve">remedy </w:t>
      </w:r>
      <w:r w:rsidR="00E33C31">
        <w:t xml:space="preserve">of </w:t>
      </w:r>
      <w:r>
        <w:t>the relevant Default(s)</w:t>
      </w:r>
      <w:r w:rsidR="00E33C31">
        <w:t xml:space="preserve"> </w:t>
      </w:r>
      <w:r>
        <w:t>(“</w:t>
      </w:r>
      <w:r w:rsidR="00E33C31" w:rsidRPr="00E33C31">
        <w:rPr>
          <w:b/>
          <w:bCs/>
        </w:rPr>
        <w:t>Contractor</w:t>
      </w:r>
      <w:r w:rsidR="00E33C31">
        <w:t xml:space="preserve"> </w:t>
      </w:r>
      <w:r w:rsidRPr="003B3727">
        <w:rPr>
          <w:b/>
          <w:bCs/>
        </w:rPr>
        <w:t>Cure Period</w:t>
      </w:r>
      <w:r>
        <w:t>”)</w:t>
      </w:r>
      <w:r w:rsidR="007932E7" w:rsidRPr="003B3727">
        <w:t>.</w:t>
      </w:r>
      <w:bookmarkEnd w:id="243"/>
      <w:bookmarkEnd w:id="244"/>
    </w:p>
    <w:p w14:paraId="173C73C9" w14:textId="77777777" w:rsidR="003B3727" w:rsidRPr="003B3727" w:rsidRDefault="007932E7" w:rsidP="0085151C">
      <w:pPr>
        <w:pStyle w:val="Level2Number"/>
      </w:pPr>
      <w:bookmarkStart w:id="245" w:name="a916855"/>
      <w:r w:rsidRPr="003B3727">
        <w:t xml:space="preserve">ESCo shall be under no obligation to initiate the Remediation Plan Process if it issues an ESCo Termination Notice pursuant to clause </w:t>
      </w:r>
      <w:r w:rsidRPr="003B3727">
        <w:fldChar w:fldCharType="begin"/>
      </w:r>
      <w:r w:rsidRPr="003B3727">
        <w:instrText>REF "a985677" \h \w</w:instrText>
      </w:r>
      <w:r w:rsidR="003B3727" w:rsidRPr="003B3727">
        <w:instrText xml:space="preserve"> \* MERGEFORMAT </w:instrText>
      </w:r>
      <w:r w:rsidRPr="003B3727">
        <w:fldChar w:fldCharType="separate"/>
      </w:r>
      <w:r w:rsidR="00F21A8A">
        <w:t>30.1.1</w:t>
      </w:r>
      <w:r w:rsidRPr="003B3727">
        <w:fldChar w:fldCharType="end"/>
      </w:r>
      <w:r w:rsidRPr="003B3727">
        <w:t xml:space="preserve"> in the circumstances set out in </w:t>
      </w:r>
      <w:r w:rsidR="003B3727" w:rsidRPr="003B3727">
        <w:t xml:space="preserve">the following limbs of </w:t>
      </w:r>
      <w:r w:rsidR="003B3727" w:rsidRPr="003B3727">
        <w:lastRenderedPageBreak/>
        <w:t>the definition of ESCo Termination Grounds:</w:t>
      </w:r>
      <w:r w:rsidR="00E5180D">
        <w:t xml:space="preserve"> [(f) </w:t>
      </w:r>
      <w:r w:rsidR="00E5180D" w:rsidRPr="00E5180D">
        <w:rPr>
          <w:i/>
          <w:iCs/>
        </w:rPr>
        <w:t xml:space="preserve">(Contractor Insolvency Event), </w:t>
      </w:r>
      <w:r w:rsidR="00E5180D">
        <w:t xml:space="preserve">(g) </w:t>
      </w:r>
      <w:r w:rsidR="00E5180D" w:rsidRPr="00E5180D">
        <w:rPr>
          <w:i/>
          <w:iCs/>
        </w:rPr>
        <w:t>(Aggregate liability exceeds Annual Contractor Cap on Liability),</w:t>
      </w:r>
      <w:r w:rsidR="00E5180D">
        <w:t xml:space="preserve"> (h) </w:t>
      </w:r>
      <w:r w:rsidR="00E5180D" w:rsidRPr="00E5180D">
        <w:rPr>
          <w:i/>
          <w:iCs/>
        </w:rPr>
        <w:t>(Termination for Corrupt Gifts, etc)</w:t>
      </w:r>
      <w:r w:rsidR="00E5180D">
        <w:t>]</w:t>
      </w:r>
    </w:p>
    <w:p w14:paraId="053294C7" w14:textId="77777777" w:rsidR="007932E7" w:rsidRPr="006C3F47" w:rsidRDefault="007932E7" w:rsidP="0085151C">
      <w:pPr>
        <w:pStyle w:val="Level2Number"/>
      </w:pPr>
      <w:bookmarkStart w:id="246" w:name="a276645"/>
      <w:bookmarkEnd w:id="245"/>
      <w:r w:rsidRPr="006C3F47">
        <w:t xml:space="preserve">Within [NUMBER] Business Days of receipt of a Remediation Notice, </w:t>
      </w:r>
      <w:r>
        <w:t xml:space="preserve">the </w:t>
      </w:r>
      <w:r w:rsidRPr="006C3F47">
        <w:t>Contractor shall either:</w:t>
      </w:r>
      <w:bookmarkEnd w:id="246"/>
    </w:p>
    <w:p w14:paraId="008256F6" w14:textId="77777777" w:rsidR="007932E7" w:rsidRPr="006C3F47" w:rsidRDefault="007932E7" w:rsidP="0085151C">
      <w:pPr>
        <w:pStyle w:val="Level3Number"/>
      </w:pPr>
      <w:bookmarkStart w:id="247" w:name="a118240"/>
      <w:r w:rsidRPr="006C3F47">
        <w:t xml:space="preserve">submit a draft </w:t>
      </w:r>
      <w:r w:rsidR="003B3727">
        <w:t xml:space="preserve">plan </w:t>
      </w:r>
      <w:r w:rsidR="00615141">
        <w:t>(“</w:t>
      </w:r>
      <w:r w:rsidR="00615141" w:rsidRPr="003B3727">
        <w:rPr>
          <w:b/>
          <w:bCs/>
        </w:rPr>
        <w:t>Remediation Plan</w:t>
      </w:r>
      <w:r w:rsidR="00615141">
        <w:t xml:space="preserve">”) </w:t>
      </w:r>
      <w:r w:rsidR="003B3727">
        <w:t xml:space="preserve">of the measures it proposes to take to remedy the relevant Default(s) and the timeline for taking such measures (which must not be longer than the </w:t>
      </w:r>
      <w:r w:rsidR="00E33C31">
        <w:t xml:space="preserve">Contractor </w:t>
      </w:r>
      <w:r w:rsidR="003B3727">
        <w:t>Cure Period)</w:t>
      </w:r>
      <w:r w:rsidRPr="006C3F47">
        <w:t>; or</w:t>
      </w:r>
      <w:bookmarkEnd w:id="247"/>
    </w:p>
    <w:p w14:paraId="234EC57B" w14:textId="77777777" w:rsidR="007932E7" w:rsidRPr="006C3F47" w:rsidRDefault="007932E7" w:rsidP="0085151C">
      <w:pPr>
        <w:pStyle w:val="Level3Number"/>
      </w:pPr>
      <w:bookmarkStart w:id="248" w:name="a289971"/>
      <w:r w:rsidRPr="006C3F47">
        <w:t>if it disputes that it is responsible for the matters which are the subject of the Remediation Notice, inform ESCo that it does not intend to submit a Remediation Plan and, if ESCo does not withdraw the Remediation Notice, either Party may refer the dispute to the Dispute Resolution Procedure.</w:t>
      </w:r>
      <w:bookmarkEnd w:id="248"/>
    </w:p>
    <w:p w14:paraId="1FFAB64F" w14:textId="77777777" w:rsidR="007932E7" w:rsidRPr="006C3F47" w:rsidRDefault="007932E7" w:rsidP="0085151C">
      <w:pPr>
        <w:pStyle w:val="Level2Number"/>
      </w:pPr>
      <w:bookmarkStart w:id="249" w:name="a982829"/>
      <w:r w:rsidRPr="006C3F47">
        <w:t xml:space="preserve">ESCo shall either approve the draft Remediation Plan </w:t>
      </w:r>
      <w:r w:rsidR="007C1427">
        <w:t xml:space="preserve">pursuant to clause </w:t>
      </w:r>
      <w:r w:rsidR="00F21A8A">
        <w:fldChar w:fldCharType="begin"/>
      </w:r>
      <w:r w:rsidR="00F21A8A">
        <w:instrText xml:space="preserve"> REF a276645 \n \h </w:instrText>
      </w:r>
      <w:r w:rsidR="00F21A8A">
        <w:fldChar w:fldCharType="separate"/>
      </w:r>
      <w:r w:rsidR="00F21A8A">
        <w:t>28.3</w:t>
      </w:r>
      <w:r w:rsidR="00F21A8A">
        <w:fldChar w:fldCharType="end"/>
      </w:r>
      <w:r w:rsidR="007C1427">
        <w:t xml:space="preserve"> </w:t>
      </w:r>
      <w:r w:rsidRPr="006C3F47">
        <w:t>within [NUMBER] Business Days of</w:t>
      </w:r>
      <w:r w:rsidR="00A74195">
        <w:t xml:space="preserve"> </w:t>
      </w:r>
      <w:r w:rsidR="007C1427">
        <w:t>its receipt of same</w:t>
      </w:r>
      <w:r w:rsidRPr="006C3F47">
        <w:t xml:space="preserve">, or it shall inform </w:t>
      </w:r>
      <w:r w:rsidR="003B3727">
        <w:t xml:space="preserve">the </w:t>
      </w:r>
      <w:r w:rsidRPr="006C3F47">
        <w:t xml:space="preserve">Contractor why it </w:t>
      </w:r>
      <w:r w:rsidR="003B3727">
        <w:t>does not</w:t>
      </w:r>
      <w:r w:rsidRPr="006C3F47">
        <w:t xml:space="preserve"> accept the draft Remediation Plan. In such circumstances, </w:t>
      </w:r>
      <w:r w:rsidR="003B3727">
        <w:t xml:space="preserve">the </w:t>
      </w:r>
      <w:r w:rsidRPr="006C3F47">
        <w:t xml:space="preserve">Contractor shall address all such concerns in a revised Remediation Plan, which it shall submit to ESCo within [NUMBER] Business Days of its receipt of ESCo's comments. If no such notice is given, </w:t>
      </w:r>
      <w:r w:rsidR="007C1427">
        <w:t xml:space="preserve">the </w:t>
      </w:r>
      <w:r w:rsidRPr="006C3F47">
        <w:t xml:space="preserve">Contractor's draft Remediation Plan </w:t>
      </w:r>
      <w:r w:rsidR="007C1427">
        <w:t xml:space="preserve">pursuant to clause </w:t>
      </w:r>
      <w:r w:rsidR="00F21A8A">
        <w:fldChar w:fldCharType="begin"/>
      </w:r>
      <w:r w:rsidR="00F21A8A">
        <w:instrText xml:space="preserve"> REF a276645 \n \h </w:instrText>
      </w:r>
      <w:r w:rsidR="00F21A8A">
        <w:fldChar w:fldCharType="separate"/>
      </w:r>
      <w:r w:rsidR="00F21A8A">
        <w:t>28.3</w:t>
      </w:r>
      <w:r w:rsidR="00F21A8A">
        <w:fldChar w:fldCharType="end"/>
      </w:r>
      <w:r w:rsidR="007C1427">
        <w:t xml:space="preserve"> </w:t>
      </w:r>
      <w:r w:rsidRPr="006C3F47">
        <w:t>shall be deemed to be agreed.</w:t>
      </w:r>
      <w:bookmarkEnd w:id="249"/>
    </w:p>
    <w:p w14:paraId="7030C3A2" w14:textId="77777777" w:rsidR="007932E7" w:rsidRPr="006C3F47" w:rsidRDefault="007932E7" w:rsidP="0085151C">
      <w:pPr>
        <w:pStyle w:val="Level2Number"/>
      </w:pPr>
      <w:bookmarkStart w:id="250" w:name="a620468"/>
      <w:r w:rsidRPr="006C3F47">
        <w:t xml:space="preserve">Once agreed, </w:t>
      </w:r>
      <w:r w:rsidR="007C1427">
        <w:t xml:space="preserve">the </w:t>
      </w:r>
      <w:r w:rsidRPr="006C3F47">
        <w:t>Contractor shall immediately start work on the actions set out in the Remediation Plan</w:t>
      </w:r>
      <w:r w:rsidR="003B3727">
        <w:t xml:space="preserve"> and shall remedy the relevant Default(s) within the </w:t>
      </w:r>
      <w:r w:rsidR="00E33C31">
        <w:t xml:space="preserve">Contractor </w:t>
      </w:r>
      <w:r w:rsidR="003B3727">
        <w:t>Cure Period</w:t>
      </w:r>
      <w:r w:rsidRPr="006C3F47">
        <w:t>.</w:t>
      </w:r>
      <w:bookmarkEnd w:id="250"/>
    </w:p>
    <w:p w14:paraId="19CE18A0" w14:textId="77777777" w:rsidR="004A2327" w:rsidRDefault="004A2327" w:rsidP="0085151C">
      <w:pPr>
        <w:pStyle w:val="Level1Heading"/>
      </w:pPr>
      <w:bookmarkStart w:id="251" w:name="_Ref15300324"/>
      <w:bookmarkStart w:id="252" w:name="_Toc25911844"/>
      <w:bookmarkEnd w:id="239"/>
      <w:bookmarkEnd w:id="240"/>
      <w:r>
        <w:t>ESCo Step-in Process</w:t>
      </w:r>
      <w:bookmarkEnd w:id="251"/>
      <w:bookmarkEnd w:id="252"/>
    </w:p>
    <w:p w14:paraId="12936A40" w14:textId="77777777" w:rsidR="00AC0CBD" w:rsidRDefault="00AC0CBD" w:rsidP="0085151C">
      <w:pPr>
        <w:pStyle w:val="Level2Number"/>
      </w:pPr>
      <w:bookmarkStart w:id="253" w:name="_Ref15301098"/>
      <w:r>
        <w:t xml:space="preserve">ESCo shall be entitled to take action </w:t>
      </w:r>
      <w:r w:rsidRPr="006C3F47">
        <w:t xml:space="preserve">itself to remedy </w:t>
      </w:r>
      <w:r>
        <w:t>any</w:t>
      </w:r>
      <w:r w:rsidRPr="006C3F47">
        <w:t xml:space="preserve"> relevant Default</w:t>
      </w:r>
      <w:r>
        <w:t>(s)</w:t>
      </w:r>
      <w:r w:rsidRPr="006C3F47">
        <w:t xml:space="preserve"> </w:t>
      </w:r>
      <w:r>
        <w:t xml:space="preserve">in accordance with this clause </w:t>
      </w:r>
      <w:r>
        <w:fldChar w:fldCharType="begin"/>
      </w:r>
      <w:r>
        <w:instrText xml:space="preserve"> REF _Ref15300324 \r \h </w:instrText>
      </w:r>
      <w:r>
        <w:fldChar w:fldCharType="separate"/>
      </w:r>
      <w:r w:rsidR="00F21A8A">
        <w:t>29</w:t>
      </w:r>
      <w:r>
        <w:fldChar w:fldCharType="end"/>
      </w:r>
      <w:r>
        <w:t>, in the following circumstance:</w:t>
      </w:r>
      <w:bookmarkEnd w:id="253"/>
    </w:p>
    <w:p w14:paraId="3C5FCE99" w14:textId="77777777" w:rsidR="00AC0CBD" w:rsidRDefault="00AC0CBD" w:rsidP="0085151C">
      <w:pPr>
        <w:pStyle w:val="Level3Number"/>
      </w:pPr>
      <w:r>
        <w:t>i</w:t>
      </w:r>
      <w:r w:rsidRPr="006C3F47">
        <w:t>f</w:t>
      </w:r>
      <w:r>
        <w:t xml:space="preserve"> </w:t>
      </w:r>
      <w:r w:rsidRPr="006C3F47">
        <w:t xml:space="preserve">a Remediation Plan cannot be agreed </w:t>
      </w:r>
      <w:r>
        <w:t xml:space="preserve">in accordance with clause </w:t>
      </w:r>
      <w:r>
        <w:fldChar w:fldCharType="begin"/>
      </w:r>
      <w:r>
        <w:instrText xml:space="preserve"> REF a982829 \r \h </w:instrText>
      </w:r>
      <w:r>
        <w:fldChar w:fldCharType="separate"/>
      </w:r>
      <w:r w:rsidR="00F21A8A">
        <w:t>28.4</w:t>
      </w:r>
      <w:r>
        <w:fldChar w:fldCharType="end"/>
      </w:r>
      <w:r>
        <w:t xml:space="preserve"> </w:t>
      </w:r>
      <w:r w:rsidRPr="00AC0CBD">
        <w:rPr>
          <w:i/>
          <w:iCs/>
        </w:rPr>
        <w:t xml:space="preserve">(Remediation Plan Process) </w:t>
      </w:r>
      <w:r w:rsidRPr="006C3F47">
        <w:t>within [NUMBER] Business Days</w:t>
      </w:r>
      <w:r>
        <w:t xml:space="preserve"> of ESCo rejecting a draft Remediation Plan;</w:t>
      </w:r>
      <w:r w:rsidR="007C1427">
        <w:t xml:space="preserve"> and/or</w:t>
      </w:r>
    </w:p>
    <w:p w14:paraId="4285AA02" w14:textId="77777777" w:rsidR="00AC0CBD" w:rsidRDefault="00AC0CBD" w:rsidP="0085151C">
      <w:pPr>
        <w:pStyle w:val="Level3Number"/>
      </w:pPr>
      <w:r>
        <w:t xml:space="preserve">[in </w:t>
      </w:r>
      <w:r w:rsidR="007C1427">
        <w:t xml:space="preserve">an </w:t>
      </w:r>
      <w:r>
        <w:t>Emergency.]</w:t>
      </w:r>
    </w:p>
    <w:p w14:paraId="1CD7F42F" w14:textId="77777777" w:rsidR="004A2327" w:rsidRDefault="00AC0CBD" w:rsidP="0085151C">
      <w:pPr>
        <w:pStyle w:val="Level2Number"/>
      </w:pPr>
      <w:r>
        <w:t xml:space="preserve">Where the circumstances in clause </w:t>
      </w:r>
      <w:r>
        <w:fldChar w:fldCharType="begin"/>
      </w:r>
      <w:r>
        <w:instrText xml:space="preserve"> REF _Ref15301098 \r \h </w:instrText>
      </w:r>
      <w:r>
        <w:fldChar w:fldCharType="separate"/>
      </w:r>
      <w:r w:rsidR="00F21A8A">
        <w:t>29.1</w:t>
      </w:r>
      <w:r>
        <w:fldChar w:fldCharType="end"/>
      </w:r>
      <w:r>
        <w:t xml:space="preserve"> apply, </w:t>
      </w:r>
      <w:r w:rsidR="004A2327">
        <w:t>and ESCo wishes to take action</w:t>
      </w:r>
      <w:r>
        <w:t xml:space="preserve"> </w:t>
      </w:r>
      <w:r w:rsidRPr="006C3F47">
        <w:t xml:space="preserve">itself to remedy </w:t>
      </w:r>
      <w:r>
        <w:t>any</w:t>
      </w:r>
      <w:r w:rsidRPr="006C3F47">
        <w:t xml:space="preserve"> relevant Default</w:t>
      </w:r>
      <w:r>
        <w:t>(s)</w:t>
      </w:r>
      <w:r w:rsidR="004A2327">
        <w:t>, ESCo shall notify the Contractor in writing of:-</w:t>
      </w:r>
    </w:p>
    <w:p w14:paraId="23BF604E" w14:textId="77777777" w:rsidR="004A2327" w:rsidRDefault="004A2327" w:rsidP="0085151C">
      <w:pPr>
        <w:pStyle w:val="Level3Number"/>
      </w:pPr>
      <w:r>
        <w:t>the action ESCo wishes to take;</w:t>
      </w:r>
    </w:p>
    <w:p w14:paraId="7FDE50C5" w14:textId="77777777" w:rsidR="004A2327" w:rsidRDefault="004A2327" w:rsidP="0085151C">
      <w:pPr>
        <w:pStyle w:val="Level3Number"/>
      </w:pPr>
      <w:r>
        <w:t>the reason for such action;</w:t>
      </w:r>
    </w:p>
    <w:p w14:paraId="0ECD9DDD" w14:textId="77777777" w:rsidR="004A2327" w:rsidRDefault="004A2327" w:rsidP="0085151C">
      <w:pPr>
        <w:pStyle w:val="Level3Number"/>
      </w:pPr>
      <w:r>
        <w:t>the date ESCo intends to commence such action;</w:t>
      </w:r>
    </w:p>
    <w:p w14:paraId="012DEA5A" w14:textId="77777777" w:rsidR="004A2327" w:rsidRDefault="004A2327" w:rsidP="0085151C">
      <w:pPr>
        <w:pStyle w:val="Level3Number"/>
      </w:pPr>
      <w:r>
        <w:t>the time period ESCo believes will be necessary for such action; and</w:t>
      </w:r>
    </w:p>
    <w:p w14:paraId="5984219C" w14:textId="77777777" w:rsidR="004A2327" w:rsidRDefault="004A2327" w:rsidP="0085151C">
      <w:pPr>
        <w:pStyle w:val="Level3Number"/>
      </w:pPr>
      <w:r>
        <w:t>to the extent practicable, the effect on the Contractor and its obligation to undertake the Services during the period such action is being taken</w:t>
      </w:r>
      <w:r w:rsidR="007C1427">
        <w:t xml:space="preserve"> by ESCo</w:t>
      </w:r>
      <w:r>
        <w:t>.</w:t>
      </w:r>
    </w:p>
    <w:p w14:paraId="3D0A503D" w14:textId="77777777" w:rsidR="004A2327" w:rsidRDefault="004A2327" w:rsidP="0085151C">
      <w:pPr>
        <w:pStyle w:val="Level2Number"/>
      </w:pPr>
      <w:r>
        <w:t>Following service of such notice, ESCo shall take such action as notified (the "</w:t>
      </w:r>
      <w:r w:rsidRPr="004A2327">
        <w:rPr>
          <w:b/>
          <w:bCs/>
        </w:rPr>
        <w:t>Required Action</w:t>
      </w:r>
      <w:r>
        <w:t>") provided that:-</w:t>
      </w:r>
    </w:p>
    <w:p w14:paraId="4FB50F0C" w14:textId="77777777" w:rsidR="004A2327" w:rsidRDefault="004A2327" w:rsidP="0085151C">
      <w:pPr>
        <w:pStyle w:val="Level3Number"/>
      </w:pPr>
      <w:r>
        <w:lastRenderedPageBreak/>
        <w:t>for so long and to the extent that the Required Action taken prevents the Contractor from undertaking the Services (or any part thereof), the Contractor shall be relieved of its obligations to undertake the Services (or relevant part thereof); and</w:t>
      </w:r>
    </w:p>
    <w:p w14:paraId="700F25DC" w14:textId="77777777" w:rsidR="004A2327" w:rsidRDefault="004A2327" w:rsidP="0085151C">
      <w:pPr>
        <w:pStyle w:val="Level3Number"/>
      </w:pPr>
      <w:r>
        <w:t>ESCo shall use reasonable endeavours to mitigate its costs of undertaking the Required Action.</w:t>
      </w:r>
    </w:p>
    <w:p w14:paraId="102C5559" w14:textId="77777777" w:rsidR="00AC0CBD" w:rsidRPr="00AC0CBD" w:rsidRDefault="00AC0CBD" w:rsidP="0085151C">
      <w:pPr>
        <w:pStyle w:val="Level2Number"/>
      </w:pPr>
      <w:r w:rsidRPr="00AC0CBD">
        <w:t xml:space="preserve">The Contractor shall reimburse </w:t>
      </w:r>
      <w:r>
        <w:t>all</w:t>
      </w:r>
      <w:r w:rsidRPr="00AC0CBD">
        <w:t xml:space="preserve"> reasonable costs incurred by ESCo in taking the Required Action</w:t>
      </w:r>
      <w:r>
        <w:t xml:space="preserve"> and notified to the Contractor.</w:t>
      </w:r>
    </w:p>
    <w:p w14:paraId="0FD2E484" w14:textId="77777777" w:rsidR="004A2327" w:rsidRPr="004A2327" w:rsidRDefault="004A2327" w:rsidP="0085151C">
      <w:pPr>
        <w:pStyle w:val="Level2Number"/>
      </w:pPr>
      <w:r>
        <w:t xml:space="preserve">For the avoidance of doubt, any Required Action taken pursuant to this clause </w:t>
      </w:r>
      <w:r>
        <w:fldChar w:fldCharType="begin"/>
      </w:r>
      <w:r>
        <w:instrText xml:space="preserve"> REF _Ref15300324 \r \h </w:instrText>
      </w:r>
      <w:r>
        <w:fldChar w:fldCharType="separate"/>
      </w:r>
      <w:r w:rsidR="00F21A8A">
        <w:t>29</w:t>
      </w:r>
      <w:r>
        <w:fldChar w:fldCharType="end"/>
      </w:r>
      <w:r>
        <w:t xml:space="preserve"> shall not constitute a waiver by ESCo of any other right or remedy of ESCo under this Agreement.</w:t>
      </w:r>
    </w:p>
    <w:p w14:paraId="289563BC" w14:textId="77777777" w:rsidR="00B33CDF" w:rsidRPr="006C3F47" w:rsidRDefault="007213BD" w:rsidP="0085151C">
      <w:pPr>
        <w:pStyle w:val="Level1Heading"/>
      </w:pPr>
      <w:bookmarkStart w:id="254" w:name="_Toc25911845"/>
      <w:r w:rsidRPr="006C3F47">
        <w:t>Termination</w:t>
      </w:r>
      <w:bookmarkEnd w:id="241"/>
      <w:bookmarkEnd w:id="254"/>
    </w:p>
    <w:p w14:paraId="061FFD97" w14:textId="77777777" w:rsidR="00B33CDF" w:rsidRPr="006C3F47" w:rsidRDefault="007213BD" w:rsidP="0085151C">
      <w:pPr>
        <w:pStyle w:val="Level2Number"/>
      </w:pPr>
      <w:bookmarkStart w:id="255" w:name="a720487"/>
      <w:r w:rsidRPr="006C3F47">
        <w:t xml:space="preserve">Where </w:t>
      </w:r>
      <w:r w:rsidR="009550CE" w:rsidRPr="006C3F47">
        <w:t>ESCo</w:t>
      </w:r>
      <w:r w:rsidRPr="006C3F47">
        <w:t xml:space="preserve"> wishes to terminate </w:t>
      </w:r>
      <w:r w:rsidR="008F7BF8" w:rsidRPr="006C3F47">
        <w:t>this Agreement</w:t>
      </w:r>
      <w:r w:rsidRPr="006C3F47">
        <w:t xml:space="preserve"> due to </w:t>
      </w:r>
      <w:r w:rsidR="009F421E">
        <w:t xml:space="preserve">the </w:t>
      </w:r>
      <w:r w:rsidR="008D07CC" w:rsidRPr="006C3F47">
        <w:t>Contractor</w:t>
      </w:r>
      <w:r w:rsidRPr="006C3F47">
        <w:t>'s Default:</w:t>
      </w:r>
      <w:bookmarkEnd w:id="255"/>
    </w:p>
    <w:p w14:paraId="1450389D" w14:textId="77777777" w:rsidR="00637599" w:rsidRPr="006C3F47" w:rsidRDefault="007213BD" w:rsidP="0085151C">
      <w:pPr>
        <w:pStyle w:val="Level3Number"/>
      </w:pPr>
      <w:bookmarkStart w:id="256" w:name="a985677"/>
      <w:r w:rsidRPr="006C3F47">
        <w:t xml:space="preserve">subject to clause </w:t>
      </w:r>
      <w:r w:rsidR="00B33CDF" w:rsidRPr="006C3F47">
        <w:fldChar w:fldCharType="begin"/>
      </w:r>
      <w:r w:rsidRPr="006C3F47">
        <w:instrText>REF "a579894" \h \n</w:instrText>
      </w:r>
      <w:r w:rsidR="00B33CDF" w:rsidRPr="006C3F47">
        <w:fldChar w:fldCharType="separate"/>
      </w:r>
      <w:r w:rsidR="00F21A8A">
        <w:t>28</w:t>
      </w:r>
      <w:r w:rsidR="00B33CDF" w:rsidRPr="006C3F47">
        <w:fldChar w:fldCharType="end"/>
      </w:r>
      <w:r w:rsidRPr="006C3F47">
        <w:t xml:space="preserve"> (</w:t>
      </w:r>
      <w:r w:rsidRPr="006C3F47">
        <w:rPr>
          <w:i/>
        </w:rPr>
        <w:t>Remediation plan process</w:t>
      </w:r>
      <w:r w:rsidRPr="006C3F47">
        <w:t xml:space="preserve">), </w:t>
      </w:r>
      <w:r w:rsidR="009550CE" w:rsidRPr="006C3F47">
        <w:t>ESCo</w:t>
      </w:r>
      <w:r w:rsidRPr="006C3F47">
        <w:t xml:space="preserve"> may </w:t>
      </w:r>
      <w:r w:rsidR="00637599" w:rsidRPr="006C3F47">
        <w:t xml:space="preserve">only </w:t>
      </w:r>
      <w:r w:rsidRPr="006C3F47">
        <w:t xml:space="preserve">terminate </w:t>
      </w:r>
      <w:r w:rsidR="008F7BF8" w:rsidRPr="006C3F47">
        <w:t>this Agreement</w:t>
      </w:r>
      <w:r w:rsidRPr="006C3F47">
        <w:t xml:space="preserve"> if</w:t>
      </w:r>
      <w:r w:rsidR="00637599" w:rsidRPr="006C3F47">
        <w:t>:</w:t>
      </w:r>
    </w:p>
    <w:p w14:paraId="64989FB2" w14:textId="77777777" w:rsidR="00637599" w:rsidRPr="006C3F47" w:rsidRDefault="007213BD" w:rsidP="0085151C">
      <w:pPr>
        <w:pStyle w:val="Level4Number"/>
      </w:pPr>
      <w:r w:rsidRPr="006C3F47">
        <w:t xml:space="preserve">one or more </w:t>
      </w:r>
      <w:r w:rsidR="00FB1F64">
        <w:t>ESCo Termination Ground</w:t>
      </w:r>
      <w:r w:rsidR="009F421E">
        <w:t>s</w:t>
      </w:r>
      <w:r w:rsidR="00FB1F64">
        <w:t xml:space="preserve"> have arise</w:t>
      </w:r>
      <w:r w:rsidR="009F421E">
        <w:t>n</w:t>
      </w:r>
      <w:r w:rsidR="00637599" w:rsidRPr="006C3F47">
        <w:t xml:space="preserve">; and </w:t>
      </w:r>
    </w:p>
    <w:p w14:paraId="4E336680" w14:textId="77777777" w:rsidR="00FB1F64" w:rsidRDefault="00637599" w:rsidP="0085151C">
      <w:pPr>
        <w:pStyle w:val="Level4Number"/>
      </w:pPr>
      <w:bookmarkStart w:id="257" w:name="_Ref14898574"/>
      <w:r w:rsidRPr="006C3F47">
        <w:t xml:space="preserve">by giving written notice to </w:t>
      </w:r>
      <w:r w:rsidR="00FB1F64">
        <w:t xml:space="preserve">the </w:t>
      </w:r>
      <w:r w:rsidR="008D07CC" w:rsidRPr="006C3F47">
        <w:t>Contractor</w:t>
      </w:r>
      <w:r w:rsidRPr="006C3F47">
        <w:t xml:space="preserve"> </w:t>
      </w:r>
      <w:r w:rsidR="00FB1F64">
        <w:t>(“</w:t>
      </w:r>
      <w:r w:rsidR="00FB1F64" w:rsidRPr="00FB1F64">
        <w:rPr>
          <w:b/>
          <w:bCs/>
        </w:rPr>
        <w:t>ESCo Termination Notice</w:t>
      </w:r>
      <w:r w:rsidR="00FB1F64">
        <w:t>”):</w:t>
      </w:r>
      <w:bookmarkEnd w:id="257"/>
    </w:p>
    <w:p w14:paraId="24F0197D" w14:textId="77777777" w:rsidR="00FB1F64" w:rsidRDefault="00FB1F64" w:rsidP="0085151C">
      <w:pPr>
        <w:pStyle w:val="Level5Number"/>
      </w:pPr>
      <w:r>
        <w:t>identifying the ESCo Termination Grounds being relied on; and</w:t>
      </w:r>
    </w:p>
    <w:p w14:paraId="2A0E93D9" w14:textId="77777777" w:rsidR="00B33CDF" w:rsidRPr="006C3F47" w:rsidRDefault="00637599" w:rsidP="0085151C">
      <w:pPr>
        <w:pStyle w:val="Level5Number"/>
      </w:pPr>
      <w:r w:rsidRPr="006C3F47">
        <w:t xml:space="preserve">specifying the date when </w:t>
      </w:r>
      <w:r w:rsidR="00C0420D" w:rsidRPr="006C3F47">
        <w:t>this Agreement</w:t>
      </w:r>
      <w:r w:rsidRPr="006C3F47">
        <w:t xml:space="preserve"> is to terminate (not to be </w:t>
      </w:r>
      <w:r w:rsidR="00B77D8B">
        <w:t>earlier</w:t>
      </w:r>
      <w:r w:rsidRPr="006C3F47">
        <w:t xml:space="preserve"> than [NUMBER] Business Days after the date of the notice)</w:t>
      </w:r>
      <w:r w:rsidR="007213BD" w:rsidRPr="006C3F47">
        <w:t>;</w:t>
      </w:r>
      <w:bookmarkEnd w:id="256"/>
    </w:p>
    <w:p w14:paraId="0C4AB198" w14:textId="77777777" w:rsidR="00B33CDF" w:rsidRPr="006C3F47" w:rsidRDefault="00637599" w:rsidP="0085151C">
      <w:pPr>
        <w:pStyle w:val="Level3Number"/>
      </w:pPr>
      <w:bookmarkStart w:id="258" w:name="a787664"/>
      <w:r w:rsidRPr="006C3F47">
        <w:t>[</w:t>
      </w:r>
      <w:r w:rsidR="007213BD" w:rsidRPr="006C3F47">
        <w:t xml:space="preserve">where </w:t>
      </w:r>
      <w:r w:rsidR="009550CE" w:rsidRPr="006C3F47">
        <w:t>ESCo</w:t>
      </w:r>
      <w:r w:rsidR="007213BD" w:rsidRPr="006C3F47">
        <w:t xml:space="preserve"> is terminating </w:t>
      </w:r>
      <w:r w:rsidR="008F7BF8" w:rsidRPr="006C3F47">
        <w:t>this Agreement</w:t>
      </w:r>
      <w:r w:rsidR="007213BD" w:rsidRPr="006C3F47">
        <w:t xml:space="preserve"> for a</w:t>
      </w:r>
      <w:r w:rsidR="007C1427">
        <w:t xml:space="preserve"> Major Default</w:t>
      </w:r>
      <w:r w:rsidR="007213BD" w:rsidRPr="006C3F47">
        <w:t xml:space="preserve">, it may rely on a single </w:t>
      </w:r>
      <w:r w:rsidR="00E57038">
        <w:t xml:space="preserve">Major </w:t>
      </w:r>
      <w:r w:rsidR="007213BD" w:rsidRPr="006C3F47">
        <w:t xml:space="preserve">Default or on a number of Defaults or repeated Defaults that, taken together, constitute a </w:t>
      </w:r>
      <w:r w:rsidR="00E57038">
        <w:t xml:space="preserve">Major </w:t>
      </w:r>
      <w:r w:rsidR="007213BD" w:rsidRPr="006C3F47">
        <w:t>Default;</w:t>
      </w:r>
      <w:bookmarkEnd w:id="258"/>
      <w:r w:rsidRPr="006C3F47">
        <w:t>]</w:t>
      </w:r>
    </w:p>
    <w:p w14:paraId="288BCBD1" w14:textId="77777777" w:rsidR="00B33CDF" w:rsidRPr="006C3F47" w:rsidRDefault="009550CE" w:rsidP="0085151C">
      <w:pPr>
        <w:pStyle w:val="Level3Number"/>
      </w:pPr>
      <w:bookmarkStart w:id="259" w:name="a380466"/>
      <w:r w:rsidRPr="006C3F47">
        <w:t>ESCo</w:t>
      </w:r>
      <w:r w:rsidR="007213BD" w:rsidRPr="006C3F47">
        <w:t xml:space="preserve"> shall also inform </w:t>
      </w:r>
      <w:r w:rsidR="00E31723">
        <w:t xml:space="preserve">the </w:t>
      </w:r>
      <w:r w:rsidR="008D07CC" w:rsidRPr="006C3F47">
        <w:t>Contractor</w:t>
      </w:r>
      <w:r w:rsidR="007213BD" w:rsidRPr="006C3F47">
        <w:t xml:space="preserve"> in the </w:t>
      </w:r>
      <w:r w:rsidR="00FB1F64">
        <w:t xml:space="preserve">ESCo </w:t>
      </w:r>
      <w:r w:rsidR="007213BD" w:rsidRPr="006C3F47">
        <w:t xml:space="preserve">Termination Notice of the duration of the Termination Period during which it requires </w:t>
      </w:r>
      <w:r w:rsidR="008D07CC" w:rsidRPr="006C3F47">
        <w:t>Contractor</w:t>
      </w:r>
      <w:r w:rsidR="007213BD" w:rsidRPr="006C3F47">
        <w:t xml:space="preserve"> to continue to provide, or procure the provision of, some or all of the Services. </w:t>
      </w:r>
      <w:r w:rsidRPr="006C3F47">
        <w:t>ESCo</w:t>
      </w:r>
      <w:r w:rsidR="007213BD" w:rsidRPr="006C3F47">
        <w:t xml:space="preserve"> may extend or shorten such period by giving </w:t>
      </w:r>
      <w:r w:rsidR="00E31723">
        <w:t xml:space="preserve">the </w:t>
      </w:r>
      <w:r w:rsidR="008D07CC" w:rsidRPr="006C3F47">
        <w:t>Contractor</w:t>
      </w:r>
      <w:r w:rsidR="007213BD" w:rsidRPr="006C3F47">
        <w:t xml:space="preserve"> at least </w:t>
      </w:r>
      <w:r w:rsidR="00FB1F64">
        <w:t xml:space="preserve">[INSERT] </w:t>
      </w:r>
      <w:r w:rsidR="007213BD" w:rsidRPr="006C3F47">
        <w:t>Business Days' notice</w:t>
      </w:r>
      <w:bookmarkEnd w:id="259"/>
      <w:r w:rsidR="00FB1F64">
        <w:t>.</w:t>
      </w:r>
    </w:p>
    <w:p w14:paraId="1616E23A" w14:textId="77777777" w:rsidR="00B91353" w:rsidRPr="006C3F47" w:rsidRDefault="00B91353" w:rsidP="0085151C">
      <w:pPr>
        <w:pStyle w:val="Level2Number"/>
      </w:pPr>
      <w:bookmarkStart w:id="260" w:name="a680820"/>
      <w:bookmarkStart w:id="261" w:name="_Ref1927253"/>
      <w:r w:rsidRPr="006C3F47">
        <w:t xml:space="preserve">Where </w:t>
      </w:r>
      <w:r w:rsidR="009F421E">
        <w:t xml:space="preserve">the </w:t>
      </w:r>
      <w:r w:rsidR="008D07CC" w:rsidRPr="006C3F47">
        <w:t>Contractor</w:t>
      </w:r>
      <w:r w:rsidRPr="006C3F47">
        <w:t xml:space="preserve"> wishes to terminate </w:t>
      </w:r>
      <w:r w:rsidR="008F7BF8" w:rsidRPr="006C3F47">
        <w:t>this Agreement</w:t>
      </w:r>
      <w:r w:rsidRPr="006C3F47">
        <w:t xml:space="preserve"> due to </w:t>
      </w:r>
      <w:r w:rsidR="009550CE" w:rsidRPr="006C3F47">
        <w:t>ESCo</w:t>
      </w:r>
      <w:r w:rsidRPr="006C3F47">
        <w:t>'s Default:</w:t>
      </w:r>
    </w:p>
    <w:p w14:paraId="06F1819F" w14:textId="77777777" w:rsidR="00B91353" w:rsidRPr="006C3F47" w:rsidRDefault="00E31723" w:rsidP="0085151C">
      <w:pPr>
        <w:pStyle w:val="Level3Number"/>
      </w:pPr>
      <w:r>
        <w:t xml:space="preserve">the </w:t>
      </w:r>
      <w:r w:rsidR="008D07CC" w:rsidRPr="006C3F47">
        <w:t>Contractor</w:t>
      </w:r>
      <w:r w:rsidR="00B91353" w:rsidRPr="006C3F47">
        <w:t xml:space="preserve"> may only terminate </w:t>
      </w:r>
      <w:r w:rsidR="008F7BF8" w:rsidRPr="006C3F47">
        <w:t>this Agreement</w:t>
      </w:r>
      <w:r w:rsidR="00B91353" w:rsidRPr="006C3F47">
        <w:t xml:space="preserve"> if:</w:t>
      </w:r>
    </w:p>
    <w:p w14:paraId="7A066D3A" w14:textId="77777777" w:rsidR="00B91353" w:rsidRPr="006C3F47" w:rsidRDefault="00B91353" w:rsidP="0085151C">
      <w:pPr>
        <w:pStyle w:val="Level4Number"/>
      </w:pPr>
      <w:r w:rsidRPr="006C3F47">
        <w:t xml:space="preserve">one or more </w:t>
      </w:r>
      <w:r w:rsidR="009F421E">
        <w:t>Contractor Termination Grounds has arisen</w:t>
      </w:r>
      <w:r w:rsidRPr="006C3F47">
        <w:t xml:space="preserve">; and </w:t>
      </w:r>
    </w:p>
    <w:p w14:paraId="63993A50" w14:textId="77777777" w:rsidR="009F421E" w:rsidRDefault="009F421E" w:rsidP="0085151C">
      <w:pPr>
        <w:pStyle w:val="Level4Number"/>
      </w:pPr>
      <w:bookmarkStart w:id="262" w:name="_Ref14899053"/>
      <w:r w:rsidRPr="006C3F47">
        <w:t xml:space="preserve">by giving written notice to </w:t>
      </w:r>
      <w:r>
        <w:t>ESCo</w:t>
      </w:r>
      <w:r w:rsidRPr="006C3F47">
        <w:t xml:space="preserve"> </w:t>
      </w:r>
      <w:r>
        <w:t>(“</w:t>
      </w:r>
      <w:r>
        <w:rPr>
          <w:b/>
          <w:bCs/>
        </w:rPr>
        <w:t>Contractor</w:t>
      </w:r>
      <w:r w:rsidRPr="00FB1F64">
        <w:rPr>
          <w:b/>
          <w:bCs/>
        </w:rPr>
        <w:t xml:space="preserve"> Termination Notice</w:t>
      </w:r>
      <w:r>
        <w:t>”):</w:t>
      </w:r>
      <w:bookmarkEnd w:id="262"/>
    </w:p>
    <w:p w14:paraId="085EECCD" w14:textId="77777777" w:rsidR="009F421E" w:rsidRDefault="009F421E" w:rsidP="0085151C">
      <w:pPr>
        <w:pStyle w:val="Level5Number"/>
      </w:pPr>
      <w:r>
        <w:t>identifying the Contractor Termination Grounds being relied on; and</w:t>
      </w:r>
    </w:p>
    <w:p w14:paraId="3CAF30DE" w14:textId="77777777" w:rsidR="00CC58E2" w:rsidRDefault="00B91353" w:rsidP="0085151C">
      <w:pPr>
        <w:pStyle w:val="Level5Number"/>
      </w:pPr>
      <w:r w:rsidRPr="006C3F47">
        <w:t xml:space="preserve">specifying the date when </w:t>
      </w:r>
      <w:r w:rsidR="00C0420D" w:rsidRPr="006C3F47">
        <w:t>this Agreement</w:t>
      </w:r>
      <w:r w:rsidRPr="006C3F47">
        <w:t xml:space="preserve"> is to terminate (not to be earlier </w:t>
      </w:r>
      <w:r w:rsidR="00B77D8B">
        <w:t>than</w:t>
      </w:r>
      <w:r w:rsidRPr="006C3F47">
        <w:t xml:space="preserve"> [NUMBER] Business Days after the date of the notice)</w:t>
      </w:r>
      <w:r w:rsidR="00CC58E2">
        <w:t>.</w:t>
      </w:r>
    </w:p>
    <w:p w14:paraId="27F27790" w14:textId="5AB3EB57" w:rsidR="00B91353" w:rsidRPr="006C3F47" w:rsidRDefault="00CC58E2" w:rsidP="0085151C">
      <w:pPr>
        <w:pStyle w:val="Level2Number"/>
      </w:pPr>
      <w:bookmarkStart w:id="263" w:name="a247928"/>
      <w:r>
        <w:t>D</w:t>
      </w:r>
      <w:r w:rsidRPr="006C3F47">
        <w:t xml:space="preserve">uring the continuance of any Force Majeure Event, </w:t>
      </w:r>
      <w:r>
        <w:t xml:space="preserve">either Party may </w:t>
      </w:r>
      <w:r w:rsidRPr="006C3F47">
        <w:t xml:space="preserve">terminate this Agreement by written notice </w:t>
      </w:r>
      <w:r>
        <w:t>(“</w:t>
      </w:r>
      <w:r w:rsidRPr="009F421E">
        <w:rPr>
          <w:b/>
          <w:bCs/>
        </w:rPr>
        <w:t>Force Majeure Termination Notice</w:t>
      </w:r>
      <w:r>
        <w:t xml:space="preserve">”) </w:t>
      </w:r>
      <w:r w:rsidRPr="006C3F47">
        <w:t xml:space="preserve">to the other if a Force Majeure Event occurs </w:t>
      </w:r>
      <w:r w:rsidRPr="006C3F47">
        <w:lastRenderedPageBreak/>
        <w:t xml:space="preserve">that affects all or a substantial part of the Services and which continues for more than [NUMBER] </w:t>
      </w:r>
      <w:bookmarkEnd w:id="263"/>
      <w:r w:rsidR="001A740F">
        <w:t>Months</w:t>
      </w:r>
      <w:r>
        <w:t>.</w:t>
      </w:r>
    </w:p>
    <w:p w14:paraId="1BE18AA9" w14:textId="77777777" w:rsidR="00B33CDF" w:rsidRPr="006C3F47" w:rsidRDefault="007213BD" w:rsidP="0085151C">
      <w:pPr>
        <w:pStyle w:val="Level1Heading"/>
      </w:pPr>
      <w:bookmarkStart w:id="264" w:name="a255584"/>
      <w:bookmarkStart w:id="265" w:name="_Toc25911846"/>
      <w:bookmarkEnd w:id="260"/>
      <w:bookmarkEnd w:id="261"/>
      <w:r w:rsidRPr="006C3F47">
        <w:t>Consequences of termination and survival</w:t>
      </w:r>
      <w:bookmarkEnd w:id="264"/>
      <w:r w:rsidR="006126C0">
        <w:rPr>
          <w:rStyle w:val="FootnoteReference"/>
        </w:rPr>
        <w:footnoteReference w:id="18"/>
      </w:r>
      <w:bookmarkEnd w:id="265"/>
    </w:p>
    <w:p w14:paraId="3691237A" w14:textId="77777777" w:rsidR="00B33CDF" w:rsidRPr="006C3F47" w:rsidRDefault="007213BD" w:rsidP="0085151C">
      <w:pPr>
        <w:pStyle w:val="Level2Number"/>
      </w:pPr>
      <w:bookmarkStart w:id="266" w:name="a592156"/>
      <w:r w:rsidRPr="006C3F47">
        <w:t xml:space="preserve">Following the service of a Termination Notice for any reason, </w:t>
      </w:r>
      <w:r w:rsidR="00E31723">
        <w:t xml:space="preserve">the </w:t>
      </w:r>
      <w:r w:rsidR="008D07CC" w:rsidRPr="006C3F47">
        <w:t>Contractor</w:t>
      </w:r>
      <w:r w:rsidRPr="006C3F47">
        <w:t xml:space="preserve"> shall continue to provide or procure the provision of the Services to the required Service Levels, and shall ensure that there is no degradation in the standards of the Services until the expiry of the Termination Period.</w:t>
      </w:r>
      <w:bookmarkEnd w:id="266"/>
    </w:p>
    <w:p w14:paraId="790ACDFE" w14:textId="77777777" w:rsidR="007932E7" w:rsidRPr="006C3F47" w:rsidRDefault="007932E7" w:rsidP="0085151C">
      <w:pPr>
        <w:pStyle w:val="Level2Number"/>
        <w:rPr>
          <w:szCs w:val="22"/>
        </w:rPr>
      </w:pPr>
      <w:bookmarkStart w:id="267" w:name="a253721"/>
      <w:r w:rsidRPr="006C3F47">
        <w:rPr>
          <w:szCs w:val="22"/>
        </w:rPr>
        <w:t xml:space="preserve">On </w:t>
      </w:r>
      <w:r>
        <w:rPr>
          <w:szCs w:val="22"/>
        </w:rPr>
        <w:t xml:space="preserve">termination of this Agreement for </w:t>
      </w:r>
      <w:r w:rsidRPr="006C3F47">
        <w:rPr>
          <w:szCs w:val="22"/>
        </w:rPr>
        <w:t>Contractor Default, the Contractor shall pay to ESCo:</w:t>
      </w:r>
    </w:p>
    <w:p w14:paraId="2E8D7ED6" w14:textId="77777777" w:rsidR="007932E7" w:rsidRPr="006C3F47" w:rsidRDefault="007932E7" w:rsidP="0085151C">
      <w:pPr>
        <w:pStyle w:val="Level3Number"/>
        <w:outlineLvl w:val="9"/>
        <w:rPr>
          <w:szCs w:val="22"/>
        </w:rPr>
      </w:pPr>
      <w:r w:rsidRPr="006C3F47">
        <w:rPr>
          <w:szCs w:val="22"/>
        </w:rPr>
        <w:t xml:space="preserve">all reasonable demonstrable costs of retendering the Service; </w:t>
      </w:r>
    </w:p>
    <w:p w14:paraId="0547B16F" w14:textId="77777777" w:rsidR="007932E7" w:rsidRPr="009C5C8F" w:rsidRDefault="007932E7" w:rsidP="0085151C">
      <w:pPr>
        <w:pStyle w:val="Level3Number"/>
        <w:outlineLvl w:val="9"/>
        <w:rPr>
          <w:szCs w:val="22"/>
        </w:rPr>
      </w:pPr>
      <w:r w:rsidRPr="009C5C8F">
        <w:rPr>
          <w:szCs w:val="22"/>
        </w:rPr>
        <w:t xml:space="preserve">any sums due in accordance </w:t>
      </w:r>
      <w:r w:rsidR="00904DA7">
        <w:rPr>
          <w:szCs w:val="22"/>
        </w:rPr>
        <w:t xml:space="preserve">with </w:t>
      </w:r>
      <w:r w:rsidR="00F21A8A">
        <w:rPr>
          <w:szCs w:val="22"/>
        </w:rPr>
        <w:fldChar w:fldCharType="begin"/>
      </w:r>
      <w:r w:rsidR="00F21A8A">
        <w:rPr>
          <w:szCs w:val="22"/>
        </w:rPr>
        <w:instrText xml:space="preserve"> REF _Ref1921846 \w \h </w:instrText>
      </w:r>
      <w:r w:rsidR="00F21A8A">
        <w:rPr>
          <w:szCs w:val="22"/>
        </w:rPr>
      </w:r>
      <w:r w:rsidR="00F21A8A">
        <w:rPr>
          <w:szCs w:val="22"/>
        </w:rPr>
        <w:fldChar w:fldCharType="separate"/>
      </w:r>
      <w:r w:rsidR="00F21A8A">
        <w:rPr>
          <w:szCs w:val="22"/>
        </w:rPr>
        <w:t>Schedule 1</w:t>
      </w:r>
      <w:r w:rsidR="00F21A8A">
        <w:rPr>
          <w:szCs w:val="22"/>
        </w:rPr>
        <w:fldChar w:fldCharType="end"/>
      </w:r>
      <w:r w:rsidRPr="009C5C8F">
        <w:rPr>
          <w:szCs w:val="22"/>
        </w:rPr>
        <w:t xml:space="preserve"> </w:t>
      </w:r>
      <w:r w:rsidRPr="009C5C8F">
        <w:rPr>
          <w:i/>
          <w:iCs/>
          <w:szCs w:val="22"/>
        </w:rPr>
        <w:t>(Service</w:t>
      </w:r>
      <w:r w:rsidR="009C5C8F" w:rsidRPr="009C5C8F">
        <w:rPr>
          <w:i/>
          <w:iCs/>
          <w:szCs w:val="22"/>
        </w:rPr>
        <w:t xml:space="preserve"> Requirement</w:t>
      </w:r>
      <w:r w:rsidRPr="009C5C8F">
        <w:rPr>
          <w:i/>
          <w:iCs/>
          <w:szCs w:val="22"/>
        </w:rPr>
        <w:t>s)</w:t>
      </w:r>
      <w:r w:rsidRPr="009C5C8F">
        <w:rPr>
          <w:szCs w:val="22"/>
        </w:rPr>
        <w:t xml:space="preserve">; </w:t>
      </w:r>
    </w:p>
    <w:p w14:paraId="2A6EB310" w14:textId="77777777" w:rsidR="007932E7" w:rsidRPr="006C3F47" w:rsidRDefault="007932E7" w:rsidP="0085151C">
      <w:pPr>
        <w:pStyle w:val="Level3Number"/>
        <w:outlineLvl w:val="9"/>
        <w:rPr>
          <w:szCs w:val="22"/>
        </w:rPr>
      </w:pPr>
      <w:r w:rsidRPr="006C3F47">
        <w:rPr>
          <w:szCs w:val="22"/>
        </w:rPr>
        <w:t>the costs of any rectification required to the</w:t>
      </w:r>
      <w:r w:rsidR="00282D65">
        <w:rPr>
          <w:szCs w:val="22"/>
        </w:rPr>
        <w:t xml:space="preserve"> </w:t>
      </w:r>
      <w:r w:rsidR="00E57038">
        <w:rPr>
          <w:szCs w:val="22"/>
        </w:rPr>
        <w:t xml:space="preserve">Managed </w:t>
      </w:r>
      <w:r w:rsidR="00282D65">
        <w:rPr>
          <w:szCs w:val="22"/>
        </w:rPr>
        <w:t>Equipment</w:t>
      </w:r>
      <w:r w:rsidRPr="006C3F47">
        <w:rPr>
          <w:szCs w:val="22"/>
        </w:rPr>
        <w:t xml:space="preserve"> (which shall be the subject of an independent condition survey) to ensure </w:t>
      </w:r>
      <w:r w:rsidRPr="0002241B">
        <w:rPr>
          <w:szCs w:val="22"/>
        </w:rPr>
        <w:t xml:space="preserve">compliance with clause </w:t>
      </w:r>
      <w:r w:rsidR="0002241B" w:rsidRPr="0002241B">
        <w:rPr>
          <w:szCs w:val="22"/>
        </w:rPr>
        <w:fldChar w:fldCharType="begin"/>
      </w:r>
      <w:r w:rsidR="0002241B" w:rsidRPr="0002241B">
        <w:rPr>
          <w:szCs w:val="22"/>
        </w:rPr>
        <w:instrText xml:space="preserve"> REF _Ref14942619 \r \h </w:instrText>
      </w:r>
      <w:r w:rsidR="0002241B">
        <w:rPr>
          <w:szCs w:val="22"/>
        </w:rPr>
        <w:instrText xml:space="preserve"> \* MERGEFORMAT </w:instrText>
      </w:r>
      <w:r w:rsidR="0002241B" w:rsidRPr="0002241B">
        <w:rPr>
          <w:szCs w:val="22"/>
        </w:rPr>
      </w:r>
      <w:r w:rsidR="0002241B" w:rsidRPr="0002241B">
        <w:rPr>
          <w:szCs w:val="22"/>
        </w:rPr>
        <w:fldChar w:fldCharType="separate"/>
      </w:r>
      <w:r w:rsidR="00F21A8A">
        <w:rPr>
          <w:szCs w:val="22"/>
        </w:rPr>
        <w:t>3.4</w:t>
      </w:r>
      <w:r w:rsidR="0002241B" w:rsidRPr="0002241B">
        <w:rPr>
          <w:szCs w:val="22"/>
        </w:rPr>
        <w:fldChar w:fldCharType="end"/>
      </w:r>
      <w:r w:rsidR="0002241B">
        <w:rPr>
          <w:szCs w:val="22"/>
        </w:rPr>
        <w:t>,</w:t>
      </w:r>
    </w:p>
    <w:p w14:paraId="73D82814" w14:textId="77777777" w:rsidR="007932E7" w:rsidRPr="006C3F47" w:rsidRDefault="007932E7" w:rsidP="0085151C">
      <w:pPr>
        <w:pStyle w:val="Level3Number"/>
        <w:numPr>
          <w:ilvl w:val="0"/>
          <w:numId w:val="0"/>
        </w:numPr>
        <w:ind w:left="851"/>
        <w:rPr>
          <w:szCs w:val="22"/>
        </w:rPr>
      </w:pPr>
      <w:r w:rsidRPr="006C3F47">
        <w:rPr>
          <w:szCs w:val="22"/>
        </w:rPr>
        <w:t xml:space="preserve">subject to a cap of </w:t>
      </w:r>
      <w:r w:rsidR="00E31723">
        <w:rPr>
          <w:szCs w:val="22"/>
        </w:rPr>
        <w:t>[</w:t>
      </w:r>
      <w:r w:rsidR="0002241B">
        <w:rPr>
          <w:szCs w:val="22"/>
        </w:rPr>
        <w:t>AMOUNT</w:t>
      </w:r>
      <w:r w:rsidR="00E31723">
        <w:rPr>
          <w:szCs w:val="22"/>
        </w:rPr>
        <w:t xml:space="preserve">], </w:t>
      </w:r>
      <w:r w:rsidRPr="006C3F47">
        <w:rPr>
          <w:szCs w:val="22"/>
        </w:rPr>
        <w:t xml:space="preserve">such sums being payable within </w:t>
      </w:r>
      <w:r w:rsidR="0002241B">
        <w:rPr>
          <w:szCs w:val="22"/>
        </w:rPr>
        <w:t>[INSERT]</w:t>
      </w:r>
      <w:r w:rsidRPr="006C3F47">
        <w:rPr>
          <w:szCs w:val="22"/>
        </w:rPr>
        <w:t xml:space="preserve"> Business Days of the service of the relevant Termination</w:t>
      </w:r>
      <w:r w:rsidR="00496032">
        <w:rPr>
          <w:szCs w:val="22"/>
        </w:rPr>
        <w:t xml:space="preserve"> Notice</w:t>
      </w:r>
      <w:r w:rsidRPr="006C3F47">
        <w:rPr>
          <w:szCs w:val="22"/>
        </w:rPr>
        <w:t xml:space="preserve">. </w:t>
      </w:r>
    </w:p>
    <w:p w14:paraId="46867B1B" w14:textId="77777777" w:rsidR="007932E7" w:rsidRPr="006C3F47" w:rsidRDefault="007932E7" w:rsidP="0085151C">
      <w:pPr>
        <w:pStyle w:val="Level2Number"/>
        <w:rPr>
          <w:szCs w:val="22"/>
        </w:rPr>
      </w:pPr>
      <w:r w:rsidRPr="006C3F47">
        <w:rPr>
          <w:szCs w:val="22"/>
        </w:rPr>
        <w:t xml:space="preserve">On </w:t>
      </w:r>
      <w:r>
        <w:rPr>
          <w:szCs w:val="22"/>
        </w:rPr>
        <w:t xml:space="preserve">termination of this Agreement for </w:t>
      </w:r>
      <w:r w:rsidRPr="006C3F47">
        <w:rPr>
          <w:szCs w:val="22"/>
        </w:rPr>
        <w:t>ESCo Default, ESCo shall pay to the Contractor:</w:t>
      </w:r>
    </w:p>
    <w:p w14:paraId="302D8DC1" w14:textId="77777777" w:rsidR="007932E7" w:rsidRPr="006C3F47" w:rsidRDefault="007932E7" w:rsidP="0085151C">
      <w:pPr>
        <w:pStyle w:val="Level3Number"/>
        <w:outlineLvl w:val="9"/>
        <w:rPr>
          <w:szCs w:val="22"/>
        </w:rPr>
      </w:pPr>
      <w:r w:rsidRPr="006C3F47">
        <w:rPr>
          <w:szCs w:val="22"/>
        </w:rPr>
        <w:t>any reasonable break costs arising from Termination;</w:t>
      </w:r>
    </w:p>
    <w:p w14:paraId="5EA401DF" w14:textId="77777777" w:rsidR="007932E7" w:rsidRPr="009C5C8F" w:rsidRDefault="007932E7" w:rsidP="0085151C">
      <w:pPr>
        <w:pStyle w:val="Level3Number"/>
        <w:outlineLvl w:val="9"/>
        <w:rPr>
          <w:szCs w:val="22"/>
        </w:rPr>
      </w:pPr>
      <w:r w:rsidRPr="009C5C8F">
        <w:rPr>
          <w:szCs w:val="22"/>
        </w:rPr>
        <w:t xml:space="preserve">less any sums due from the Contractor for in accordance with </w:t>
      </w:r>
      <w:r w:rsidR="00F21A8A">
        <w:rPr>
          <w:szCs w:val="22"/>
        </w:rPr>
        <w:fldChar w:fldCharType="begin"/>
      </w:r>
      <w:r w:rsidR="00F21A8A">
        <w:rPr>
          <w:szCs w:val="22"/>
        </w:rPr>
        <w:instrText xml:space="preserve"> REF _Ref1921846 \w \h </w:instrText>
      </w:r>
      <w:r w:rsidR="00F21A8A">
        <w:rPr>
          <w:szCs w:val="22"/>
        </w:rPr>
      </w:r>
      <w:r w:rsidR="00F21A8A">
        <w:rPr>
          <w:szCs w:val="22"/>
        </w:rPr>
        <w:fldChar w:fldCharType="separate"/>
      </w:r>
      <w:r w:rsidR="00F21A8A">
        <w:rPr>
          <w:szCs w:val="22"/>
        </w:rPr>
        <w:t>Schedule 1</w:t>
      </w:r>
      <w:r w:rsidR="00F21A8A">
        <w:rPr>
          <w:szCs w:val="22"/>
        </w:rPr>
        <w:fldChar w:fldCharType="end"/>
      </w:r>
      <w:r w:rsidRPr="009C5C8F">
        <w:rPr>
          <w:szCs w:val="22"/>
        </w:rPr>
        <w:t xml:space="preserve"> </w:t>
      </w:r>
      <w:r w:rsidRPr="009C5C8F">
        <w:rPr>
          <w:i/>
          <w:iCs/>
          <w:szCs w:val="22"/>
        </w:rPr>
        <w:t>(Service</w:t>
      </w:r>
      <w:r w:rsidR="009C5C8F" w:rsidRPr="009C5C8F">
        <w:rPr>
          <w:i/>
          <w:iCs/>
          <w:szCs w:val="22"/>
        </w:rPr>
        <w:t xml:space="preserve"> Requirement</w:t>
      </w:r>
      <w:r w:rsidRPr="009C5C8F">
        <w:rPr>
          <w:i/>
          <w:iCs/>
          <w:szCs w:val="22"/>
        </w:rPr>
        <w:t>s)</w:t>
      </w:r>
      <w:r w:rsidRPr="009C5C8F">
        <w:rPr>
          <w:szCs w:val="22"/>
        </w:rPr>
        <w:t>;</w:t>
      </w:r>
    </w:p>
    <w:p w14:paraId="54E8C345" w14:textId="77777777" w:rsidR="007932E7" w:rsidRPr="007932E7" w:rsidRDefault="007932E7" w:rsidP="0085151C">
      <w:pPr>
        <w:pStyle w:val="Level3Number"/>
        <w:numPr>
          <w:ilvl w:val="0"/>
          <w:numId w:val="0"/>
        </w:numPr>
        <w:ind w:left="851"/>
        <w:rPr>
          <w:szCs w:val="22"/>
        </w:rPr>
      </w:pPr>
      <w:r w:rsidRPr="006C3F47">
        <w:rPr>
          <w:szCs w:val="22"/>
        </w:rPr>
        <w:t xml:space="preserve">subject to a cap of </w:t>
      </w:r>
      <w:r w:rsidR="00E31723">
        <w:rPr>
          <w:szCs w:val="22"/>
        </w:rPr>
        <w:t xml:space="preserve">[INSERT], </w:t>
      </w:r>
      <w:r w:rsidRPr="006C3F47">
        <w:rPr>
          <w:szCs w:val="22"/>
        </w:rPr>
        <w:t xml:space="preserve">such sums being payable within thirty (30) Business Days of the service of the relevant Notice of Termination. </w:t>
      </w:r>
    </w:p>
    <w:p w14:paraId="00980031" w14:textId="77777777" w:rsidR="00B33CDF" w:rsidRPr="006C3F47" w:rsidRDefault="007213BD" w:rsidP="0085151C">
      <w:pPr>
        <w:pStyle w:val="Level2Number"/>
      </w:pPr>
      <w:r w:rsidRPr="006C3F47">
        <w:t>On the Termination Date:</w:t>
      </w:r>
      <w:bookmarkEnd w:id="267"/>
    </w:p>
    <w:p w14:paraId="624C0E46" w14:textId="4358461E" w:rsidR="007932E7" w:rsidRPr="007932E7" w:rsidRDefault="007932E7" w:rsidP="0085151C">
      <w:pPr>
        <w:pStyle w:val="Level3Number"/>
      </w:pPr>
      <w:bookmarkStart w:id="268" w:name="a599328"/>
      <w:r w:rsidRPr="007932E7">
        <w:t xml:space="preserve">the Contractor shall deliver to ESCo all books, records, accounts, </w:t>
      </w:r>
      <w:r w:rsidR="001A740F">
        <w:t>Documentation</w:t>
      </w:r>
      <w:r w:rsidRPr="007932E7">
        <w:t>, systems, electronic records, databases and manuals which it has received, developed and maintained relating to ESCo</w:t>
      </w:r>
      <w:r w:rsidR="00A05DEC">
        <w:t>, the Managed Equipment</w:t>
      </w:r>
      <w:r w:rsidR="00E31723">
        <w:t xml:space="preserve"> or the </w:t>
      </w:r>
      <w:r w:rsidR="00B53C9C">
        <w:t>Energy System</w:t>
      </w:r>
      <w:r w:rsidR="00E31723">
        <w:t xml:space="preserve"> </w:t>
      </w:r>
      <w:r w:rsidRPr="007932E7">
        <w:t>pursuant to this Agreement, in a format that is commonly usable, such as CSV or similar;</w:t>
      </w:r>
    </w:p>
    <w:p w14:paraId="1ACC6F4C" w14:textId="77777777" w:rsidR="007932E7" w:rsidRPr="007932E7" w:rsidRDefault="007932E7" w:rsidP="0085151C">
      <w:pPr>
        <w:pStyle w:val="Level3Number"/>
      </w:pPr>
      <w:r w:rsidRPr="007932E7">
        <w:t>the Parties shall take all steps as may be reasonably required to complete any final accounting between them and to provide, if applicable, for the orderly transfer of insurance and completion of any other matter contemplated by this Agreement; and</w:t>
      </w:r>
    </w:p>
    <w:p w14:paraId="2FD669B6" w14:textId="77777777" w:rsidR="0020294E" w:rsidRDefault="007932E7" w:rsidP="0085151C">
      <w:pPr>
        <w:pStyle w:val="Level3Number"/>
      </w:pPr>
      <w:r w:rsidRPr="007932E7">
        <w:t xml:space="preserve">title to all materials, equipment, supplies, consumables, spare parts and other items purchased or obtained by the Contractor for the </w:t>
      </w:r>
      <w:r w:rsidR="00A05DEC">
        <w:t>Managed Equipment</w:t>
      </w:r>
      <w:r w:rsidRPr="007932E7">
        <w:t xml:space="preserve"> shall pass to and vest in ESCo upon the passage of title from the vendor or supplier thereof and payment by ESCo or reimbursement of the costs of all such materials, equipment, supplies, consumables, spare parts and other items, if applicable</w:t>
      </w:r>
      <w:r w:rsidR="0020294E">
        <w:t>;</w:t>
      </w:r>
    </w:p>
    <w:p w14:paraId="4FA2404F" w14:textId="77777777" w:rsidR="0020294E" w:rsidRPr="0020294E" w:rsidRDefault="0020294E" w:rsidP="0085151C">
      <w:pPr>
        <w:pStyle w:val="Level3Number"/>
      </w:pPr>
      <w:r w:rsidRPr="0020294E">
        <w:lastRenderedPageBreak/>
        <w:t xml:space="preserve">the </w:t>
      </w:r>
      <w:r>
        <w:t>Contractor</w:t>
      </w:r>
      <w:r w:rsidRPr="0020294E">
        <w:t xml:space="preserve"> shall deliver to </w:t>
      </w:r>
      <w:r>
        <w:t>ESCo</w:t>
      </w:r>
      <w:r w:rsidRPr="0020294E">
        <w:t xml:space="preserve"> all books, records, accounts, documents, systems and manuals which it has developed and maintained relating to the Customers, </w:t>
      </w:r>
      <w:r>
        <w:t>ESCo</w:t>
      </w:r>
      <w:r w:rsidR="00E57038">
        <w:t xml:space="preserve"> (including its business and assets)</w:t>
      </w:r>
      <w:r w:rsidRPr="0020294E">
        <w:t xml:space="preserve"> pursuant to this Agreement;</w:t>
      </w:r>
    </w:p>
    <w:p w14:paraId="1E8A04B2" w14:textId="77777777" w:rsidR="0020294E" w:rsidRPr="0020294E" w:rsidRDefault="0020294E" w:rsidP="0085151C">
      <w:pPr>
        <w:pStyle w:val="Level3Number"/>
      </w:pPr>
      <w:bookmarkStart w:id="269" w:name="_Ref483909392"/>
      <w:r w:rsidRPr="0020294E">
        <w:t xml:space="preserve">the </w:t>
      </w:r>
      <w:r>
        <w:t>Contractor</w:t>
      </w:r>
      <w:r w:rsidRPr="0020294E">
        <w:t xml:space="preserve"> shall ensure </w:t>
      </w:r>
      <w:r w:rsidR="008F6BA3">
        <w:t xml:space="preserve">(at no cost to ESCo) </w:t>
      </w:r>
      <w:r w:rsidRPr="0020294E">
        <w:t xml:space="preserve">that </w:t>
      </w:r>
      <w:r w:rsidR="008F6BA3">
        <w:t xml:space="preserve">any </w:t>
      </w:r>
      <w:r w:rsidRPr="0020294E">
        <w:t xml:space="preserve">Replacement </w:t>
      </w:r>
      <w:r>
        <w:t>Contractor</w:t>
      </w:r>
      <w:r w:rsidRPr="0020294E">
        <w:t xml:space="preserve"> or </w:t>
      </w:r>
      <w:r>
        <w:t>ESCo</w:t>
      </w:r>
      <w:r w:rsidR="008F6BA3">
        <w:t>,</w:t>
      </w:r>
      <w:r w:rsidRPr="0020294E">
        <w:t xml:space="preserve"> after the Termination Date</w:t>
      </w:r>
      <w:r w:rsidR="008F6BA3">
        <w:t xml:space="preserve">, </w:t>
      </w:r>
      <w:r w:rsidR="003568F4">
        <w:t xml:space="preserve">will </w:t>
      </w:r>
      <w:r w:rsidRPr="0020294E">
        <w:t>obtain access to data from the Metering Systems and/or operate the CIUs with full functionality</w:t>
      </w:r>
      <w:r w:rsidR="008F6BA3">
        <w:t>, together</w:t>
      </w:r>
      <w:r w:rsidRPr="0020294E">
        <w:t xml:space="preserve"> with all relevant licenses to use and operate </w:t>
      </w:r>
      <w:r w:rsidR="008F6BA3">
        <w:t xml:space="preserve">any relevant software </w:t>
      </w:r>
      <w:r w:rsidRPr="0020294E">
        <w:t>(including, for the avoidance of doubt, the use of any Background Intellectual Property required for such operation)</w:t>
      </w:r>
      <w:bookmarkEnd w:id="269"/>
      <w:r w:rsidR="00496032">
        <w:t>;</w:t>
      </w:r>
      <w:r w:rsidRPr="0020294E">
        <w:t xml:space="preserve"> </w:t>
      </w:r>
    </w:p>
    <w:p w14:paraId="2FE2ED04" w14:textId="77777777" w:rsidR="0020294E" w:rsidRPr="0020294E" w:rsidRDefault="00496032" w:rsidP="0085151C">
      <w:pPr>
        <w:pStyle w:val="Level3Number"/>
      </w:pPr>
      <w:r>
        <w:t>t</w:t>
      </w:r>
      <w:r w:rsidR="0020294E" w:rsidRPr="0020294E">
        <w:t xml:space="preserve">he </w:t>
      </w:r>
      <w:r>
        <w:t>Contractor</w:t>
      </w:r>
      <w:r w:rsidR="0020294E" w:rsidRPr="0020294E">
        <w:t xml:space="preserve"> shall ensure that all Customer Details on the Metering Systems and Customer Website shall be transferred to the Replacement </w:t>
      </w:r>
      <w:r>
        <w:t>Contractor</w:t>
      </w:r>
      <w:r w:rsidR="0020294E" w:rsidRPr="0020294E">
        <w:t xml:space="preserve"> or </w:t>
      </w:r>
      <w:r>
        <w:t>ESCo</w:t>
      </w:r>
      <w:r w:rsidR="0020294E" w:rsidRPr="0020294E">
        <w:t xml:space="preserve"> in an agreed electronic form at least </w:t>
      </w:r>
      <w:r>
        <w:t xml:space="preserve">[INSERT] </w:t>
      </w:r>
      <w:r w:rsidR="0020294E" w:rsidRPr="0020294E">
        <w:t xml:space="preserve">months prior to the </w:t>
      </w:r>
      <w:r>
        <w:t>Termination Date;</w:t>
      </w:r>
      <w:r w:rsidR="0020294E" w:rsidRPr="0020294E">
        <w:t xml:space="preserve"> </w:t>
      </w:r>
    </w:p>
    <w:p w14:paraId="2FAB8FD1" w14:textId="77777777" w:rsidR="0020294E" w:rsidRPr="0020294E" w:rsidRDefault="0020294E" w:rsidP="0085151C">
      <w:pPr>
        <w:pStyle w:val="Level3Number"/>
      </w:pPr>
      <w:r w:rsidRPr="0020294E">
        <w:t>the Parties shall take all steps as may be reasonably required to complete any final accounting between them and to provide, if applicable, for the orderly transfer of insurance and completion of any other matter contemplated by this Agreement; and</w:t>
      </w:r>
    </w:p>
    <w:p w14:paraId="63B904D6" w14:textId="77777777" w:rsidR="0020294E" w:rsidRPr="0020294E" w:rsidRDefault="0020294E" w:rsidP="0085151C">
      <w:pPr>
        <w:pStyle w:val="Level3Number"/>
      </w:pPr>
      <w:r w:rsidRPr="0020294E">
        <w:t xml:space="preserve">if applicable, title to all materials, equipment, supplies, consumables, spare parts and other items purchased or obtained by the </w:t>
      </w:r>
      <w:r w:rsidR="00496032">
        <w:t>Contractor</w:t>
      </w:r>
      <w:r w:rsidRPr="0020294E">
        <w:t xml:space="preserve"> in relation to the Services shall pass to and vest in </w:t>
      </w:r>
      <w:r w:rsidR="00496032">
        <w:t>ESCo</w:t>
      </w:r>
      <w:r w:rsidRPr="0020294E">
        <w:t xml:space="preserve"> upon the passage of title from the vendor or supplier thereof and payment by </w:t>
      </w:r>
      <w:r w:rsidR="00496032">
        <w:t>ESCo</w:t>
      </w:r>
      <w:r w:rsidRPr="0020294E">
        <w:t xml:space="preserve"> or reimbursement of the costs of all such materials, equipment, supplies, consumables, spare parts and other items, if applicable; and</w:t>
      </w:r>
    </w:p>
    <w:p w14:paraId="4BFB839F" w14:textId="77777777" w:rsidR="007932E7" w:rsidRPr="007932E7" w:rsidRDefault="0020294E" w:rsidP="0085151C">
      <w:pPr>
        <w:pStyle w:val="Level3Number"/>
      </w:pPr>
      <w:r w:rsidRPr="0020294E">
        <w:t xml:space="preserve"> the </w:t>
      </w:r>
      <w:r w:rsidR="00496032">
        <w:t>Contractor</w:t>
      </w:r>
      <w:r w:rsidRPr="0020294E">
        <w:t xml:space="preserve"> shall transfer ownership of </w:t>
      </w:r>
      <w:r w:rsidR="00496032">
        <w:t>any ESCo</w:t>
      </w:r>
      <w:r w:rsidRPr="0020294E">
        <w:t xml:space="preserve"> domain name</w:t>
      </w:r>
      <w:r w:rsidR="00496032">
        <w:t>(s)</w:t>
      </w:r>
      <w:r w:rsidRPr="0020294E">
        <w:t xml:space="preserve"> back to </w:t>
      </w:r>
      <w:r w:rsidR="00496032">
        <w:t>ESCo</w:t>
      </w:r>
      <w:r w:rsidRPr="0020294E">
        <w:t xml:space="preserve">, or to another third party as instructed by </w:t>
      </w:r>
      <w:r w:rsidR="00496032">
        <w:t>ESCo</w:t>
      </w:r>
      <w:r w:rsidRPr="0020294E">
        <w:t>.</w:t>
      </w:r>
    </w:p>
    <w:p w14:paraId="0AF54A99" w14:textId="77777777" w:rsidR="00B33CDF" w:rsidRPr="006C3F47" w:rsidRDefault="007213BD" w:rsidP="0085151C">
      <w:pPr>
        <w:pStyle w:val="Level2Number"/>
      </w:pPr>
      <w:r w:rsidRPr="006C3F47">
        <w:t xml:space="preserve">On termination or expiry of </w:t>
      </w:r>
      <w:r w:rsidR="008F7BF8" w:rsidRPr="006C3F47">
        <w:t>this Agreement</w:t>
      </w:r>
      <w:r w:rsidRPr="006C3F47">
        <w:t>, the following provisions shall continue in force:</w:t>
      </w:r>
      <w:bookmarkEnd w:id="268"/>
    </w:p>
    <w:p w14:paraId="7F3B8F44" w14:textId="77777777" w:rsidR="00B33CDF" w:rsidRPr="006C3F47" w:rsidRDefault="007213BD" w:rsidP="0085151C">
      <w:pPr>
        <w:pStyle w:val="Level3Number"/>
      </w:pPr>
      <w:bookmarkStart w:id="270" w:name="a482293"/>
      <w:r w:rsidRPr="006C3F47">
        <w:t xml:space="preserve">Clause </w:t>
      </w:r>
      <w:r w:rsidR="00B33CDF" w:rsidRPr="006C3F47">
        <w:fldChar w:fldCharType="begin"/>
      </w:r>
      <w:r w:rsidRPr="006C3F47">
        <w:instrText>REF "a467951" \h \n</w:instrText>
      </w:r>
      <w:r w:rsidR="00B33CDF" w:rsidRPr="006C3F47">
        <w:fldChar w:fldCharType="separate"/>
      </w:r>
      <w:r w:rsidR="00F21A8A">
        <w:t>1</w:t>
      </w:r>
      <w:r w:rsidR="00B33CDF" w:rsidRPr="006C3F47">
        <w:fldChar w:fldCharType="end"/>
      </w:r>
      <w:r w:rsidRPr="006C3F47">
        <w:t xml:space="preserve"> (</w:t>
      </w:r>
      <w:r w:rsidRPr="006C3F47">
        <w:rPr>
          <w:i/>
        </w:rPr>
        <w:t>Interpretation</w:t>
      </w:r>
      <w:r w:rsidRPr="006C3F47">
        <w:t>);</w:t>
      </w:r>
      <w:bookmarkEnd w:id="270"/>
    </w:p>
    <w:p w14:paraId="2AF4330B" w14:textId="77777777" w:rsidR="00B33CDF" w:rsidRPr="006C3F47" w:rsidRDefault="007213BD" w:rsidP="0085151C">
      <w:pPr>
        <w:pStyle w:val="Level3Number"/>
      </w:pPr>
      <w:bookmarkStart w:id="271" w:name="a468509"/>
      <w:r w:rsidRPr="006C3F47">
        <w:t xml:space="preserve">Clause </w:t>
      </w:r>
      <w:r w:rsidR="00B33CDF" w:rsidRPr="006C3F47">
        <w:fldChar w:fldCharType="begin"/>
      </w:r>
      <w:r w:rsidRPr="006C3F47">
        <w:instrText>REF "a414913" \h \n</w:instrText>
      </w:r>
      <w:r w:rsidR="00B33CDF" w:rsidRPr="006C3F47">
        <w:fldChar w:fldCharType="separate"/>
      </w:r>
      <w:r w:rsidR="00F21A8A">
        <w:t>7.5</w:t>
      </w:r>
      <w:r w:rsidR="00B33CDF" w:rsidRPr="006C3F47">
        <w:fldChar w:fldCharType="end"/>
      </w:r>
      <w:r w:rsidRPr="006C3F47">
        <w:t xml:space="preserve"> (</w:t>
      </w:r>
      <w:r w:rsidRPr="006C3F47">
        <w:rPr>
          <w:i/>
        </w:rPr>
        <w:t>Retention of service charges records</w:t>
      </w:r>
      <w:r w:rsidRPr="006C3F47">
        <w:t xml:space="preserve">), clause </w:t>
      </w:r>
      <w:r w:rsidR="00B33CDF" w:rsidRPr="006C3F47">
        <w:fldChar w:fldCharType="begin"/>
      </w:r>
      <w:r w:rsidRPr="006C3F47">
        <w:instrText>REF "a531591" \h \n</w:instrText>
      </w:r>
      <w:r w:rsidR="00B33CDF" w:rsidRPr="006C3F47">
        <w:fldChar w:fldCharType="separate"/>
      </w:r>
      <w:r w:rsidR="00F21A8A">
        <w:t>7.7</w:t>
      </w:r>
      <w:r w:rsidR="00B33CDF" w:rsidRPr="006C3F47">
        <w:fldChar w:fldCharType="end"/>
      </w:r>
      <w:r w:rsidRPr="006C3F47">
        <w:t xml:space="preserve"> (</w:t>
      </w:r>
      <w:r w:rsidRPr="006C3F47">
        <w:rPr>
          <w:i/>
        </w:rPr>
        <w:t>Interest</w:t>
      </w:r>
      <w:r w:rsidRPr="006C3F47">
        <w:t xml:space="preserve">), </w:t>
      </w:r>
      <w:r w:rsidR="00CC2CAF" w:rsidRPr="006C3F47">
        <w:t xml:space="preserve">and </w:t>
      </w:r>
      <w:r w:rsidRPr="006C3F47">
        <w:t xml:space="preserve">clause </w:t>
      </w:r>
      <w:r w:rsidR="00E31723">
        <w:fldChar w:fldCharType="begin"/>
      </w:r>
      <w:r w:rsidR="00E31723">
        <w:instrText xml:space="preserve"> REF _Ref15255479 \r \h </w:instrText>
      </w:r>
      <w:r w:rsidR="00E31723">
        <w:fldChar w:fldCharType="separate"/>
      </w:r>
      <w:r w:rsidR="00F21A8A">
        <w:t>7.10</w:t>
      </w:r>
      <w:r w:rsidR="00E31723">
        <w:fldChar w:fldCharType="end"/>
      </w:r>
      <w:r w:rsidRPr="006C3F47">
        <w:t xml:space="preserve"> (</w:t>
      </w:r>
      <w:r w:rsidRPr="006C3F47">
        <w:rPr>
          <w:i/>
        </w:rPr>
        <w:t>VAT</w:t>
      </w:r>
      <w:r w:rsidRPr="006C3F47">
        <w:t>);</w:t>
      </w:r>
      <w:bookmarkEnd w:id="271"/>
    </w:p>
    <w:p w14:paraId="7556F2E7" w14:textId="77777777" w:rsidR="00B33CDF" w:rsidRPr="006C3F47" w:rsidRDefault="007213BD" w:rsidP="0085151C">
      <w:pPr>
        <w:pStyle w:val="Level3Number"/>
      </w:pPr>
      <w:bookmarkStart w:id="272" w:name="a825870"/>
      <w:r w:rsidRPr="006C3F47">
        <w:t xml:space="preserve">Clause </w:t>
      </w:r>
      <w:r w:rsidR="00E31723">
        <w:fldChar w:fldCharType="begin"/>
      </w:r>
      <w:r w:rsidR="00E31723">
        <w:instrText xml:space="preserve"> REF _Ref15255505 \r \h </w:instrText>
      </w:r>
      <w:r w:rsidR="00E31723">
        <w:fldChar w:fldCharType="separate"/>
      </w:r>
      <w:r w:rsidR="00F21A8A">
        <w:t>21</w:t>
      </w:r>
      <w:r w:rsidR="00E31723">
        <w:fldChar w:fldCharType="end"/>
      </w:r>
      <w:r w:rsidRPr="006C3F47">
        <w:t xml:space="preserve"> (</w:t>
      </w:r>
      <w:r w:rsidRPr="006C3F47">
        <w:rPr>
          <w:i/>
        </w:rPr>
        <w:t>IPRs</w:t>
      </w:r>
      <w:r w:rsidRPr="006C3F47">
        <w:t>);</w:t>
      </w:r>
      <w:bookmarkEnd w:id="272"/>
    </w:p>
    <w:p w14:paraId="23B173D1" w14:textId="77777777" w:rsidR="00B33CDF" w:rsidRPr="006C3F47" w:rsidRDefault="007213BD" w:rsidP="0085151C">
      <w:pPr>
        <w:pStyle w:val="Level3Number"/>
      </w:pPr>
      <w:bookmarkStart w:id="273" w:name="a914623"/>
      <w:r w:rsidRPr="006C3F47">
        <w:t xml:space="preserve">Clause </w:t>
      </w:r>
      <w:r w:rsidR="00E17A8C" w:rsidRPr="006C3F47">
        <w:fldChar w:fldCharType="begin"/>
      </w:r>
      <w:r w:rsidR="00E17A8C" w:rsidRPr="006C3F47">
        <w:instrText xml:space="preserve"> REF _Ref1923444 \r \h </w:instrText>
      </w:r>
      <w:r w:rsidR="00E17A8C" w:rsidRPr="006C3F47">
        <w:fldChar w:fldCharType="separate"/>
      </w:r>
      <w:r w:rsidR="00F21A8A">
        <w:t>22.2</w:t>
      </w:r>
      <w:r w:rsidR="00E17A8C" w:rsidRPr="006C3F47">
        <w:fldChar w:fldCharType="end"/>
      </w:r>
      <w:r w:rsidR="00E17A8C" w:rsidRPr="006C3F47">
        <w:t xml:space="preserve"> (Grant of licence to </w:t>
      </w:r>
      <w:r w:rsidR="008D07CC" w:rsidRPr="006C3F47">
        <w:t>Contractor</w:t>
      </w:r>
      <w:r w:rsidR="00E17A8C" w:rsidRPr="006C3F47">
        <w:t>)</w:t>
      </w:r>
      <w:r w:rsidR="00E31723">
        <w:t xml:space="preserve"> and</w:t>
      </w:r>
      <w:r w:rsidR="00E17A8C" w:rsidRPr="006C3F47">
        <w:t xml:space="preserve"> </w:t>
      </w:r>
      <w:r w:rsidRPr="006C3F47">
        <w:t xml:space="preserve">clause </w:t>
      </w:r>
      <w:r w:rsidR="00B33CDF" w:rsidRPr="006C3F47">
        <w:fldChar w:fldCharType="begin"/>
      </w:r>
      <w:r w:rsidRPr="006C3F47">
        <w:instrText>REF "a893034" \h \n</w:instrText>
      </w:r>
      <w:r w:rsidR="00B33CDF" w:rsidRPr="006C3F47">
        <w:fldChar w:fldCharType="separate"/>
      </w:r>
      <w:r w:rsidR="00F21A8A">
        <w:t>22.4</w:t>
      </w:r>
      <w:r w:rsidR="00B33CDF" w:rsidRPr="006C3F47">
        <w:fldChar w:fldCharType="end"/>
      </w:r>
      <w:r w:rsidRPr="006C3F47">
        <w:t xml:space="preserve"> (</w:t>
      </w:r>
      <w:r w:rsidRPr="006C3F47">
        <w:rPr>
          <w:i/>
        </w:rPr>
        <w:t xml:space="preserve">No use of </w:t>
      </w:r>
      <w:r w:rsidR="00FA1E75" w:rsidRPr="006C3F47">
        <w:rPr>
          <w:i/>
        </w:rPr>
        <w:t xml:space="preserve">a </w:t>
      </w:r>
      <w:r w:rsidR="008F7BF8" w:rsidRPr="006C3F47">
        <w:rPr>
          <w:i/>
        </w:rPr>
        <w:t>Party</w:t>
      </w:r>
      <w:r w:rsidRPr="006C3F47">
        <w:rPr>
          <w:i/>
        </w:rPr>
        <w:t>'s name, logo or trademarks</w:t>
      </w:r>
      <w:r w:rsidRPr="006C3F47">
        <w:t>);</w:t>
      </w:r>
      <w:bookmarkEnd w:id="273"/>
    </w:p>
    <w:p w14:paraId="69B4E1FB" w14:textId="77777777" w:rsidR="00B33CDF" w:rsidRPr="006C3F47" w:rsidRDefault="007213BD" w:rsidP="0085151C">
      <w:pPr>
        <w:pStyle w:val="Level3Number"/>
      </w:pPr>
      <w:bookmarkStart w:id="274" w:name="a941680"/>
      <w:r w:rsidRPr="006C3F47">
        <w:t xml:space="preserve">Clause </w:t>
      </w:r>
      <w:r w:rsidR="00B33CDF" w:rsidRPr="006C3F47">
        <w:fldChar w:fldCharType="begin"/>
      </w:r>
      <w:r w:rsidRPr="006C3F47">
        <w:instrText>REF "a720013" \h \n</w:instrText>
      </w:r>
      <w:r w:rsidR="00B33CDF" w:rsidRPr="006C3F47">
        <w:fldChar w:fldCharType="separate"/>
      </w:r>
      <w:r w:rsidR="00F21A8A">
        <w:t>23</w:t>
      </w:r>
      <w:r w:rsidR="00B33CDF" w:rsidRPr="006C3F47">
        <w:fldChar w:fldCharType="end"/>
      </w:r>
      <w:r w:rsidRPr="006C3F47">
        <w:t xml:space="preserve"> (</w:t>
      </w:r>
      <w:r w:rsidRPr="006C3F47">
        <w:rPr>
          <w:i/>
        </w:rPr>
        <w:t>Data processing</w:t>
      </w:r>
      <w:r w:rsidRPr="006C3F47">
        <w:t>);</w:t>
      </w:r>
      <w:bookmarkEnd w:id="274"/>
    </w:p>
    <w:p w14:paraId="5B4E37D8" w14:textId="77777777" w:rsidR="00B33CDF" w:rsidRPr="006C3F47" w:rsidRDefault="007213BD" w:rsidP="0085151C">
      <w:pPr>
        <w:pStyle w:val="Level3Number"/>
      </w:pPr>
      <w:bookmarkStart w:id="275" w:name="a534374"/>
      <w:r w:rsidRPr="006C3F47">
        <w:t xml:space="preserve">Clause </w:t>
      </w:r>
      <w:r w:rsidR="00B33CDF" w:rsidRPr="006C3F47">
        <w:fldChar w:fldCharType="begin"/>
      </w:r>
      <w:r w:rsidRPr="006C3F47">
        <w:instrText>REF "a353575" \h \n</w:instrText>
      </w:r>
      <w:r w:rsidR="00B33CDF" w:rsidRPr="006C3F47">
        <w:fldChar w:fldCharType="separate"/>
      </w:r>
      <w:r w:rsidR="00F21A8A">
        <w:t>24</w:t>
      </w:r>
      <w:r w:rsidR="00B33CDF" w:rsidRPr="006C3F47">
        <w:fldChar w:fldCharType="end"/>
      </w:r>
      <w:r w:rsidRPr="006C3F47">
        <w:t xml:space="preserve"> (</w:t>
      </w:r>
      <w:r w:rsidRPr="006C3F47">
        <w:rPr>
          <w:i/>
        </w:rPr>
        <w:t>Confidentiality</w:t>
      </w:r>
      <w:r w:rsidRPr="006C3F47">
        <w:t>);</w:t>
      </w:r>
      <w:bookmarkEnd w:id="275"/>
    </w:p>
    <w:p w14:paraId="62C13541" w14:textId="77777777" w:rsidR="00B33CDF" w:rsidRPr="006C3F47" w:rsidRDefault="007213BD" w:rsidP="0085151C">
      <w:pPr>
        <w:pStyle w:val="Level3Number"/>
      </w:pPr>
      <w:bookmarkStart w:id="276" w:name="a367896"/>
      <w:r w:rsidRPr="006C3F47">
        <w:t xml:space="preserve">Clause </w:t>
      </w:r>
      <w:r w:rsidR="00B33CDF" w:rsidRPr="006C3F47">
        <w:fldChar w:fldCharType="begin"/>
      </w:r>
      <w:r w:rsidRPr="006C3F47">
        <w:instrText>REF "a566564" \h \w</w:instrText>
      </w:r>
      <w:r w:rsidR="00B33CDF" w:rsidRPr="006C3F47">
        <w:fldChar w:fldCharType="separate"/>
      </w:r>
      <w:r w:rsidR="00F21A8A">
        <w:t>25.1.6</w:t>
      </w:r>
      <w:r w:rsidR="00B33CDF" w:rsidRPr="006C3F47">
        <w:fldChar w:fldCharType="end"/>
      </w:r>
      <w:r w:rsidRPr="006C3F47">
        <w:t xml:space="preserve"> (</w:t>
      </w:r>
      <w:r w:rsidRPr="006C3F47">
        <w:rPr>
          <w:i/>
        </w:rPr>
        <w:t>Representation relating to full title guarantee</w:t>
      </w:r>
      <w:r w:rsidRPr="006C3F47">
        <w:t xml:space="preserve">) and clause </w:t>
      </w:r>
      <w:r w:rsidR="00B33CDF" w:rsidRPr="006C3F47">
        <w:fldChar w:fldCharType="begin"/>
      </w:r>
      <w:r w:rsidRPr="006C3F47">
        <w:instrText>REF "a213460" \h \w</w:instrText>
      </w:r>
      <w:r w:rsidR="00B33CDF" w:rsidRPr="006C3F47">
        <w:fldChar w:fldCharType="separate"/>
      </w:r>
      <w:r w:rsidR="00F21A8A">
        <w:t>25.1.7</w:t>
      </w:r>
      <w:r w:rsidR="00B33CDF" w:rsidRPr="006C3F47">
        <w:fldChar w:fldCharType="end"/>
      </w:r>
      <w:r w:rsidRPr="006C3F47">
        <w:t xml:space="preserve"> (</w:t>
      </w:r>
      <w:r w:rsidRPr="006C3F47">
        <w:rPr>
          <w:i/>
        </w:rPr>
        <w:t>Perfection of assignment of IPRs</w:t>
      </w:r>
      <w:r w:rsidRPr="006C3F47">
        <w:t>);</w:t>
      </w:r>
      <w:bookmarkEnd w:id="276"/>
    </w:p>
    <w:p w14:paraId="2924EC03" w14:textId="77777777" w:rsidR="00B33CDF" w:rsidRPr="006C3F47" w:rsidRDefault="007213BD" w:rsidP="0085151C">
      <w:pPr>
        <w:pStyle w:val="Level3Number"/>
      </w:pPr>
      <w:bookmarkStart w:id="277" w:name="a310592"/>
      <w:r w:rsidRPr="006C3F47">
        <w:t>Clause</w:t>
      </w:r>
      <w:r w:rsidR="00E31723">
        <w:t xml:space="preserve"> </w:t>
      </w:r>
      <w:r w:rsidR="00E31723">
        <w:fldChar w:fldCharType="begin"/>
      </w:r>
      <w:r w:rsidR="00E31723">
        <w:instrText xml:space="preserve"> REF _Ref15255756 \r \h </w:instrText>
      </w:r>
      <w:r w:rsidR="00E31723">
        <w:fldChar w:fldCharType="separate"/>
      </w:r>
      <w:r w:rsidR="00F21A8A">
        <w:t>17</w:t>
      </w:r>
      <w:r w:rsidR="00E31723">
        <w:fldChar w:fldCharType="end"/>
      </w:r>
      <w:r w:rsidR="00E31723">
        <w:t xml:space="preserve"> </w:t>
      </w:r>
      <w:r w:rsidRPr="006C3F47">
        <w:t>(</w:t>
      </w:r>
      <w:r w:rsidRPr="006C3F47">
        <w:rPr>
          <w:i/>
        </w:rPr>
        <w:t>Limitation of liability</w:t>
      </w:r>
      <w:r w:rsidRPr="006C3F47">
        <w:t>);</w:t>
      </w:r>
      <w:bookmarkEnd w:id="277"/>
    </w:p>
    <w:p w14:paraId="087EEA10" w14:textId="77777777" w:rsidR="00B33CDF" w:rsidRPr="006C3F47" w:rsidRDefault="007213BD" w:rsidP="0085151C">
      <w:pPr>
        <w:pStyle w:val="Level3Number"/>
      </w:pPr>
      <w:bookmarkStart w:id="278" w:name="a115189"/>
      <w:r w:rsidRPr="006C3F47">
        <w:t xml:space="preserve">Clause </w:t>
      </w:r>
      <w:r w:rsidR="00B33CDF" w:rsidRPr="006C3F47">
        <w:fldChar w:fldCharType="begin"/>
      </w:r>
      <w:r w:rsidRPr="006C3F47">
        <w:instrText>REF "a760272" \h \n</w:instrText>
      </w:r>
      <w:r w:rsidR="00B33CDF" w:rsidRPr="006C3F47">
        <w:fldChar w:fldCharType="separate"/>
      </w:r>
      <w:r w:rsidR="00F21A8A">
        <w:t>27.3</w:t>
      </w:r>
      <w:r w:rsidR="00B33CDF" w:rsidRPr="006C3F47">
        <w:fldChar w:fldCharType="end"/>
      </w:r>
      <w:r w:rsidRPr="006C3F47">
        <w:t xml:space="preserve"> (</w:t>
      </w:r>
      <w:r w:rsidRPr="006C3F47">
        <w:rPr>
          <w:i/>
        </w:rPr>
        <w:t>Insurance</w:t>
      </w:r>
      <w:r w:rsidRPr="006C3F47">
        <w:t>);</w:t>
      </w:r>
      <w:bookmarkEnd w:id="278"/>
    </w:p>
    <w:p w14:paraId="07E6196B" w14:textId="77777777" w:rsidR="00B33CDF" w:rsidRPr="006C3F47" w:rsidRDefault="007213BD" w:rsidP="0085151C">
      <w:pPr>
        <w:pStyle w:val="Level3Number"/>
      </w:pPr>
      <w:bookmarkStart w:id="279" w:name="a776363"/>
      <w:r w:rsidRPr="006C3F47">
        <w:t xml:space="preserve">Clause </w:t>
      </w:r>
      <w:r w:rsidR="00B33CDF" w:rsidRPr="006C3F47">
        <w:fldChar w:fldCharType="begin"/>
      </w:r>
      <w:r w:rsidRPr="006C3F47">
        <w:instrText>REF "a255584" \h \n</w:instrText>
      </w:r>
      <w:r w:rsidR="00B33CDF" w:rsidRPr="006C3F47">
        <w:fldChar w:fldCharType="separate"/>
      </w:r>
      <w:r w:rsidR="00F21A8A">
        <w:t>31</w:t>
      </w:r>
      <w:r w:rsidR="00B33CDF" w:rsidRPr="006C3F47">
        <w:fldChar w:fldCharType="end"/>
      </w:r>
      <w:r w:rsidRPr="006C3F47">
        <w:t xml:space="preserve"> (</w:t>
      </w:r>
      <w:r w:rsidRPr="006C3F47">
        <w:rPr>
          <w:i/>
        </w:rPr>
        <w:t>Consequences of expiry and termination</w:t>
      </w:r>
      <w:r w:rsidRPr="006C3F47">
        <w:t>);</w:t>
      </w:r>
      <w:bookmarkEnd w:id="279"/>
    </w:p>
    <w:p w14:paraId="2169DACA" w14:textId="77777777" w:rsidR="00B33CDF" w:rsidRPr="006C3F47" w:rsidRDefault="007213BD" w:rsidP="0085151C">
      <w:pPr>
        <w:pStyle w:val="Level3Number"/>
      </w:pPr>
      <w:bookmarkStart w:id="280" w:name="a807929"/>
      <w:r w:rsidRPr="006C3F47">
        <w:t xml:space="preserve">Clause </w:t>
      </w:r>
      <w:r w:rsidR="00B33CDF" w:rsidRPr="006C3F47">
        <w:fldChar w:fldCharType="begin"/>
      </w:r>
      <w:r w:rsidRPr="006C3F47">
        <w:instrText>REF "a310966" \h \n</w:instrText>
      </w:r>
      <w:r w:rsidR="00B33CDF" w:rsidRPr="006C3F47">
        <w:fldChar w:fldCharType="separate"/>
      </w:r>
      <w:r w:rsidR="00F21A8A">
        <w:t>32</w:t>
      </w:r>
      <w:r w:rsidR="00B33CDF" w:rsidRPr="006C3F47">
        <w:fldChar w:fldCharType="end"/>
      </w:r>
      <w:r w:rsidRPr="006C3F47">
        <w:t xml:space="preserve"> (</w:t>
      </w:r>
      <w:r w:rsidRPr="006C3F47">
        <w:rPr>
          <w:i/>
        </w:rPr>
        <w:t>Exit and service transfer</w:t>
      </w:r>
      <w:r w:rsidRPr="006C3F47">
        <w:t>);</w:t>
      </w:r>
      <w:bookmarkEnd w:id="280"/>
    </w:p>
    <w:p w14:paraId="74FB44B5" w14:textId="77777777" w:rsidR="00B33CDF" w:rsidRPr="006C3F47" w:rsidRDefault="007213BD" w:rsidP="0085151C">
      <w:pPr>
        <w:pStyle w:val="Level3Number"/>
      </w:pPr>
      <w:bookmarkStart w:id="281" w:name="a233322"/>
      <w:r w:rsidRPr="006C3F47">
        <w:lastRenderedPageBreak/>
        <w:t xml:space="preserve">Clause </w:t>
      </w:r>
      <w:r w:rsidR="00B33CDF" w:rsidRPr="006C3F47">
        <w:fldChar w:fldCharType="begin"/>
      </w:r>
      <w:r w:rsidRPr="006C3F47">
        <w:instrText>REF "a856566" \h \n</w:instrText>
      </w:r>
      <w:r w:rsidR="00B33CDF" w:rsidRPr="006C3F47">
        <w:fldChar w:fldCharType="separate"/>
      </w:r>
      <w:r w:rsidR="00F21A8A">
        <w:t>33</w:t>
      </w:r>
      <w:r w:rsidR="00B33CDF" w:rsidRPr="006C3F47">
        <w:fldChar w:fldCharType="end"/>
      </w:r>
      <w:r w:rsidRPr="006C3F47">
        <w:t xml:space="preserve"> (</w:t>
      </w:r>
      <w:r w:rsidRPr="006C3F47">
        <w:rPr>
          <w:i/>
        </w:rPr>
        <w:t>Dispute resolution procedure</w:t>
      </w:r>
      <w:r w:rsidRPr="006C3F47">
        <w:t>);</w:t>
      </w:r>
      <w:bookmarkEnd w:id="281"/>
    </w:p>
    <w:p w14:paraId="6687BEF9" w14:textId="77777777" w:rsidR="00B33CDF" w:rsidRPr="006C3F47" w:rsidRDefault="007213BD" w:rsidP="0085151C">
      <w:pPr>
        <w:pStyle w:val="Level3Number"/>
      </w:pPr>
      <w:bookmarkStart w:id="282" w:name="a737834"/>
      <w:r w:rsidRPr="006C3F47">
        <w:t xml:space="preserve">Clause </w:t>
      </w:r>
      <w:r w:rsidR="00B33CDF" w:rsidRPr="006C3F47">
        <w:fldChar w:fldCharType="begin"/>
      </w:r>
      <w:r w:rsidRPr="006C3F47">
        <w:instrText>REF "a139687" \h \n</w:instrText>
      </w:r>
      <w:r w:rsidR="00B33CDF" w:rsidRPr="006C3F47">
        <w:fldChar w:fldCharType="separate"/>
      </w:r>
      <w:r w:rsidR="00F21A8A">
        <w:t>38</w:t>
      </w:r>
      <w:r w:rsidR="00B33CDF" w:rsidRPr="006C3F47">
        <w:fldChar w:fldCharType="end"/>
      </w:r>
      <w:r w:rsidRPr="006C3F47">
        <w:t xml:space="preserve"> (</w:t>
      </w:r>
      <w:r w:rsidRPr="006C3F47">
        <w:rPr>
          <w:i/>
        </w:rPr>
        <w:t>Waiver</w:t>
      </w:r>
      <w:r w:rsidRPr="006C3F47">
        <w:t>);</w:t>
      </w:r>
      <w:bookmarkEnd w:id="282"/>
    </w:p>
    <w:p w14:paraId="00B653F7" w14:textId="77777777" w:rsidR="00B33CDF" w:rsidRPr="006C3F47" w:rsidRDefault="007213BD" w:rsidP="0085151C">
      <w:pPr>
        <w:pStyle w:val="Level3Number"/>
      </w:pPr>
      <w:bookmarkStart w:id="283" w:name="a597122"/>
      <w:r w:rsidRPr="006C3F47">
        <w:t xml:space="preserve">Clause </w:t>
      </w:r>
      <w:r w:rsidR="00B33CDF" w:rsidRPr="006C3F47">
        <w:fldChar w:fldCharType="begin"/>
      </w:r>
      <w:r w:rsidRPr="006C3F47">
        <w:instrText>REF "a726131" \h \n</w:instrText>
      </w:r>
      <w:r w:rsidR="00B33CDF" w:rsidRPr="006C3F47">
        <w:fldChar w:fldCharType="separate"/>
      </w:r>
      <w:r w:rsidR="00F21A8A">
        <w:t>41</w:t>
      </w:r>
      <w:r w:rsidR="00B33CDF" w:rsidRPr="006C3F47">
        <w:fldChar w:fldCharType="end"/>
      </w:r>
      <w:r w:rsidRPr="006C3F47">
        <w:t xml:space="preserve"> (</w:t>
      </w:r>
      <w:r w:rsidRPr="006C3F47">
        <w:rPr>
          <w:i/>
        </w:rPr>
        <w:t>Announcements</w:t>
      </w:r>
      <w:r w:rsidRPr="006C3F47">
        <w:t>);</w:t>
      </w:r>
      <w:bookmarkEnd w:id="283"/>
    </w:p>
    <w:p w14:paraId="6DBFE7B8" w14:textId="77777777" w:rsidR="00B33CDF" w:rsidRPr="006C3F47" w:rsidRDefault="007213BD" w:rsidP="0085151C">
      <w:pPr>
        <w:pStyle w:val="Level3Number"/>
      </w:pPr>
      <w:bookmarkStart w:id="284" w:name="a433668"/>
      <w:r w:rsidRPr="006C3F47">
        <w:t xml:space="preserve">Clause </w:t>
      </w:r>
      <w:r w:rsidR="00B33CDF" w:rsidRPr="006C3F47">
        <w:fldChar w:fldCharType="begin"/>
      </w:r>
      <w:r w:rsidRPr="006C3F47">
        <w:instrText>REF "a645176" \h \n</w:instrText>
      </w:r>
      <w:r w:rsidR="00B33CDF" w:rsidRPr="006C3F47">
        <w:fldChar w:fldCharType="separate"/>
      </w:r>
      <w:r w:rsidR="00F21A8A">
        <w:t>43</w:t>
      </w:r>
      <w:r w:rsidR="00B33CDF" w:rsidRPr="006C3F47">
        <w:fldChar w:fldCharType="end"/>
      </w:r>
      <w:r w:rsidRPr="006C3F47">
        <w:t xml:space="preserve"> (</w:t>
      </w:r>
      <w:r w:rsidRPr="006C3F47">
        <w:rPr>
          <w:i/>
        </w:rPr>
        <w:t>Further assurance</w:t>
      </w:r>
      <w:r w:rsidRPr="006C3F47">
        <w:t>);</w:t>
      </w:r>
      <w:bookmarkEnd w:id="284"/>
    </w:p>
    <w:p w14:paraId="76297880" w14:textId="77777777" w:rsidR="00B33CDF" w:rsidRPr="006C3F47" w:rsidRDefault="007213BD" w:rsidP="0085151C">
      <w:pPr>
        <w:pStyle w:val="Level3Number"/>
      </w:pPr>
      <w:bookmarkStart w:id="285" w:name="a342780"/>
      <w:r w:rsidRPr="006C3F47">
        <w:t xml:space="preserve">Clause </w:t>
      </w:r>
      <w:r w:rsidR="00B33CDF" w:rsidRPr="006C3F47">
        <w:fldChar w:fldCharType="begin"/>
      </w:r>
      <w:r w:rsidRPr="006C3F47">
        <w:instrText>REF "a435476" \h \n</w:instrText>
      </w:r>
      <w:r w:rsidR="00B33CDF" w:rsidRPr="006C3F47">
        <w:fldChar w:fldCharType="separate"/>
      </w:r>
      <w:r w:rsidR="00F21A8A">
        <w:t>44</w:t>
      </w:r>
      <w:r w:rsidR="00B33CDF" w:rsidRPr="006C3F47">
        <w:fldChar w:fldCharType="end"/>
      </w:r>
      <w:r w:rsidRPr="006C3F47">
        <w:t xml:space="preserve"> (</w:t>
      </w:r>
      <w:r w:rsidRPr="006C3F47">
        <w:rPr>
          <w:i/>
        </w:rPr>
        <w:t>Entire agreement</w:t>
      </w:r>
      <w:r w:rsidRPr="006C3F47">
        <w:t>);</w:t>
      </w:r>
      <w:bookmarkEnd w:id="285"/>
    </w:p>
    <w:p w14:paraId="3000B937" w14:textId="77777777" w:rsidR="00B33CDF" w:rsidRPr="006C3F47" w:rsidRDefault="007213BD" w:rsidP="0085151C">
      <w:pPr>
        <w:pStyle w:val="Level3Number"/>
      </w:pPr>
      <w:bookmarkStart w:id="286" w:name="a996601"/>
      <w:r w:rsidRPr="006C3F47">
        <w:t xml:space="preserve">Clause </w:t>
      </w:r>
      <w:r w:rsidR="00B33CDF" w:rsidRPr="006C3F47">
        <w:fldChar w:fldCharType="begin"/>
      </w:r>
      <w:r w:rsidRPr="006C3F47">
        <w:instrText>REF "a262594" \h \n</w:instrText>
      </w:r>
      <w:r w:rsidR="00B33CDF" w:rsidRPr="006C3F47">
        <w:fldChar w:fldCharType="separate"/>
      </w:r>
      <w:r w:rsidR="00F21A8A">
        <w:t>45</w:t>
      </w:r>
      <w:r w:rsidR="00B33CDF" w:rsidRPr="006C3F47">
        <w:fldChar w:fldCharType="end"/>
      </w:r>
      <w:r w:rsidRPr="006C3F47">
        <w:t xml:space="preserve"> (</w:t>
      </w:r>
      <w:r w:rsidRPr="006C3F47">
        <w:rPr>
          <w:i/>
        </w:rPr>
        <w:t>Third party rights</w:t>
      </w:r>
      <w:r w:rsidRPr="006C3F47">
        <w:t>);</w:t>
      </w:r>
      <w:bookmarkEnd w:id="286"/>
    </w:p>
    <w:p w14:paraId="26CE506B" w14:textId="77777777" w:rsidR="00B33CDF" w:rsidRPr="006C3F47" w:rsidRDefault="007213BD" w:rsidP="0085151C">
      <w:pPr>
        <w:pStyle w:val="Level3Number"/>
      </w:pPr>
      <w:bookmarkStart w:id="287" w:name="a877307"/>
      <w:r w:rsidRPr="006C3F47">
        <w:t xml:space="preserve">Clause </w:t>
      </w:r>
      <w:r w:rsidR="00B33CDF" w:rsidRPr="006C3F47">
        <w:fldChar w:fldCharType="begin"/>
      </w:r>
      <w:r w:rsidRPr="006C3F47">
        <w:instrText>REF "a496153" \h \n</w:instrText>
      </w:r>
      <w:r w:rsidR="00B33CDF" w:rsidRPr="006C3F47">
        <w:fldChar w:fldCharType="separate"/>
      </w:r>
      <w:r w:rsidR="00F21A8A">
        <w:t>48</w:t>
      </w:r>
      <w:r w:rsidR="00B33CDF" w:rsidRPr="006C3F47">
        <w:fldChar w:fldCharType="end"/>
      </w:r>
      <w:r w:rsidRPr="006C3F47">
        <w:t xml:space="preserve"> (</w:t>
      </w:r>
      <w:r w:rsidRPr="006C3F47">
        <w:rPr>
          <w:i/>
        </w:rPr>
        <w:t>Governing law</w:t>
      </w:r>
      <w:r w:rsidRPr="006C3F47">
        <w:t>);</w:t>
      </w:r>
      <w:bookmarkEnd w:id="287"/>
    </w:p>
    <w:p w14:paraId="53EFDFC1" w14:textId="77777777" w:rsidR="00B33CDF" w:rsidRPr="006C3F47" w:rsidRDefault="007213BD" w:rsidP="0085151C">
      <w:pPr>
        <w:pStyle w:val="Level3Number"/>
      </w:pPr>
      <w:bookmarkStart w:id="288" w:name="a554049"/>
      <w:r w:rsidRPr="006C3F47">
        <w:t xml:space="preserve">Clause </w:t>
      </w:r>
      <w:r w:rsidR="00B33CDF" w:rsidRPr="006C3F47">
        <w:fldChar w:fldCharType="begin"/>
      </w:r>
      <w:r w:rsidRPr="006C3F47">
        <w:instrText>REF "a138356" \h \n</w:instrText>
      </w:r>
      <w:r w:rsidR="00B33CDF" w:rsidRPr="006C3F47">
        <w:fldChar w:fldCharType="separate"/>
      </w:r>
      <w:r w:rsidR="00F21A8A">
        <w:t>49</w:t>
      </w:r>
      <w:r w:rsidR="00B33CDF" w:rsidRPr="006C3F47">
        <w:fldChar w:fldCharType="end"/>
      </w:r>
      <w:r w:rsidRPr="006C3F47">
        <w:t xml:space="preserve"> (</w:t>
      </w:r>
      <w:r w:rsidRPr="006C3F47">
        <w:rPr>
          <w:i/>
        </w:rPr>
        <w:t>Jurisdiction</w:t>
      </w:r>
      <w:r w:rsidRPr="006C3F47">
        <w:t>);</w:t>
      </w:r>
      <w:bookmarkEnd w:id="288"/>
    </w:p>
    <w:bookmarkStart w:id="289" w:name="a280106"/>
    <w:p w14:paraId="3467C282" w14:textId="77777777" w:rsidR="00B33CDF" w:rsidRPr="006C3F47" w:rsidRDefault="00312B0C" w:rsidP="0085151C">
      <w:pPr>
        <w:pStyle w:val="Level3Number"/>
      </w:pPr>
      <w:r>
        <w:rPr>
          <w:szCs w:val="22"/>
        </w:rPr>
        <w:fldChar w:fldCharType="begin"/>
      </w:r>
      <w:r>
        <w:rPr>
          <w:szCs w:val="22"/>
        </w:rPr>
        <w:instrText xml:space="preserve"> REF _Ref15397867 \r \h </w:instrText>
      </w:r>
      <w:r>
        <w:rPr>
          <w:szCs w:val="22"/>
        </w:rPr>
      </w:r>
      <w:r>
        <w:rPr>
          <w:szCs w:val="22"/>
        </w:rPr>
        <w:fldChar w:fldCharType="separate"/>
      </w:r>
      <w:r w:rsidR="00F21A8A">
        <w:rPr>
          <w:szCs w:val="22"/>
        </w:rPr>
        <w:t>Schedule 4</w:t>
      </w:r>
      <w:r>
        <w:rPr>
          <w:szCs w:val="22"/>
        </w:rPr>
        <w:fldChar w:fldCharType="end"/>
      </w:r>
      <w:r w:rsidRPr="006339F0">
        <w:rPr>
          <w:szCs w:val="22"/>
        </w:rPr>
        <w:t xml:space="preserve"> (</w:t>
      </w:r>
      <w:r w:rsidRPr="006339F0">
        <w:rPr>
          <w:i/>
          <w:iCs/>
          <w:szCs w:val="22"/>
        </w:rPr>
        <w:t>Charges</w:t>
      </w:r>
      <w:r w:rsidRPr="006339F0">
        <w:rPr>
          <w:szCs w:val="22"/>
        </w:rPr>
        <w:t>)</w:t>
      </w:r>
      <w:r w:rsidR="007213BD" w:rsidRPr="006C3F47">
        <w:t>;</w:t>
      </w:r>
      <w:bookmarkEnd w:id="289"/>
      <w:r w:rsidR="007E4C9F" w:rsidRPr="006C3F47">
        <w:t xml:space="preserve"> and</w:t>
      </w:r>
    </w:p>
    <w:bookmarkStart w:id="290" w:name="a120760"/>
    <w:p w14:paraId="0B9DD570" w14:textId="77777777" w:rsidR="00B33CDF" w:rsidRPr="006C3F47" w:rsidRDefault="00B33CDF" w:rsidP="0085151C">
      <w:pPr>
        <w:pStyle w:val="Level3Number"/>
      </w:pPr>
      <w:r w:rsidRPr="006C3F47">
        <w:fldChar w:fldCharType="begin"/>
      </w:r>
      <w:r w:rsidR="007213BD" w:rsidRPr="006C3F47">
        <w:instrText>REF "a687221" \h \n</w:instrText>
      </w:r>
      <w:r w:rsidRPr="006C3F47">
        <w:fldChar w:fldCharType="separate"/>
      </w:r>
      <w:r w:rsidR="00F21A8A">
        <w:t>Schedule 16</w:t>
      </w:r>
      <w:r w:rsidRPr="006C3F47">
        <w:fldChar w:fldCharType="end"/>
      </w:r>
      <w:r w:rsidR="007213BD" w:rsidRPr="006C3F47">
        <w:t xml:space="preserve"> (</w:t>
      </w:r>
      <w:r w:rsidR="007213BD" w:rsidRPr="006C3F47">
        <w:rPr>
          <w:i/>
        </w:rPr>
        <w:t>Exit plan and service transfer arrangements</w:t>
      </w:r>
      <w:r w:rsidR="007213BD" w:rsidRPr="006C3F47">
        <w:t>)</w:t>
      </w:r>
      <w:bookmarkEnd w:id="290"/>
      <w:r w:rsidR="007E4C9F" w:rsidRPr="006C3F47">
        <w:t>.</w:t>
      </w:r>
    </w:p>
    <w:p w14:paraId="4111E5DB" w14:textId="77777777" w:rsidR="00B33CDF" w:rsidRPr="006C3F47" w:rsidRDefault="007213BD">
      <w:pPr>
        <w:pStyle w:val="Level1Heading"/>
      </w:pPr>
      <w:bookmarkStart w:id="291" w:name="a310966"/>
      <w:bookmarkStart w:id="292" w:name="_Toc25911847"/>
      <w:r w:rsidRPr="006C3F47">
        <w:t xml:space="preserve">Exit and </w:t>
      </w:r>
      <w:r w:rsidR="00664706">
        <w:t>Services</w:t>
      </w:r>
      <w:r w:rsidR="00035E4F" w:rsidRPr="006C3F47">
        <w:t xml:space="preserve"> </w:t>
      </w:r>
      <w:r w:rsidRPr="006C3F47">
        <w:t>transfer</w:t>
      </w:r>
      <w:bookmarkEnd w:id="291"/>
      <w:bookmarkEnd w:id="292"/>
    </w:p>
    <w:p w14:paraId="66ABD6ED" w14:textId="77777777" w:rsidR="00B33CDF" w:rsidRPr="006C3F47" w:rsidRDefault="007213BD">
      <w:pPr>
        <w:pStyle w:val="Level2Number"/>
      </w:pPr>
      <w:bookmarkStart w:id="293" w:name="a828523"/>
      <w:r w:rsidRPr="006C3F47">
        <w:t xml:space="preserve">In the event of the termination or expiry of </w:t>
      </w:r>
      <w:r w:rsidR="008F7BF8" w:rsidRPr="006C3F47">
        <w:t>this Agreement</w:t>
      </w:r>
      <w:r w:rsidRPr="006C3F47">
        <w:t xml:space="preserve"> for any reason</w:t>
      </w:r>
      <w:r w:rsidR="007E4C9F" w:rsidRPr="006C3F47">
        <w:t>,</w:t>
      </w:r>
      <w:r w:rsidRPr="006C3F47">
        <w:t xml:space="preserve"> both </w:t>
      </w:r>
      <w:r w:rsidR="008F7BF8" w:rsidRPr="006C3F47">
        <w:t>Parties</w:t>
      </w:r>
      <w:r w:rsidRPr="006C3F47">
        <w:t xml:space="preserve"> shall comply with their respective obligations set out in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 xml:space="preserve"> (</w:t>
      </w:r>
      <w:r w:rsidRPr="006C3F47">
        <w:rPr>
          <w:i/>
        </w:rPr>
        <w:t>Exit plan and service transfer arrangements</w:t>
      </w:r>
      <w:r w:rsidRPr="006C3F47">
        <w:t xml:space="preserve">), </w:t>
      </w:r>
      <w:r w:rsidR="007E4C9F" w:rsidRPr="006C3F47">
        <w:t xml:space="preserve">and each of the </w:t>
      </w:r>
      <w:r w:rsidR="008F7BF8" w:rsidRPr="006C3F47">
        <w:t>Parties</w:t>
      </w:r>
      <w:r w:rsidR="007E4C9F" w:rsidRPr="006C3F47">
        <w:t xml:space="preserve"> </w:t>
      </w:r>
      <w:r w:rsidRPr="006C3F47">
        <w:t xml:space="preserve">shall co-operate with the Replacement </w:t>
      </w:r>
      <w:r w:rsidR="00E31723">
        <w:t>Contractor</w:t>
      </w:r>
      <w:r w:rsidRPr="006C3F47">
        <w:t xml:space="preserve"> to the extent reasonably required to facilitate the smooth migration of the </w:t>
      </w:r>
      <w:r w:rsidR="00E31723">
        <w:t xml:space="preserve">Services </w:t>
      </w:r>
      <w:r w:rsidRPr="006C3F47">
        <w:t xml:space="preserve">from </w:t>
      </w:r>
      <w:r w:rsidR="00E31723">
        <w:t>the Contractor</w:t>
      </w:r>
      <w:r w:rsidRPr="006C3F47">
        <w:t xml:space="preserve"> to the Replacement </w:t>
      </w:r>
      <w:r w:rsidR="00E31723">
        <w:t>Contractor</w:t>
      </w:r>
      <w:r w:rsidRPr="006C3F47">
        <w:t>.</w:t>
      </w:r>
      <w:bookmarkEnd w:id="293"/>
    </w:p>
    <w:p w14:paraId="6961302A" w14:textId="77777777" w:rsidR="00B33CDF" w:rsidRPr="006C3F47" w:rsidRDefault="009550CE">
      <w:pPr>
        <w:pStyle w:val="Level2Number"/>
      </w:pPr>
      <w:bookmarkStart w:id="294" w:name="a932482"/>
      <w:r w:rsidRPr="006C3F47">
        <w:t>ESCo</w:t>
      </w:r>
      <w:r w:rsidR="007213BD" w:rsidRPr="006C3F47">
        <w:t xml:space="preserve"> shall pay the </w:t>
      </w:r>
      <w:r w:rsidR="006D5948" w:rsidRPr="006C3F47">
        <w:t>Exit</w:t>
      </w:r>
      <w:r w:rsidR="007213BD" w:rsidRPr="006C3F47">
        <w:t xml:space="preserve"> Services Charges in respect of the provision of the </w:t>
      </w:r>
      <w:r w:rsidR="006D5948" w:rsidRPr="006C3F47">
        <w:t>Exist</w:t>
      </w:r>
      <w:r w:rsidR="007213BD" w:rsidRPr="006C3F47">
        <w:t xml:space="preserve"> Assistance Services, except in circumstances where </w:t>
      </w:r>
      <w:r w:rsidRPr="006C3F47">
        <w:t>ESCo</w:t>
      </w:r>
      <w:r w:rsidR="007213BD" w:rsidRPr="006C3F47">
        <w:t xml:space="preserve"> has terminated </w:t>
      </w:r>
      <w:r w:rsidR="008F7BF8" w:rsidRPr="006C3F47">
        <w:t>this Agreement</w:t>
      </w:r>
      <w:r w:rsidR="007213BD" w:rsidRPr="006C3F47">
        <w:t xml:space="preserve"> pursuant to clause </w:t>
      </w:r>
      <w:r w:rsidR="00B33CDF" w:rsidRPr="006C3F47">
        <w:fldChar w:fldCharType="begin"/>
      </w:r>
      <w:r w:rsidR="007213BD" w:rsidRPr="006C3F47">
        <w:instrText>REF "a720487" \h \n</w:instrText>
      </w:r>
      <w:r w:rsidR="00B33CDF" w:rsidRPr="006C3F47">
        <w:fldChar w:fldCharType="separate"/>
      </w:r>
      <w:r w:rsidR="00F21A8A">
        <w:t>30.1</w:t>
      </w:r>
      <w:r w:rsidR="00B33CDF" w:rsidRPr="006C3F47">
        <w:fldChar w:fldCharType="end"/>
      </w:r>
      <w:r w:rsidR="007213BD" w:rsidRPr="006C3F47">
        <w:t xml:space="preserve"> (</w:t>
      </w:r>
      <w:r w:rsidR="007213BD" w:rsidRPr="006C3F47">
        <w:rPr>
          <w:i/>
        </w:rPr>
        <w:t>Termination for cause</w:t>
      </w:r>
      <w:r w:rsidR="007213BD" w:rsidRPr="006C3F47">
        <w:t>).</w:t>
      </w:r>
      <w:bookmarkEnd w:id="294"/>
    </w:p>
    <w:p w14:paraId="5081B4F1" w14:textId="77777777" w:rsidR="00B33CDF" w:rsidRPr="006C3F47" w:rsidRDefault="00035E4F">
      <w:pPr>
        <w:pStyle w:val="Level2Number"/>
      </w:pPr>
      <w:bookmarkStart w:id="295" w:name="a474521"/>
      <w:r w:rsidRPr="006C3F47">
        <w:t xml:space="preserve">The </w:t>
      </w:r>
      <w:r w:rsidR="008F7BF8" w:rsidRPr="006C3F47">
        <w:t>Parties</w:t>
      </w:r>
      <w:r w:rsidR="007213BD" w:rsidRPr="006C3F47">
        <w:t xml:space="preserve"> shall </w:t>
      </w:r>
      <w:r w:rsidRPr="006C3F47">
        <w:t>review</w:t>
      </w:r>
      <w:r w:rsidR="007213BD" w:rsidRPr="006C3F47">
        <w:t xml:space="preserve"> the Exit Plan no less than once during each Contract Year </w:t>
      </w:r>
      <w:r w:rsidRPr="006C3F47">
        <w:t xml:space="preserve">and either </w:t>
      </w:r>
      <w:r w:rsidR="008F7BF8" w:rsidRPr="006C3F47">
        <w:t>Party</w:t>
      </w:r>
      <w:r w:rsidRPr="006C3F47">
        <w:t xml:space="preserve"> may propose changes </w:t>
      </w:r>
      <w:r w:rsidR="007213BD" w:rsidRPr="006C3F47">
        <w:t xml:space="preserve">to reflect changes in the Services </w:t>
      </w:r>
      <w:r w:rsidRPr="006C3F47">
        <w:t>and any relevant Change in Law</w:t>
      </w:r>
      <w:r w:rsidR="007213BD" w:rsidRPr="006C3F47">
        <w:t xml:space="preserve">. Following each </w:t>
      </w:r>
      <w:r w:rsidRPr="006C3F47">
        <w:t>review</w:t>
      </w:r>
      <w:r w:rsidR="007213BD" w:rsidRPr="006C3F47">
        <w:t xml:space="preserve">, </w:t>
      </w:r>
      <w:r w:rsidR="009B48E7">
        <w:t>the Contractor</w:t>
      </w:r>
      <w:r w:rsidR="007213BD" w:rsidRPr="006C3F47">
        <w:t xml:space="preserve"> shall:</w:t>
      </w:r>
      <w:bookmarkEnd w:id="295"/>
    </w:p>
    <w:p w14:paraId="1B075ACB" w14:textId="77777777" w:rsidR="00B33CDF" w:rsidRPr="006C3F47" w:rsidRDefault="007213BD">
      <w:pPr>
        <w:pStyle w:val="Level3Number"/>
      </w:pPr>
      <w:bookmarkStart w:id="296" w:name="a139666"/>
      <w:r w:rsidRPr="006C3F47">
        <w:t xml:space="preserve">submit </w:t>
      </w:r>
      <w:r w:rsidR="00035E4F" w:rsidRPr="006C3F47">
        <w:t>a</w:t>
      </w:r>
      <w:r w:rsidRPr="006C3F47">
        <w:t xml:space="preserve"> revised Exit Plan to </w:t>
      </w:r>
      <w:r w:rsidR="009B48E7">
        <w:t>ESCo</w:t>
      </w:r>
      <w:r w:rsidRPr="006C3F47">
        <w:t xml:space="preserve"> for review;</w:t>
      </w:r>
      <w:bookmarkEnd w:id="296"/>
    </w:p>
    <w:p w14:paraId="0432DE0A" w14:textId="77777777" w:rsidR="00B33CDF" w:rsidRPr="006C3F47" w:rsidRDefault="007213BD">
      <w:pPr>
        <w:pStyle w:val="Level3Number"/>
      </w:pPr>
      <w:bookmarkStart w:id="297" w:name="a738565"/>
      <w:r w:rsidRPr="006C3F47">
        <w:t xml:space="preserve">within [NUMBER] Business Days after the submission of the revised Exit Plan, the </w:t>
      </w:r>
      <w:r w:rsidR="008F7BF8" w:rsidRPr="006C3F47">
        <w:t>Parties</w:t>
      </w:r>
      <w:r w:rsidRPr="006C3F47">
        <w:t xml:space="preserve"> shall meet and use all reasonable endeavours to agree the contents of the revised Exit Plan, based on the principles set out in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 xml:space="preserve"> (</w:t>
      </w:r>
      <w:r w:rsidRPr="006C3F47">
        <w:rPr>
          <w:i/>
        </w:rPr>
        <w:t xml:space="preserve">Exit plan and </w:t>
      </w:r>
      <w:r w:rsidR="00035E4F" w:rsidRPr="006C3F47">
        <w:rPr>
          <w:i/>
        </w:rPr>
        <w:t>Energy Supply</w:t>
      </w:r>
      <w:r w:rsidRPr="006C3F47">
        <w:rPr>
          <w:i/>
        </w:rPr>
        <w:t xml:space="preserve"> transfer arrangements</w:t>
      </w:r>
      <w:r w:rsidRPr="006C3F47">
        <w:t>) and the changes that have occurred in the Services</w:t>
      </w:r>
      <w:r w:rsidR="00035E4F" w:rsidRPr="006C3F47">
        <w:t xml:space="preserve"> and any relevant Change in Law</w:t>
      </w:r>
      <w:r w:rsidRPr="006C3F47">
        <w:t xml:space="preserve"> since the Exit Plan was last agreed; and</w:t>
      </w:r>
      <w:bookmarkEnd w:id="297"/>
    </w:p>
    <w:p w14:paraId="2E7CD344" w14:textId="77777777" w:rsidR="00B33CDF" w:rsidRPr="006C3F47" w:rsidRDefault="007213BD">
      <w:pPr>
        <w:pStyle w:val="Level3Number"/>
      </w:pPr>
      <w:bookmarkStart w:id="298" w:name="a307769"/>
      <w:r w:rsidRPr="006C3F47">
        <w:t xml:space="preserve">if the </w:t>
      </w:r>
      <w:r w:rsidR="008F7BF8" w:rsidRPr="006C3F47">
        <w:t>Parties</w:t>
      </w:r>
      <w:r w:rsidRPr="006C3F47">
        <w:t xml:space="preserve"> are unable to agree the contents of the revised Exit Plan within that [NUMBER] Business Day period, the previous version shall continue to apply and either </w:t>
      </w:r>
      <w:r w:rsidR="008F7BF8" w:rsidRPr="006C3F47">
        <w:t>Party</w:t>
      </w:r>
      <w:r w:rsidRPr="006C3F47">
        <w:t xml:space="preserve"> may refer the Dispute for resolution in accordance with the Dispute Resolution Procedure.</w:t>
      </w:r>
      <w:bookmarkEnd w:id="298"/>
    </w:p>
    <w:p w14:paraId="05C1A2EF" w14:textId="77777777" w:rsidR="00B33CDF" w:rsidRPr="006C3F47" w:rsidRDefault="007213BD">
      <w:pPr>
        <w:pStyle w:val="Level2Number"/>
      </w:pPr>
      <w:bookmarkStart w:id="299" w:name="a256203"/>
      <w:r w:rsidRPr="006C3F47">
        <w:t xml:space="preserve">Until the agreement of the Exit Plan, </w:t>
      </w:r>
      <w:r w:rsidR="00E31723">
        <w:t xml:space="preserve">the </w:t>
      </w:r>
      <w:r w:rsidR="008D07CC" w:rsidRPr="006C3F47">
        <w:t>Contractor</w:t>
      </w:r>
      <w:r w:rsidRPr="006C3F47">
        <w:t xml:space="preserve"> shall provide the </w:t>
      </w:r>
      <w:r w:rsidR="006D5948" w:rsidRPr="006C3F47">
        <w:t>Exit</w:t>
      </w:r>
      <w:r w:rsidRPr="006C3F47">
        <w:t xml:space="preserve"> Assistance Services in accordance with the principles set out in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 xml:space="preserve"> (</w:t>
      </w:r>
      <w:r w:rsidRPr="006C3F47">
        <w:rPr>
          <w:i/>
        </w:rPr>
        <w:t xml:space="preserve">Exit plan and </w:t>
      </w:r>
      <w:r w:rsidR="00035E4F" w:rsidRPr="006C3F47">
        <w:rPr>
          <w:i/>
        </w:rPr>
        <w:t>Energy Supply</w:t>
      </w:r>
      <w:r w:rsidRPr="006C3F47">
        <w:rPr>
          <w:i/>
        </w:rPr>
        <w:t xml:space="preserve"> transfer arrangements</w:t>
      </w:r>
      <w:r w:rsidRPr="006C3F47">
        <w:t xml:space="preserve">) and the last-approved version of the Exit Plan (insofar as this still applies) to </w:t>
      </w:r>
      <w:r w:rsidR="009550CE" w:rsidRPr="006C3F47">
        <w:t>ESCo</w:t>
      </w:r>
      <w:r w:rsidRPr="006C3F47">
        <w:t xml:space="preserve">. </w:t>
      </w:r>
      <w:r w:rsidR="00E31723">
        <w:t xml:space="preserve">The </w:t>
      </w:r>
      <w:r w:rsidR="008D07CC" w:rsidRPr="006C3F47">
        <w:t>Contractor</w:t>
      </w:r>
      <w:r w:rsidRPr="006C3F47">
        <w:t xml:space="preserve"> shall ensure that it is able to implement the Exit Plan at any time.</w:t>
      </w:r>
      <w:bookmarkEnd w:id="299"/>
    </w:p>
    <w:p w14:paraId="70946C62" w14:textId="77777777" w:rsidR="00B33CDF" w:rsidRPr="006C3F47" w:rsidRDefault="007213BD">
      <w:pPr>
        <w:pStyle w:val="Level2Number"/>
      </w:pPr>
      <w:bookmarkStart w:id="300" w:name="a400657"/>
      <w:r w:rsidRPr="006C3F47">
        <w:lastRenderedPageBreak/>
        <w:t xml:space="preserve">Within [30] days after service of a Termination Notice by either </w:t>
      </w:r>
      <w:r w:rsidR="008F7BF8" w:rsidRPr="006C3F47">
        <w:t>Party</w:t>
      </w:r>
      <w:r w:rsidRPr="006C3F47">
        <w:t xml:space="preserve"> or [six months] prior to the expiration of </w:t>
      </w:r>
      <w:r w:rsidR="008F7BF8" w:rsidRPr="006C3F47">
        <w:t>this Agreement</w:t>
      </w:r>
      <w:r w:rsidRPr="006C3F47">
        <w:t>:</w:t>
      </w:r>
      <w:bookmarkEnd w:id="300"/>
    </w:p>
    <w:p w14:paraId="090EE956" w14:textId="77777777" w:rsidR="00B33CDF" w:rsidRPr="006C3F47" w:rsidRDefault="00E31723">
      <w:pPr>
        <w:pStyle w:val="Level3Number"/>
      </w:pPr>
      <w:bookmarkStart w:id="301" w:name="a215897"/>
      <w:r>
        <w:t xml:space="preserve">the </w:t>
      </w:r>
      <w:r w:rsidR="008D07CC" w:rsidRPr="006C3F47">
        <w:t>Contractor</w:t>
      </w:r>
      <w:r w:rsidR="007213BD" w:rsidRPr="006C3F47">
        <w:t xml:space="preserve"> shall update the Exit Plan into a final form that could be implemented immediately and</w:t>
      </w:r>
      <w:r w:rsidR="00035E4F" w:rsidRPr="006C3F47">
        <w:t>,</w:t>
      </w:r>
      <w:r w:rsidR="007213BD" w:rsidRPr="006C3F47">
        <w:t xml:space="preserve"> in doing so, provide as much detail as is appropriate given the nature of the termination or expiry and the timing of termination, so that such Exit Plan can be submitted to </w:t>
      </w:r>
      <w:r>
        <w:t>ESCo</w:t>
      </w:r>
      <w:r w:rsidR="007213BD" w:rsidRPr="006C3F47">
        <w:t xml:space="preserve"> for review and approval; and</w:t>
      </w:r>
      <w:bookmarkEnd w:id="301"/>
    </w:p>
    <w:p w14:paraId="1C1A33EE" w14:textId="77777777" w:rsidR="00B33CDF" w:rsidRPr="006C3F47" w:rsidRDefault="007213BD">
      <w:pPr>
        <w:pStyle w:val="Level3Number"/>
      </w:pPr>
      <w:bookmarkStart w:id="302" w:name="a968844"/>
      <w:r w:rsidRPr="006C3F47">
        <w:t xml:space="preserve">the </w:t>
      </w:r>
      <w:r w:rsidR="008F7BF8" w:rsidRPr="006C3F47">
        <w:t>Parties</w:t>
      </w:r>
      <w:r w:rsidRPr="006C3F47">
        <w:t xml:space="preserve"> shall meet and use their respective reasonable endeavours to agree the contents of such Exit Plan based on the principles set out in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 xml:space="preserve"> (</w:t>
      </w:r>
      <w:r w:rsidRPr="006C3F47">
        <w:rPr>
          <w:i/>
        </w:rPr>
        <w:t xml:space="preserve">Exit plan and </w:t>
      </w:r>
      <w:r w:rsidR="00035E4F" w:rsidRPr="006C3F47">
        <w:rPr>
          <w:i/>
        </w:rPr>
        <w:t>Energy Supply</w:t>
      </w:r>
      <w:r w:rsidRPr="006C3F47">
        <w:rPr>
          <w:i/>
        </w:rPr>
        <w:t xml:space="preserve"> transfer arrangements</w:t>
      </w:r>
      <w:r w:rsidRPr="006C3F47">
        <w:t>); and</w:t>
      </w:r>
      <w:bookmarkEnd w:id="302"/>
    </w:p>
    <w:p w14:paraId="3446E0F7" w14:textId="77777777" w:rsidR="00B33CDF" w:rsidRPr="006C3F47" w:rsidRDefault="007213BD">
      <w:pPr>
        <w:pStyle w:val="Level3Number"/>
      </w:pPr>
      <w:bookmarkStart w:id="303" w:name="a453876"/>
      <w:r w:rsidRPr="006C3F47">
        <w:t xml:space="preserve">until the agreement of the updated Exit Plan, </w:t>
      </w:r>
      <w:r w:rsidR="00E31723">
        <w:t xml:space="preserve">the </w:t>
      </w:r>
      <w:r w:rsidR="008D07CC" w:rsidRPr="006C3F47">
        <w:t>Contractor</w:t>
      </w:r>
      <w:r w:rsidRPr="006C3F47">
        <w:t xml:space="preserve"> shall provide the </w:t>
      </w:r>
      <w:r w:rsidR="006D5948" w:rsidRPr="006C3F47">
        <w:t>Exit</w:t>
      </w:r>
      <w:r w:rsidRPr="006C3F47">
        <w:t xml:space="preserve"> Assistance Services in accordance with the last-approved version of the Exit Plan (insofar as this still applies) to </w:t>
      </w:r>
      <w:r w:rsidR="009550CE" w:rsidRPr="006C3F47">
        <w:t>ESCo</w:t>
      </w:r>
      <w:r w:rsidRPr="006C3F47">
        <w:t xml:space="preserve"> </w:t>
      </w:r>
      <w:r w:rsidR="00035E4F" w:rsidRPr="006C3F47">
        <w:t xml:space="preserve">and both </w:t>
      </w:r>
      <w:r w:rsidR="009550CE" w:rsidRPr="006C3F47">
        <w:t>ESCo</w:t>
      </w:r>
      <w:r w:rsidR="00035E4F" w:rsidRPr="006C3F47">
        <w:t xml:space="preserve"> and </w:t>
      </w:r>
      <w:r w:rsidR="00E31723">
        <w:t xml:space="preserve">the </w:t>
      </w:r>
      <w:r w:rsidR="008D07CC" w:rsidRPr="006C3F47">
        <w:t>Contractor</w:t>
      </w:r>
      <w:r w:rsidR="00035E4F" w:rsidRPr="006C3F47">
        <w:t xml:space="preserve"> shall comply with their respective obligations set out in </w:t>
      </w:r>
      <w:r w:rsidR="00035E4F" w:rsidRPr="006C3F47">
        <w:fldChar w:fldCharType="begin"/>
      </w:r>
      <w:r w:rsidR="00035E4F" w:rsidRPr="006C3F47">
        <w:instrText>REF "a687221" \h \n</w:instrText>
      </w:r>
      <w:r w:rsidR="00035E4F" w:rsidRPr="006C3F47">
        <w:fldChar w:fldCharType="separate"/>
      </w:r>
      <w:r w:rsidR="00F21A8A">
        <w:t>Schedule 16</w:t>
      </w:r>
      <w:r w:rsidR="00035E4F" w:rsidRPr="006C3F47">
        <w:fldChar w:fldCharType="end"/>
      </w:r>
      <w:r w:rsidR="00035E4F" w:rsidRPr="006C3F47">
        <w:t xml:space="preserve"> (</w:t>
      </w:r>
      <w:r w:rsidR="00035E4F" w:rsidRPr="006C3F47">
        <w:rPr>
          <w:i/>
        </w:rPr>
        <w:t>Exit plan and Energy Supply transfer arrangements</w:t>
      </w:r>
      <w:r w:rsidR="00035E4F" w:rsidRPr="006C3F47">
        <w:t>)</w:t>
      </w:r>
      <w:r w:rsidRPr="006C3F47">
        <w:t>.</w:t>
      </w:r>
      <w:bookmarkEnd w:id="303"/>
    </w:p>
    <w:p w14:paraId="1E3143B7" w14:textId="77777777" w:rsidR="00B33CDF" w:rsidRPr="006C3F47" w:rsidRDefault="007213BD">
      <w:pPr>
        <w:pStyle w:val="Level1Heading"/>
      </w:pPr>
      <w:bookmarkStart w:id="304" w:name="a856566"/>
      <w:bookmarkStart w:id="305" w:name="_Toc25911848"/>
      <w:r w:rsidRPr="006C3F47">
        <w:t>Dispute Resolution Procedure</w:t>
      </w:r>
      <w:bookmarkEnd w:id="304"/>
      <w:bookmarkEnd w:id="305"/>
    </w:p>
    <w:p w14:paraId="62FF911B" w14:textId="77777777" w:rsidR="00B33CDF" w:rsidRPr="006C3F47" w:rsidRDefault="007213BD">
      <w:pPr>
        <w:pStyle w:val="Level2Number"/>
      </w:pPr>
      <w:bookmarkStart w:id="306" w:name="a913953"/>
      <w:r w:rsidRPr="006C3F47">
        <w:t xml:space="preserve">If a dispute arises out of or in connection with </w:t>
      </w:r>
      <w:r w:rsidR="008F7BF8" w:rsidRPr="006C3F47">
        <w:t>this Agreement</w:t>
      </w:r>
      <w:r w:rsidRPr="006C3F47">
        <w:t xml:space="preserve"> or the performance, validity or enforceability of it (</w:t>
      </w:r>
      <w:r w:rsidRPr="006C3F47">
        <w:rPr>
          <w:b/>
        </w:rPr>
        <w:t>Dispute</w:t>
      </w:r>
      <w:r w:rsidRPr="006C3F47">
        <w:t xml:space="preserve">), then [, except as expressly provided in </w:t>
      </w:r>
      <w:r w:rsidR="008F7BF8" w:rsidRPr="006C3F47">
        <w:t>this Agreement</w:t>
      </w:r>
      <w:r w:rsidRPr="006C3F47">
        <w:t xml:space="preserve">,] the </w:t>
      </w:r>
      <w:r w:rsidR="008F7BF8" w:rsidRPr="006C3F47">
        <w:t>Parties</w:t>
      </w:r>
      <w:r w:rsidRPr="006C3F47">
        <w:t xml:space="preserve"> shall follow the procedure set out in this clause:</w:t>
      </w:r>
      <w:bookmarkEnd w:id="306"/>
    </w:p>
    <w:p w14:paraId="016E998C" w14:textId="77777777" w:rsidR="00B33CDF" w:rsidRPr="006C3F47" w:rsidRDefault="007213BD">
      <w:pPr>
        <w:pStyle w:val="Level3Number"/>
      </w:pPr>
      <w:bookmarkStart w:id="307" w:name="a699809"/>
      <w:r w:rsidRPr="006C3F47">
        <w:t xml:space="preserve">either </w:t>
      </w:r>
      <w:r w:rsidR="008F7BF8" w:rsidRPr="006C3F47">
        <w:t>Party</w:t>
      </w:r>
      <w:r w:rsidRPr="006C3F47">
        <w:t xml:space="preserve"> shall give to the other written notice of the Dispute, setting out its nature and full particulars (</w:t>
      </w:r>
      <w:r w:rsidRPr="006C3F47">
        <w:rPr>
          <w:b/>
        </w:rPr>
        <w:t>Dispute Notice</w:t>
      </w:r>
      <w:r w:rsidRPr="006C3F47">
        <w:t>), together with relevant supporting documents. On service of the Dispute Notice, the [EMPLOYEE TITLE] of [Party 1] and [EMPLOYEE TITLE] of [Party 2] shall attempt in good faith to resolve the Dispute;</w:t>
      </w:r>
      <w:bookmarkEnd w:id="307"/>
    </w:p>
    <w:p w14:paraId="0B053015" w14:textId="77777777" w:rsidR="00B33CDF" w:rsidRPr="006C3F47" w:rsidRDefault="007213BD">
      <w:pPr>
        <w:pStyle w:val="Level3Number"/>
      </w:pPr>
      <w:bookmarkStart w:id="308" w:name="a734951"/>
      <w:r w:rsidRPr="006C3F47">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08"/>
    </w:p>
    <w:p w14:paraId="61124D26" w14:textId="77777777" w:rsidR="00B33CDF" w:rsidRPr="006C3F47" w:rsidRDefault="007213BD">
      <w:pPr>
        <w:pStyle w:val="Level3Number"/>
      </w:pPr>
      <w:bookmarkStart w:id="309" w:name="a530311"/>
      <w:r w:rsidRPr="006C3F47">
        <w:t xml:space="preserve">if the [SENIOR OFFICER TITLE] of [Party 1] and [SENIOR OFFICER TITLE] of [Party 2] are for any reason unable to resolve the Dispute within [30] days of it being referred to them, the </w:t>
      </w:r>
      <w:r w:rsidR="008F7BF8" w:rsidRPr="006C3F47">
        <w:t>Parties</w:t>
      </w:r>
      <w:r w:rsidRPr="006C3F47">
        <w:t xml:space="preserve"> agree to enter into mediation in good faith to settle the dispute in accordance with [the CEDR Model Mediation Procedure </w:t>
      </w:r>
      <w:r w:rsidRPr="006C3F47">
        <w:rPr>
          <w:b/>
        </w:rPr>
        <w:t xml:space="preserve">OR </w:t>
      </w:r>
      <w:r w:rsidRPr="006C3F47">
        <w:t xml:space="preserve">OTHER PROCEDURE]. Unless otherwise agreed between the </w:t>
      </w:r>
      <w:r w:rsidR="008F7BF8" w:rsidRPr="006C3F47">
        <w:t>Parties</w:t>
      </w:r>
      <w:r w:rsidRPr="006C3F47">
        <w:t xml:space="preserve"> within [NUMBER] days of service of the Dispute Notice, the mediator shall be nominated by [CEDR </w:t>
      </w:r>
      <w:r w:rsidRPr="006C3F47">
        <w:rPr>
          <w:b/>
        </w:rPr>
        <w:t>OR</w:t>
      </w:r>
      <w:r w:rsidRPr="006C3F47">
        <w:t xml:space="preserve"> OTHER BODY </w:t>
      </w:r>
      <w:r w:rsidRPr="006C3F47">
        <w:rPr>
          <w:b/>
        </w:rPr>
        <w:t>OR</w:t>
      </w:r>
      <w:r w:rsidRPr="006C3F47">
        <w:t xml:space="preserve"> OTHER PERSON]. To initiate the mediation, a </w:t>
      </w:r>
      <w:r w:rsidR="008F7BF8" w:rsidRPr="006C3F47">
        <w:t>Party</w:t>
      </w:r>
      <w:r w:rsidRPr="006C3F47">
        <w:t xml:space="preserve"> must serve notice in writing (</w:t>
      </w:r>
      <w:r w:rsidRPr="006C3F47">
        <w:rPr>
          <w:b/>
        </w:rPr>
        <w:t>ADR notice</w:t>
      </w:r>
      <w:r w:rsidRPr="006C3F47">
        <w:t xml:space="preserve">) to the other </w:t>
      </w:r>
      <w:r w:rsidR="008F7BF8" w:rsidRPr="006C3F47">
        <w:t>Party</w:t>
      </w:r>
      <w:r w:rsidRPr="006C3F47">
        <w:t xml:space="preserve"> to the Dispute, referring the dispute to mediation. [A copy of the ADR notice should be sent to [CEDR </w:t>
      </w:r>
      <w:r w:rsidRPr="006C3F47">
        <w:rPr>
          <w:b/>
        </w:rPr>
        <w:t>OR</w:t>
      </w:r>
      <w:r w:rsidRPr="006C3F47">
        <w:t xml:space="preserve"> OTHER PROVIDER]]. Unless otherwise agreed between the </w:t>
      </w:r>
      <w:r w:rsidR="008F7BF8" w:rsidRPr="006C3F47">
        <w:t>Parties</w:t>
      </w:r>
      <w:r w:rsidRPr="006C3F47">
        <w:t>, the mediation will start not later than [NUMBER] days after the date of the ADR notice.</w:t>
      </w:r>
      <w:bookmarkEnd w:id="309"/>
    </w:p>
    <w:p w14:paraId="1626A700" w14:textId="77777777" w:rsidR="00B33CDF" w:rsidRPr="006C3F47" w:rsidRDefault="007213BD">
      <w:pPr>
        <w:pStyle w:val="Level2Number"/>
      </w:pPr>
      <w:bookmarkStart w:id="310" w:name="a389097"/>
      <w:r w:rsidRPr="006C3F47">
        <w:t xml:space="preserve">The commencement of mediation shall not prevent the </w:t>
      </w:r>
      <w:r w:rsidR="008F7BF8" w:rsidRPr="006C3F47">
        <w:t>Parties</w:t>
      </w:r>
      <w:r w:rsidRPr="006C3F47">
        <w:t xml:space="preserve"> commencing or continuing court proceedings in relation to the Dispute under clause </w:t>
      </w:r>
      <w:r w:rsidR="00B33CDF" w:rsidRPr="006C3F47">
        <w:fldChar w:fldCharType="begin"/>
      </w:r>
      <w:r w:rsidRPr="006C3F47">
        <w:instrText>REF "a496153" \h \n</w:instrText>
      </w:r>
      <w:r w:rsidR="00B33CDF" w:rsidRPr="006C3F47">
        <w:fldChar w:fldCharType="separate"/>
      </w:r>
      <w:r w:rsidR="00F21A8A">
        <w:t>48</w:t>
      </w:r>
      <w:r w:rsidR="00B33CDF" w:rsidRPr="006C3F47">
        <w:fldChar w:fldCharType="end"/>
      </w:r>
      <w:r w:rsidRPr="006C3F47">
        <w:t xml:space="preserve"> (</w:t>
      </w:r>
      <w:r w:rsidRPr="006C3F47">
        <w:rPr>
          <w:i/>
        </w:rPr>
        <w:t>Jurisdiction</w:t>
      </w:r>
      <w:r w:rsidRPr="006C3F47">
        <w:t>) which clause shall apply at all times.</w:t>
      </w:r>
      <w:bookmarkEnd w:id="310"/>
    </w:p>
    <w:p w14:paraId="63E17447" w14:textId="77777777" w:rsidR="00B33CDF" w:rsidRPr="0022592D" w:rsidRDefault="007213BD" w:rsidP="0022592D">
      <w:pPr>
        <w:pStyle w:val="BodyText1-alignedat15"/>
        <w:rPr>
          <w:b/>
          <w:bCs/>
        </w:rPr>
      </w:pPr>
      <w:r w:rsidRPr="0022592D">
        <w:rPr>
          <w:b/>
          <w:bCs/>
        </w:rPr>
        <w:t>OR</w:t>
      </w:r>
    </w:p>
    <w:p w14:paraId="5B36BA5B" w14:textId="77777777" w:rsidR="00B33CDF" w:rsidRPr="006C3F47" w:rsidRDefault="007213BD" w:rsidP="0022592D">
      <w:pPr>
        <w:pStyle w:val="BodyText1-alignedat15"/>
      </w:pPr>
      <w:r w:rsidRPr="006C3F47">
        <w:lastRenderedPageBreak/>
        <w:t xml:space="preserve">No </w:t>
      </w:r>
      <w:r w:rsidR="008F7BF8" w:rsidRPr="006C3F47">
        <w:t>Party</w:t>
      </w:r>
      <w:r w:rsidRPr="006C3F47">
        <w:t xml:space="preserve"> may commence any court proceedings under clause </w:t>
      </w:r>
      <w:r w:rsidR="00B33CDF" w:rsidRPr="006C3F47">
        <w:fldChar w:fldCharType="begin"/>
      </w:r>
      <w:r w:rsidRPr="006C3F47">
        <w:instrText>REF "a496153" \h \n</w:instrText>
      </w:r>
      <w:r w:rsidR="00B33CDF" w:rsidRPr="006C3F47">
        <w:fldChar w:fldCharType="separate"/>
      </w:r>
      <w:r w:rsidR="00F21A8A">
        <w:t>48</w:t>
      </w:r>
      <w:r w:rsidR="00B33CDF" w:rsidRPr="006C3F47">
        <w:fldChar w:fldCharType="end"/>
      </w:r>
      <w:r w:rsidRPr="006C3F47">
        <w:t xml:space="preserve"> (</w:t>
      </w:r>
      <w:r w:rsidRPr="006C3F47">
        <w:rPr>
          <w:i/>
        </w:rPr>
        <w:t>Jurisdiction</w:t>
      </w:r>
      <w:r w:rsidRPr="006C3F47">
        <w:t>) relation to the whole or part of the Dispute until [NUMBER] days after service of the ADR notice, provided that the right to issue proceedings is not prejudiced by a delay.]</w:t>
      </w:r>
    </w:p>
    <w:p w14:paraId="5D982AD8" w14:textId="77777777" w:rsidR="00BF679F" w:rsidRPr="00C93A01" w:rsidRDefault="00BF679F" w:rsidP="00BF679F">
      <w:pPr>
        <w:pStyle w:val="Level1Heading"/>
      </w:pPr>
      <w:bookmarkStart w:id="311" w:name="_Ref14940323"/>
      <w:bookmarkStart w:id="312" w:name="_Toc25911849"/>
      <w:bookmarkStart w:id="313" w:name="a960651"/>
      <w:r w:rsidRPr="00C93A01">
        <w:t>Termination for Corrupt Gifts, Payment of Commission, Bribery or Corruption</w:t>
      </w:r>
      <w:bookmarkEnd w:id="311"/>
      <w:bookmarkEnd w:id="312"/>
      <w:r w:rsidRPr="00C93A01">
        <w:t xml:space="preserve"> </w:t>
      </w:r>
    </w:p>
    <w:p w14:paraId="31B08EFD" w14:textId="77777777" w:rsidR="00BF679F" w:rsidRPr="00C93A01" w:rsidRDefault="00BF679F" w:rsidP="00BF679F">
      <w:pPr>
        <w:pStyle w:val="Level3Number"/>
        <w:numPr>
          <w:ilvl w:val="0"/>
          <w:numId w:val="0"/>
        </w:numPr>
        <w:ind w:left="851"/>
        <w:rPr>
          <w:szCs w:val="22"/>
        </w:rPr>
      </w:pPr>
      <w:r>
        <w:rPr>
          <w:szCs w:val="22"/>
        </w:rPr>
        <w:t>ESCo</w:t>
      </w:r>
      <w:r w:rsidRPr="00C93A01">
        <w:rPr>
          <w:szCs w:val="22"/>
        </w:rPr>
        <w:t xml:space="preserve"> shall be entitled to terminate this </w:t>
      </w:r>
      <w:r>
        <w:rPr>
          <w:szCs w:val="22"/>
        </w:rPr>
        <w:t>Agreement</w:t>
      </w:r>
      <w:r w:rsidRPr="00C93A01">
        <w:rPr>
          <w:szCs w:val="22"/>
        </w:rPr>
        <w:t xml:space="preserve"> and to recover from the </w:t>
      </w:r>
      <w:r>
        <w:rPr>
          <w:szCs w:val="22"/>
        </w:rPr>
        <w:t>Contractor</w:t>
      </w:r>
      <w:r w:rsidRPr="00C93A01">
        <w:rPr>
          <w:szCs w:val="22"/>
        </w:rPr>
        <w:t xml:space="preserve"> the amount of any loss resulting from such termination if:-</w:t>
      </w:r>
    </w:p>
    <w:p w14:paraId="5D6A56AD" w14:textId="77777777" w:rsidR="00BF679F" w:rsidRPr="00C93A01" w:rsidRDefault="00BF679F" w:rsidP="00BF679F">
      <w:pPr>
        <w:pStyle w:val="Level3Number"/>
        <w:spacing w:before="0" w:after="240"/>
        <w:outlineLvl w:val="9"/>
        <w:rPr>
          <w:szCs w:val="22"/>
        </w:rPr>
      </w:pPr>
      <w:r w:rsidRPr="00C93A01">
        <w:rPr>
          <w:szCs w:val="22"/>
        </w:rPr>
        <w:t xml:space="preserve">the </w:t>
      </w:r>
      <w:r>
        <w:rPr>
          <w:szCs w:val="22"/>
        </w:rPr>
        <w:t>Contractor</w:t>
      </w:r>
      <w:r w:rsidRPr="00C93A01">
        <w:rPr>
          <w:szCs w:val="22"/>
        </w:rPr>
        <w:t xml:space="preserve"> </w:t>
      </w:r>
      <w:r>
        <w:rPr>
          <w:szCs w:val="22"/>
        </w:rPr>
        <w:t xml:space="preserve">or any </w:t>
      </w:r>
      <w:r w:rsidR="00705DBF">
        <w:rPr>
          <w:szCs w:val="22"/>
        </w:rPr>
        <w:t xml:space="preserve">of the </w:t>
      </w:r>
      <w:r>
        <w:rPr>
          <w:szCs w:val="22"/>
        </w:rPr>
        <w:t>Contractor’s Personnel has</w:t>
      </w:r>
      <w:r w:rsidRPr="00C93A01">
        <w:rPr>
          <w:szCs w:val="22"/>
        </w:rPr>
        <w:t xml:space="preserve"> offered or given or agreed to give to any person any gift or consideration of any kind as an inducement or reward for doing or forbearing to do or having done or forborne to do any action in relation to this </w:t>
      </w:r>
      <w:r w:rsidR="00BA6DC3">
        <w:rPr>
          <w:szCs w:val="22"/>
        </w:rPr>
        <w:t>A</w:t>
      </w:r>
      <w:r>
        <w:rPr>
          <w:szCs w:val="22"/>
        </w:rPr>
        <w:t>greement</w:t>
      </w:r>
      <w:r w:rsidRPr="00C93A01">
        <w:rPr>
          <w:szCs w:val="22"/>
        </w:rPr>
        <w:t xml:space="preserve"> or any other contract with </w:t>
      </w:r>
      <w:r>
        <w:rPr>
          <w:szCs w:val="22"/>
        </w:rPr>
        <w:t>ESCo</w:t>
      </w:r>
      <w:r w:rsidRPr="00C93A01">
        <w:rPr>
          <w:szCs w:val="22"/>
        </w:rPr>
        <w:t>; or</w:t>
      </w:r>
    </w:p>
    <w:p w14:paraId="538C11B9" w14:textId="77777777" w:rsidR="00BF679F" w:rsidRDefault="00BF679F" w:rsidP="00BF679F">
      <w:pPr>
        <w:pStyle w:val="Level3Number"/>
        <w:spacing w:before="0" w:after="240"/>
        <w:outlineLvl w:val="9"/>
        <w:rPr>
          <w:szCs w:val="22"/>
        </w:rPr>
      </w:pPr>
      <w:r w:rsidRPr="00C93A01">
        <w:rPr>
          <w:szCs w:val="22"/>
        </w:rPr>
        <w:t xml:space="preserve">the </w:t>
      </w:r>
      <w:r>
        <w:rPr>
          <w:szCs w:val="22"/>
        </w:rPr>
        <w:t>Contractor</w:t>
      </w:r>
      <w:r w:rsidRPr="00C93A01">
        <w:rPr>
          <w:szCs w:val="22"/>
        </w:rPr>
        <w:t xml:space="preserve"> engages in or </w:t>
      </w:r>
      <w:r>
        <w:rPr>
          <w:szCs w:val="22"/>
        </w:rPr>
        <w:t>any of the Contractor’s Personnel</w:t>
      </w:r>
      <w:r w:rsidRPr="00C93A01">
        <w:rPr>
          <w:szCs w:val="22"/>
        </w:rPr>
        <w:t xml:space="preserve"> commits, in connection with this </w:t>
      </w:r>
      <w:r>
        <w:rPr>
          <w:szCs w:val="22"/>
        </w:rPr>
        <w:t>Agreement</w:t>
      </w:r>
      <w:r w:rsidRPr="00C93A01">
        <w:rPr>
          <w:szCs w:val="22"/>
        </w:rPr>
        <w:t xml:space="preserve">, a prohibited act under the </w:t>
      </w:r>
      <w:r>
        <w:rPr>
          <w:szCs w:val="22"/>
        </w:rPr>
        <w:t xml:space="preserve">Prevention of Corruptions Act 1889 or the </w:t>
      </w:r>
      <w:r w:rsidRPr="00C93A01">
        <w:rPr>
          <w:szCs w:val="22"/>
        </w:rPr>
        <w:t>Bribery Act 2010, or any other relevant Laws, statutes, regulations or codes in relation to bribery and anti-corruption</w:t>
      </w:r>
      <w:r>
        <w:rPr>
          <w:szCs w:val="22"/>
        </w:rPr>
        <w:t>;</w:t>
      </w:r>
    </w:p>
    <w:p w14:paraId="3F90CF1B" w14:textId="77777777" w:rsidR="00BF679F" w:rsidRPr="00E31723" w:rsidRDefault="00CC58E2" w:rsidP="00E31723">
      <w:pPr>
        <w:pStyle w:val="Level3Number"/>
        <w:spacing w:before="0" w:after="240"/>
        <w:outlineLvl w:val="9"/>
        <w:rPr>
          <w:szCs w:val="22"/>
        </w:rPr>
      </w:pPr>
      <w:r>
        <w:rPr>
          <w:szCs w:val="22"/>
        </w:rPr>
        <w:t>[</w:t>
      </w:r>
      <w:r w:rsidR="00BF679F" w:rsidRPr="00BF679F">
        <w:rPr>
          <w:szCs w:val="22"/>
        </w:rPr>
        <w:t xml:space="preserve">the Contractor or any of the Contractor’s Personnel </w:t>
      </w:r>
      <w:r w:rsidR="00BF679F" w:rsidRPr="00E31723">
        <w:rPr>
          <w:szCs w:val="22"/>
        </w:rPr>
        <w:t>has</w:t>
      </w:r>
      <w:r w:rsidR="00BF679F" w:rsidRPr="00BF679F">
        <w:rPr>
          <w:szCs w:val="22"/>
        </w:rPr>
        <w:t xml:space="preserve"> given any fee or reward the receipt of which is an offence under  Section 117(2) of the Local Government Act 1972 or </w:t>
      </w:r>
      <w:r w:rsidR="00BF679F">
        <w:rPr>
          <w:szCs w:val="22"/>
        </w:rPr>
        <w:t xml:space="preserve">has taken part in </w:t>
      </w:r>
      <w:r w:rsidR="00BF679F" w:rsidRPr="00E31723">
        <w:rPr>
          <w:szCs w:val="22"/>
        </w:rPr>
        <w:t>collusion with one or more tenderers or parties in fixing or adjusting the bids submitted for the Agreement.]</w:t>
      </w:r>
    </w:p>
    <w:p w14:paraId="3166240A" w14:textId="77777777" w:rsidR="00B33CDF" w:rsidRPr="006C3F47" w:rsidRDefault="007213BD">
      <w:pPr>
        <w:pStyle w:val="Level1Heading"/>
      </w:pPr>
      <w:bookmarkStart w:id="314" w:name="_Toc25911850"/>
      <w:r w:rsidRPr="006C3F47">
        <w:t>Conflict</w:t>
      </w:r>
      <w:bookmarkEnd w:id="313"/>
      <w:bookmarkEnd w:id="314"/>
    </w:p>
    <w:p w14:paraId="36815652" w14:textId="77777777" w:rsidR="00B33CDF" w:rsidRPr="006C3F47" w:rsidRDefault="007213BD">
      <w:pPr>
        <w:pStyle w:val="BodyText1-alignedat15"/>
      </w:pPr>
      <w:r w:rsidRPr="006C3F47">
        <w:t>If there is an inconsistency between the clauses, Schedules and Annexes respectively, the provisions in the clauses shall prevail in preference to the Schedules and Annexes, and the provision of the Schedule shall prevail over the provisions of the Annex.</w:t>
      </w:r>
    </w:p>
    <w:p w14:paraId="1AD95498" w14:textId="77777777" w:rsidR="00B33CDF" w:rsidRPr="006C3F47" w:rsidRDefault="007213BD">
      <w:pPr>
        <w:pStyle w:val="Level1Heading"/>
      </w:pPr>
      <w:bookmarkStart w:id="315" w:name="a636259"/>
      <w:bookmarkStart w:id="316" w:name="_Toc25911851"/>
      <w:r w:rsidRPr="006C3F47">
        <w:t>Assignment and other dealings</w:t>
      </w:r>
      <w:bookmarkEnd w:id="315"/>
      <w:bookmarkEnd w:id="316"/>
    </w:p>
    <w:p w14:paraId="1E8F05AA" w14:textId="77777777" w:rsidR="00B33CDF" w:rsidRPr="006C3F47" w:rsidRDefault="009550CE">
      <w:pPr>
        <w:pStyle w:val="Level2Number"/>
      </w:pPr>
      <w:bookmarkStart w:id="317" w:name="a716433"/>
      <w:r w:rsidRPr="006C3F47">
        <w:t>ESCo</w:t>
      </w:r>
      <w:r w:rsidR="007213BD" w:rsidRPr="006C3F47">
        <w:t xml:space="preserve"> may at any time assign, mortgage, charge, subcontract, delegate, declare a trust over or deal in any other manner with any or all of its rights and obligations under </w:t>
      </w:r>
      <w:r w:rsidR="008F7BF8" w:rsidRPr="006C3F47">
        <w:t>this Agreement</w:t>
      </w:r>
      <w:r w:rsidR="007213BD" w:rsidRPr="006C3F47">
        <w:t xml:space="preserve">[, provided that it gives prior written notice of such dealing to </w:t>
      </w:r>
      <w:r w:rsidR="00DD0DFE">
        <w:t xml:space="preserve">the </w:t>
      </w:r>
      <w:r w:rsidR="008D07CC" w:rsidRPr="006C3F47">
        <w:t>Contractor</w:t>
      </w:r>
      <w:r w:rsidR="007213BD" w:rsidRPr="006C3F47">
        <w:t>].</w:t>
      </w:r>
      <w:bookmarkEnd w:id="317"/>
    </w:p>
    <w:p w14:paraId="6FD9184E" w14:textId="77777777" w:rsidR="00B33CDF" w:rsidRPr="006C3F47" w:rsidRDefault="00DD0DFE">
      <w:pPr>
        <w:pStyle w:val="Level2Number"/>
      </w:pPr>
      <w:bookmarkStart w:id="318" w:name="a303319"/>
      <w:r>
        <w:t xml:space="preserve">The </w:t>
      </w:r>
      <w:r w:rsidR="008D07CC" w:rsidRPr="006C3F47">
        <w:t>Contractor</w:t>
      </w:r>
      <w:r w:rsidR="007213BD" w:rsidRPr="006C3F47">
        <w:t xml:space="preserve"> shall not assign, transfer, mortgage, charge, subcontract, delegate, declare a trust over or deal in any other manner with any of its rights and obligations under </w:t>
      </w:r>
      <w:r w:rsidR="008F7BF8" w:rsidRPr="006C3F47">
        <w:t>this Agreement</w:t>
      </w:r>
      <w:r w:rsidR="007213BD" w:rsidRPr="006C3F47">
        <w:t>.</w:t>
      </w:r>
      <w:bookmarkEnd w:id="318"/>
    </w:p>
    <w:p w14:paraId="76866876" w14:textId="77777777" w:rsidR="00B33CDF" w:rsidRPr="006C3F47" w:rsidRDefault="007213BD">
      <w:pPr>
        <w:pStyle w:val="Level1Heading"/>
      </w:pPr>
      <w:bookmarkStart w:id="319" w:name="a173925"/>
      <w:bookmarkStart w:id="320" w:name="_Toc25911852"/>
      <w:r w:rsidRPr="006C3F47">
        <w:t>Variation</w:t>
      </w:r>
      <w:bookmarkEnd w:id="319"/>
      <w:bookmarkEnd w:id="320"/>
    </w:p>
    <w:p w14:paraId="1D626816" w14:textId="77777777" w:rsidR="00B33CDF" w:rsidRPr="006C3F47" w:rsidRDefault="00EC350E">
      <w:pPr>
        <w:pStyle w:val="BodyText1-alignedat15"/>
      </w:pPr>
      <w:r>
        <w:t>N</w:t>
      </w:r>
      <w:r w:rsidR="007213BD" w:rsidRPr="006C3F47">
        <w:t xml:space="preserve">o variation of </w:t>
      </w:r>
      <w:r w:rsidR="008F7BF8" w:rsidRPr="006C3F47">
        <w:t>this Agreement</w:t>
      </w:r>
      <w:r w:rsidR="007213BD" w:rsidRPr="006C3F47">
        <w:t xml:space="preserve"> shall be effective unless it is in writing and signed by the </w:t>
      </w:r>
      <w:r w:rsidR="008F7BF8" w:rsidRPr="006C3F47">
        <w:t>Parties</w:t>
      </w:r>
      <w:r w:rsidR="007213BD" w:rsidRPr="006C3F47">
        <w:t xml:space="preserve"> (or their authorised representatives).</w:t>
      </w:r>
    </w:p>
    <w:p w14:paraId="633FD926" w14:textId="77777777" w:rsidR="00B33CDF" w:rsidRPr="006C3F47" w:rsidRDefault="007213BD">
      <w:pPr>
        <w:pStyle w:val="Level1Heading"/>
      </w:pPr>
      <w:bookmarkStart w:id="321" w:name="a139687"/>
      <w:bookmarkStart w:id="322" w:name="_Toc25911853"/>
      <w:r w:rsidRPr="006C3F47">
        <w:t>Waiver</w:t>
      </w:r>
      <w:bookmarkEnd w:id="321"/>
      <w:bookmarkEnd w:id="322"/>
    </w:p>
    <w:p w14:paraId="237A79BF" w14:textId="77777777" w:rsidR="00B33CDF" w:rsidRPr="006C3F47" w:rsidRDefault="007213BD">
      <w:pPr>
        <w:pStyle w:val="BodyText1-alignedat15"/>
      </w:pPr>
      <w:r w:rsidRPr="006C3F47">
        <w:t xml:space="preserve">No failure or delay by a </w:t>
      </w:r>
      <w:r w:rsidR="008F7BF8" w:rsidRPr="006C3F47">
        <w:t>Party</w:t>
      </w:r>
      <w:r w:rsidRPr="006C3F47">
        <w:t xml:space="preserve"> to exercise any right or remedy provided under </w:t>
      </w:r>
      <w:r w:rsidR="008F7BF8" w:rsidRPr="006C3F47">
        <w:t>this Agreement</w:t>
      </w:r>
      <w:r w:rsidRPr="006C3F47">
        <w:t xml:space="preserve"> or by </w:t>
      </w:r>
      <w:r w:rsidR="00320860" w:rsidRPr="006C3F47">
        <w:t>Applicable L</w:t>
      </w:r>
      <w:r w:rsidRPr="006C3F47">
        <w:t>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2C9D604A" w14:textId="77777777" w:rsidR="00B33CDF" w:rsidRPr="006C3F47" w:rsidRDefault="007213BD">
      <w:pPr>
        <w:pStyle w:val="Level1Heading"/>
      </w:pPr>
      <w:bookmarkStart w:id="323" w:name="a410633"/>
      <w:bookmarkStart w:id="324" w:name="_Toc25911854"/>
      <w:r w:rsidRPr="006C3F47">
        <w:lastRenderedPageBreak/>
        <w:t>Rights and remedies</w:t>
      </w:r>
      <w:bookmarkEnd w:id="323"/>
      <w:bookmarkEnd w:id="324"/>
    </w:p>
    <w:p w14:paraId="2C83D0CC" w14:textId="77777777" w:rsidR="00B33CDF" w:rsidRPr="006C3F47" w:rsidRDefault="007213BD">
      <w:pPr>
        <w:pStyle w:val="BodyText1-alignedat15"/>
      </w:pPr>
      <w:r w:rsidRPr="006C3F47">
        <w:t xml:space="preserve">[Except as expressly provided in </w:t>
      </w:r>
      <w:r w:rsidR="008F7BF8" w:rsidRPr="006C3F47">
        <w:t>this Agreement</w:t>
      </w:r>
      <w:r w:rsidRPr="006C3F47">
        <w:t xml:space="preserve">, the </w:t>
      </w:r>
      <w:r w:rsidRPr="006C3F47">
        <w:rPr>
          <w:b/>
        </w:rPr>
        <w:t>OR</w:t>
      </w:r>
      <w:r w:rsidRPr="006C3F47">
        <w:t xml:space="preserve"> The] rights and remedies of </w:t>
      </w:r>
      <w:r w:rsidR="009550CE" w:rsidRPr="006C3F47">
        <w:t>ESCo</w:t>
      </w:r>
      <w:r w:rsidRPr="006C3F47">
        <w:t xml:space="preserve"> provided under </w:t>
      </w:r>
      <w:r w:rsidR="008F7BF8" w:rsidRPr="006C3F47">
        <w:t>this Agreement</w:t>
      </w:r>
      <w:r w:rsidRPr="006C3F47">
        <w:t xml:space="preserve"> are in addition to, and not exclusive of, any of its rights or remedies provided by </w:t>
      </w:r>
      <w:r w:rsidR="00320860" w:rsidRPr="006C3F47">
        <w:t>Applicable L</w:t>
      </w:r>
      <w:r w:rsidRPr="006C3F47">
        <w:t>aw.</w:t>
      </w:r>
    </w:p>
    <w:p w14:paraId="57EDFAC0" w14:textId="77777777" w:rsidR="00B33CDF" w:rsidRPr="006C3F47" w:rsidRDefault="007213BD">
      <w:pPr>
        <w:pStyle w:val="Level1Heading"/>
      </w:pPr>
      <w:bookmarkStart w:id="325" w:name="a143256"/>
      <w:bookmarkStart w:id="326" w:name="_Toc25911855"/>
      <w:r w:rsidRPr="006C3F47">
        <w:t>No partnership or agency</w:t>
      </w:r>
      <w:bookmarkEnd w:id="325"/>
      <w:bookmarkEnd w:id="326"/>
    </w:p>
    <w:p w14:paraId="5FB96D04" w14:textId="77777777" w:rsidR="00B33CDF" w:rsidRPr="006C3F47" w:rsidRDefault="007213BD">
      <w:pPr>
        <w:pStyle w:val="Level2Number"/>
      </w:pPr>
      <w:bookmarkStart w:id="327" w:name="a238889"/>
      <w:r w:rsidRPr="006C3F47">
        <w:t xml:space="preserve">Nothing in </w:t>
      </w:r>
      <w:r w:rsidR="008F7BF8" w:rsidRPr="006C3F47">
        <w:t>this Agreement</w:t>
      </w:r>
      <w:r w:rsidRPr="006C3F47">
        <w:t xml:space="preserve"> is intended to, or shall be deemed to, establish any partnership or joint venture between any of the </w:t>
      </w:r>
      <w:r w:rsidR="008F7BF8" w:rsidRPr="006C3F47">
        <w:t>Parties</w:t>
      </w:r>
      <w:r w:rsidRPr="006C3F47">
        <w:t xml:space="preserve">, constitute any </w:t>
      </w:r>
      <w:r w:rsidR="008F7BF8" w:rsidRPr="006C3F47">
        <w:t>Party</w:t>
      </w:r>
      <w:r w:rsidRPr="006C3F47">
        <w:t xml:space="preserve"> the agent of another </w:t>
      </w:r>
      <w:r w:rsidR="008F7BF8" w:rsidRPr="006C3F47">
        <w:t>Party</w:t>
      </w:r>
      <w:r w:rsidRPr="006C3F47">
        <w:t xml:space="preserve">, or authorise any </w:t>
      </w:r>
      <w:r w:rsidR="008F7BF8" w:rsidRPr="006C3F47">
        <w:t>Party</w:t>
      </w:r>
      <w:r w:rsidRPr="006C3F47">
        <w:t xml:space="preserve"> to make or enter into any commitments for or on behalf of any other </w:t>
      </w:r>
      <w:r w:rsidR="008F7BF8" w:rsidRPr="006C3F47">
        <w:t>Party</w:t>
      </w:r>
      <w:r w:rsidRPr="006C3F47">
        <w:t>.</w:t>
      </w:r>
      <w:bookmarkEnd w:id="327"/>
    </w:p>
    <w:p w14:paraId="6798276A" w14:textId="77777777" w:rsidR="00B33CDF" w:rsidRPr="006C3F47" w:rsidRDefault="007213BD">
      <w:pPr>
        <w:pStyle w:val="Level2Number"/>
      </w:pPr>
      <w:bookmarkStart w:id="328" w:name="a638959"/>
      <w:r w:rsidRPr="006C3F47">
        <w:t xml:space="preserve">Each </w:t>
      </w:r>
      <w:r w:rsidR="008F7BF8" w:rsidRPr="006C3F47">
        <w:t>Party</w:t>
      </w:r>
      <w:r w:rsidRPr="006C3F47">
        <w:t xml:space="preserve"> confirms it is acting on its own behalf and not for the benefit of any other person.</w:t>
      </w:r>
      <w:bookmarkEnd w:id="328"/>
    </w:p>
    <w:p w14:paraId="532CFC1A" w14:textId="77777777" w:rsidR="00B33CDF" w:rsidRPr="006C3F47" w:rsidRDefault="007213BD">
      <w:pPr>
        <w:pStyle w:val="Level1Heading"/>
      </w:pPr>
      <w:bookmarkStart w:id="329" w:name="a726131"/>
      <w:bookmarkStart w:id="330" w:name="_Toc25911856"/>
      <w:r w:rsidRPr="006C3F47">
        <w:t>Announcements</w:t>
      </w:r>
      <w:bookmarkEnd w:id="329"/>
      <w:bookmarkEnd w:id="330"/>
    </w:p>
    <w:p w14:paraId="7FD04F2D" w14:textId="77777777" w:rsidR="00B33CDF" w:rsidRPr="006C3F47" w:rsidRDefault="007213BD">
      <w:pPr>
        <w:pStyle w:val="BodyText1-alignedat15"/>
      </w:pPr>
      <w:r w:rsidRPr="006C3F47">
        <w:t xml:space="preserve">No </w:t>
      </w:r>
      <w:r w:rsidR="008F7BF8" w:rsidRPr="006C3F47">
        <w:t>Party</w:t>
      </w:r>
      <w:r w:rsidRPr="006C3F47">
        <w:t xml:space="preserve"> shall make, or permit any person to make, any public announcement concerning </w:t>
      </w:r>
      <w:r w:rsidR="008F7BF8" w:rsidRPr="006C3F47">
        <w:t>this Agreement</w:t>
      </w:r>
      <w:r w:rsidRPr="006C3F47">
        <w:t xml:space="preserve"> without the prior written consent of the other </w:t>
      </w:r>
      <w:r w:rsidR="008F7BF8" w:rsidRPr="006C3F47">
        <w:t>Party</w:t>
      </w:r>
      <w:r w:rsidRPr="006C3F47">
        <w:t xml:space="preserve"> (such consent not to be unreasonably withheld or delayed), except as required by </w:t>
      </w:r>
      <w:r w:rsidR="00320860" w:rsidRPr="006C3F47">
        <w:t>Applicable L</w:t>
      </w:r>
      <w:r w:rsidRPr="006C3F47">
        <w:t>aw, any governmental or regulatory authority (including, without limitation, any relevant securities exchange), any court or other authority of competent jurisdiction.</w:t>
      </w:r>
    </w:p>
    <w:p w14:paraId="757A7A77" w14:textId="77777777" w:rsidR="00B33CDF" w:rsidRPr="006C3F47" w:rsidRDefault="007213BD">
      <w:pPr>
        <w:pStyle w:val="Level1Heading"/>
      </w:pPr>
      <w:bookmarkStart w:id="331" w:name="a653739"/>
      <w:bookmarkStart w:id="332" w:name="_Toc25911857"/>
      <w:r w:rsidRPr="006C3F47">
        <w:t>Severance</w:t>
      </w:r>
      <w:bookmarkEnd w:id="331"/>
      <w:bookmarkEnd w:id="332"/>
    </w:p>
    <w:p w14:paraId="76B910A7" w14:textId="77777777" w:rsidR="00B33CDF" w:rsidRPr="006C3F47" w:rsidRDefault="007213BD">
      <w:pPr>
        <w:pStyle w:val="Level2Number"/>
      </w:pPr>
      <w:bookmarkStart w:id="333" w:name="a146398"/>
      <w:r w:rsidRPr="006C3F47">
        <w:t xml:space="preserve">If any provision or part-provision of </w:t>
      </w:r>
      <w:r w:rsidR="008F7BF8" w:rsidRPr="006C3F47">
        <w:t>this Agreement</w:t>
      </w:r>
      <w:r w:rsidRPr="006C3F47">
        <w:t xml:space="preserve"> is or becomes invalid, illegal or unenforceable, it shall be deemed deleted, but that shall not affect the validity and enforceability of the rest of </w:t>
      </w:r>
      <w:r w:rsidR="008F7BF8" w:rsidRPr="006C3F47">
        <w:t>this Agreement</w:t>
      </w:r>
      <w:r w:rsidRPr="006C3F47">
        <w:t>.</w:t>
      </w:r>
      <w:bookmarkEnd w:id="333"/>
    </w:p>
    <w:p w14:paraId="34C0C663" w14:textId="77777777" w:rsidR="00B33CDF" w:rsidRPr="006C3F47" w:rsidRDefault="007213BD">
      <w:pPr>
        <w:pStyle w:val="Level2Number"/>
      </w:pPr>
      <w:bookmarkStart w:id="334" w:name="a530400"/>
      <w:r w:rsidRPr="006C3F47">
        <w:t xml:space="preserve">If any provision or part-provision of </w:t>
      </w:r>
      <w:r w:rsidR="008F7BF8" w:rsidRPr="006C3F47">
        <w:t>this Agreement</w:t>
      </w:r>
      <w:r w:rsidRPr="006C3F47">
        <w:t xml:space="preserve"> is deemed deleted under clause </w:t>
      </w:r>
      <w:r w:rsidR="00B33CDF" w:rsidRPr="006C3F47">
        <w:fldChar w:fldCharType="begin"/>
      </w:r>
      <w:r w:rsidRPr="006C3F47">
        <w:instrText>REF "a146398" \h \n</w:instrText>
      </w:r>
      <w:r w:rsidR="00B33CDF" w:rsidRPr="006C3F47">
        <w:fldChar w:fldCharType="separate"/>
      </w:r>
      <w:r w:rsidR="00F21A8A">
        <w:t>42.1</w:t>
      </w:r>
      <w:r w:rsidR="00B33CDF" w:rsidRPr="006C3F47">
        <w:fldChar w:fldCharType="end"/>
      </w:r>
      <w:r w:rsidRPr="006C3F47">
        <w:t xml:space="preserve"> (</w:t>
      </w:r>
      <w:r w:rsidRPr="006C3F47">
        <w:rPr>
          <w:i/>
        </w:rPr>
        <w:t>Deletion of invalid, illegal or unenforceable provision</w:t>
      </w:r>
      <w:r w:rsidRPr="006C3F47">
        <w:t xml:space="preserve">) the </w:t>
      </w:r>
      <w:r w:rsidR="008F7BF8" w:rsidRPr="006C3F47">
        <w:t>Parties</w:t>
      </w:r>
      <w:r w:rsidRPr="006C3F47">
        <w:t xml:space="preserve"> shall negotiate in good faith to agree a replacement provision that, to the greatest extent possible, achieves the intended commercial result of the original provision.</w:t>
      </w:r>
      <w:bookmarkEnd w:id="334"/>
    </w:p>
    <w:p w14:paraId="62879735" w14:textId="77777777" w:rsidR="00B33CDF" w:rsidRPr="006C3F47" w:rsidRDefault="007213BD">
      <w:pPr>
        <w:pStyle w:val="Level1Heading"/>
      </w:pPr>
      <w:bookmarkStart w:id="335" w:name="a645176"/>
      <w:bookmarkStart w:id="336" w:name="_Toc25911858"/>
      <w:r w:rsidRPr="006C3F47">
        <w:t>Further assurance</w:t>
      </w:r>
      <w:bookmarkEnd w:id="335"/>
      <w:bookmarkEnd w:id="336"/>
    </w:p>
    <w:p w14:paraId="06C0C4E4" w14:textId="77777777" w:rsidR="00B33CDF" w:rsidRPr="006C3F47" w:rsidRDefault="007213BD">
      <w:pPr>
        <w:pStyle w:val="BodyText1-alignedat15"/>
      </w:pPr>
      <w:r w:rsidRPr="006C3F47">
        <w:t xml:space="preserve">[At its own expense, each </w:t>
      </w:r>
      <w:r w:rsidRPr="006C3F47">
        <w:rPr>
          <w:b/>
        </w:rPr>
        <w:t>OR</w:t>
      </w:r>
      <w:r w:rsidRPr="006C3F47">
        <w:t xml:space="preserve"> Each] </w:t>
      </w:r>
      <w:r w:rsidR="008F7BF8" w:rsidRPr="006C3F47">
        <w:t>Party</w:t>
      </w:r>
      <w:r w:rsidRPr="006C3F47">
        <w:t xml:space="preserve"> shall, and shall use all reasonable endeavours to procure that any necessary third party shall, [promptly] execute and deliver such documents and perform such acts as may [reasonably] be required for the purpose of giving full effect to </w:t>
      </w:r>
      <w:r w:rsidR="008F7BF8" w:rsidRPr="006C3F47">
        <w:t>this Agreement</w:t>
      </w:r>
      <w:r w:rsidRPr="006C3F47">
        <w:t>.</w:t>
      </w:r>
    </w:p>
    <w:p w14:paraId="2C4E233D" w14:textId="77777777" w:rsidR="00B33CDF" w:rsidRPr="006C3F47" w:rsidRDefault="007213BD">
      <w:pPr>
        <w:pStyle w:val="Level1Heading"/>
      </w:pPr>
      <w:bookmarkStart w:id="337" w:name="a435476"/>
      <w:bookmarkStart w:id="338" w:name="_Toc25911859"/>
      <w:r w:rsidRPr="006C3F47">
        <w:t>Entire agreement</w:t>
      </w:r>
      <w:bookmarkEnd w:id="337"/>
      <w:bookmarkEnd w:id="338"/>
    </w:p>
    <w:p w14:paraId="4CAAAEC8" w14:textId="77777777" w:rsidR="00B33CDF" w:rsidRPr="006C3F47" w:rsidRDefault="007213BD">
      <w:pPr>
        <w:pStyle w:val="Level2Number"/>
      </w:pPr>
      <w:bookmarkStart w:id="339" w:name="a391528"/>
      <w:r w:rsidRPr="006C3F47">
        <w:t xml:space="preserve">This </w:t>
      </w:r>
      <w:r w:rsidR="00BA6DC3">
        <w:t>A</w:t>
      </w:r>
      <w:r w:rsidRPr="006C3F47">
        <w:t xml:space="preserve">greement constitutes the entire agreement between the </w:t>
      </w:r>
      <w:r w:rsidR="008F7BF8" w:rsidRPr="006C3F47">
        <w:t>Parties</w:t>
      </w:r>
      <w:r w:rsidRPr="006C3F47">
        <w:t xml:space="preserve"> and supersedes and extinguishes all previous agreements, promises, assurances, warranties, representations and understandings between them, whether written or oral, relating to its subject matter.</w:t>
      </w:r>
      <w:bookmarkEnd w:id="339"/>
    </w:p>
    <w:p w14:paraId="4AFFFD68" w14:textId="77777777" w:rsidR="00B33CDF" w:rsidRPr="006C3F47" w:rsidRDefault="007213BD">
      <w:pPr>
        <w:pStyle w:val="Level2Number"/>
      </w:pPr>
      <w:bookmarkStart w:id="340" w:name="a646602"/>
      <w:r w:rsidRPr="006C3F47">
        <w:t xml:space="preserve">Each </w:t>
      </w:r>
      <w:r w:rsidR="008F7BF8" w:rsidRPr="006C3F47">
        <w:t>Party</w:t>
      </w:r>
      <w:r w:rsidRPr="006C3F47">
        <w:t xml:space="preserve"> agrees that it shall have no remedies in respect of any statement, representation, assurance or warranty (whether made innocently or negligently) that is not set out in </w:t>
      </w:r>
      <w:r w:rsidR="008F7BF8" w:rsidRPr="006C3F47">
        <w:t>this Agreement</w:t>
      </w:r>
      <w:r w:rsidRPr="006C3F47">
        <w:t>. Subject to clause</w:t>
      </w:r>
      <w:r w:rsidR="00DD0DFE">
        <w:t xml:space="preserve"> </w:t>
      </w:r>
      <w:r w:rsidR="00DD0DFE">
        <w:fldChar w:fldCharType="begin"/>
      </w:r>
      <w:r w:rsidR="00DD0DFE">
        <w:instrText xml:space="preserve"> REF _Ref15256065 \r \h </w:instrText>
      </w:r>
      <w:r w:rsidR="00DD0DFE">
        <w:fldChar w:fldCharType="separate"/>
      </w:r>
      <w:r w:rsidR="00F21A8A">
        <w:t>17.4.2(b)</w:t>
      </w:r>
      <w:r w:rsidR="00DD0DFE">
        <w:fldChar w:fldCharType="end"/>
      </w:r>
      <w:r w:rsidRPr="006C3F47">
        <w:t xml:space="preserve"> (</w:t>
      </w:r>
      <w:r w:rsidRPr="006C3F47">
        <w:rPr>
          <w:i/>
        </w:rPr>
        <w:t>Liability which cannot be legally limited</w:t>
      </w:r>
      <w:r w:rsidRPr="006C3F47">
        <w:t xml:space="preserve">), each </w:t>
      </w:r>
      <w:r w:rsidR="008F7BF8" w:rsidRPr="006C3F47">
        <w:t>Party</w:t>
      </w:r>
      <w:r w:rsidRPr="006C3F47">
        <w:t xml:space="preserve"> agrees that it shall have no claim for innocent or negligent misrepresentation [or negligent misstatement] based on any statement in </w:t>
      </w:r>
      <w:r w:rsidR="008F7BF8" w:rsidRPr="006C3F47">
        <w:t>this Agreement</w:t>
      </w:r>
      <w:r w:rsidRPr="006C3F47">
        <w:t>.</w:t>
      </w:r>
      <w:bookmarkEnd w:id="340"/>
    </w:p>
    <w:p w14:paraId="59A954F3" w14:textId="77777777" w:rsidR="00B33CDF" w:rsidRPr="006C3F47" w:rsidRDefault="007213BD">
      <w:pPr>
        <w:pStyle w:val="Level1Heading"/>
      </w:pPr>
      <w:bookmarkStart w:id="341" w:name="a262594"/>
      <w:bookmarkStart w:id="342" w:name="_Toc25911860"/>
      <w:r w:rsidRPr="006C3F47">
        <w:lastRenderedPageBreak/>
        <w:t>Third party rights</w:t>
      </w:r>
      <w:bookmarkEnd w:id="341"/>
      <w:bookmarkEnd w:id="342"/>
    </w:p>
    <w:p w14:paraId="502CC3C5" w14:textId="77777777" w:rsidR="00B33CDF" w:rsidRPr="006C3F47" w:rsidRDefault="00DD0DFE">
      <w:pPr>
        <w:pStyle w:val="Level2Number"/>
      </w:pPr>
      <w:bookmarkStart w:id="343" w:name="a893079"/>
      <w:r>
        <w:t xml:space="preserve">This </w:t>
      </w:r>
      <w:r w:rsidR="008F7BF8" w:rsidRPr="006C3F47">
        <w:t>Agreement</w:t>
      </w:r>
      <w:r w:rsidR="007213BD" w:rsidRPr="006C3F47">
        <w:t xml:space="preserve"> does not give rise to any rights under the Contracts (Rights of Third </w:t>
      </w:r>
      <w:r w:rsidR="008F7BF8" w:rsidRPr="006C3F47">
        <w:t>Parties</w:t>
      </w:r>
      <w:r w:rsidR="007213BD" w:rsidRPr="006C3F47">
        <w:t xml:space="preserve">) Act 1999 to enforce any terms of </w:t>
      </w:r>
      <w:r w:rsidR="008F7BF8" w:rsidRPr="006C3F47">
        <w:t>this Agreement</w:t>
      </w:r>
      <w:r w:rsidR="007213BD" w:rsidRPr="006C3F47">
        <w:t>.</w:t>
      </w:r>
      <w:bookmarkEnd w:id="343"/>
    </w:p>
    <w:p w14:paraId="605F4012" w14:textId="77777777" w:rsidR="00B33CDF" w:rsidRPr="006C3F47" w:rsidRDefault="007213BD">
      <w:pPr>
        <w:pStyle w:val="Level2Number"/>
      </w:pPr>
      <w:bookmarkStart w:id="344" w:name="a217534"/>
      <w:r w:rsidRPr="006C3F47">
        <w:t xml:space="preserve">[The rights of the </w:t>
      </w:r>
      <w:r w:rsidR="008F7BF8" w:rsidRPr="006C3F47">
        <w:t>Parties</w:t>
      </w:r>
      <w:r w:rsidRPr="006C3F47">
        <w:t xml:space="preserve"> to rescind or vary </w:t>
      </w:r>
      <w:r w:rsidR="008F7BF8" w:rsidRPr="006C3F47">
        <w:t>this Agreement</w:t>
      </w:r>
      <w:r w:rsidRPr="006C3F47">
        <w:t xml:space="preserve"> are not subject to the consent of any other person.]</w:t>
      </w:r>
      <w:bookmarkEnd w:id="344"/>
    </w:p>
    <w:p w14:paraId="4129D4C5" w14:textId="77777777" w:rsidR="00B33CDF" w:rsidRPr="006C3F47" w:rsidRDefault="007213BD">
      <w:pPr>
        <w:pStyle w:val="Level1Heading"/>
      </w:pPr>
      <w:bookmarkStart w:id="345" w:name="a455211"/>
      <w:bookmarkStart w:id="346" w:name="_Toc25911861"/>
      <w:r w:rsidRPr="006C3F47">
        <w:t>Notices</w:t>
      </w:r>
      <w:bookmarkEnd w:id="345"/>
      <w:bookmarkEnd w:id="346"/>
    </w:p>
    <w:p w14:paraId="7CD4686C" w14:textId="77777777" w:rsidR="00B33CDF" w:rsidRPr="006C3F47" w:rsidRDefault="007213BD">
      <w:pPr>
        <w:pStyle w:val="Level2Number"/>
      </w:pPr>
      <w:bookmarkStart w:id="347" w:name="a500176"/>
      <w:r w:rsidRPr="006C3F47">
        <w:t xml:space="preserve">A notice [or communication] given to a </w:t>
      </w:r>
      <w:r w:rsidR="008F7BF8" w:rsidRPr="006C3F47">
        <w:t>Party</w:t>
      </w:r>
      <w:r w:rsidRPr="006C3F47">
        <w:t xml:space="preserve"> under or in connection with </w:t>
      </w:r>
      <w:r w:rsidR="008F7BF8" w:rsidRPr="006C3F47">
        <w:t>this Agreement</w:t>
      </w:r>
      <w:r w:rsidRPr="006C3F47">
        <w:t xml:space="preserve"> shall be in writing and sent to </w:t>
      </w:r>
      <w:r w:rsidR="008D4B5D">
        <w:t xml:space="preserve">such </w:t>
      </w:r>
      <w:r w:rsidR="008F7BF8" w:rsidRPr="006C3F47">
        <w:t>Party</w:t>
      </w:r>
      <w:r w:rsidRPr="006C3F47">
        <w:t xml:space="preserve"> at the address [or email address] given in </w:t>
      </w:r>
      <w:r w:rsidR="008F7BF8" w:rsidRPr="006C3F47">
        <w:t>this Agreement</w:t>
      </w:r>
      <w:r w:rsidRPr="006C3F47">
        <w:t xml:space="preserve"> or as otherwise notified in writing to [the </w:t>
      </w:r>
      <w:r w:rsidRPr="006C3F47">
        <w:rPr>
          <w:b/>
        </w:rPr>
        <w:t>OR</w:t>
      </w:r>
      <w:r w:rsidRPr="006C3F47">
        <w:t xml:space="preserve"> each] other </w:t>
      </w:r>
      <w:r w:rsidR="008F7BF8" w:rsidRPr="006C3F47">
        <w:t>Party</w:t>
      </w:r>
      <w:r w:rsidRPr="006C3F47">
        <w:t>.</w:t>
      </w:r>
      <w:bookmarkEnd w:id="347"/>
    </w:p>
    <w:p w14:paraId="7BB6F5C9" w14:textId="77777777" w:rsidR="00B33CDF" w:rsidRPr="006C3F47" w:rsidRDefault="007213BD">
      <w:pPr>
        <w:pStyle w:val="Level2Number"/>
      </w:pPr>
      <w:bookmarkStart w:id="348" w:name="a920617"/>
      <w:r w:rsidRPr="006C3F47">
        <w:t xml:space="preserve">This clause </w:t>
      </w:r>
      <w:r w:rsidR="00B33CDF" w:rsidRPr="006C3F47">
        <w:fldChar w:fldCharType="begin"/>
      </w:r>
      <w:r w:rsidRPr="006C3F47">
        <w:instrText>REF "a920617" \h \n</w:instrText>
      </w:r>
      <w:r w:rsidR="00B33CDF" w:rsidRPr="006C3F47">
        <w:fldChar w:fldCharType="separate"/>
      </w:r>
      <w:r w:rsidR="00F21A8A">
        <w:t>46.2</w:t>
      </w:r>
      <w:r w:rsidR="00B33CDF" w:rsidRPr="006C3F47">
        <w:fldChar w:fldCharType="end"/>
      </w:r>
      <w:r w:rsidRPr="006C3F47">
        <w:t xml:space="preserve"> (Notice delivery methods) sets out the delivery methods for sending a notice to a </w:t>
      </w:r>
      <w:r w:rsidR="008F7BF8" w:rsidRPr="006C3F47">
        <w:t>Party</w:t>
      </w:r>
      <w:r w:rsidRPr="006C3F47">
        <w:t xml:space="preserve"> under </w:t>
      </w:r>
      <w:r w:rsidR="008F7BF8" w:rsidRPr="006C3F47">
        <w:t>this Agreement</w:t>
      </w:r>
      <w:r w:rsidRPr="006C3F47">
        <w:t xml:space="preserve"> and, for each delivery methods, the date and time when the notice is deemed to have been received or given (provided that all other requirements of this clause have been satisfied and subject to the provision in clause </w:t>
      </w:r>
      <w:r w:rsidR="00B33CDF" w:rsidRPr="006C3F47">
        <w:fldChar w:fldCharType="begin"/>
      </w:r>
      <w:r w:rsidRPr="006C3F47">
        <w:instrText>REF "a172842" \h \n</w:instrText>
      </w:r>
      <w:r w:rsidR="00B33CDF" w:rsidRPr="006C3F47">
        <w:fldChar w:fldCharType="separate"/>
      </w:r>
      <w:r w:rsidR="00F21A8A">
        <w:t>46.3</w:t>
      </w:r>
      <w:r w:rsidR="00B33CDF" w:rsidRPr="006C3F47">
        <w:fldChar w:fldCharType="end"/>
      </w:r>
      <w:r w:rsidRPr="006C3F47">
        <w:t xml:space="preserve"> (</w:t>
      </w:r>
      <w:r w:rsidRPr="006C3F47">
        <w:rPr>
          <w:i/>
        </w:rPr>
        <w:t>Deemed receipt outside business hours</w:t>
      </w:r>
      <w:r w:rsidRPr="006C3F47">
        <w:t>)</w:t>
      </w:r>
      <w:bookmarkEnd w:id="348"/>
    </w:p>
    <w:p w14:paraId="35001848" w14:textId="77777777" w:rsidR="00B33CDF" w:rsidRPr="006C3F47" w:rsidRDefault="007213BD">
      <w:pPr>
        <w:pStyle w:val="Level3Number"/>
      </w:pPr>
      <w:bookmarkStart w:id="349" w:name="a368882"/>
      <w:r w:rsidRPr="006C3F47">
        <w:t>if delivered by hand, on signature of a delivery receipt[ or at the time the notice is left at the address];</w:t>
      </w:r>
      <w:bookmarkEnd w:id="349"/>
    </w:p>
    <w:p w14:paraId="5FB04A29" w14:textId="77777777" w:rsidR="00B33CDF" w:rsidRPr="006C3F47" w:rsidRDefault="007213BD">
      <w:pPr>
        <w:pStyle w:val="Level3Number"/>
      </w:pPr>
      <w:bookmarkStart w:id="350" w:name="a699086"/>
      <w:r w:rsidRPr="006C3F47">
        <w:t xml:space="preserve">if sent by [pre-paid first class post or other[ next working day delivery service[ providing proof of [postage </w:t>
      </w:r>
      <w:r w:rsidRPr="006C3F47">
        <w:rPr>
          <w:b/>
        </w:rPr>
        <w:t>OR</w:t>
      </w:r>
      <w:r w:rsidRPr="006C3F47">
        <w:t xml:space="preserve"> delivery]] at 9.00am on the [second] Business Day after posting[ or at the time recorded by the delivery service];</w:t>
      </w:r>
      <w:bookmarkEnd w:id="350"/>
    </w:p>
    <w:p w14:paraId="0919F617" w14:textId="77777777" w:rsidR="00B33CDF" w:rsidRPr="006C3F47" w:rsidRDefault="007213BD">
      <w:pPr>
        <w:pStyle w:val="Level3Number"/>
      </w:pPr>
      <w:bookmarkStart w:id="351" w:name="a913538"/>
      <w:r w:rsidRPr="006C3F47">
        <w:t xml:space="preserve">if sent by pre-paid airmail [providing proof of [postage </w:t>
      </w:r>
      <w:r w:rsidRPr="006C3F47">
        <w:rPr>
          <w:b/>
        </w:rPr>
        <w:t>OR</w:t>
      </w:r>
      <w:r w:rsidRPr="006C3F47">
        <w:t xml:space="preserve"> delivery]], at [9.00am on the [fifth] Business Day after posting[ or at the time recorded by the delivery service] OR [INSERT TIME AND DATE]; [or]</w:t>
      </w:r>
      <w:bookmarkEnd w:id="351"/>
    </w:p>
    <w:p w14:paraId="4402991C" w14:textId="47B72706" w:rsidR="00B33CDF" w:rsidRPr="006C3F47" w:rsidRDefault="007213BD">
      <w:pPr>
        <w:pStyle w:val="Level3Number"/>
      </w:pPr>
      <w:bookmarkStart w:id="352" w:name="a393240"/>
      <w:r w:rsidRPr="006C3F47">
        <w:t>[if sent by email, at the time of transmission</w:t>
      </w:r>
      <w:r w:rsidR="001A740F">
        <w:t>.</w:t>
      </w:r>
      <w:r w:rsidRPr="006C3F47">
        <w:t xml:space="preserve"> </w:t>
      </w:r>
      <w:bookmarkEnd w:id="352"/>
    </w:p>
    <w:p w14:paraId="722AC90F" w14:textId="77777777" w:rsidR="00B33CDF" w:rsidRPr="006C3F47" w:rsidRDefault="007213BD">
      <w:pPr>
        <w:pStyle w:val="Level2Number"/>
      </w:pPr>
      <w:bookmarkStart w:id="353" w:name="a172842"/>
      <w:r w:rsidRPr="006C3F47">
        <w:t xml:space="preserve">If deemed receipt under clause </w:t>
      </w:r>
      <w:r w:rsidR="00B33CDF" w:rsidRPr="006C3F47">
        <w:fldChar w:fldCharType="begin"/>
      </w:r>
      <w:r w:rsidRPr="006C3F47">
        <w:instrText>REF "a920617" \h \n</w:instrText>
      </w:r>
      <w:r w:rsidR="00B33CDF" w:rsidRPr="006C3F47">
        <w:fldChar w:fldCharType="separate"/>
      </w:r>
      <w:r w:rsidR="00F21A8A">
        <w:t>46.2</w:t>
      </w:r>
      <w:r w:rsidR="00B33CDF" w:rsidRPr="006C3F47">
        <w:fldChar w:fldCharType="end"/>
      </w:r>
      <w:r w:rsidRPr="006C3F47">
        <w:t xml:space="preserve"> (</w:t>
      </w:r>
      <w:r w:rsidRPr="006C3F47">
        <w:rPr>
          <w:i/>
        </w:rPr>
        <w:t>Notice delivery methods</w:t>
      </w:r>
      <w:r w:rsidRPr="006C3F47">
        <w:t xml:space="preserve">) would occur outside business hours in the place of receipt, it shall be deferred until business hours resume. In this clause </w:t>
      </w:r>
      <w:r w:rsidR="00B33CDF" w:rsidRPr="006C3F47">
        <w:fldChar w:fldCharType="begin"/>
      </w:r>
      <w:r w:rsidRPr="006C3F47">
        <w:instrText>REF "a172842" \h \n</w:instrText>
      </w:r>
      <w:r w:rsidR="00B33CDF" w:rsidRPr="006C3F47">
        <w:fldChar w:fldCharType="separate"/>
      </w:r>
      <w:r w:rsidR="00F21A8A">
        <w:t>46.3</w:t>
      </w:r>
      <w:r w:rsidR="00B33CDF" w:rsidRPr="006C3F47">
        <w:fldChar w:fldCharType="end"/>
      </w:r>
      <w:r w:rsidRPr="006C3F47">
        <w:t>, business hours means 9.00am to 5.00pm Monday to Friday on a day that is not a public holiday in the place of receipt.</w:t>
      </w:r>
      <w:bookmarkEnd w:id="353"/>
    </w:p>
    <w:p w14:paraId="6E703058" w14:textId="77777777" w:rsidR="00B33CDF" w:rsidRPr="006C3F47" w:rsidRDefault="007213BD">
      <w:pPr>
        <w:pStyle w:val="Level2Number"/>
      </w:pPr>
      <w:bookmarkStart w:id="354" w:name="a393757"/>
      <w:r w:rsidRPr="006C3F47">
        <w:t>This clause does not apply to the service of any proceedings or other documents in any legal action or, where applicable, any arbitration or other method of dispute resolution.</w:t>
      </w:r>
      <w:bookmarkEnd w:id="354"/>
    </w:p>
    <w:p w14:paraId="60FB8F63" w14:textId="77777777" w:rsidR="00B33CDF" w:rsidRPr="006C3F47" w:rsidRDefault="007213BD">
      <w:pPr>
        <w:pStyle w:val="Level2Number"/>
      </w:pPr>
      <w:bookmarkStart w:id="355" w:name="a598806"/>
      <w:r w:rsidRPr="006C3F47">
        <w:t xml:space="preserve">[A notice given under </w:t>
      </w:r>
      <w:r w:rsidR="008F7BF8" w:rsidRPr="006C3F47">
        <w:t>this Agreement</w:t>
      </w:r>
      <w:r w:rsidRPr="006C3F47">
        <w:t xml:space="preserve"> is not valid if sent by email.]</w:t>
      </w:r>
      <w:bookmarkEnd w:id="355"/>
    </w:p>
    <w:p w14:paraId="2DB8A6B4" w14:textId="77777777" w:rsidR="00B33CDF" w:rsidRPr="006C3F47" w:rsidRDefault="007213BD">
      <w:pPr>
        <w:pStyle w:val="Level1Heading"/>
      </w:pPr>
      <w:bookmarkStart w:id="356" w:name="a204749"/>
      <w:bookmarkStart w:id="357" w:name="_Toc25911862"/>
      <w:r w:rsidRPr="006C3F47">
        <w:t>Counterparts</w:t>
      </w:r>
      <w:bookmarkEnd w:id="356"/>
      <w:bookmarkEnd w:id="357"/>
    </w:p>
    <w:p w14:paraId="1FE003C9" w14:textId="77777777" w:rsidR="00B33CDF" w:rsidRPr="006C3F47" w:rsidRDefault="007213BD">
      <w:pPr>
        <w:pStyle w:val="Level2Number"/>
      </w:pPr>
      <w:bookmarkStart w:id="358" w:name="a202985"/>
      <w:r w:rsidRPr="006C3F47">
        <w:t xml:space="preserve">This </w:t>
      </w:r>
      <w:r w:rsidR="00BA6DC3">
        <w:t>A</w:t>
      </w:r>
      <w:r w:rsidRPr="006C3F47">
        <w:t xml:space="preserve">greement may be executed in any number of counterparts, each of which when executed [and delivered] shall constitute a duplicate original, but all the counterparts shall together constitute the one </w:t>
      </w:r>
      <w:r w:rsidR="00BA6DC3">
        <w:t>A</w:t>
      </w:r>
      <w:r w:rsidRPr="006C3F47">
        <w:t>greement.</w:t>
      </w:r>
      <w:bookmarkEnd w:id="358"/>
    </w:p>
    <w:p w14:paraId="6FFDF8EE" w14:textId="77777777" w:rsidR="00B33CDF" w:rsidRPr="006C3F47" w:rsidRDefault="007213BD">
      <w:pPr>
        <w:pStyle w:val="Level2Number"/>
      </w:pPr>
      <w:bookmarkStart w:id="359" w:name="a352296"/>
      <w:r w:rsidRPr="006C3F47">
        <w:t xml:space="preserve">[Transmission of [an executed counterpart of </w:t>
      </w:r>
      <w:r w:rsidR="008F7BF8" w:rsidRPr="006C3F47">
        <w:t>this Agreement</w:t>
      </w:r>
      <w:r w:rsidRPr="006C3F47">
        <w:t xml:space="preserve"> (but for the avoidance of doubt not just a signature page) </w:t>
      </w:r>
      <w:r w:rsidRPr="006C3F47">
        <w:rPr>
          <w:b/>
        </w:rPr>
        <w:t>OR</w:t>
      </w:r>
      <w:r w:rsidRPr="006C3F47">
        <w:t xml:space="preserve"> the executed signature page of a counterpart of </w:t>
      </w:r>
      <w:r w:rsidR="008F7BF8" w:rsidRPr="006C3F47">
        <w:t>this Agreement</w:t>
      </w:r>
      <w:r w:rsidRPr="006C3F47">
        <w:t xml:space="preserve">] by email (in PDF, JPEG or other agreed format) shall take effect as delivery of an executed counterpart of </w:t>
      </w:r>
      <w:r w:rsidR="008F7BF8" w:rsidRPr="006C3F47">
        <w:t>this Agreement</w:t>
      </w:r>
      <w:r w:rsidRPr="006C3F47">
        <w:t xml:space="preserve">. If either method of delivery is adopted, without prejudice to the validity of the </w:t>
      </w:r>
      <w:r w:rsidRPr="006C3F47">
        <w:lastRenderedPageBreak/>
        <w:t xml:space="preserve">agreement thus made, each </w:t>
      </w:r>
      <w:r w:rsidR="008F7BF8" w:rsidRPr="006C3F47">
        <w:t>Party</w:t>
      </w:r>
      <w:r w:rsidRPr="006C3F47">
        <w:t xml:space="preserve"> shall provide the others with the original of such counterpart as soon as reasonably possible thereafter.]</w:t>
      </w:r>
      <w:bookmarkEnd w:id="359"/>
    </w:p>
    <w:p w14:paraId="7D43A42A" w14:textId="77777777" w:rsidR="00B33CDF" w:rsidRPr="006C3F47" w:rsidRDefault="007213BD">
      <w:pPr>
        <w:pStyle w:val="Level2Number"/>
      </w:pPr>
      <w:bookmarkStart w:id="360" w:name="a354753"/>
      <w:r w:rsidRPr="006C3F47">
        <w:t xml:space="preserve">[No counterpart shall be effective until each </w:t>
      </w:r>
      <w:r w:rsidR="008F7BF8" w:rsidRPr="006C3F47">
        <w:t>Party</w:t>
      </w:r>
      <w:r w:rsidRPr="006C3F47">
        <w:t xml:space="preserve"> has executed [and delivered] at least one counterpart.]</w:t>
      </w:r>
      <w:bookmarkEnd w:id="360"/>
    </w:p>
    <w:p w14:paraId="26FDDA11" w14:textId="77777777" w:rsidR="00B33CDF" w:rsidRPr="006C3F47" w:rsidRDefault="007213BD">
      <w:pPr>
        <w:pStyle w:val="Level1Heading"/>
      </w:pPr>
      <w:bookmarkStart w:id="361" w:name="a496153"/>
      <w:bookmarkStart w:id="362" w:name="_Toc25911863"/>
      <w:r w:rsidRPr="006C3F47">
        <w:t>Governing law</w:t>
      </w:r>
      <w:bookmarkEnd w:id="361"/>
      <w:bookmarkEnd w:id="362"/>
    </w:p>
    <w:p w14:paraId="73A38CEC" w14:textId="77777777" w:rsidR="00B33CDF" w:rsidRPr="006C3F47" w:rsidRDefault="007213BD">
      <w:pPr>
        <w:pStyle w:val="BodyText1-alignedat15"/>
      </w:pPr>
      <w:r w:rsidRPr="006C3F47">
        <w:t xml:space="preserve">This </w:t>
      </w:r>
      <w:r w:rsidR="00BA6DC3">
        <w:t>A</w:t>
      </w:r>
      <w:r w:rsidRPr="006C3F47">
        <w:t>greement and any dispute or claim (including non-contractual disputes or claims) arising out of or in connection with it or its subject matter or formation shall be governed by and construed in accordance with the law of England and Wales.</w:t>
      </w:r>
    </w:p>
    <w:p w14:paraId="64623643" w14:textId="77777777" w:rsidR="00B33CDF" w:rsidRPr="006C3F47" w:rsidRDefault="007213BD">
      <w:pPr>
        <w:pStyle w:val="Level1Heading"/>
      </w:pPr>
      <w:bookmarkStart w:id="363" w:name="a138356"/>
      <w:bookmarkStart w:id="364" w:name="_Toc25911864"/>
      <w:r w:rsidRPr="006C3F47">
        <w:t>Jurisdiction</w:t>
      </w:r>
      <w:bookmarkEnd w:id="363"/>
      <w:bookmarkEnd w:id="364"/>
    </w:p>
    <w:p w14:paraId="26C8A459" w14:textId="77777777" w:rsidR="00B33CDF" w:rsidRPr="006C3F47" w:rsidRDefault="007213BD">
      <w:pPr>
        <w:pStyle w:val="BodyText1-alignedat15"/>
      </w:pPr>
      <w:r w:rsidRPr="006C3F47">
        <w:t xml:space="preserve">Each </w:t>
      </w:r>
      <w:r w:rsidR="008F7BF8" w:rsidRPr="006C3F47">
        <w:t>Party</w:t>
      </w:r>
      <w:r w:rsidRPr="006C3F47">
        <w:t xml:space="preserve"> irrevocably agrees that the courts of England and Wales shall have [exclusive </w:t>
      </w:r>
      <w:r w:rsidRPr="006C3F47">
        <w:rPr>
          <w:b/>
        </w:rPr>
        <w:t>OR</w:t>
      </w:r>
      <w:r w:rsidRPr="006C3F47">
        <w:t xml:space="preserve"> non-exclusive] jurisdiction to settle any dispute or claim (including non-contractual disputes or claims) arising out of or in connection with </w:t>
      </w:r>
      <w:r w:rsidR="008F7BF8" w:rsidRPr="006C3F47">
        <w:t>this Agreement</w:t>
      </w:r>
      <w:r w:rsidRPr="006C3F47">
        <w:t xml:space="preserve"> or its subject matter or formation.</w:t>
      </w:r>
    </w:p>
    <w:p w14:paraId="7A55B568" w14:textId="77777777" w:rsidR="00B33CDF" w:rsidRPr="006C3F47" w:rsidRDefault="007213BD">
      <w:pPr>
        <w:pStyle w:val="Schedule0"/>
      </w:pPr>
      <w:bookmarkStart w:id="365" w:name="a940531"/>
      <w:bookmarkEnd w:id="5"/>
      <w:r w:rsidRPr="006C3F47">
        <w:lastRenderedPageBreak/>
        <w:t xml:space="preserve"> </w:t>
      </w:r>
      <w:bookmarkStart w:id="366" w:name="_Ref1921846"/>
      <w:bookmarkStart w:id="367" w:name="_Toc25911865"/>
      <w:r w:rsidRPr="006C3F47">
        <w:t>- Service Requirements</w:t>
      </w:r>
      <w:bookmarkEnd w:id="365"/>
      <w:bookmarkEnd w:id="366"/>
      <w:bookmarkEnd w:id="367"/>
    </w:p>
    <w:p w14:paraId="451D5722" w14:textId="77777777" w:rsidR="00003FF3" w:rsidRPr="006C3F47" w:rsidRDefault="00003FF3" w:rsidP="00AA44DD">
      <w:pPr>
        <w:pStyle w:val="Part0"/>
      </w:pPr>
      <w:r w:rsidRPr="006C3F47">
        <w:t xml:space="preserve"> </w:t>
      </w:r>
      <w:bookmarkStart w:id="368" w:name="_Ref1921845"/>
      <w:bookmarkStart w:id="369" w:name="_Toc25911866"/>
      <w:r w:rsidR="00135761">
        <w:t>:</w:t>
      </w:r>
      <w:r w:rsidR="00231849">
        <w:t xml:space="preserve"> </w:t>
      </w:r>
      <w:r w:rsidR="004F1B0C">
        <w:t xml:space="preserve">Services </w:t>
      </w:r>
      <w:r w:rsidRPr="006C3F47">
        <w:t>Commencement Date</w:t>
      </w:r>
      <w:bookmarkEnd w:id="368"/>
      <w:bookmarkEnd w:id="369"/>
    </w:p>
    <w:p w14:paraId="11A4930A" w14:textId="77777777" w:rsidR="008A0828" w:rsidRPr="00F91458" w:rsidRDefault="004F1B0C" w:rsidP="00A21B37">
      <w:pPr>
        <w:pStyle w:val="Sch1Number"/>
        <w:keepNext/>
        <w:spacing w:after="240"/>
        <w:ind w:left="851" w:hanging="851"/>
        <w:jc w:val="left"/>
        <w:outlineLvl w:val="1"/>
        <w:rPr>
          <w:szCs w:val="22"/>
        </w:rPr>
      </w:pPr>
      <w:r>
        <w:rPr>
          <w:szCs w:val="22"/>
        </w:rPr>
        <w:t>Services Commencement Date:</w:t>
      </w:r>
      <w:r w:rsidRPr="004F1B0C">
        <w:t xml:space="preserve"> </w:t>
      </w:r>
      <w:r w:rsidR="00003FF3" w:rsidRPr="004F1B0C">
        <w:t>[</w:t>
      </w:r>
      <w:r>
        <w:rPr>
          <w:i/>
        </w:rPr>
        <w:t>INSERT DATE</w:t>
      </w:r>
      <w:r w:rsidR="00003FF3" w:rsidRPr="004F1B0C">
        <w:t>]</w:t>
      </w:r>
    </w:p>
    <w:p w14:paraId="71A99862" w14:textId="77777777" w:rsidR="008A0828" w:rsidRPr="006C3F47" w:rsidRDefault="00135761" w:rsidP="008A0828">
      <w:pPr>
        <w:pStyle w:val="Part0"/>
        <w:spacing w:before="0" w:after="240"/>
        <w:rPr>
          <w:szCs w:val="22"/>
        </w:rPr>
      </w:pPr>
      <w:bookmarkStart w:id="370" w:name="_Ref15041951"/>
      <w:r>
        <w:rPr>
          <w:szCs w:val="22"/>
        </w:rPr>
        <w:t xml:space="preserve"> </w:t>
      </w:r>
      <w:bookmarkStart w:id="371" w:name="_Ref25239222"/>
      <w:bookmarkStart w:id="372" w:name="_Ref25239705"/>
      <w:bookmarkStart w:id="373" w:name="_Toc25911867"/>
      <w:r w:rsidR="008A0828" w:rsidRPr="006C3F47">
        <w:rPr>
          <w:szCs w:val="22"/>
        </w:rPr>
        <w:t xml:space="preserve">:  </w:t>
      </w:r>
      <w:bookmarkEnd w:id="370"/>
      <w:r w:rsidR="00231849">
        <w:rPr>
          <w:szCs w:val="22"/>
        </w:rPr>
        <w:t>Installation and Takeover of Managed Equipment</w:t>
      </w:r>
      <w:bookmarkEnd w:id="371"/>
      <w:bookmarkEnd w:id="372"/>
      <w:bookmarkEnd w:id="373"/>
    </w:p>
    <w:p w14:paraId="1247D8D2" w14:textId="77777777" w:rsidR="00B00D6C" w:rsidRPr="00231849" w:rsidRDefault="00B00D6C" w:rsidP="00B00D6C">
      <w:pPr>
        <w:pStyle w:val="Sch2Number"/>
        <w:rPr>
          <w:b/>
          <w:bCs/>
        </w:rPr>
      </w:pPr>
      <w:bookmarkStart w:id="374" w:name="_Ref15400942"/>
      <w:r w:rsidRPr="00231849">
        <w:rPr>
          <w:b/>
          <w:bCs/>
        </w:rPr>
        <w:t>Installation of Installed Managed Equipment</w:t>
      </w:r>
      <w:bookmarkEnd w:id="374"/>
      <w:r w:rsidRPr="00231849">
        <w:rPr>
          <w:b/>
          <w:bCs/>
        </w:rPr>
        <w:t xml:space="preserve"> </w:t>
      </w:r>
    </w:p>
    <w:p w14:paraId="6955B572" w14:textId="77777777" w:rsidR="00B00D6C" w:rsidRDefault="00B00D6C" w:rsidP="00B00D6C">
      <w:pPr>
        <w:pStyle w:val="Sch2Number"/>
      </w:pPr>
      <w:bookmarkStart w:id="375" w:name="_Ref25239531"/>
      <w:r>
        <w:t xml:space="preserve">On receipt of a written notice from </w:t>
      </w:r>
      <w:r w:rsidR="00496032">
        <w:t>ESCo</w:t>
      </w:r>
      <w:r>
        <w:t xml:space="preserve">, the </w:t>
      </w:r>
      <w:r w:rsidR="00496032">
        <w:t>Contractor</w:t>
      </w:r>
      <w:r>
        <w:t xml:space="preserve"> shall either:</w:t>
      </w:r>
      <w:bookmarkEnd w:id="375"/>
    </w:p>
    <w:p w14:paraId="181EC95B" w14:textId="77777777" w:rsidR="00B00D6C" w:rsidRDefault="00B00D6C" w:rsidP="00135761">
      <w:pPr>
        <w:pStyle w:val="Sch3Number"/>
      </w:pPr>
      <w:bookmarkStart w:id="376" w:name="_Ref15393312"/>
      <w:r w:rsidRPr="00135761">
        <w:t>supply</w:t>
      </w:r>
      <w:r>
        <w:t>, install and commission the Installed Managed Equipment, at notified Served Premises, in accordance with:</w:t>
      </w:r>
      <w:bookmarkEnd w:id="376"/>
    </w:p>
    <w:p w14:paraId="01B07E49" w14:textId="63F266CA" w:rsidR="00B00D6C" w:rsidRDefault="00B00D6C" w:rsidP="00231849">
      <w:pPr>
        <w:pStyle w:val="Sch4Number"/>
      </w:pPr>
      <w:r>
        <w:t>the Specification</w:t>
      </w:r>
      <w:r w:rsidR="003F35E2">
        <w:t>s</w:t>
      </w:r>
      <w:r>
        <w:t>; and</w:t>
      </w:r>
    </w:p>
    <w:p w14:paraId="6AE968CB" w14:textId="77777777" w:rsidR="00B00D6C" w:rsidRDefault="00B00D6C" w:rsidP="00231849">
      <w:pPr>
        <w:pStyle w:val="Sch4Number"/>
      </w:pPr>
      <w:r>
        <w:t xml:space="preserve">a programme to be proposed by the </w:t>
      </w:r>
      <w:r w:rsidR="00496032">
        <w:t>Contractor</w:t>
      </w:r>
      <w:r>
        <w:t xml:space="preserve"> with the agreement of the Landlord, and agreed in writing by </w:t>
      </w:r>
      <w:r w:rsidR="00496032">
        <w:t>ESCo</w:t>
      </w:r>
      <w:r>
        <w:t>; and/or</w:t>
      </w:r>
    </w:p>
    <w:p w14:paraId="17662F62" w14:textId="655E3191" w:rsidR="00B00D6C" w:rsidRDefault="00B00D6C" w:rsidP="00231849">
      <w:pPr>
        <w:pStyle w:val="Sch3Number"/>
      </w:pPr>
      <w:r>
        <w:t xml:space="preserve">supply </w:t>
      </w:r>
      <w:r w:rsidR="003F35E2">
        <w:t>[</w:t>
      </w:r>
      <w:r>
        <w:t>CIUs</w:t>
      </w:r>
      <w:r w:rsidR="003F35E2">
        <w:t>]/[Metering Systems]/[HIUs]</w:t>
      </w:r>
      <w:r>
        <w:t xml:space="preserve"> to relevant third parties, the identity of which shall be notified by </w:t>
      </w:r>
      <w:r w:rsidR="00496032">
        <w:t>ESCo</w:t>
      </w:r>
      <w:r>
        <w:t>, together with the timing and location for delivery, and upon installation by the third party, verify the installation and commission</w:t>
      </w:r>
      <w:r w:rsidR="003F35E2">
        <w:t>ing</w:t>
      </w:r>
      <w:r>
        <w:t>.</w:t>
      </w:r>
    </w:p>
    <w:p w14:paraId="463481EA" w14:textId="77777777" w:rsidR="00B00D6C" w:rsidRPr="00231849" w:rsidRDefault="00B00D6C" w:rsidP="00B00D6C">
      <w:pPr>
        <w:pStyle w:val="Sch2Number"/>
        <w:rPr>
          <w:b/>
          <w:bCs/>
        </w:rPr>
      </w:pPr>
      <w:r w:rsidRPr="00231849">
        <w:rPr>
          <w:b/>
          <w:bCs/>
        </w:rPr>
        <w:t xml:space="preserve">Takeover of Pre-Installed Managed Equipment </w:t>
      </w:r>
    </w:p>
    <w:p w14:paraId="6768DA80" w14:textId="4AA42149" w:rsidR="00B00D6C" w:rsidRPr="00496032" w:rsidRDefault="00B00D6C" w:rsidP="00231849">
      <w:pPr>
        <w:pStyle w:val="Sch3Number"/>
      </w:pPr>
      <w:r w:rsidRPr="00496032">
        <w:t xml:space="preserve">During the design and build of relevant </w:t>
      </w:r>
      <w:r w:rsidR="003F35E2">
        <w:t>Units and/or Substations</w:t>
      </w:r>
      <w:r w:rsidR="003F35E2" w:rsidRPr="00496032">
        <w:t xml:space="preserve"> </w:t>
      </w:r>
      <w:r w:rsidRPr="00496032">
        <w:t xml:space="preserve">as advised by </w:t>
      </w:r>
      <w:r w:rsidR="00496032" w:rsidRPr="00496032">
        <w:t>ESCo</w:t>
      </w:r>
      <w:r w:rsidRPr="00496032">
        <w:t xml:space="preserve">, the </w:t>
      </w:r>
      <w:r w:rsidR="00496032" w:rsidRPr="00496032">
        <w:t>Contractor</w:t>
      </w:r>
      <w:r w:rsidRPr="00496032">
        <w:t xml:space="preserve"> shall be required to act as </w:t>
      </w:r>
      <w:r w:rsidR="00496032" w:rsidRPr="00496032">
        <w:t>ESCo</w:t>
      </w:r>
      <w:r w:rsidRPr="00496032">
        <w:t>'s agent to verify that the Developer has designed, installed and commissioned the Pre-installed Managed Equipment to the Specification</w:t>
      </w:r>
      <w:r w:rsidR="003F35E2">
        <w:t>s</w:t>
      </w:r>
      <w:r w:rsidRPr="00496032">
        <w:t xml:space="preserve"> (if relevant), all as part of the Takeover Procedure of the Pre-installed Managed Equipmen</w:t>
      </w:r>
      <w:r w:rsidR="00496032" w:rsidRPr="00496032">
        <w:t>t.</w:t>
      </w:r>
    </w:p>
    <w:p w14:paraId="3C93614D" w14:textId="77777777" w:rsidR="00B00D6C" w:rsidRDefault="00B00D6C" w:rsidP="00231849">
      <w:pPr>
        <w:pStyle w:val="Sch3Number"/>
      </w:pPr>
      <w:r>
        <w:t xml:space="preserve">With respect </w:t>
      </w:r>
      <w:r w:rsidR="00496032">
        <w:t xml:space="preserve">to </w:t>
      </w:r>
      <w:r>
        <w:t>Heat Meters</w:t>
      </w:r>
      <w:r w:rsidR="004229B6">
        <w:t xml:space="preserve"> [and Electricity Meters]</w:t>
      </w:r>
      <w:r>
        <w:t xml:space="preserve">, following completion of the Developer's commissioning, the </w:t>
      </w:r>
      <w:r w:rsidR="00496032">
        <w:t>Contractor</w:t>
      </w:r>
      <w:r>
        <w:t xml:space="preserve"> shall verify that the Heat Meters </w:t>
      </w:r>
      <w:r w:rsidR="004229B6">
        <w:t xml:space="preserve">[and Electricity Meters] </w:t>
      </w:r>
      <w:r>
        <w:t xml:space="preserve">provide data to the </w:t>
      </w:r>
      <w:r w:rsidR="00496032">
        <w:t>Contractor</w:t>
      </w:r>
      <w:r>
        <w:t xml:space="preserve"> to allow compliance with the requirements of this Agreement</w:t>
      </w:r>
      <w:r w:rsidR="00496032">
        <w:t xml:space="preserve">, including relevant fault reporting </w:t>
      </w:r>
      <w:r>
        <w:t xml:space="preserve">as required in paragraph </w:t>
      </w:r>
      <w:r w:rsidR="00496032">
        <w:fldChar w:fldCharType="begin"/>
      </w:r>
      <w:r w:rsidR="00496032">
        <w:instrText xml:space="preserve"> REF _Ref15393154 \r \h </w:instrText>
      </w:r>
      <w:r w:rsidR="00496032">
        <w:fldChar w:fldCharType="separate"/>
      </w:r>
      <w:r w:rsidR="00F21A8A">
        <w:t>1.4</w:t>
      </w:r>
      <w:r w:rsidR="00496032">
        <w:fldChar w:fldCharType="end"/>
      </w:r>
      <w:r>
        <w:t xml:space="preserve"> below.    </w:t>
      </w:r>
    </w:p>
    <w:p w14:paraId="7D08AA06" w14:textId="77777777" w:rsidR="00B00D6C" w:rsidRDefault="00496032" w:rsidP="00231849">
      <w:pPr>
        <w:pStyle w:val="Sch3Number"/>
      </w:pPr>
      <w:r>
        <w:t>ESCo</w:t>
      </w:r>
      <w:r w:rsidR="00B00D6C">
        <w:t xml:space="preserve"> shall notify the </w:t>
      </w:r>
      <w:r>
        <w:t>Contractor</w:t>
      </w:r>
      <w:r w:rsidR="00B00D6C">
        <w:t xml:space="preserve"> of the date of commencement of each development, from which</w:t>
      </w:r>
      <w:r>
        <w:t xml:space="preserve"> date</w:t>
      </w:r>
      <w:r w:rsidR="00B00D6C">
        <w:t xml:space="preserve"> the </w:t>
      </w:r>
      <w:r>
        <w:t>Contractor</w:t>
      </w:r>
      <w:r w:rsidR="00B00D6C">
        <w:t xml:space="preserve"> will be required to liaise with both the Developer and </w:t>
      </w:r>
      <w:r>
        <w:t>ESCo</w:t>
      </w:r>
      <w:r w:rsidR="00B00D6C">
        <w:t xml:space="preserve"> in the process of commencing the Takeover Procedure of the Pre-installed Managed Equipment. </w:t>
      </w:r>
    </w:p>
    <w:p w14:paraId="506FAD54" w14:textId="77777777" w:rsidR="00B00D6C" w:rsidRPr="00496032" w:rsidRDefault="00B00D6C" w:rsidP="00B00D6C">
      <w:pPr>
        <w:pStyle w:val="Sch2Number"/>
        <w:rPr>
          <w:b/>
          <w:bCs/>
        </w:rPr>
      </w:pPr>
      <w:bookmarkStart w:id="377" w:name="_Ref15393154"/>
      <w:r w:rsidRPr="00496032">
        <w:rPr>
          <w:b/>
          <w:bCs/>
        </w:rPr>
        <w:t>Planned Maintenance</w:t>
      </w:r>
      <w:bookmarkEnd w:id="377"/>
    </w:p>
    <w:p w14:paraId="675940D0" w14:textId="19DE656A" w:rsidR="00B00D6C" w:rsidRDefault="00B00D6C" w:rsidP="00496032">
      <w:pPr>
        <w:pStyle w:val="Sch3Number"/>
      </w:pPr>
      <w:r>
        <w:t xml:space="preserve">The </w:t>
      </w:r>
      <w:r w:rsidR="00496032">
        <w:t>Contractor</w:t>
      </w:r>
      <w:r>
        <w:t xml:space="preserve"> shall be responsible for ensuring that the Managed Equipment is maintained in good working order and all Metering Equipment provides an accurate measure of Heat </w:t>
      </w:r>
      <w:r w:rsidR="003F35E2">
        <w:t xml:space="preserve">[and Electricity] </w:t>
      </w:r>
      <w:r>
        <w:t xml:space="preserve">consumption and shall commence the Services in relation to such Managed Equipment as follows: </w:t>
      </w:r>
    </w:p>
    <w:p w14:paraId="66184879" w14:textId="77777777" w:rsidR="00B00D6C" w:rsidRDefault="00B00D6C" w:rsidP="00496032">
      <w:pPr>
        <w:pStyle w:val="Sch4Number"/>
      </w:pPr>
      <w:r>
        <w:t xml:space="preserve">in relation to the Installed Managed Equipment, from the date installed pursuant to </w:t>
      </w:r>
      <w:r w:rsidR="00496032">
        <w:t>p</w:t>
      </w:r>
      <w:r>
        <w:t xml:space="preserve">aragraph </w:t>
      </w:r>
      <w:r w:rsidR="00496032">
        <w:fldChar w:fldCharType="begin"/>
      </w:r>
      <w:r w:rsidR="00496032">
        <w:instrText xml:space="preserve"> REF _Ref15393312 \r \h </w:instrText>
      </w:r>
      <w:r w:rsidR="00496032">
        <w:fldChar w:fldCharType="separate"/>
      </w:r>
      <w:r w:rsidR="00F21A8A">
        <w:t>1.2.1</w:t>
      </w:r>
      <w:r w:rsidR="00496032">
        <w:fldChar w:fldCharType="end"/>
      </w:r>
      <w:r>
        <w:t xml:space="preserve"> above; </w:t>
      </w:r>
    </w:p>
    <w:p w14:paraId="4CA12CC9" w14:textId="77777777" w:rsidR="00B00D6C" w:rsidRDefault="00B00D6C" w:rsidP="00496032">
      <w:pPr>
        <w:pStyle w:val="Sch4Number"/>
      </w:pPr>
      <w:r>
        <w:lastRenderedPageBreak/>
        <w:t xml:space="preserve">in relation to the Pre-Installed Managed Equipment, from the date agreed pursuant to </w:t>
      </w:r>
      <w:r w:rsidR="008F6BA3">
        <w:rPr>
          <w:highlight w:val="yellow"/>
        </w:rPr>
        <w:fldChar w:fldCharType="begin"/>
      </w:r>
      <w:r w:rsidR="008F6BA3">
        <w:instrText xml:space="preserve"> REF _Ref15402396 \r \h </w:instrText>
      </w:r>
      <w:r w:rsidR="008F6BA3">
        <w:rPr>
          <w:highlight w:val="yellow"/>
        </w:rPr>
      </w:r>
      <w:r w:rsidR="008F6BA3">
        <w:rPr>
          <w:highlight w:val="yellow"/>
        </w:rPr>
        <w:fldChar w:fldCharType="separate"/>
      </w:r>
      <w:r w:rsidR="00F21A8A">
        <w:t>Schedule 8</w:t>
      </w:r>
      <w:r w:rsidR="008F6BA3">
        <w:rPr>
          <w:highlight w:val="yellow"/>
        </w:rPr>
        <w:fldChar w:fldCharType="end"/>
      </w:r>
      <w:r w:rsidR="008F6BA3">
        <w:t xml:space="preserve"> </w:t>
      </w:r>
      <w:r w:rsidR="008F6BA3" w:rsidRPr="008F6BA3">
        <w:rPr>
          <w:i/>
          <w:iCs/>
        </w:rPr>
        <w:t>(Take Over Process)</w:t>
      </w:r>
      <w:r w:rsidRPr="008F6BA3">
        <w:rPr>
          <w:i/>
          <w:iCs/>
        </w:rPr>
        <w:t xml:space="preserve">. </w:t>
      </w:r>
    </w:p>
    <w:p w14:paraId="5E400B43" w14:textId="77777777" w:rsidR="00B00D6C" w:rsidRDefault="00B00D6C" w:rsidP="00496032">
      <w:pPr>
        <w:pStyle w:val="Sch3Number"/>
      </w:pPr>
      <w:r>
        <w:t xml:space="preserve">The </w:t>
      </w:r>
      <w:r w:rsidR="00496032">
        <w:t>Contractor</w:t>
      </w:r>
      <w:r>
        <w:t xml:space="preserve"> shall agree with </w:t>
      </w:r>
      <w:r w:rsidR="00496032">
        <w:t>ESCo</w:t>
      </w:r>
      <w:r>
        <w:t xml:space="preserve"> a </w:t>
      </w:r>
      <w:r w:rsidR="00496032">
        <w:t xml:space="preserve">regime of </w:t>
      </w:r>
      <w:r>
        <w:t xml:space="preserve">preventative maintenance </w:t>
      </w:r>
      <w:r w:rsidR="00496032">
        <w:t xml:space="preserve">to </w:t>
      </w:r>
      <w:r>
        <w:t>undertaken during Normal Working Hours which will be based on a check of Managed Equipment installed in Customer Units</w:t>
      </w:r>
      <w:r w:rsidR="007A2376">
        <w:t xml:space="preserve"> and</w:t>
      </w:r>
      <w:r w:rsidR="00E04851">
        <w:t xml:space="preserve"> </w:t>
      </w:r>
      <w:r>
        <w:t xml:space="preserve">Common Parts at least once </w:t>
      </w:r>
      <w:r w:rsidR="00496032">
        <w:t xml:space="preserve">[INSERT] </w:t>
      </w:r>
      <w:r>
        <w:t>years. The preventative maintenance regime of Managed Equipment installed in Substations shall be undertaken annually. The check of the Managed Equipment shall follow maintenance recommendations set out in the O&amp;M Manuals and the following as a minimum:</w:t>
      </w:r>
    </w:p>
    <w:p w14:paraId="59FCE6ED" w14:textId="77777777" w:rsidR="00B00D6C" w:rsidRDefault="00B00D6C" w:rsidP="00496032">
      <w:pPr>
        <w:pStyle w:val="Sch4Number"/>
      </w:pPr>
      <w:r>
        <w:t>check security seals and integrity of the whole system for signs of tampering or vandalism;</w:t>
      </w:r>
    </w:p>
    <w:p w14:paraId="5633E6EA" w14:textId="77777777" w:rsidR="00B00D6C" w:rsidRDefault="00B00D6C" w:rsidP="00496032">
      <w:pPr>
        <w:pStyle w:val="Sch4Number"/>
      </w:pPr>
      <w:r>
        <w:t>provide a visual and auditory inspection of the Managed Equipment by operating in heating and domestic hot water mode to ensure correct functionality;</w:t>
      </w:r>
    </w:p>
    <w:p w14:paraId="202E9087" w14:textId="77777777" w:rsidR="00B00D6C" w:rsidRDefault="00B00D6C" w:rsidP="00496032">
      <w:pPr>
        <w:pStyle w:val="Sch4Number"/>
      </w:pPr>
      <w:r>
        <w:t>check for leaks and damage and repair</w:t>
      </w:r>
      <w:r w:rsidR="007A2376">
        <w:t>;</w:t>
      </w:r>
    </w:p>
    <w:p w14:paraId="356B45A3" w14:textId="77777777" w:rsidR="00B00D6C" w:rsidRDefault="00B00D6C" w:rsidP="00496032">
      <w:pPr>
        <w:pStyle w:val="Sch4Number"/>
      </w:pPr>
      <w:r>
        <w:t xml:space="preserve">operation of all valves through their complete operating range; </w:t>
      </w:r>
    </w:p>
    <w:p w14:paraId="6F5B59B3" w14:textId="159DD17A" w:rsidR="00B00D6C" w:rsidRDefault="00B00D6C" w:rsidP="00496032">
      <w:pPr>
        <w:pStyle w:val="Sch4Number"/>
      </w:pPr>
      <w:r>
        <w:t xml:space="preserve">verify that the PAYG </w:t>
      </w:r>
      <w:r w:rsidR="00FF0643">
        <w:t>v</w:t>
      </w:r>
      <w:r>
        <w:t>alve closes and opens when instructed to do so by the CIU and that no heat transfers through the valve when closed;</w:t>
      </w:r>
    </w:p>
    <w:p w14:paraId="1E8D1FEA" w14:textId="77777777" w:rsidR="00B00D6C" w:rsidRDefault="00B00D6C" w:rsidP="00496032">
      <w:pPr>
        <w:pStyle w:val="Sch4Number"/>
      </w:pPr>
      <w:r>
        <w:t xml:space="preserve">verify that the heating system motorised valve within the HIU closes and opens when instructed to do so;  </w:t>
      </w:r>
    </w:p>
    <w:p w14:paraId="270E1F76" w14:textId="77777777" w:rsidR="00B00D6C" w:rsidRDefault="00B00D6C" w:rsidP="00496032">
      <w:pPr>
        <w:pStyle w:val="Sch4Number"/>
      </w:pPr>
      <w:r>
        <w:t>clean, reset, repair or replace any part of the Managed Equipment or any component parts thereof as required;</w:t>
      </w:r>
    </w:p>
    <w:p w14:paraId="63D9C855" w14:textId="6279F4A2" w:rsidR="00B00D6C" w:rsidRDefault="00B00D6C" w:rsidP="00496032">
      <w:pPr>
        <w:pStyle w:val="Sch4Number"/>
      </w:pPr>
      <w:r>
        <w:t xml:space="preserve">take a manual </w:t>
      </w:r>
      <w:r w:rsidR="009F5BBD">
        <w:t>Customer Metering System</w:t>
      </w:r>
      <w:r>
        <w:t xml:space="preserve"> </w:t>
      </w:r>
      <w:r w:rsidR="004229B6">
        <w:t xml:space="preserve">[and/or Electricity Meter] </w:t>
      </w:r>
      <w:r>
        <w:t>reading and confirm the serial number;</w:t>
      </w:r>
    </w:p>
    <w:p w14:paraId="34E7563F" w14:textId="77777777" w:rsidR="00B00D6C" w:rsidRDefault="00B00D6C" w:rsidP="00496032">
      <w:pPr>
        <w:pStyle w:val="Sch4Number"/>
      </w:pPr>
      <w:r>
        <w:t>undertake all necessary repairs;</w:t>
      </w:r>
    </w:p>
    <w:p w14:paraId="29E481E9" w14:textId="77777777" w:rsidR="00B00D6C" w:rsidRDefault="00B00D6C" w:rsidP="00496032">
      <w:pPr>
        <w:pStyle w:val="Sch4Number"/>
      </w:pPr>
      <w:r>
        <w:t>retain an electronic record on a computerised system of the maintenance visit</w:t>
      </w:r>
      <w:r w:rsidR="00496032">
        <w:t>s,</w:t>
      </w:r>
      <w:r>
        <w:t xml:space="preserve"> detailing the general condition of the Managed Equipment, details of any maintenance/ repairs undertaken, meter registration number, meter reading, date and time of visit; and </w:t>
      </w:r>
    </w:p>
    <w:p w14:paraId="3E588503" w14:textId="77777777" w:rsidR="00B00D6C" w:rsidRDefault="00B00D6C" w:rsidP="00496032">
      <w:pPr>
        <w:pStyle w:val="Sch4Number"/>
      </w:pPr>
      <w:r>
        <w:t>confirm with the Customer that they fully understand the operation of the system and their bills and provide information where this is not the case.</w:t>
      </w:r>
    </w:p>
    <w:p w14:paraId="64F394DC" w14:textId="77777777" w:rsidR="00B00D6C" w:rsidRPr="00496032" w:rsidRDefault="00B00D6C" w:rsidP="00B00D6C">
      <w:pPr>
        <w:pStyle w:val="Sch2Number"/>
        <w:rPr>
          <w:b/>
          <w:bCs/>
        </w:rPr>
      </w:pPr>
      <w:bookmarkStart w:id="378" w:name="_Ref15403244"/>
      <w:r w:rsidRPr="00496032">
        <w:rPr>
          <w:b/>
          <w:bCs/>
        </w:rPr>
        <w:t>Response Maintenance</w:t>
      </w:r>
      <w:bookmarkEnd w:id="378"/>
    </w:p>
    <w:p w14:paraId="6FA2B4C7" w14:textId="77777777" w:rsidR="00B00D6C" w:rsidRDefault="00B00D6C" w:rsidP="00496032">
      <w:pPr>
        <w:pStyle w:val="Sch3Number"/>
      </w:pPr>
      <w:r>
        <w:t>When notified of a fault, prior to requesting site attendance</w:t>
      </w:r>
      <w:r w:rsidR="00496032">
        <w:t>,</w:t>
      </w:r>
      <w:r>
        <w:t xml:space="preserve"> the </w:t>
      </w:r>
      <w:r w:rsidR="00496032">
        <w:t>Contractor</w:t>
      </w:r>
      <w:r>
        <w:t xml:space="preserve"> shall use all reasonable endeavours to ascertain the nature of the reported fault, including but not limited to:</w:t>
      </w:r>
    </w:p>
    <w:p w14:paraId="4FFE35F8" w14:textId="77777777" w:rsidR="00B00D6C" w:rsidRDefault="00B00D6C" w:rsidP="00496032">
      <w:pPr>
        <w:pStyle w:val="Sch4Number"/>
      </w:pPr>
      <w:r>
        <w:t>whether the CIU controlled valve is being commanded open;</w:t>
      </w:r>
    </w:p>
    <w:p w14:paraId="666958B6" w14:textId="77777777" w:rsidR="004229B6" w:rsidRDefault="00B00D6C" w:rsidP="00496032">
      <w:pPr>
        <w:pStyle w:val="Sch4Number"/>
      </w:pPr>
      <w:r>
        <w:lastRenderedPageBreak/>
        <w:t>determining whether heat is being received at the HIU and whether it is at the correct temperature, all via the Heat Meter temperature sensors and communication via the CIU;</w:t>
      </w:r>
    </w:p>
    <w:p w14:paraId="727D345A" w14:textId="77777777" w:rsidR="00B00D6C" w:rsidRDefault="004229B6" w:rsidP="00496032">
      <w:pPr>
        <w:pStyle w:val="Sch4Number"/>
      </w:pPr>
      <w:r>
        <w:t>[determining whether Electricity Supply is being received at the Electricity Meter; ]a</w:t>
      </w:r>
      <w:r w:rsidR="00B00D6C">
        <w:t>nd</w:t>
      </w:r>
    </w:p>
    <w:p w14:paraId="484E52A9" w14:textId="77777777" w:rsidR="00B00D6C" w:rsidRDefault="00B00D6C" w:rsidP="00E86DB3">
      <w:pPr>
        <w:pStyle w:val="Sch4Number"/>
      </w:pPr>
      <w:r>
        <w:t xml:space="preserve">communicating standard prepared questions to the Customer; </w:t>
      </w:r>
    </w:p>
    <w:p w14:paraId="7FC601DF" w14:textId="77777777" w:rsidR="00B00D6C" w:rsidRDefault="00B00D6C" w:rsidP="007A1CCE">
      <w:pPr>
        <w:pStyle w:val="BodyText2"/>
      </w:pPr>
      <w:r>
        <w:t xml:space="preserve">and to determine whether </w:t>
      </w:r>
      <w:r w:rsidR="00E86DB3">
        <w:t>the fault</w:t>
      </w:r>
      <w:r>
        <w:t xml:space="preserve"> </w:t>
      </w:r>
      <w:r w:rsidR="00E86DB3">
        <w:t>is the</w:t>
      </w:r>
      <w:r>
        <w:t xml:space="preserve"> responsibility of:</w:t>
      </w:r>
    </w:p>
    <w:p w14:paraId="6A42B81A" w14:textId="77777777" w:rsidR="00B00D6C" w:rsidRDefault="00B00D6C" w:rsidP="00E86DB3">
      <w:pPr>
        <w:pStyle w:val="Sch4Number"/>
      </w:pPr>
      <w:r>
        <w:t xml:space="preserve">the </w:t>
      </w:r>
      <w:r w:rsidR="00496032">
        <w:t>Contractor</w:t>
      </w:r>
      <w:r>
        <w:t xml:space="preserve"> under this Agreement;</w:t>
      </w:r>
    </w:p>
    <w:p w14:paraId="1C9DB376" w14:textId="77777777" w:rsidR="00B00D6C" w:rsidRDefault="00B00D6C" w:rsidP="00E86DB3">
      <w:pPr>
        <w:pStyle w:val="Sch4Number"/>
      </w:pPr>
      <w:r>
        <w:t>an O&amp;M Contractor;</w:t>
      </w:r>
    </w:p>
    <w:p w14:paraId="68FA6C90" w14:textId="77777777" w:rsidR="00B00D6C" w:rsidRDefault="00B00D6C" w:rsidP="00E86DB3">
      <w:pPr>
        <w:pStyle w:val="Sch4Number"/>
      </w:pPr>
      <w:r>
        <w:t xml:space="preserve">a Residential Customer; </w:t>
      </w:r>
    </w:p>
    <w:p w14:paraId="6A23C114" w14:textId="77777777" w:rsidR="00B00D6C" w:rsidRDefault="00B00D6C" w:rsidP="00E86DB3">
      <w:pPr>
        <w:pStyle w:val="Sch4Number"/>
      </w:pPr>
      <w:r>
        <w:t xml:space="preserve">a Commercial Customer; or </w:t>
      </w:r>
    </w:p>
    <w:p w14:paraId="78B30443" w14:textId="77777777" w:rsidR="00B00D6C" w:rsidRDefault="00B00D6C" w:rsidP="00E86DB3">
      <w:pPr>
        <w:pStyle w:val="Sch4Number"/>
      </w:pPr>
      <w:r>
        <w:t>a Landlord.</w:t>
      </w:r>
    </w:p>
    <w:p w14:paraId="06B7830B" w14:textId="77777777" w:rsidR="00B00D6C" w:rsidRDefault="00B00D6C" w:rsidP="00E86DB3">
      <w:pPr>
        <w:pStyle w:val="Sch3Number"/>
      </w:pPr>
      <w:r>
        <w:t xml:space="preserve">Where the fault </w:t>
      </w:r>
      <w:r w:rsidR="00E86DB3">
        <w:t>is the</w:t>
      </w:r>
      <w:r>
        <w:t xml:space="preserve"> responsibility of the </w:t>
      </w:r>
      <w:r w:rsidR="00496032">
        <w:t>Contractor</w:t>
      </w:r>
      <w:r>
        <w:t xml:space="preserve"> under this Agreement, the </w:t>
      </w:r>
      <w:r w:rsidR="00496032">
        <w:t>Contractor</w:t>
      </w:r>
      <w:r>
        <w:t xml:space="preserve"> shall respond to the fault in accordance with the response times </w:t>
      </w:r>
      <w:r w:rsidR="00E86DB3">
        <w:t>specified</w:t>
      </w:r>
      <w:r>
        <w:t xml:space="preserve"> </w:t>
      </w:r>
      <w:r w:rsidR="00E86DB3">
        <w:t>in</w:t>
      </w:r>
      <w:r>
        <w:t xml:space="preserve"> the Service Levels. The </w:t>
      </w:r>
      <w:r w:rsidR="00496032">
        <w:t>Contractor</w:t>
      </w:r>
      <w:r>
        <w:t xml:space="preserve"> shall communicate with the Customer to ensure that </w:t>
      </w:r>
      <w:r w:rsidR="007A2376">
        <w:t xml:space="preserve">the Customer is </w:t>
      </w:r>
      <w:r>
        <w:t xml:space="preserve">aware of the intended actions of the </w:t>
      </w:r>
      <w:r w:rsidR="00496032">
        <w:t>Contractor</w:t>
      </w:r>
      <w:r>
        <w:t xml:space="preserve"> to resolve the fault and to arrange suitable access to the Customer Unit in accordance with Clause </w:t>
      </w:r>
      <w:r w:rsidR="00F21A8A">
        <w:fldChar w:fldCharType="begin"/>
      </w:r>
      <w:r w:rsidR="00F21A8A">
        <w:instrText xml:space="preserve"> REF _Ref25238929 \n \h </w:instrText>
      </w:r>
      <w:r w:rsidR="00F21A8A">
        <w:fldChar w:fldCharType="separate"/>
      </w:r>
      <w:r w:rsidR="00F21A8A">
        <w:t>6.1.4</w:t>
      </w:r>
      <w:r w:rsidR="00F21A8A">
        <w:fldChar w:fldCharType="end"/>
      </w:r>
      <w:r>
        <w:t xml:space="preserve"> (Access and Use of Premises) and the relevant Customer Supply Agreement. </w:t>
      </w:r>
    </w:p>
    <w:p w14:paraId="492AE47C" w14:textId="77777777" w:rsidR="00B00D6C" w:rsidRDefault="00B00D6C" w:rsidP="00E86DB3">
      <w:pPr>
        <w:pStyle w:val="Sch3Number"/>
      </w:pPr>
      <w:r>
        <w:t xml:space="preserve">Where the fault </w:t>
      </w:r>
      <w:r w:rsidR="00E86DB3">
        <w:t>is the</w:t>
      </w:r>
      <w:r>
        <w:t xml:space="preserve"> responsibility of an O&amp;M Contractor, the </w:t>
      </w:r>
      <w:r w:rsidR="00496032">
        <w:t>Contractor</w:t>
      </w:r>
      <w:r>
        <w:t xml:space="preserve"> shall contact the relevant O&amp;M Contractor's help desk in accordance with the response times </w:t>
      </w:r>
      <w:r w:rsidR="00E86DB3">
        <w:t>specified in</w:t>
      </w:r>
      <w:r>
        <w:t xml:space="preserve"> the Service Levels, including where the </w:t>
      </w:r>
      <w:r w:rsidR="00496032">
        <w:t>Contractor</w:t>
      </w:r>
      <w:r>
        <w:t xml:space="preserve"> has responded to the fault only to find that it is the responsibility of the O&amp;M Contractor. </w:t>
      </w:r>
    </w:p>
    <w:p w14:paraId="0D8C3853" w14:textId="77777777" w:rsidR="00B00D6C" w:rsidRDefault="00B00D6C" w:rsidP="00E86DB3">
      <w:pPr>
        <w:pStyle w:val="Sch3Number"/>
      </w:pPr>
      <w:r>
        <w:t xml:space="preserve">The </w:t>
      </w:r>
      <w:r w:rsidR="00496032">
        <w:t>Contractor</w:t>
      </w:r>
      <w:r>
        <w:t xml:space="preserve"> shall allocate the fault a unique reference and communicate this to the relevant O&amp;M Contractor's help desk. </w:t>
      </w:r>
    </w:p>
    <w:p w14:paraId="5759825F" w14:textId="77777777" w:rsidR="00B00D6C" w:rsidRDefault="00B00D6C" w:rsidP="00E86DB3">
      <w:pPr>
        <w:pStyle w:val="Sch3Number"/>
      </w:pPr>
      <w:r>
        <w:t xml:space="preserve">The fault shall be allocated the relevant response time in accordance with the O&amp;M Contractor's response times as set out under the O&amp;M Contractor's service levels by the </w:t>
      </w:r>
      <w:r w:rsidR="00496032">
        <w:t>Contractor</w:t>
      </w:r>
      <w:r>
        <w:t xml:space="preserve"> and the </w:t>
      </w:r>
      <w:r w:rsidR="00496032">
        <w:t>Contractor</w:t>
      </w:r>
      <w:r>
        <w:t xml:space="preserve"> shall obtain agreement from the O&amp;M Contractor to the allocated response time. Where there is disagreement, </w:t>
      </w:r>
      <w:r w:rsidR="00496032">
        <w:t>ESCo</w:t>
      </w:r>
      <w:r>
        <w:t>'s Representative shall be informed</w:t>
      </w:r>
      <w:r w:rsidR="00E86DB3">
        <w:t>.</w:t>
      </w:r>
    </w:p>
    <w:p w14:paraId="1FEB5586" w14:textId="77777777" w:rsidR="00B00D6C" w:rsidRDefault="00B00D6C" w:rsidP="00E86DB3">
      <w:pPr>
        <w:pStyle w:val="Sch3Number"/>
      </w:pPr>
      <w:r>
        <w:t xml:space="preserve">The </w:t>
      </w:r>
      <w:r w:rsidR="00496032">
        <w:t>Contractor</w:t>
      </w:r>
      <w:r>
        <w:t xml:space="preserve"> shall monitor the relevant O&amp;M Contractor's responses and any repairs or rectifications made and whether such responses, repairs or rectifications are made within the appropriate timescales by communicating with the relevant O&amp;M Contractor's help desk as necessary. In the event that the O&amp;M Contractor does not respond or rectify the fault within the appropriate timescales, the </w:t>
      </w:r>
      <w:r w:rsidR="00496032">
        <w:t>Contractor</w:t>
      </w:r>
      <w:r>
        <w:t xml:space="preserve"> shall notify </w:t>
      </w:r>
      <w:r w:rsidR="00496032">
        <w:t>ESCo</w:t>
      </w:r>
      <w:r>
        <w:t xml:space="preserve"> as soon as reasonably practicable and shall attend the fault to record and report the full details to </w:t>
      </w:r>
      <w:r w:rsidR="00496032">
        <w:t>ESCo</w:t>
      </w:r>
      <w:r>
        <w:t xml:space="preserve">. </w:t>
      </w:r>
    </w:p>
    <w:p w14:paraId="223CB572" w14:textId="77777777" w:rsidR="00B00D6C" w:rsidRDefault="00B00D6C" w:rsidP="00E86DB3">
      <w:pPr>
        <w:pStyle w:val="Sch3Number"/>
      </w:pPr>
      <w:r>
        <w:t xml:space="preserve">The </w:t>
      </w:r>
      <w:r w:rsidR="00496032">
        <w:t>Contractor</w:t>
      </w:r>
      <w:r>
        <w:t xml:space="preserve"> shall communicate with the Customer to ensure that the Customer is aware of the intended actions of the O&amp;M Contractor to resolve the fault and is notified once the fault has been rectified. </w:t>
      </w:r>
    </w:p>
    <w:p w14:paraId="0E099FFF" w14:textId="64144BC5" w:rsidR="00B00D6C" w:rsidRDefault="00B00D6C" w:rsidP="00E86DB3">
      <w:pPr>
        <w:pStyle w:val="Sch3Number"/>
      </w:pPr>
      <w:r>
        <w:lastRenderedPageBreak/>
        <w:t xml:space="preserve">Where the fault relates to </w:t>
      </w:r>
      <w:r w:rsidR="009B14CD">
        <w:t>Tertiary Heating System</w:t>
      </w:r>
      <w:r>
        <w:t xml:space="preserve"> within a Residential Customer Unit or an action of a Residential Customer or Landlord, the </w:t>
      </w:r>
      <w:r w:rsidR="00496032">
        <w:t>Contractor</w:t>
      </w:r>
      <w:r>
        <w:t xml:space="preserve"> shall use all reasonable endeavours to ascertain whether responsibility </w:t>
      </w:r>
      <w:r w:rsidR="00E86DB3">
        <w:t xml:space="preserve">for the fault lies with </w:t>
      </w:r>
      <w:r>
        <w:t xml:space="preserve">a Residential Customer or a Landlord of a Residential Customer pursuant to a Residential Customer's lease or a Framework Heat Supply Agreement (as relevant). Where responsibility has been ascertained, the </w:t>
      </w:r>
      <w:r w:rsidR="00496032">
        <w:t>Contractor</w:t>
      </w:r>
      <w:r>
        <w:t xml:space="preserve"> shall contact the Customer or Landlord, as relevant, in accordance with the response times </w:t>
      </w:r>
      <w:r w:rsidR="00E86DB3">
        <w:t>specified in</w:t>
      </w:r>
      <w:r>
        <w:t xml:space="preserve"> the Service Levels and shall explain clearly why the fault is the Customer or Landlord's (as relevant). Where the </w:t>
      </w:r>
      <w:r w:rsidR="00496032">
        <w:t>Contractor</w:t>
      </w:r>
      <w:r>
        <w:t xml:space="preserve"> is unable to ascertain the responsible party, the </w:t>
      </w:r>
      <w:r w:rsidR="00496032">
        <w:t>Contractor</w:t>
      </w:r>
      <w:r>
        <w:t xml:space="preserve"> shall notify </w:t>
      </w:r>
      <w:r w:rsidR="00496032">
        <w:t>ESCo</w:t>
      </w:r>
      <w:r>
        <w:t xml:space="preserve"> and </w:t>
      </w:r>
      <w:r w:rsidR="00496032">
        <w:t>ESCo</w:t>
      </w:r>
      <w:r>
        <w:t xml:space="preserve"> shall use all reasonable endeavours to assist the </w:t>
      </w:r>
      <w:r w:rsidR="00496032">
        <w:t>Contractor</w:t>
      </w:r>
      <w:r>
        <w:t xml:space="preserve">. Where the Customer does not agree that the fault is located within the </w:t>
      </w:r>
      <w:r w:rsidR="009B14CD">
        <w:t>Tertiary Heating System</w:t>
      </w:r>
      <w:r>
        <w:t xml:space="preserve">, the </w:t>
      </w:r>
      <w:r w:rsidR="00496032">
        <w:t>Contractor</w:t>
      </w:r>
      <w:r>
        <w:t xml:space="preserve"> shall respond to the fault in accordance with the Service Levels to verify its location.</w:t>
      </w:r>
    </w:p>
    <w:p w14:paraId="224BBB5A" w14:textId="79ABA7B1" w:rsidR="00B00D6C" w:rsidRDefault="00B00D6C" w:rsidP="00E86DB3">
      <w:pPr>
        <w:pStyle w:val="Sch3Number"/>
      </w:pPr>
      <w:r>
        <w:t xml:space="preserve">If a fault is found with the Secondary Heating Network, the HIU, the Metering System or the CIU within a Residential Customer Unit, the faulty equipment will be repaired or replaced, the Customer's consumption checked and the latest Customer Invoice or balance amended if required by the </w:t>
      </w:r>
      <w:r w:rsidR="00496032">
        <w:t>Contractor</w:t>
      </w:r>
      <w:r>
        <w:t>.</w:t>
      </w:r>
    </w:p>
    <w:p w14:paraId="4E5F2AA2" w14:textId="55A19F24" w:rsidR="00B00D6C" w:rsidRDefault="00B00D6C" w:rsidP="00E86DB3">
      <w:pPr>
        <w:pStyle w:val="Sch3Number"/>
      </w:pPr>
      <w:r>
        <w:t xml:space="preserve">Where any fault relates to any element of pipework or equipment used to deliver Heat to a Commercial Customer within a Commercial Unit or a Commercial Building, excepting Customer Meters, or relates to any action of a Commercial Customer or Landlord within such Unit or </w:t>
      </w:r>
      <w:r w:rsidR="0056229A">
        <w:t xml:space="preserve">Commercial </w:t>
      </w:r>
      <w:r>
        <w:t xml:space="preserve">Building, the </w:t>
      </w:r>
      <w:r w:rsidR="00496032">
        <w:t>Contractor</w:t>
      </w:r>
      <w:r>
        <w:t xml:space="preserve"> shall contact the Commercial Customer in accordance with the response times set out under the Service Levels and explain clearly why the fault is theirs to resolve. Where the Customer does not agree that the fault is located within the Commercial Unit or a Commercial Building, the </w:t>
      </w:r>
      <w:r w:rsidR="00496032">
        <w:t>Contractor</w:t>
      </w:r>
      <w:r>
        <w:t xml:space="preserve"> shall contact the relevant O&amp;M Contractor's help desk in accordance with the response times set out under the </w:t>
      </w:r>
      <w:r w:rsidR="00496032">
        <w:t>Contractor</w:t>
      </w:r>
      <w:r>
        <w:t>'s Service Levels, and shall monitor the O&amp;M Contractor's response to the fault in accordance with the relevant O&amp;M Contractor's service levels to verify the fault's location.</w:t>
      </w:r>
    </w:p>
    <w:p w14:paraId="33F378DF" w14:textId="77777777" w:rsidR="00B00D6C" w:rsidRPr="00E86DB3" w:rsidRDefault="00B00D6C" w:rsidP="00B00D6C">
      <w:pPr>
        <w:pStyle w:val="Sch2Number"/>
        <w:rPr>
          <w:b/>
          <w:bCs/>
        </w:rPr>
      </w:pPr>
      <w:r w:rsidRPr="00E86DB3">
        <w:rPr>
          <w:b/>
          <w:bCs/>
        </w:rPr>
        <w:t>Inspection of Works</w:t>
      </w:r>
    </w:p>
    <w:p w14:paraId="1E70CBB2" w14:textId="0B0E329E" w:rsidR="00B00D6C" w:rsidRDefault="00496032" w:rsidP="00E86DB3">
      <w:pPr>
        <w:pStyle w:val="Sch3Number"/>
      </w:pPr>
      <w:r>
        <w:t>ESCo</w:t>
      </w:r>
      <w:r w:rsidR="00B00D6C">
        <w:t>'s Representative or its duly authorised representative will have the right at any time when any part of the Services is being provided</w:t>
      </w:r>
      <w:r w:rsidR="0056229A">
        <w:t>,</w:t>
      </w:r>
      <w:r w:rsidR="00B00D6C">
        <w:t xml:space="preserve"> without notice (to the extent reasonably necessary and provided that, if at the time of any survey, the </w:t>
      </w:r>
      <w:r>
        <w:t>Contractor</w:t>
      </w:r>
      <w:r w:rsidR="00B00D6C">
        <w:t xml:space="preserve"> is undertaking any work, </w:t>
      </w:r>
      <w:r>
        <w:t>ESCo</w:t>
      </w:r>
      <w:r w:rsidR="00B00D6C">
        <w:t xml:space="preserve">'s Representative shall not be entitled to require the </w:t>
      </w:r>
      <w:r>
        <w:t>Contractor</w:t>
      </w:r>
      <w:r w:rsidR="00B00D6C">
        <w:t xml:space="preserve"> to leave that location during a survey)</w:t>
      </w:r>
      <w:r w:rsidR="0056229A">
        <w:t>,</w:t>
      </w:r>
      <w:r w:rsidR="00B00D6C">
        <w:t xml:space="preserve"> to ensure that the Services are being carried out to the requirements of the Agreement, to have access to and/or to inspect:</w:t>
      </w:r>
    </w:p>
    <w:p w14:paraId="6843267B" w14:textId="77777777" w:rsidR="00B00D6C" w:rsidRDefault="00B00D6C" w:rsidP="00E86DB3">
      <w:pPr>
        <w:pStyle w:val="Sch4Number"/>
      </w:pPr>
      <w:r>
        <w:t xml:space="preserve">any </w:t>
      </w:r>
      <w:r w:rsidR="00496032">
        <w:t>Contractor</w:t>
      </w:r>
      <w:r w:rsidR="00E86DB3">
        <w:t>’s Personnel</w:t>
      </w:r>
      <w:r>
        <w:t xml:space="preserve"> for the purpose of interviewing him or her in connection with the carrying out of all or any part of the Services;</w:t>
      </w:r>
    </w:p>
    <w:p w14:paraId="73282D13" w14:textId="77777777" w:rsidR="00B00D6C" w:rsidRDefault="00B00D6C" w:rsidP="00E86DB3">
      <w:pPr>
        <w:pStyle w:val="Sch4Number"/>
      </w:pPr>
      <w:r>
        <w:t>vehicles, materials, equipment, plant, stores, spare parts, and other equipment used or proposed to be used in connection with the provision of the Services for the purpose of ensuring the same meet the requirements of the Agreement;</w:t>
      </w:r>
    </w:p>
    <w:p w14:paraId="67561D6C" w14:textId="77777777" w:rsidR="00B00D6C" w:rsidRDefault="00B00D6C" w:rsidP="00E86DB3">
      <w:pPr>
        <w:pStyle w:val="Sch4Number"/>
      </w:pPr>
      <w:r>
        <w:t xml:space="preserve">any part of the </w:t>
      </w:r>
      <w:r w:rsidR="00496032">
        <w:t>Contractor</w:t>
      </w:r>
      <w:r>
        <w:t xml:space="preserve">'s premises for the purposes of examining such records and documents in the possession of the </w:t>
      </w:r>
      <w:r w:rsidR="00496032">
        <w:t>Contractor</w:t>
      </w:r>
      <w:r>
        <w:t xml:space="preserve"> as </w:t>
      </w:r>
      <w:r w:rsidR="00496032">
        <w:t>ESCo</w:t>
      </w:r>
      <w:r>
        <w:t xml:space="preserve"> is entitled to examine under the provisions of the Agreement;</w:t>
      </w:r>
    </w:p>
    <w:p w14:paraId="6DB3AB3F" w14:textId="77777777" w:rsidR="00B00D6C" w:rsidRDefault="00B00D6C" w:rsidP="00E86DB3">
      <w:pPr>
        <w:pStyle w:val="Sch4Number"/>
      </w:pPr>
      <w:r>
        <w:t>all vehicles or stores to ensure that they are stocked with adequate spare parts and equipment to a quality and type as required by this Agreement.</w:t>
      </w:r>
    </w:p>
    <w:p w14:paraId="20BD891F" w14:textId="77777777" w:rsidR="00B00D6C" w:rsidRPr="00E86DB3" w:rsidRDefault="00B00D6C" w:rsidP="00B00D6C">
      <w:pPr>
        <w:pStyle w:val="Sch2Number"/>
        <w:rPr>
          <w:b/>
          <w:bCs/>
        </w:rPr>
      </w:pPr>
      <w:r w:rsidRPr="00E86DB3">
        <w:rPr>
          <w:b/>
          <w:bCs/>
        </w:rPr>
        <w:lastRenderedPageBreak/>
        <w:t>Claims for compensation</w:t>
      </w:r>
    </w:p>
    <w:p w14:paraId="22424035" w14:textId="77777777" w:rsidR="00B00D6C" w:rsidRDefault="00B00D6C" w:rsidP="00E86DB3">
      <w:pPr>
        <w:pStyle w:val="Sch3Number"/>
      </w:pPr>
      <w:bookmarkStart w:id="379" w:name="_Ref15394024"/>
      <w:r>
        <w:t xml:space="preserve">In the event that </w:t>
      </w:r>
      <w:r w:rsidR="00496032">
        <w:t>ESCo</w:t>
      </w:r>
      <w:r>
        <w:t xml:space="preserve"> receives a claim for compensation for damage caused by the </w:t>
      </w:r>
      <w:r w:rsidR="00496032">
        <w:t>Contractor</w:t>
      </w:r>
      <w:r>
        <w:t xml:space="preserve"> carrying out works under this Agreement:</w:t>
      </w:r>
      <w:bookmarkEnd w:id="379"/>
      <w:r>
        <w:t xml:space="preserve"> </w:t>
      </w:r>
    </w:p>
    <w:p w14:paraId="62A5F1D7" w14:textId="77777777" w:rsidR="00B00D6C" w:rsidRDefault="00496032" w:rsidP="00E86DB3">
      <w:pPr>
        <w:pStyle w:val="Sch4Number"/>
      </w:pPr>
      <w:r>
        <w:t>ESCo</w:t>
      </w:r>
      <w:r w:rsidR="00B00D6C">
        <w:t xml:space="preserve"> will serve notice of the claim upon the </w:t>
      </w:r>
      <w:r>
        <w:t>Contractor</w:t>
      </w:r>
      <w:r w:rsidR="00B00D6C">
        <w:t xml:space="preserve"> by e-mail within </w:t>
      </w:r>
      <w:r w:rsidR="00E86DB3">
        <w:t>[INSERT] Business D</w:t>
      </w:r>
      <w:r w:rsidR="00B00D6C">
        <w:t xml:space="preserve">ays of its receipt; </w:t>
      </w:r>
    </w:p>
    <w:p w14:paraId="133BB4FA" w14:textId="77777777" w:rsidR="00B00D6C" w:rsidRDefault="00E86DB3" w:rsidP="00E86DB3">
      <w:pPr>
        <w:pStyle w:val="Sch4Number"/>
      </w:pPr>
      <w:r>
        <w:t>w</w:t>
      </w:r>
      <w:r w:rsidR="00B00D6C">
        <w:t xml:space="preserve">ithin </w:t>
      </w:r>
      <w:r>
        <w:t>[INSERT] Business D</w:t>
      </w:r>
      <w:r w:rsidR="00B00D6C">
        <w:t xml:space="preserve">ays of being notified of the claim the </w:t>
      </w:r>
      <w:r w:rsidR="00496032">
        <w:t>Contractor</w:t>
      </w:r>
      <w:r w:rsidR="00B00D6C">
        <w:t xml:space="preserve"> shall either:</w:t>
      </w:r>
    </w:p>
    <w:p w14:paraId="749A9590" w14:textId="77777777" w:rsidR="00B00D6C" w:rsidRDefault="00B00D6C" w:rsidP="00E86DB3">
      <w:pPr>
        <w:pStyle w:val="Sch5Number"/>
      </w:pPr>
      <w:r>
        <w:t xml:space="preserve">notify </w:t>
      </w:r>
      <w:r w:rsidR="00496032">
        <w:t>ESCo</w:t>
      </w:r>
      <w:r>
        <w:t xml:space="preserve"> in writing that liability is denied and confirming that the claim has been referred to its insurers; or</w:t>
      </w:r>
    </w:p>
    <w:p w14:paraId="69689EBC" w14:textId="77777777" w:rsidR="00B00D6C" w:rsidRDefault="00B00D6C" w:rsidP="00E86DB3">
      <w:pPr>
        <w:pStyle w:val="Sch5Number"/>
      </w:pPr>
      <w:r>
        <w:t xml:space="preserve">provide written evidence to </w:t>
      </w:r>
      <w:r w:rsidR="00496032">
        <w:t>ESCo</w:t>
      </w:r>
      <w:r>
        <w:t xml:space="preserve"> that the claim has been settled. </w:t>
      </w:r>
    </w:p>
    <w:p w14:paraId="6D9E8203" w14:textId="77777777" w:rsidR="00B00D6C" w:rsidRDefault="00B00D6C" w:rsidP="00E86DB3">
      <w:pPr>
        <w:pStyle w:val="Sch3Number"/>
      </w:pPr>
      <w:r>
        <w:t xml:space="preserve">If the </w:t>
      </w:r>
      <w:r w:rsidR="00496032">
        <w:t>Contractor</w:t>
      </w:r>
      <w:r>
        <w:t xml:space="preserve"> breaches the provisions of </w:t>
      </w:r>
      <w:r w:rsidR="00E86DB3">
        <w:t>p</w:t>
      </w:r>
      <w:r>
        <w:t xml:space="preserve">aragraph </w:t>
      </w:r>
      <w:r w:rsidR="00E86DB3">
        <w:fldChar w:fldCharType="begin"/>
      </w:r>
      <w:r w:rsidR="00E86DB3">
        <w:instrText xml:space="preserve"> REF _Ref15394024 \r \h </w:instrText>
      </w:r>
      <w:r w:rsidR="00E86DB3">
        <w:fldChar w:fldCharType="separate"/>
      </w:r>
      <w:r w:rsidR="00F21A8A">
        <w:t>1.7.1</w:t>
      </w:r>
      <w:r w:rsidR="00E86DB3">
        <w:fldChar w:fldCharType="end"/>
      </w:r>
      <w:r>
        <w:t xml:space="preserve"> above, </w:t>
      </w:r>
      <w:r w:rsidR="00496032">
        <w:t>ESCo</w:t>
      </w:r>
      <w:r>
        <w:t xml:space="preserve"> shall be entitled to settle the claim without further reference to the </w:t>
      </w:r>
      <w:r w:rsidR="00496032">
        <w:t>Contractor</w:t>
      </w:r>
      <w:r>
        <w:t xml:space="preserve"> and to deduct the amount of such settlement from any monies due to the </w:t>
      </w:r>
      <w:r w:rsidR="00496032">
        <w:t>Contractor</w:t>
      </w:r>
      <w:r>
        <w:t xml:space="preserve"> under this Agreement whether by retention, set-off or otherwise.</w:t>
      </w:r>
    </w:p>
    <w:p w14:paraId="74EEA69F" w14:textId="77777777" w:rsidR="00B00D6C" w:rsidRPr="00E86DB3" w:rsidRDefault="00B00D6C" w:rsidP="00E86DB3">
      <w:pPr>
        <w:pStyle w:val="Sch1Heading"/>
      </w:pPr>
      <w:bookmarkStart w:id="380" w:name="_Ref15400502"/>
      <w:r w:rsidRPr="00E86DB3">
        <w:t>CUSTOMER SERVICES</w:t>
      </w:r>
      <w:bookmarkEnd w:id="380"/>
    </w:p>
    <w:p w14:paraId="027B1395" w14:textId="77777777" w:rsidR="00B00D6C" w:rsidRPr="00C6008A" w:rsidRDefault="00B00D6C" w:rsidP="00E86DB3">
      <w:pPr>
        <w:pStyle w:val="Sch2Number"/>
        <w:rPr>
          <w:b/>
          <w:bCs/>
        </w:rPr>
      </w:pPr>
      <w:r w:rsidRPr="00C6008A">
        <w:rPr>
          <w:b/>
          <w:bCs/>
        </w:rPr>
        <w:t xml:space="preserve">Customer Management </w:t>
      </w:r>
    </w:p>
    <w:p w14:paraId="46AAEB4F" w14:textId="77777777" w:rsidR="00B00D6C" w:rsidRDefault="00C6008A" w:rsidP="00E86DB3">
      <w:pPr>
        <w:pStyle w:val="Sch3Number"/>
      </w:pPr>
      <w:r>
        <w:t>T</w:t>
      </w:r>
      <w:r w:rsidR="00B00D6C">
        <w:t xml:space="preserve">he </w:t>
      </w:r>
      <w:r w:rsidR="00496032">
        <w:t>Contractor</w:t>
      </w:r>
      <w:r w:rsidR="00B00D6C">
        <w:t xml:space="preserve"> shall</w:t>
      </w:r>
      <w:r>
        <w:t>, as agent of ESCo,</w:t>
      </w:r>
      <w:r w:rsidR="00B00D6C">
        <w:t xml:space="preserve"> be responsible for managing Customer Supply Agreements with Customers including:</w:t>
      </w:r>
    </w:p>
    <w:p w14:paraId="261207AD" w14:textId="34630417" w:rsidR="00B00D6C" w:rsidRDefault="00B00D6C" w:rsidP="00C6008A">
      <w:pPr>
        <w:pStyle w:val="Sch4Number"/>
      </w:pPr>
      <w:r>
        <w:t xml:space="preserve">meeting and liaising with Developers and Landlords and communicating with Customers as necessary to obtain the Customer Details, including </w:t>
      </w:r>
      <w:r w:rsidR="0056229A">
        <w:t xml:space="preserve">in respect of </w:t>
      </w:r>
      <w:r>
        <w:t xml:space="preserve">Customers who are the first occupants of Customer Units; </w:t>
      </w:r>
    </w:p>
    <w:p w14:paraId="1CBD3764" w14:textId="77777777" w:rsidR="00B00D6C" w:rsidRDefault="00B00D6C" w:rsidP="00C6008A">
      <w:pPr>
        <w:pStyle w:val="Sch4Number"/>
      </w:pPr>
      <w:r>
        <w:t>ensuring</w:t>
      </w:r>
      <w:r w:rsidR="008F6BA3">
        <w:t xml:space="preserve"> </w:t>
      </w:r>
      <w:r>
        <w:t xml:space="preserve">that each Customer, including the first occupants of the Customer Units, enters into a Customer Supply Agreement prior to moving in to a property requiring Heat; and </w:t>
      </w:r>
    </w:p>
    <w:p w14:paraId="2202AC01" w14:textId="77777777" w:rsidR="00B00D6C" w:rsidRDefault="00B00D6C" w:rsidP="00C6008A">
      <w:pPr>
        <w:pStyle w:val="Sch4Number"/>
      </w:pPr>
      <w:r>
        <w:t xml:space="preserve">providing </w:t>
      </w:r>
      <w:r w:rsidR="00496032">
        <w:t>ESCo</w:t>
      </w:r>
      <w:r>
        <w:t xml:space="preserve"> with a scanned electronic copy of each signed or otherwise completed Customer Supply Agreement.</w:t>
      </w:r>
    </w:p>
    <w:p w14:paraId="5B8D7070" w14:textId="77777777" w:rsidR="00B00D6C" w:rsidRDefault="00496032" w:rsidP="00C6008A">
      <w:pPr>
        <w:pStyle w:val="Sch3Number"/>
      </w:pPr>
      <w:r>
        <w:t>ESCo</w:t>
      </w:r>
      <w:r w:rsidR="00B00D6C">
        <w:t xml:space="preserve"> shall manage the initial interface with Developers and Commercial Customers </w:t>
      </w:r>
      <w:r w:rsidR="007A2376">
        <w:t>who</w:t>
      </w:r>
      <w:r w:rsidR="00E04851">
        <w:t xml:space="preserve"> </w:t>
      </w:r>
      <w:r w:rsidR="00B00D6C">
        <w:t xml:space="preserve">are </w:t>
      </w:r>
      <w:r w:rsidR="007A2376">
        <w:t xml:space="preserve">counterparties </w:t>
      </w:r>
      <w:r w:rsidR="00B00D6C">
        <w:t xml:space="preserve">to a Framework Heat Supply Agreement and/or Commercial Supply Agreement in relation to Commercial Customer Buildings, including the negotiation and entry into such Agreements. Thereafter, the </w:t>
      </w:r>
      <w:r>
        <w:t>Contractor</w:t>
      </w:r>
      <w:r w:rsidR="00B00D6C">
        <w:t xml:space="preserve"> shall be responsible for the management of such agreements in accordance with this </w:t>
      </w:r>
      <w:r w:rsidR="008F6BA3">
        <w:fldChar w:fldCharType="begin"/>
      </w:r>
      <w:r w:rsidR="008F6BA3">
        <w:instrText xml:space="preserve"> REF _Ref1921846 \r \h </w:instrText>
      </w:r>
      <w:r w:rsidR="008F6BA3">
        <w:fldChar w:fldCharType="separate"/>
      </w:r>
      <w:r w:rsidR="00F21A8A">
        <w:t>Schedule 1</w:t>
      </w:r>
      <w:r w:rsidR="008F6BA3">
        <w:fldChar w:fldCharType="end"/>
      </w:r>
      <w:r w:rsidR="008F6BA3">
        <w:t xml:space="preserve"> </w:t>
      </w:r>
      <w:r w:rsidR="0083239E">
        <w:rPr>
          <w:i/>
          <w:iCs/>
        </w:rPr>
        <w:t>(Service Requirements)</w:t>
      </w:r>
      <w:r w:rsidR="00B00D6C">
        <w:t xml:space="preserve">. </w:t>
      </w:r>
    </w:p>
    <w:p w14:paraId="5C1F5CDE" w14:textId="77777777" w:rsidR="00B00D6C" w:rsidRDefault="00B00D6C" w:rsidP="00EE59CE">
      <w:pPr>
        <w:pStyle w:val="Sch3Number"/>
      </w:pPr>
      <w:r>
        <w:t xml:space="preserve">Where the </w:t>
      </w:r>
      <w:r w:rsidR="00496032">
        <w:t>Contractor</w:t>
      </w:r>
      <w:r>
        <w:t xml:space="preserve"> is unable to obtain signed Customer Supply Agreements for new Customers within </w:t>
      </w:r>
      <w:r w:rsidR="00EE59CE">
        <w:t>[INSERT] Business D</w:t>
      </w:r>
      <w:r>
        <w:t xml:space="preserve">ays prior to occupancy or commencement of </w:t>
      </w:r>
      <w:r w:rsidR="00312B0C">
        <w:t>the supply of Heat</w:t>
      </w:r>
      <w:r>
        <w:t xml:space="preserve">, the </w:t>
      </w:r>
      <w:r w:rsidR="00496032">
        <w:t>Contractor</w:t>
      </w:r>
      <w:r>
        <w:t xml:space="preserve"> shall promptly notify </w:t>
      </w:r>
      <w:r w:rsidR="00496032">
        <w:t>ESCo</w:t>
      </w:r>
      <w:r>
        <w:t xml:space="preserve"> </w:t>
      </w:r>
      <w:r w:rsidR="007A2376">
        <w:t xml:space="preserve">so that both Parties can </w:t>
      </w:r>
      <w:r>
        <w:t xml:space="preserve">agree further appropriate actions by the </w:t>
      </w:r>
      <w:r w:rsidR="00496032">
        <w:t>Contractor</w:t>
      </w:r>
      <w:r>
        <w:t xml:space="preserve"> and/or </w:t>
      </w:r>
      <w:r w:rsidR="00496032">
        <w:t>ESCo</w:t>
      </w:r>
      <w:r>
        <w:t>.</w:t>
      </w:r>
    </w:p>
    <w:p w14:paraId="3A3A84DE" w14:textId="77777777" w:rsidR="00B00D6C" w:rsidRDefault="00B00D6C" w:rsidP="00EE59CE">
      <w:pPr>
        <w:pStyle w:val="Sch3Number"/>
      </w:pPr>
      <w:r>
        <w:t xml:space="preserve">The </w:t>
      </w:r>
      <w:r w:rsidR="00496032">
        <w:t>Contractor</w:t>
      </w:r>
      <w:r>
        <w:t xml:space="preserve"> shall establish and maintain a database of Customers containing:</w:t>
      </w:r>
    </w:p>
    <w:p w14:paraId="720818C7" w14:textId="77777777" w:rsidR="00B00D6C" w:rsidRDefault="00B00D6C" w:rsidP="00EE59CE">
      <w:pPr>
        <w:pStyle w:val="Sch4Number"/>
      </w:pPr>
      <w:r>
        <w:lastRenderedPageBreak/>
        <w:t xml:space="preserve">Customer </w:t>
      </w:r>
      <w:r w:rsidR="00EE59CE">
        <w:t>D</w:t>
      </w:r>
      <w:r>
        <w:t xml:space="preserve">etails; </w:t>
      </w:r>
    </w:p>
    <w:p w14:paraId="3BAB8C38" w14:textId="77777777" w:rsidR="00B00D6C" w:rsidRDefault="00B00D6C" w:rsidP="00EE59CE">
      <w:pPr>
        <w:pStyle w:val="Sch4Number"/>
      </w:pPr>
      <w:r>
        <w:t xml:space="preserve">consumption data from Heat Meter </w:t>
      </w:r>
      <w:r w:rsidR="004229B6">
        <w:t xml:space="preserve">[and Electricity Meter] </w:t>
      </w:r>
      <w:r>
        <w:t>readings; and</w:t>
      </w:r>
    </w:p>
    <w:p w14:paraId="3F2F18FC" w14:textId="77777777" w:rsidR="00B00D6C" w:rsidRDefault="00B00D6C" w:rsidP="00EE59CE">
      <w:pPr>
        <w:pStyle w:val="Sch4Number"/>
      </w:pPr>
      <w:r>
        <w:t xml:space="preserve">details of all Customer Invoices raised, Customer Invoices settled, any outstanding debt balances and any aged debt and details of any cash transactions; </w:t>
      </w:r>
    </w:p>
    <w:p w14:paraId="0CDE50D2" w14:textId="77777777" w:rsidR="00B00D6C" w:rsidRDefault="00B00D6C" w:rsidP="007A1CCE">
      <w:pPr>
        <w:pStyle w:val="BodyText2"/>
      </w:pPr>
      <w:r>
        <w:t xml:space="preserve">and shall provide </w:t>
      </w:r>
      <w:r w:rsidR="00496032">
        <w:t>ESCo</w:t>
      </w:r>
      <w:r>
        <w:t xml:space="preserve"> with secure web access to such database and shall transfer such database to </w:t>
      </w:r>
      <w:r w:rsidR="00496032">
        <w:t>ESCo</w:t>
      </w:r>
      <w:r>
        <w:t xml:space="preserve"> on the Termination Date. </w:t>
      </w:r>
    </w:p>
    <w:p w14:paraId="47CF3087" w14:textId="77777777" w:rsidR="00B00D6C" w:rsidRPr="00EE59CE" w:rsidRDefault="00B00D6C" w:rsidP="00B00D6C">
      <w:pPr>
        <w:pStyle w:val="Sch2Number"/>
        <w:rPr>
          <w:b/>
          <w:bCs/>
        </w:rPr>
      </w:pPr>
      <w:r w:rsidRPr="00EE59CE">
        <w:rPr>
          <w:b/>
          <w:bCs/>
        </w:rPr>
        <w:t xml:space="preserve">Metering </w:t>
      </w:r>
    </w:p>
    <w:p w14:paraId="72857345" w14:textId="55A0C24B" w:rsidR="00B00D6C" w:rsidRDefault="00B00D6C" w:rsidP="00EE59CE">
      <w:pPr>
        <w:pStyle w:val="Sch3Number"/>
      </w:pPr>
      <w:r>
        <w:t xml:space="preserve">The </w:t>
      </w:r>
      <w:r w:rsidR="00496032">
        <w:t>Contractor</w:t>
      </w:r>
      <w:r>
        <w:t xml:space="preserve"> will process </w:t>
      </w:r>
      <w:r w:rsidR="009F5BBD">
        <w:t>Customer Metering System</w:t>
      </w:r>
      <w:r w:rsidR="004229B6">
        <w:t xml:space="preserve"> [and Electricity Meter]</w:t>
      </w:r>
      <w:r>
        <w:t xml:space="preserve"> readings daily for all Customers. </w:t>
      </w:r>
      <w:r w:rsidR="00EE59CE">
        <w:t>A</w:t>
      </w:r>
      <w:r>
        <w:t xml:space="preserve">dditional Customer Meter readings will be taken as required for change of occupancy, and when requested by </w:t>
      </w:r>
      <w:r w:rsidR="00496032">
        <w:t>ESCo</w:t>
      </w:r>
      <w:r>
        <w:t xml:space="preserve"> at no additional cost to </w:t>
      </w:r>
      <w:r w:rsidR="00496032">
        <w:t>ESCo</w:t>
      </w:r>
      <w:r>
        <w:t xml:space="preserve">. </w:t>
      </w:r>
    </w:p>
    <w:p w14:paraId="04A4222B" w14:textId="77777777" w:rsidR="00B00D6C" w:rsidRDefault="00B00D6C" w:rsidP="00EE59CE">
      <w:pPr>
        <w:pStyle w:val="Sch3Number"/>
      </w:pPr>
      <w:r>
        <w:t>The Commercial Customer Meter readings collected daily shall detail hourly consumption data.</w:t>
      </w:r>
    </w:p>
    <w:p w14:paraId="27BF8817" w14:textId="134A8C38" w:rsidR="00B00D6C" w:rsidRDefault="00B00D6C" w:rsidP="00EE59CE">
      <w:pPr>
        <w:pStyle w:val="Sch3Number"/>
      </w:pPr>
      <w:r>
        <w:t xml:space="preserve">Where a </w:t>
      </w:r>
      <w:r w:rsidR="009F5BBD">
        <w:t>Customer Metering System</w:t>
      </w:r>
      <w:r w:rsidR="004229B6">
        <w:t xml:space="preserve"> [and/or Electricity Meter]</w:t>
      </w:r>
      <w:r>
        <w:t xml:space="preserve"> reading is not available for any reason, an estimated value will be produced and used in accordance with the method set out in the relevant Customer Supply Agreement. </w:t>
      </w:r>
    </w:p>
    <w:p w14:paraId="79D4A43B" w14:textId="3EBCE3DA" w:rsidR="00B00D6C" w:rsidRDefault="00B00D6C" w:rsidP="00EE59CE">
      <w:pPr>
        <w:pStyle w:val="Sch3Number"/>
      </w:pPr>
      <w:r>
        <w:t xml:space="preserve">The </w:t>
      </w:r>
      <w:r w:rsidR="00496032">
        <w:t>Contractor</w:t>
      </w:r>
      <w:r>
        <w:t xml:space="preserve"> shall make available to </w:t>
      </w:r>
      <w:r w:rsidR="00496032">
        <w:t>ESCo</w:t>
      </w:r>
      <w:r>
        <w:t xml:space="preserve"> secure web access to a website that shows up to date data from all </w:t>
      </w:r>
      <w:r w:rsidR="009F5BBD">
        <w:t>Customer Metering System</w:t>
      </w:r>
      <w:r>
        <w:t xml:space="preserve"> </w:t>
      </w:r>
      <w:r w:rsidR="004229B6">
        <w:t xml:space="preserve">[and Electricity Meter] </w:t>
      </w:r>
      <w:r>
        <w:t xml:space="preserve">readings and shall provide a monthly reconciliation of the daily </w:t>
      </w:r>
      <w:r w:rsidR="009F5BBD">
        <w:t>Customer Metering System</w:t>
      </w:r>
      <w:r w:rsidR="004229B6">
        <w:t xml:space="preserve"> [and Electricity Meter]</w:t>
      </w:r>
      <w:r>
        <w:t xml:space="preserve"> readings to </w:t>
      </w:r>
      <w:r w:rsidR="00496032">
        <w:t>ESCo</w:t>
      </w:r>
      <w:r>
        <w:t xml:space="preserve">.  </w:t>
      </w:r>
    </w:p>
    <w:p w14:paraId="6DAD6F61" w14:textId="77777777" w:rsidR="00B00D6C" w:rsidRDefault="00B00D6C" w:rsidP="00EE59CE">
      <w:pPr>
        <w:pStyle w:val="Sch3Number"/>
      </w:pPr>
      <w:r>
        <w:t xml:space="preserve">The </w:t>
      </w:r>
      <w:r w:rsidR="00496032">
        <w:t>Contractor</w:t>
      </w:r>
      <w:r>
        <w:t xml:space="preserve"> shall collect daily Substation Heat Meter readings of hourly data and provide a report each month of the data for each Substation Heat Meter to </w:t>
      </w:r>
      <w:r w:rsidR="00496032">
        <w:t>ESCo</w:t>
      </w:r>
      <w:r>
        <w:t xml:space="preserve"> in both spreadsheet and graphical form within </w:t>
      </w:r>
      <w:r w:rsidR="00EE59CE">
        <w:t>[INSERT] Business D</w:t>
      </w:r>
      <w:r>
        <w:t>ays each month end, identifying for each Substation:</w:t>
      </w:r>
    </w:p>
    <w:p w14:paraId="3196D77F" w14:textId="6F7DECAC" w:rsidR="00B00D6C" w:rsidRDefault="00B00D6C" w:rsidP="00EE59CE">
      <w:pPr>
        <w:pStyle w:val="Sch4Number"/>
      </w:pPr>
      <w:r>
        <w:t>the number of Residential Units types connected;</w:t>
      </w:r>
    </w:p>
    <w:p w14:paraId="02D5F556" w14:textId="4CED7174" w:rsidR="00B00D6C" w:rsidRDefault="00B00D6C" w:rsidP="00EE59CE">
      <w:pPr>
        <w:pStyle w:val="Sch4Number"/>
      </w:pPr>
      <w:r>
        <w:t>the heated area of Commercial Units connected;</w:t>
      </w:r>
      <w:r w:rsidR="00EE59CE">
        <w:t xml:space="preserve"> and</w:t>
      </w:r>
    </w:p>
    <w:p w14:paraId="6531A1AE" w14:textId="77777777" w:rsidR="00B00D6C" w:rsidRDefault="00B00D6C" w:rsidP="00EE59CE">
      <w:pPr>
        <w:pStyle w:val="Sch4Number"/>
      </w:pPr>
      <w:r>
        <w:t xml:space="preserve">the lowest and peak capacity demanded for the month with time and date.    </w:t>
      </w:r>
    </w:p>
    <w:p w14:paraId="3C148E51" w14:textId="4C26496E" w:rsidR="00B00D6C" w:rsidRDefault="00B00D6C" w:rsidP="00EE59CE">
      <w:pPr>
        <w:pStyle w:val="Sch3Number"/>
      </w:pPr>
      <w:r>
        <w:t xml:space="preserve">The </w:t>
      </w:r>
      <w:r w:rsidR="00496032">
        <w:t>Contractor</w:t>
      </w:r>
      <w:r>
        <w:t xml:space="preserve"> shall collect daily </w:t>
      </w:r>
      <w:r w:rsidR="009F5BBD">
        <w:t>Customer Metering System</w:t>
      </w:r>
      <w:r>
        <w:t xml:space="preserve"> </w:t>
      </w:r>
      <w:r w:rsidR="004229B6">
        <w:t>[and Electric</w:t>
      </w:r>
      <w:r w:rsidR="00730CEF">
        <w:t>ity</w:t>
      </w:r>
      <w:r w:rsidR="004229B6">
        <w:t xml:space="preserve"> Meter] </w:t>
      </w:r>
      <w:r>
        <w:t xml:space="preserve">readings of data (hourly where available from the Metering System installed) and provide monthly data for each Substation Heat Meter to </w:t>
      </w:r>
      <w:r w:rsidR="00496032">
        <w:t>ESCo</w:t>
      </w:r>
      <w:r>
        <w:t xml:space="preserve"> in both spreadsheet and graphical form within </w:t>
      </w:r>
      <w:r w:rsidR="00EE59CE">
        <w:t>[INSERT] Business D</w:t>
      </w:r>
      <w:r>
        <w:t>ays of the end of each month, identifying for each Substation:</w:t>
      </w:r>
    </w:p>
    <w:p w14:paraId="7BA49ECD" w14:textId="73DBD614" w:rsidR="00B00D6C" w:rsidRDefault="00B00D6C" w:rsidP="00EE59CE">
      <w:pPr>
        <w:pStyle w:val="Sch4Number"/>
      </w:pPr>
      <w:r>
        <w:t>the average hourly consumption for each different Residential Unit type connected</w:t>
      </w:r>
      <w:r w:rsidR="00EE59CE">
        <w:t>; and</w:t>
      </w:r>
    </w:p>
    <w:p w14:paraId="756D1575" w14:textId="3A9BA1CB" w:rsidR="00B00D6C" w:rsidRDefault="00B00D6C" w:rsidP="00EE59CE">
      <w:pPr>
        <w:pStyle w:val="Sch4Number"/>
      </w:pPr>
      <w:r>
        <w:t xml:space="preserve">the average hourly consumption per </w:t>
      </w:r>
      <w:r w:rsidR="00EE59CE">
        <w:t xml:space="preserve">square meter </w:t>
      </w:r>
      <w:r>
        <w:t xml:space="preserve">of the heated area of Commercial Units or Commercial Buildings connected.  </w:t>
      </w:r>
    </w:p>
    <w:p w14:paraId="74DD146C" w14:textId="7F9ACCB2" w:rsidR="00B00D6C" w:rsidRDefault="00B00D6C" w:rsidP="00EE59CE">
      <w:pPr>
        <w:pStyle w:val="Sch3Number"/>
      </w:pPr>
      <w:r>
        <w:lastRenderedPageBreak/>
        <w:t xml:space="preserve">The </w:t>
      </w:r>
      <w:r w:rsidR="00496032">
        <w:t>Contractor</w:t>
      </w:r>
      <w:r>
        <w:t xml:space="preserve"> shall not</w:t>
      </w:r>
      <w:r w:rsidR="00EE59CE">
        <w:t>, without ESCo's consent,</w:t>
      </w:r>
      <w:r>
        <w:t xml:space="preserve"> use the data obtained from </w:t>
      </w:r>
      <w:r w:rsidR="009F5BBD">
        <w:t>Customer Metering System</w:t>
      </w:r>
      <w:r>
        <w:t>s</w:t>
      </w:r>
      <w:r w:rsidR="004229B6">
        <w:t xml:space="preserve"> [or Electricity Meters]</w:t>
      </w:r>
      <w:r>
        <w:t xml:space="preserve"> for any uses other than those set out under this Agreement.</w:t>
      </w:r>
    </w:p>
    <w:p w14:paraId="60657B3A" w14:textId="77777777" w:rsidR="00B00D6C" w:rsidRPr="00EE59CE" w:rsidRDefault="00B00D6C" w:rsidP="00B00D6C">
      <w:pPr>
        <w:pStyle w:val="Sch2Number"/>
        <w:rPr>
          <w:b/>
          <w:bCs/>
        </w:rPr>
      </w:pPr>
      <w:r w:rsidRPr="00EE59CE">
        <w:rPr>
          <w:b/>
          <w:bCs/>
        </w:rPr>
        <w:t xml:space="preserve">Customer Accounts </w:t>
      </w:r>
    </w:p>
    <w:p w14:paraId="303553FC" w14:textId="77777777" w:rsidR="00B00D6C" w:rsidRDefault="00B00D6C" w:rsidP="00EE59CE">
      <w:pPr>
        <w:pStyle w:val="Sch3Number"/>
      </w:pPr>
      <w:r>
        <w:t xml:space="preserve">The </w:t>
      </w:r>
      <w:r w:rsidR="00496032">
        <w:t>Contractor</w:t>
      </w:r>
      <w:r>
        <w:t xml:space="preserve"> shall set up, operate and maintain individual Customer accounts and shall ensure that each Customer has access to their account via a secure Customer Website.</w:t>
      </w:r>
    </w:p>
    <w:p w14:paraId="08E3C451" w14:textId="77777777" w:rsidR="00B00D6C" w:rsidRDefault="00B00D6C" w:rsidP="00EE59CE">
      <w:pPr>
        <w:pStyle w:val="Sch3Number"/>
      </w:pPr>
      <w:r>
        <w:t xml:space="preserve">The content, layout and presentation of the secure Customer account shall be agreed with </w:t>
      </w:r>
      <w:r w:rsidR="00496032">
        <w:t>ESCo</w:t>
      </w:r>
      <w:r>
        <w:t xml:space="preserve">, and be updated from time to time to reflect best practice and as reasonably requested by </w:t>
      </w:r>
      <w:r w:rsidR="00496032">
        <w:t>ESCo</w:t>
      </w:r>
      <w:r>
        <w:t xml:space="preserve"> at no additional cost</w:t>
      </w:r>
    </w:p>
    <w:p w14:paraId="24EEFBC5" w14:textId="77777777" w:rsidR="00B00D6C" w:rsidRDefault="00B00D6C" w:rsidP="00EE59CE">
      <w:pPr>
        <w:pStyle w:val="Sch3Number"/>
      </w:pPr>
      <w:r>
        <w:t xml:space="preserve">The </w:t>
      </w:r>
      <w:r w:rsidR="00496032">
        <w:t>Contractor</w:t>
      </w:r>
      <w:r>
        <w:t xml:space="preserve"> shall promptly, on receipt of a written request from a Customer</w:t>
      </w:r>
      <w:r w:rsidR="00F870D8">
        <w:t>,</w:t>
      </w:r>
      <w:r>
        <w:t xml:space="preserve"> or from </w:t>
      </w:r>
      <w:r w:rsidR="00496032">
        <w:t>ESCo</w:t>
      </w:r>
      <w:r w:rsidR="00F870D8">
        <w:t>,</w:t>
      </w:r>
      <w:r>
        <w:t xml:space="preserve"> operate the relevant Customer account on a PAYG basis.  The </w:t>
      </w:r>
      <w:r w:rsidR="00496032">
        <w:t>Contractor</w:t>
      </w:r>
      <w:r>
        <w:t xml:space="preserve"> may switch a Customer account from PAYG mode to credit billing mode only with the prior, written agreement of </w:t>
      </w:r>
      <w:r w:rsidR="00496032">
        <w:t>ESCo</w:t>
      </w:r>
      <w:r>
        <w:t>.</w:t>
      </w:r>
    </w:p>
    <w:p w14:paraId="7F3D6BB6" w14:textId="77777777" w:rsidR="00B00D6C" w:rsidRDefault="00B00D6C" w:rsidP="00EE59CE">
      <w:pPr>
        <w:pStyle w:val="Sch3Number"/>
      </w:pPr>
      <w:r>
        <w:t xml:space="preserve">The </w:t>
      </w:r>
      <w:r w:rsidR="00496032">
        <w:t>Contractor</w:t>
      </w:r>
      <w:r>
        <w:t xml:space="preserve"> shall maintain records of closed Customer accounts for a period of at least </w:t>
      </w:r>
      <w:r w:rsidR="00EE59CE">
        <w:t xml:space="preserve">[INSERT] </w:t>
      </w:r>
      <w:r>
        <w:t>years from the date of closure.</w:t>
      </w:r>
    </w:p>
    <w:p w14:paraId="725A1954" w14:textId="77777777" w:rsidR="00B00D6C" w:rsidRPr="00EE59CE" w:rsidRDefault="00B00D6C" w:rsidP="00B00D6C">
      <w:pPr>
        <w:pStyle w:val="Sch2Number"/>
        <w:rPr>
          <w:b/>
          <w:bCs/>
        </w:rPr>
      </w:pPr>
      <w:r w:rsidRPr="00EE59CE">
        <w:rPr>
          <w:b/>
          <w:bCs/>
        </w:rPr>
        <w:t>PAYG Service</w:t>
      </w:r>
    </w:p>
    <w:p w14:paraId="058AA13B" w14:textId="77777777" w:rsidR="00B00D6C" w:rsidRDefault="00B00D6C" w:rsidP="00EE59CE">
      <w:pPr>
        <w:pStyle w:val="Sch3Number"/>
      </w:pPr>
      <w:r>
        <w:t xml:space="preserve">Where </w:t>
      </w:r>
      <w:r w:rsidR="00496032">
        <w:t>ESCo</w:t>
      </w:r>
      <w:r>
        <w:t xml:space="preserve"> has requested the </w:t>
      </w:r>
      <w:r w:rsidR="00496032">
        <w:t>Contractor</w:t>
      </w:r>
      <w:r>
        <w:t xml:space="preserve"> to operate a Customer account on a PAYG basis, the Service provider shall:</w:t>
      </w:r>
    </w:p>
    <w:p w14:paraId="325815B3" w14:textId="77777777" w:rsidR="00B00D6C" w:rsidRDefault="00B00D6C" w:rsidP="00EE59CE">
      <w:pPr>
        <w:pStyle w:val="Sch4Number"/>
      </w:pPr>
      <w:r>
        <w:t>promptly ensure both the CIU and the Customer account are operating in PAYG mode</w:t>
      </w:r>
      <w:r w:rsidR="009201D9">
        <w:t>;</w:t>
      </w:r>
    </w:p>
    <w:p w14:paraId="78452F84" w14:textId="70ABD4B4" w:rsidR="00B00D6C" w:rsidRDefault="00B00D6C" w:rsidP="00EE59CE">
      <w:pPr>
        <w:pStyle w:val="Sch4Number"/>
      </w:pPr>
      <w:r>
        <w:t xml:space="preserve">ensure the CIU is configured to close the PAYG </w:t>
      </w:r>
      <w:r w:rsidR="00AD604C">
        <w:t>v</w:t>
      </w:r>
      <w:r>
        <w:t>alve when the credit (including any emergency credit available through the CIU) has been expended</w:t>
      </w:r>
      <w:r w:rsidR="009201D9">
        <w:t>;</w:t>
      </w:r>
    </w:p>
    <w:p w14:paraId="113CE3B3" w14:textId="77777777" w:rsidR="00B00D6C" w:rsidRDefault="00B00D6C" w:rsidP="00EE59CE">
      <w:pPr>
        <w:pStyle w:val="Sch4Number"/>
      </w:pPr>
      <w:r>
        <w:t>ensure the Customer account and CIU can accept payments by</w:t>
      </w:r>
      <w:r w:rsidR="008F6BA3">
        <w:t xml:space="preserve"> all payment methods specified in </w:t>
      </w:r>
      <w:r w:rsidR="008F6BA3">
        <w:fldChar w:fldCharType="begin"/>
      </w:r>
      <w:r w:rsidR="008F6BA3">
        <w:instrText xml:space="preserve"> REF _Ref15402569 \r \h </w:instrText>
      </w:r>
      <w:r w:rsidR="008F6BA3">
        <w:fldChar w:fldCharType="separate"/>
      </w:r>
      <w:r w:rsidR="00F21A8A">
        <w:t>Schedule 3</w:t>
      </w:r>
      <w:r w:rsidR="008F6BA3">
        <w:fldChar w:fldCharType="end"/>
      </w:r>
      <w:r w:rsidR="008F6BA3">
        <w:t xml:space="preserve"> </w:t>
      </w:r>
      <w:r w:rsidR="008F6BA3" w:rsidRPr="008F6BA3">
        <w:rPr>
          <w:i/>
          <w:iCs/>
        </w:rPr>
        <w:t>(Specification)</w:t>
      </w:r>
      <w:r w:rsidR="00EE59CE">
        <w:t>;</w:t>
      </w:r>
    </w:p>
    <w:p w14:paraId="67F81088" w14:textId="77777777" w:rsidR="00B00D6C" w:rsidRDefault="00B00D6C" w:rsidP="00EE59CE">
      <w:pPr>
        <w:pStyle w:val="Sch4Number"/>
      </w:pPr>
      <w:r>
        <w:t>ensure the CIU is configured to operate to the appropriate parameters as agreed by the Parties</w:t>
      </w:r>
      <w:r w:rsidR="009201D9">
        <w:t>;</w:t>
      </w:r>
      <w:r>
        <w:t xml:space="preserve">   </w:t>
      </w:r>
    </w:p>
    <w:p w14:paraId="329F2EB0" w14:textId="77777777" w:rsidR="00B00D6C" w:rsidRDefault="00B00D6C" w:rsidP="00EE59CE">
      <w:pPr>
        <w:pStyle w:val="Sch4Number"/>
      </w:pPr>
      <w:r>
        <w:t>answer any queries from the Customers about the operation of the PAYG Service</w:t>
      </w:r>
      <w:r w:rsidR="008F6BA3">
        <w:t>;</w:t>
      </w:r>
      <w:r w:rsidR="009201D9">
        <w:t xml:space="preserve"> and</w:t>
      </w:r>
    </w:p>
    <w:p w14:paraId="1FCEE464" w14:textId="77777777" w:rsidR="00B00D6C" w:rsidRDefault="00B00D6C" w:rsidP="00EE59CE">
      <w:pPr>
        <w:pStyle w:val="Sch4Number"/>
      </w:pPr>
      <w:r>
        <w:t>perform the PAYG Exception Review.</w:t>
      </w:r>
    </w:p>
    <w:p w14:paraId="5F1C8A9F" w14:textId="77777777" w:rsidR="00B00D6C" w:rsidRPr="00EE59CE" w:rsidRDefault="00B00D6C" w:rsidP="00B00D6C">
      <w:pPr>
        <w:pStyle w:val="Sch2Number"/>
        <w:rPr>
          <w:b/>
          <w:bCs/>
        </w:rPr>
      </w:pPr>
      <w:bookmarkStart w:id="381" w:name="_Ref15400119"/>
      <w:r w:rsidRPr="00EE59CE">
        <w:rPr>
          <w:b/>
          <w:bCs/>
        </w:rPr>
        <w:t>Review of Heat Tariffs</w:t>
      </w:r>
      <w:bookmarkEnd w:id="381"/>
      <w:r w:rsidRPr="00EE59CE">
        <w:rPr>
          <w:b/>
          <w:bCs/>
        </w:rPr>
        <w:t xml:space="preserve"> </w:t>
      </w:r>
    </w:p>
    <w:p w14:paraId="64FEDBBD" w14:textId="77777777" w:rsidR="00B00D6C" w:rsidRDefault="00B00D6C" w:rsidP="00EE59CE">
      <w:pPr>
        <w:pStyle w:val="Sch3Number"/>
      </w:pPr>
      <w:r>
        <w:t xml:space="preserve">The Residential Heat Tariff shall be reviewed annually by </w:t>
      </w:r>
      <w:r w:rsidR="00496032">
        <w:t>ESCo</w:t>
      </w:r>
      <w:r>
        <w:t xml:space="preserve"> in accordance with the procedure set out in the Residential Heat Supply Agreement. </w:t>
      </w:r>
    </w:p>
    <w:p w14:paraId="2040C3AB" w14:textId="77777777" w:rsidR="00B00D6C" w:rsidRDefault="00B00D6C" w:rsidP="00EE59CE">
      <w:pPr>
        <w:pStyle w:val="Sch3Number"/>
      </w:pPr>
      <w:r>
        <w:t xml:space="preserve">Following notification by </w:t>
      </w:r>
      <w:r w:rsidR="00496032">
        <w:t>ESCo</w:t>
      </w:r>
      <w:r>
        <w:t xml:space="preserve"> of the revised Residential Heat Tariff applicable for the following year, the </w:t>
      </w:r>
      <w:r w:rsidR="00496032">
        <w:t>Contractor</w:t>
      </w:r>
      <w:r>
        <w:t xml:space="preserve"> shall notify all Customers in their chosen form of communication not less than </w:t>
      </w:r>
      <w:r w:rsidR="00EE59CE">
        <w:t>[INSERT]</w:t>
      </w:r>
      <w:r>
        <w:t xml:space="preserve"> </w:t>
      </w:r>
      <w:r w:rsidR="00EE59CE">
        <w:t>[</w:t>
      </w:r>
      <w:r>
        <w:t>calendar days</w:t>
      </w:r>
      <w:r w:rsidR="00EE59CE">
        <w:t>][Business Days]</w:t>
      </w:r>
      <w:r>
        <w:t xml:space="preserve"> before it comes in to effect.</w:t>
      </w:r>
    </w:p>
    <w:p w14:paraId="6F9F4113" w14:textId="77777777" w:rsidR="00B00D6C" w:rsidRDefault="00B00D6C" w:rsidP="00EE59CE">
      <w:pPr>
        <w:pStyle w:val="Sch3Number"/>
      </w:pPr>
      <w:r>
        <w:lastRenderedPageBreak/>
        <w:t xml:space="preserve">The </w:t>
      </w:r>
      <w:r w:rsidR="00496032">
        <w:t>Contractor</w:t>
      </w:r>
      <w:r>
        <w:t xml:space="preserve"> shall not be entitled levy any other charge to a Residential Customer without the specific prior consent of </w:t>
      </w:r>
      <w:r w:rsidR="00496032">
        <w:t>ESCo</w:t>
      </w:r>
      <w:r>
        <w:t>.</w:t>
      </w:r>
    </w:p>
    <w:p w14:paraId="4B905A75" w14:textId="77777777" w:rsidR="00B00D6C" w:rsidRDefault="00B00D6C" w:rsidP="00EE59CE">
      <w:pPr>
        <w:pStyle w:val="Sch3Number"/>
      </w:pPr>
      <w:r>
        <w:t xml:space="preserve">Where </w:t>
      </w:r>
      <w:r w:rsidR="00496032">
        <w:t>ESCo</w:t>
      </w:r>
      <w:r>
        <w:t xml:space="preserve"> has notified the </w:t>
      </w:r>
      <w:r w:rsidR="00496032">
        <w:t>Contractor</w:t>
      </w:r>
      <w:r>
        <w:t xml:space="preserve"> of any relevant parameters to be used to review the Commercial Heat Tariff, the </w:t>
      </w:r>
      <w:r w:rsidR="00496032">
        <w:t>Contractor</w:t>
      </w:r>
      <w:r>
        <w:t xml:space="preserve"> shall notify </w:t>
      </w:r>
      <w:r w:rsidR="00496032">
        <w:t>ESCo</w:t>
      </w:r>
      <w:r>
        <w:t xml:space="preserve"> of any changes in Commercial Heat Tariff that it proposes to make not less than </w:t>
      </w:r>
      <w:r w:rsidR="00EE59CE">
        <w:t>[INSERT] [calendar days][Business Days]</w:t>
      </w:r>
      <w:r>
        <w:t xml:space="preserve"> before issuing a Customer Invoice that includes the change and shall take into account any representations made by </w:t>
      </w:r>
      <w:r w:rsidR="00496032">
        <w:t>ESCo</w:t>
      </w:r>
      <w:r>
        <w:t xml:space="preserve"> in respect of such review. </w:t>
      </w:r>
    </w:p>
    <w:p w14:paraId="7BEB0B59" w14:textId="77777777" w:rsidR="00B00D6C" w:rsidRDefault="00B00D6C" w:rsidP="00EE59CE">
      <w:pPr>
        <w:pStyle w:val="Sch3Number"/>
      </w:pPr>
      <w:r>
        <w:t xml:space="preserve">The </w:t>
      </w:r>
      <w:r w:rsidR="00496032">
        <w:t>Contractor</w:t>
      </w:r>
      <w:r>
        <w:t xml:space="preserve"> shall ensure that it levies charges </w:t>
      </w:r>
      <w:r w:rsidR="009201D9">
        <w:t xml:space="preserve">pursuant to </w:t>
      </w:r>
      <w:r w:rsidR="008F6BA3" w:rsidRPr="008F6BA3">
        <w:t>clauses</w:t>
      </w:r>
      <w:r w:rsidRPr="008F6BA3">
        <w:t xml:space="preserve"> </w:t>
      </w:r>
      <w:r w:rsidR="008F6BA3" w:rsidRPr="008F6BA3">
        <w:fldChar w:fldCharType="begin"/>
      </w:r>
      <w:r w:rsidR="008F6BA3" w:rsidRPr="008F6BA3">
        <w:instrText xml:space="preserve"> REF _Ref15399960 \r \h </w:instrText>
      </w:r>
      <w:r w:rsidR="008F6BA3">
        <w:instrText xml:space="preserve"> \* MERGEFORMAT </w:instrText>
      </w:r>
      <w:r w:rsidR="008F6BA3" w:rsidRPr="008F6BA3">
        <w:fldChar w:fldCharType="separate"/>
      </w:r>
      <w:r w:rsidR="00F21A8A">
        <w:t>5.1.4</w:t>
      </w:r>
      <w:r w:rsidR="008F6BA3" w:rsidRPr="008F6BA3">
        <w:fldChar w:fldCharType="end"/>
      </w:r>
      <w:r w:rsidR="008F6BA3" w:rsidRPr="008F6BA3">
        <w:t xml:space="preserve"> and </w:t>
      </w:r>
      <w:r w:rsidR="008F6BA3" w:rsidRPr="008F6BA3">
        <w:fldChar w:fldCharType="begin"/>
      </w:r>
      <w:r w:rsidR="008F6BA3" w:rsidRPr="008F6BA3">
        <w:instrText xml:space="preserve"> REF _Ref15399962 \r \h </w:instrText>
      </w:r>
      <w:r w:rsidR="008F6BA3">
        <w:instrText xml:space="preserve"> \* MERGEFORMAT </w:instrText>
      </w:r>
      <w:r w:rsidR="008F6BA3" w:rsidRPr="008F6BA3">
        <w:fldChar w:fldCharType="separate"/>
      </w:r>
      <w:r w:rsidR="00F21A8A">
        <w:t>5.1.5</w:t>
      </w:r>
      <w:r w:rsidR="008F6BA3" w:rsidRPr="008F6BA3">
        <w:fldChar w:fldCharType="end"/>
      </w:r>
      <w:r>
        <w:t xml:space="preserve"> </w:t>
      </w:r>
      <w:r w:rsidR="009201D9">
        <w:t xml:space="preserve">to each Commercial Customer </w:t>
      </w:r>
      <w:r>
        <w:t xml:space="preserve">or in accordance with the relevant Customer Heat Tariff and the procedure for review set out in that Commercial Customer's Supply Agreement.  The </w:t>
      </w:r>
      <w:r w:rsidR="00496032">
        <w:t>Contractor</w:t>
      </w:r>
      <w:r>
        <w:t xml:space="preserve"> may not levy any other charge to a Commercial Customer without the specific prior consent of </w:t>
      </w:r>
      <w:r w:rsidR="00496032">
        <w:t>ESCo</w:t>
      </w:r>
      <w:r>
        <w:t>.</w:t>
      </w:r>
    </w:p>
    <w:p w14:paraId="031F552A" w14:textId="77777777" w:rsidR="00B00D6C" w:rsidRPr="00EE59CE" w:rsidRDefault="00B00D6C" w:rsidP="00B00D6C">
      <w:pPr>
        <w:pStyle w:val="Sch2Number"/>
        <w:rPr>
          <w:b/>
          <w:bCs/>
        </w:rPr>
      </w:pPr>
      <w:bookmarkStart w:id="382" w:name="_Ref25239450"/>
      <w:r w:rsidRPr="00EE59CE">
        <w:rPr>
          <w:b/>
          <w:bCs/>
        </w:rPr>
        <w:t>Revenue Collection</w:t>
      </w:r>
      <w:bookmarkEnd w:id="382"/>
      <w:r w:rsidRPr="00EE59CE">
        <w:rPr>
          <w:b/>
          <w:bCs/>
        </w:rPr>
        <w:t xml:space="preserve"> </w:t>
      </w:r>
    </w:p>
    <w:p w14:paraId="6412DB3C" w14:textId="77777777" w:rsidR="00B00D6C" w:rsidRDefault="00B00D6C" w:rsidP="00EE59CE">
      <w:pPr>
        <w:pStyle w:val="Sch3Number"/>
      </w:pPr>
      <w:r>
        <w:t xml:space="preserve">The </w:t>
      </w:r>
      <w:r w:rsidR="00496032">
        <w:t>Contractor</w:t>
      </w:r>
      <w:r>
        <w:t xml:space="preserve"> shall establish a dedicated account held in escrow or a separate client account that is held in trust or a separate client account held with a recognised bank in accordance with the Client Money Rules for </w:t>
      </w:r>
      <w:r w:rsidR="00496032">
        <w:t>ESCo</w:t>
      </w:r>
      <w:r>
        <w:t xml:space="preserve"> (the "</w:t>
      </w:r>
      <w:r w:rsidRPr="00603932">
        <w:rPr>
          <w:b/>
          <w:bCs/>
        </w:rPr>
        <w:t>Employer Account</w:t>
      </w:r>
      <w:r>
        <w:t xml:space="preserve">") into which monies shall either be paid directly by Customers which are on credit terms, or where monies are not paid directly, into which monies collected from Customers shall be deposited, reconciled and transferred to </w:t>
      </w:r>
      <w:r w:rsidR="00496032">
        <w:t>ESCo</w:t>
      </w:r>
      <w:r>
        <w:t xml:space="preserve"> within </w:t>
      </w:r>
      <w:r w:rsidR="00603932">
        <w:t xml:space="preserve">[INSERT] </w:t>
      </w:r>
      <w:r>
        <w:t xml:space="preserve">Business Days of the calendar month end date (or nearest Business Day). </w:t>
      </w:r>
    </w:p>
    <w:p w14:paraId="427188BB" w14:textId="77777777" w:rsidR="00B00D6C" w:rsidRDefault="00B00D6C" w:rsidP="00603932">
      <w:pPr>
        <w:pStyle w:val="Sch3Number"/>
      </w:pPr>
      <w:r>
        <w:t xml:space="preserve">The </w:t>
      </w:r>
      <w:r w:rsidR="00496032">
        <w:t>Contractor</w:t>
      </w:r>
      <w:r>
        <w:t xml:space="preserve"> shall establish and maintain the following payment options for all Customers:</w:t>
      </w:r>
    </w:p>
    <w:p w14:paraId="1897490D" w14:textId="77777777" w:rsidR="00B00D6C" w:rsidRDefault="00B00D6C" w:rsidP="00603932">
      <w:pPr>
        <w:pStyle w:val="Sch4Number"/>
      </w:pPr>
      <w:r>
        <w:t xml:space="preserve">online with direct payment to </w:t>
      </w:r>
      <w:r w:rsidR="00496032">
        <w:t>ESCo</w:t>
      </w:r>
      <w:r>
        <w:t xml:space="preserve"> Account via, debit  or credit card;</w:t>
      </w:r>
    </w:p>
    <w:p w14:paraId="7EDA2666" w14:textId="77777777" w:rsidR="00B00D6C" w:rsidRDefault="00B00D6C" w:rsidP="00603932">
      <w:pPr>
        <w:pStyle w:val="Sch4Number"/>
      </w:pPr>
      <w:r>
        <w:t xml:space="preserve">telephone by debit or credit card with direct payment to </w:t>
      </w:r>
      <w:r w:rsidR="00496032">
        <w:t>ESCo</w:t>
      </w:r>
      <w:r>
        <w:t xml:space="preserve"> Account; and</w:t>
      </w:r>
    </w:p>
    <w:p w14:paraId="12001D7B" w14:textId="77777777" w:rsidR="00B00D6C" w:rsidRDefault="00B00D6C" w:rsidP="00603932">
      <w:pPr>
        <w:pStyle w:val="Sch4Number"/>
      </w:pPr>
      <w:r>
        <w:t xml:space="preserve">for Residential Customers only, cash via PayPoint or alternatively pay zone, but not both, available at national outlets; </w:t>
      </w:r>
    </w:p>
    <w:p w14:paraId="2977A611" w14:textId="77777777" w:rsidR="00B00D6C" w:rsidRDefault="00B00D6C" w:rsidP="007A1CCE">
      <w:pPr>
        <w:pStyle w:val="BodyText2"/>
      </w:pPr>
      <w:r>
        <w:t>provided that the default payment option for all Residential Customers on first occupation shall be PAYG.</w:t>
      </w:r>
    </w:p>
    <w:p w14:paraId="6E2A9E5C" w14:textId="77777777" w:rsidR="00B00D6C" w:rsidRDefault="00B00D6C" w:rsidP="00603932">
      <w:pPr>
        <w:pStyle w:val="Sch3Number"/>
      </w:pPr>
      <w:r>
        <w:t>The on-line and debit card by telephone payment options shall be available for Customers using PAYG as well as for credit Customers.</w:t>
      </w:r>
    </w:p>
    <w:p w14:paraId="740A147F" w14:textId="77777777" w:rsidR="00B00D6C" w:rsidRDefault="00B00D6C" w:rsidP="00603932">
      <w:pPr>
        <w:pStyle w:val="Sch3Number"/>
      </w:pPr>
      <w:r>
        <w:t xml:space="preserve">The </w:t>
      </w:r>
      <w:r w:rsidR="00496032">
        <w:t>Contractor</w:t>
      </w:r>
      <w:r>
        <w:t xml:space="preserve"> shall no later than </w:t>
      </w:r>
      <w:r w:rsidR="00603932">
        <w:t xml:space="preserve">[INSERT] </w:t>
      </w:r>
      <w:r>
        <w:t xml:space="preserve">Business Days following the end of each month (or such alternative billing window as agreed with </w:t>
      </w:r>
      <w:r w:rsidR="00496032">
        <w:t>ESCo</w:t>
      </w:r>
      <w:r>
        <w:t xml:space="preserve">), issue Customer Invoices being supplied on credit terms on behalf of </w:t>
      </w:r>
      <w:r w:rsidR="00496032">
        <w:t>ESCo</w:t>
      </w:r>
      <w:r>
        <w:t xml:space="preserve">, in accordance with the relevant Customer Supply Agreement and including the minimum requirements set out at below. </w:t>
      </w:r>
    </w:p>
    <w:p w14:paraId="41C14DB0" w14:textId="631B63D9" w:rsidR="00B00D6C" w:rsidRDefault="00B00D6C" w:rsidP="00603932">
      <w:pPr>
        <w:pStyle w:val="Sch3Number"/>
      </w:pPr>
      <w:r>
        <w:t xml:space="preserve">The risk associated with any monies collected from Customers shall lie wholly with the </w:t>
      </w:r>
      <w:r w:rsidR="00496032">
        <w:t>Contractor</w:t>
      </w:r>
      <w:r>
        <w:t xml:space="preserve"> until the monies collected from Customers are deposited into </w:t>
      </w:r>
      <w:r w:rsidR="00603932">
        <w:t xml:space="preserve">the </w:t>
      </w:r>
      <w:r w:rsidR="00496032">
        <w:t>ESCo</w:t>
      </w:r>
      <w:r>
        <w:t xml:space="preserve"> Account. The </w:t>
      </w:r>
      <w:r w:rsidR="00496032">
        <w:t>Contractor</w:t>
      </w:r>
      <w:r>
        <w:t xml:space="preserve"> shall be responsible for ensuring the accurate data transfer from the </w:t>
      </w:r>
      <w:r w:rsidR="009F5BBD">
        <w:t>Customer Metering System</w:t>
      </w:r>
      <w:r>
        <w:t xml:space="preserve"> to the CIU and from the CIU to the back</w:t>
      </w:r>
      <w:r w:rsidR="00603932">
        <w:t>-</w:t>
      </w:r>
      <w:r>
        <w:t>office systems</w:t>
      </w:r>
      <w:r w:rsidR="004229B6">
        <w:t xml:space="preserve"> [and from Electricity Meters to the back-office systems]</w:t>
      </w:r>
      <w:r>
        <w:t xml:space="preserve">. Any inaccurate data transfer from the </w:t>
      </w:r>
      <w:r w:rsidR="009F5BBD">
        <w:t>Customer Metering System</w:t>
      </w:r>
      <w:r>
        <w:t xml:space="preserve"> to the CIU and from the CIU to the back</w:t>
      </w:r>
      <w:r w:rsidR="00603932">
        <w:t>-</w:t>
      </w:r>
      <w:r>
        <w:t xml:space="preserve">office systems </w:t>
      </w:r>
      <w:r w:rsidR="004229B6">
        <w:t xml:space="preserve">[or Electricity Meters to the back-office system] </w:t>
      </w:r>
      <w:r>
        <w:t xml:space="preserve">shall be rectified by the </w:t>
      </w:r>
      <w:r w:rsidR="00496032">
        <w:lastRenderedPageBreak/>
        <w:t>Contractor</w:t>
      </w:r>
      <w:r>
        <w:t xml:space="preserve"> and any applicable adjustment applied to the relevant Customer account within </w:t>
      </w:r>
      <w:r w:rsidR="00603932">
        <w:t xml:space="preserve">[INSERT] </w:t>
      </w:r>
      <w:r>
        <w:t xml:space="preserve">months of the </w:t>
      </w:r>
      <w:r w:rsidR="00496032">
        <w:t>Contractor</w:t>
      </w:r>
      <w:r>
        <w:t xml:space="preserve"> becoming aware of any such inaccurate data transfer. Where any inaccurate data transfer results in a debt to </w:t>
      </w:r>
      <w:r w:rsidR="00496032">
        <w:t>ESCo</w:t>
      </w:r>
      <w:r>
        <w:t xml:space="preserve"> as a result of the Customer not paying for any such inaccurate data transfer within </w:t>
      </w:r>
      <w:r w:rsidR="00603932">
        <w:t xml:space="preserve">[INSERT] </w:t>
      </w:r>
      <w:r>
        <w:t xml:space="preserve">months of the </w:t>
      </w:r>
      <w:r w:rsidR="00496032">
        <w:t>Contractor</w:t>
      </w:r>
      <w:r>
        <w:t xml:space="preserve"> becoming aware of inaccurate data transfer, then the </w:t>
      </w:r>
      <w:r w:rsidR="00496032">
        <w:t>Contractor</w:t>
      </w:r>
      <w:r>
        <w:t xml:space="preserve"> shall be liable for such proportion of debt as is equivalent to the inaccuracy. It is the responsibility of the </w:t>
      </w:r>
      <w:r w:rsidR="00496032">
        <w:t>Contractor</w:t>
      </w:r>
      <w:r>
        <w:t xml:space="preserve"> to ensure that any Customer is charged correctly for any </w:t>
      </w:r>
      <w:r w:rsidR="004B04EC">
        <w:t xml:space="preserve">variable charge (in respect of </w:t>
      </w:r>
      <w:r>
        <w:t>metered consumption</w:t>
      </w:r>
      <w:r w:rsidR="004B04EC">
        <w:t>)</w:t>
      </w:r>
      <w:r w:rsidR="001674FE">
        <w:t xml:space="preserve">, </w:t>
      </w:r>
      <w:r>
        <w:t>and fixed standing charge</w:t>
      </w:r>
      <w:r w:rsidR="001674FE">
        <w:t xml:space="preserve">, </w:t>
      </w:r>
      <w:r>
        <w:t xml:space="preserve">using the applicable tariff. For the avoidance of doubt, the </w:t>
      </w:r>
      <w:r w:rsidR="00496032">
        <w:t>Contractor</w:t>
      </w:r>
      <w:r>
        <w:t xml:space="preserve"> shall not be liable for any Customer bad debt (other than where any inaccurate data transfer results in a debt to </w:t>
      </w:r>
      <w:r w:rsidR="00496032">
        <w:t>ESCo</w:t>
      </w:r>
      <w:r>
        <w:t xml:space="preserve"> as described in this clause), including failure by the Customer to pay either the variable charge and/or the fixed standing charge element of the applicable tariff. </w:t>
      </w:r>
    </w:p>
    <w:p w14:paraId="2FCE3507" w14:textId="77777777" w:rsidR="00B00D6C" w:rsidRDefault="00B00D6C" w:rsidP="00603932">
      <w:pPr>
        <w:pStyle w:val="Sch3Number"/>
      </w:pPr>
      <w:r>
        <w:t xml:space="preserve">The </w:t>
      </w:r>
      <w:r w:rsidR="00496032">
        <w:t>Contractor</w:t>
      </w:r>
      <w:r>
        <w:t xml:space="preserve"> shall provide </w:t>
      </w:r>
      <w:r w:rsidR="00496032">
        <w:t>ESCo</w:t>
      </w:r>
      <w:r w:rsidR="00603932">
        <w:t xml:space="preserve"> with</w:t>
      </w:r>
      <w:r>
        <w:t xml:space="preserve"> a monthly report</w:t>
      </w:r>
      <w:r w:rsidR="00603932">
        <w:t>,</w:t>
      </w:r>
      <w:r>
        <w:t xml:space="preserve"> in </w:t>
      </w:r>
      <w:r w:rsidR="00603932">
        <w:t>a</w:t>
      </w:r>
      <w:r>
        <w:t xml:space="preserve"> format </w:t>
      </w:r>
      <w:r w:rsidR="00603932">
        <w:t>to</w:t>
      </w:r>
      <w:r>
        <w:t xml:space="preserve"> be agreed between the </w:t>
      </w:r>
      <w:r w:rsidR="00D861B8">
        <w:t>P</w:t>
      </w:r>
      <w:r>
        <w:t xml:space="preserve">arties from time to time </w:t>
      </w:r>
      <w:r w:rsidR="00603932">
        <w:t xml:space="preserve">(each acting reasonably) </w:t>
      </w:r>
      <w:r>
        <w:t>that details the Customer Invoices raised, Customer Invoices settled, any outstanding debt balances and the aged debt, together with a report detailing any suspicion of fraud or other criminal activity.</w:t>
      </w:r>
    </w:p>
    <w:p w14:paraId="14D50A17" w14:textId="77777777" w:rsidR="00B00D6C" w:rsidRDefault="00B00D6C" w:rsidP="00603932">
      <w:pPr>
        <w:pStyle w:val="Sch3Number"/>
      </w:pPr>
      <w:r>
        <w:t xml:space="preserve">The </w:t>
      </w:r>
      <w:r w:rsidR="00496032">
        <w:t>Contractor</w:t>
      </w:r>
      <w:r>
        <w:t xml:space="preserve"> shall conduct an investigation into any reported suspicion of fraud or other criminal activity as </w:t>
      </w:r>
      <w:r w:rsidR="00496032">
        <w:t>ESCo</w:t>
      </w:r>
      <w:r>
        <w:t xml:space="preserve"> may reasonably require. </w:t>
      </w:r>
    </w:p>
    <w:p w14:paraId="4BF0BED7" w14:textId="77777777" w:rsidR="00B00D6C" w:rsidRDefault="00B00D6C" w:rsidP="00603932">
      <w:pPr>
        <w:pStyle w:val="Sch3Number"/>
      </w:pPr>
      <w:r>
        <w:t xml:space="preserve">The </w:t>
      </w:r>
      <w:r w:rsidR="00496032">
        <w:t>Contractor</w:t>
      </w:r>
      <w:r>
        <w:t xml:space="preserve"> shall provide the Credit Control and Debt Management Service.</w:t>
      </w:r>
    </w:p>
    <w:p w14:paraId="6DD61791" w14:textId="77777777" w:rsidR="00B00D6C" w:rsidRPr="00603932" w:rsidRDefault="00B00D6C" w:rsidP="00B00D6C">
      <w:pPr>
        <w:pStyle w:val="Sch2Number"/>
        <w:rPr>
          <w:b/>
          <w:bCs/>
        </w:rPr>
      </w:pPr>
      <w:r w:rsidRPr="00603932">
        <w:rPr>
          <w:b/>
          <w:bCs/>
        </w:rPr>
        <w:t>Customer Invoices</w:t>
      </w:r>
    </w:p>
    <w:p w14:paraId="4953113B" w14:textId="77777777" w:rsidR="00B00D6C" w:rsidRPr="0059782D" w:rsidRDefault="00B00D6C" w:rsidP="00603932">
      <w:pPr>
        <w:pStyle w:val="Sch3Number"/>
      </w:pPr>
      <w:r>
        <w:t>Bills shall be raised and issued for Customers who are on credit terms every month (the "</w:t>
      </w:r>
      <w:r w:rsidRPr="00603932">
        <w:rPr>
          <w:b/>
          <w:bCs/>
        </w:rPr>
        <w:t>Customer Invoices</w:t>
      </w:r>
      <w:r>
        <w:t>").</w:t>
      </w:r>
    </w:p>
    <w:p w14:paraId="12C8F282" w14:textId="77777777" w:rsidR="00B00D6C" w:rsidRDefault="00B00D6C" w:rsidP="00603932">
      <w:pPr>
        <w:pStyle w:val="Sch3Number"/>
      </w:pPr>
      <w:r>
        <w:t>The data to be included in a Customer Invoice shall comply with the Heat Network (Metering and Billing) Regulations 2014 and as a minimum include:</w:t>
      </w:r>
    </w:p>
    <w:p w14:paraId="420C122F" w14:textId="77777777" w:rsidR="00B00D6C" w:rsidRDefault="00603932" w:rsidP="00603932">
      <w:pPr>
        <w:pStyle w:val="Sch4Number"/>
      </w:pPr>
      <w:r>
        <w:t>n</w:t>
      </w:r>
      <w:r w:rsidR="00B00D6C">
        <w:t>ame and address of Customer</w:t>
      </w:r>
      <w:r>
        <w:t>;</w:t>
      </w:r>
    </w:p>
    <w:p w14:paraId="64226E50" w14:textId="77777777" w:rsidR="00B00D6C" w:rsidRDefault="00603932" w:rsidP="00603932">
      <w:pPr>
        <w:pStyle w:val="Sch4Number"/>
      </w:pPr>
      <w:r>
        <w:t>a</w:t>
      </w:r>
      <w:r w:rsidR="00B00D6C">
        <w:t>ccount date &amp; period</w:t>
      </w:r>
      <w:r>
        <w:t>;</w:t>
      </w:r>
    </w:p>
    <w:p w14:paraId="17EED9B8" w14:textId="77777777" w:rsidR="00B00D6C" w:rsidRDefault="00B00D6C" w:rsidP="00603932">
      <w:pPr>
        <w:pStyle w:val="Sch4Number"/>
      </w:pPr>
      <w:r>
        <w:t>bill number</w:t>
      </w:r>
      <w:r w:rsidR="00603932">
        <w:t>;</w:t>
      </w:r>
    </w:p>
    <w:p w14:paraId="4123157A" w14:textId="77777777" w:rsidR="00B00D6C" w:rsidRDefault="00603932" w:rsidP="00603932">
      <w:pPr>
        <w:pStyle w:val="Sch4Number"/>
      </w:pPr>
      <w:r>
        <w:t>S</w:t>
      </w:r>
      <w:r w:rsidR="00B00D6C">
        <w:t>ervices supplied</w:t>
      </w:r>
      <w:r>
        <w:t>;</w:t>
      </w:r>
    </w:p>
    <w:p w14:paraId="79FBB48C" w14:textId="77777777" w:rsidR="00B00D6C" w:rsidRDefault="00603932" w:rsidP="00603932">
      <w:pPr>
        <w:pStyle w:val="Sch4Number"/>
      </w:pPr>
      <w:r>
        <w:t>o</w:t>
      </w:r>
      <w:r w:rsidR="00B00D6C">
        <w:t>pening &amp; closing meter reading for the period covered</w:t>
      </w:r>
      <w:r>
        <w:t>;</w:t>
      </w:r>
    </w:p>
    <w:p w14:paraId="484A46C9" w14:textId="77777777" w:rsidR="00B00D6C" w:rsidRDefault="00B00D6C" w:rsidP="00603932">
      <w:pPr>
        <w:pStyle w:val="Sch4Number"/>
      </w:pPr>
      <w:r>
        <w:t>Heat Meter serial number</w:t>
      </w:r>
      <w:r w:rsidR="00603932">
        <w:t>;</w:t>
      </w:r>
    </w:p>
    <w:p w14:paraId="648A6475" w14:textId="77777777" w:rsidR="004229B6" w:rsidRDefault="004229B6" w:rsidP="00603932">
      <w:pPr>
        <w:pStyle w:val="Sch4Number"/>
      </w:pPr>
      <w:r>
        <w:t>[Electricity Meter serial number</w:t>
      </w:r>
      <w:r w:rsidR="00312B0C">
        <w:t>;]</w:t>
      </w:r>
    </w:p>
    <w:p w14:paraId="2C3CDBBC" w14:textId="77777777" w:rsidR="00B00D6C" w:rsidRDefault="00603932" w:rsidP="00603932">
      <w:pPr>
        <w:pStyle w:val="Sch4Number"/>
      </w:pPr>
      <w:r>
        <w:t>n</w:t>
      </w:r>
      <w:r w:rsidR="00B00D6C">
        <w:t>umber of units consumed in the period</w:t>
      </w:r>
      <w:r>
        <w:t>;</w:t>
      </w:r>
    </w:p>
    <w:p w14:paraId="35C67F1C" w14:textId="77777777" w:rsidR="00B00D6C" w:rsidRDefault="00603932" w:rsidP="00603932">
      <w:pPr>
        <w:pStyle w:val="Sch4Number"/>
      </w:pPr>
      <w:r>
        <w:t>a</w:t>
      </w:r>
      <w:r w:rsidR="00B00D6C">
        <w:t xml:space="preserve">pplicable tariff, including a breakdown of </w:t>
      </w:r>
      <w:r w:rsidR="006944E8">
        <w:t>applicable</w:t>
      </w:r>
      <w:r w:rsidR="00B00D6C">
        <w:t xml:space="preserve"> fixed </w:t>
      </w:r>
      <w:r w:rsidR="001155DF">
        <w:t xml:space="preserve">standing charges </w:t>
      </w:r>
      <w:r w:rsidR="00B00D6C">
        <w:t>and variable charges</w:t>
      </w:r>
      <w:r w:rsidR="001155DF">
        <w:t xml:space="preserve"> (based on metered consumption)</w:t>
      </w:r>
      <w:r w:rsidR="006944E8">
        <w:t>;</w:t>
      </w:r>
      <w:r w:rsidR="001155DF">
        <w:t xml:space="preserve"> </w:t>
      </w:r>
      <w:r w:rsidR="006944E8" w:rsidRPr="006944E8">
        <w:rPr>
          <w:i/>
          <w:iCs/>
        </w:rPr>
        <w:t xml:space="preserve">[Drafting note: this should address, as applicable, </w:t>
      </w:r>
      <w:r w:rsidR="001155DF" w:rsidRPr="006944E8">
        <w:rPr>
          <w:i/>
          <w:iCs/>
        </w:rPr>
        <w:t>the Landlord’s fixed standing charge, the Commercial Customer’s fixed standing charge, the Residential Customer’s fixed standing charge, the Landlord’s variable charges, the Residential Customer’s variable charges and the Commercial Customer’s variable charges (as applicable)</w:t>
      </w:r>
      <w:r w:rsidR="006944E8" w:rsidRPr="006944E8">
        <w:rPr>
          <w:i/>
          <w:iCs/>
        </w:rPr>
        <w:t>]</w:t>
      </w:r>
    </w:p>
    <w:p w14:paraId="1B071769" w14:textId="77777777" w:rsidR="00B00D6C" w:rsidRDefault="00603932" w:rsidP="00603932">
      <w:pPr>
        <w:pStyle w:val="Sch4Number"/>
      </w:pPr>
      <w:r>
        <w:lastRenderedPageBreak/>
        <w:t>d</w:t>
      </w:r>
      <w:r w:rsidR="00B00D6C">
        <w:t>ays in Billing Period</w:t>
      </w:r>
      <w:r>
        <w:t>;</w:t>
      </w:r>
    </w:p>
    <w:p w14:paraId="7A19E07F" w14:textId="77777777" w:rsidR="004D7372" w:rsidRDefault="00603932" w:rsidP="004D7372">
      <w:pPr>
        <w:pStyle w:val="Sch4Number"/>
      </w:pPr>
      <w:r>
        <w:t>t</w:t>
      </w:r>
      <w:r w:rsidR="00B00D6C">
        <w:t>otal amount to pay</w:t>
      </w:r>
      <w:r w:rsidR="004D7372">
        <w:t>, including a breakdown of:</w:t>
      </w:r>
    </w:p>
    <w:p w14:paraId="4DC661AB" w14:textId="77777777" w:rsidR="004D7372" w:rsidRDefault="004D7372" w:rsidP="004D7372">
      <w:pPr>
        <w:pStyle w:val="Sch5Number"/>
      </w:pPr>
      <w:r>
        <w:t>fixed standing charges;</w:t>
      </w:r>
    </w:p>
    <w:p w14:paraId="4E9DCEF0" w14:textId="77777777" w:rsidR="006944E8" w:rsidRDefault="006944E8" w:rsidP="006944E8">
      <w:pPr>
        <w:pStyle w:val="Sch5Number"/>
      </w:pPr>
      <w:r>
        <w:t>[where applicable, the share of standing charges being borne by the landlord;]</w:t>
      </w:r>
    </w:p>
    <w:p w14:paraId="1718A3A8" w14:textId="77777777" w:rsidR="006944E8" w:rsidRDefault="006944E8" w:rsidP="006944E8">
      <w:pPr>
        <w:pStyle w:val="Sch5Number"/>
      </w:pPr>
      <w:r>
        <w:t>variable charges (based on metered consumption);</w:t>
      </w:r>
    </w:p>
    <w:p w14:paraId="274B2F09" w14:textId="77777777" w:rsidR="00B00D6C" w:rsidRDefault="00603932" w:rsidP="00603932">
      <w:pPr>
        <w:pStyle w:val="Sch4Number"/>
      </w:pPr>
      <w:r>
        <w:t>a</w:t>
      </w:r>
      <w:r w:rsidR="00B00D6C">
        <w:t>pplicable VAT rate, number &amp; charge</w:t>
      </w:r>
      <w:r>
        <w:t>;</w:t>
      </w:r>
    </w:p>
    <w:p w14:paraId="0A583F4B" w14:textId="77777777" w:rsidR="00B00D6C" w:rsidRDefault="00603932" w:rsidP="00603932">
      <w:pPr>
        <w:pStyle w:val="Sch4Number"/>
      </w:pPr>
      <w:r>
        <w:t>p</w:t>
      </w:r>
      <w:r w:rsidR="00B00D6C">
        <w:t>ayments received</w:t>
      </w:r>
      <w:r>
        <w:t>;</w:t>
      </w:r>
    </w:p>
    <w:p w14:paraId="7680DD9C" w14:textId="77777777" w:rsidR="00B00D6C" w:rsidRDefault="00603932" w:rsidP="00603932">
      <w:pPr>
        <w:pStyle w:val="Sch4Number"/>
      </w:pPr>
      <w:r>
        <w:t>b</w:t>
      </w:r>
      <w:r w:rsidR="00B00D6C">
        <w:t>alance brought &amp; carried forward for both current usage and arrears</w:t>
      </w:r>
      <w:r>
        <w:t>;</w:t>
      </w:r>
    </w:p>
    <w:p w14:paraId="48C2A0CF" w14:textId="77777777" w:rsidR="00B00D6C" w:rsidRDefault="00B00D6C" w:rsidP="00603932">
      <w:pPr>
        <w:pStyle w:val="Sch4Number"/>
      </w:pPr>
      <w:r>
        <w:t>Customer Help Desk contact number and working hours for enquiries relating to metering and billing and those relating to losses of heat</w:t>
      </w:r>
      <w:r w:rsidR="00603932">
        <w:t>;</w:t>
      </w:r>
    </w:p>
    <w:p w14:paraId="6D9FF7D8" w14:textId="77777777" w:rsidR="00B00D6C" w:rsidRDefault="00496032" w:rsidP="00603932">
      <w:pPr>
        <w:pStyle w:val="Sch4Number"/>
      </w:pPr>
      <w:r>
        <w:t>ESCo</w:t>
      </w:r>
      <w:r w:rsidR="00B00D6C">
        <w:t xml:space="preserve"> name, address &amp; VAT number</w:t>
      </w:r>
      <w:r w:rsidR="00603932">
        <w:t>;</w:t>
      </w:r>
    </w:p>
    <w:p w14:paraId="2CF400B9" w14:textId="77777777" w:rsidR="00B00D6C" w:rsidRDefault="00B00D6C" w:rsidP="00603932">
      <w:pPr>
        <w:pStyle w:val="Sch4Number"/>
      </w:pPr>
      <w:r>
        <w:t xml:space="preserve">an area for a message from </w:t>
      </w:r>
      <w:r w:rsidR="00496032">
        <w:t>ESCo</w:t>
      </w:r>
      <w:r w:rsidR="00603932">
        <w:t>;</w:t>
      </w:r>
    </w:p>
    <w:p w14:paraId="27CC7860" w14:textId="77777777" w:rsidR="00B00D6C" w:rsidRDefault="00B00D6C" w:rsidP="00603932">
      <w:pPr>
        <w:pStyle w:val="Sch4Number"/>
      </w:pPr>
      <w:r>
        <w:t>estimated annual bill based on Heat consumption to date</w:t>
      </w:r>
      <w:r w:rsidR="00603932">
        <w:t>;</w:t>
      </w:r>
      <w:r w:rsidR="00E04851">
        <w:t xml:space="preserve"> </w:t>
      </w:r>
      <w:r w:rsidR="00D861B8">
        <w:t>and</w:t>
      </w:r>
    </w:p>
    <w:p w14:paraId="6A32B312" w14:textId="77777777" w:rsidR="00B00D6C" w:rsidRDefault="00603932" w:rsidP="00603932">
      <w:pPr>
        <w:pStyle w:val="Sch4Number"/>
      </w:pPr>
      <w:r>
        <w:t>a</w:t>
      </w:r>
      <w:r w:rsidR="00B00D6C">
        <w:t xml:space="preserve">ny other relevant charges as agreed with </w:t>
      </w:r>
      <w:r w:rsidR="00496032">
        <w:t>ESCo</w:t>
      </w:r>
      <w:r w:rsidR="00B00D6C">
        <w:t>.</w:t>
      </w:r>
    </w:p>
    <w:p w14:paraId="360C9C38" w14:textId="77777777" w:rsidR="00B00D6C" w:rsidRDefault="00B00D6C" w:rsidP="00603932">
      <w:pPr>
        <w:pStyle w:val="Sch3Number"/>
      </w:pPr>
      <w:r>
        <w:t xml:space="preserve">The content, layout and presentation of the Customer Invoice shall be agreed with </w:t>
      </w:r>
      <w:r w:rsidR="00496032">
        <w:t>ESCo</w:t>
      </w:r>
      <w:r>
        <w:t xml:space="preserve">, and be updated from time to time to reflect best practice and as reasonably requested by </w:t>
      </w:r>
      <w:r w:rsidR="00496032">
        <w:t>ESCo</w:t>
      </w:r>
      <w:r>
        <w:t xml:space="preserve"> at no additional cost.</w:t>
      </w:r>
    </w:p>
    <w:p w14:paraId="1CD1F2A7" w14:textId="77777777" w:rsidR="00B00D6C" w:rsidRDefault="00B00D6C" w:rsidP="00603932">
      <w:pPr>
        <w:pStyle w:val="Sch3Number"/>
      </w:pPr>
      <w:r>
        <w:t xml:space="preserve">The Customer Invoice shall present only the logo and name of </w:t>
      </w:r>
      <w:r w:rsidR="00496032">
        <w:t>ESCo</w:t>
      </w:r>
      <w:r>
        <w:t xml:space="preserve">, not the </w:t>
      </w:r>
      <w:r w:rsidR="00496032">
        <w:t>Contractor</w:t>
      </w:r>
      <w:r>
        <w:t xml:space="preserve"> but shall make it clear that the </w:t>
      </w:r>
      <w:r w:rsidR="00496032">
        <w:t>Contractor</w:t>
      </w:r>
      <w:r>
        <w:t xml:space="preserve"> is a billing partner of </w:t>
      </w:r>
      <w:r w:rsidR="00496032">
        <w:t>ESCo</w:t>
      </w:r>
      <w:r>
        <w:t xml:space="preserve">.   </w:t>
      </w:r>
    </w:p>
    <w:p w14:paraId="3D56B022" w14:textId="77777777" w:rsidR="008F6BA3" w:rsidRDefault="00B00D6C" w:rsidP="00603932">
      <w:pPr>
        <w:pStyle w:val="Sch3Number"/>
      </w:pPr>
      <w:r>
        <w:t xml:space="preserve">For Customers who are on PAYG the </w:t>
      </w:r>
      <w:r w:rsidR="00496032">
        <w:t>Contractor</w:t>
      </w:r>
      <w:r>
        <w:t xml:space="preserve"> will produce an annual statement reconciling the purchases made against the charges for services supplied in the period. </w:t>
      </w:r>
    </w:p>
    <w:p w14:paraId="41AFDC6C" w14:textId="77777777" w:rsidR="00B00D6C" w:rsidRDefault="00B00D6C" w:rsidP="00603932">
      <w:pPr>
        <w:pStyle w:val="Sch3Number"/>
      </w:pPr>
      <w:r>
        <w:t xml:space="preserve">The </w:t>
      </w:r>
      <w:r w:rsidR="00496032">
        <w:t>Contractor</w:t>
      </w:r>
      <w:r>
        <w:t xml:space="preserve"> shall allow for Customer Invoices and annual statements to be despatched either by post, or by an email that the statement can be viewed on the Website dependent upon the individual Customers preference. </w:t>
      </w:r>
    </w:p>
    <w:p w14:paraId="12A7ED6F" w14:textId="77777777" w:rsidR="00B00D6C" w:rsidRPr="00603932" w:rsidRDefault="00B00D6C" w:rsidP="00B00D6C">
      <w:pPr>
        <w:pStyle w:val="Sch2Number"/>
        <w:rPr>
          <w:b/>
          <w:bCs/>
        </w:rPr>
      </w:pPr>
      <w:bookmarkStart w:id="383" w:name="_Ref15400558"/>
      <w:r w:rsidRPr="00603932">
        <w:rPr>
          <w:b/>
          <w:bCs/>
        </w:rPr>
        <w:t>Customer Website and E-mail</w:t>
      </w:r>
      <w:bookmarkEnd w:id="383"/>
    </w:p>
    <w:p w14:paraId="4F4C78C4" w14:textId="77777777" w:rsidR="00B00D6C" w:rsidRDefault="00B00D6C" w:rsidP="00603932">
      <w:pPr>
        <w:pStyle w:val="Sch3Number"/>
      </w:pPr>
      <w:r>
        <w:t xml:space="preserve">The </w:t>
      </w:r>
      <w:r w:rsidR="00496032">
        <w:t>Contractor</w:t>
      </w:r>
      <w:r>
        <w:t xml:space="preserve"> shall ensure that a secure </w:t>
      </w:r>
      <w:r w:rsidR="00603932">
        <w:t>ESCo</w:t>
      </w:r>
      <w:r>
        <w:t xml:space="preserve"> only branded Customer Website is available for Customers. As a minimum it should include the following:</w:t>
      </w:r>
    </w:p>
    <w:p w14:paraId="43C1CEF2" w14:textId="77777777" w:rsidR="00B00D6C" w:rsidRDefault="00B00D6C" w:rsidP="00603932">
      <w:pPr>
        <w:pStyle w:val="Sch4Number"/>
      </w:pPr>
      <w:r>
        <w:t>register for online billing;</w:t>
      </w:r>
    </w:p>
    <w:p w14:paraId="7D2CE849" w14:textId="77777777" w:rsidR="00B00D6C" w:rsidRDefault="00B00D6C" w:rsidP="00603932">
      <w:pPr>
        <w:pStyle w:val="Sch4Number"/>
      </w:pPr>
      <w:r>
        <w:t xml:space="preserve">change Customer Details; </w:t>
      </w:r>
    </w:p>
    <w:p w14:paraId="3ED83893" w14:textId="77777777" w:rsidR="00B00D6C" w:rsidRDefault="00B00D6C" w:rsidP="00603932">
      <w:pPr>
        <w:pStyle w:val="Sch4Number"/>
      </w:pPr>
      <w:r>
        <w:t>allow Customers to view their bills and make payments at no additional cost to the Customer;</w:t>
      </w:r>
    </w:p>
    <w:p w14:paraId="07FF2337" w14:textId="77777777" w:rsidR="00B00D6C" w:rsidRDefault="00B00D6C" w:rsidP="00603932">
      <w:pPr>
        <w:pStyle w:val="Sch4Number"/>
      </w:pPr>
      <w:r>
        <w:lastRenderedPageBreak/>
        <w:t>allow Customers to request equal monthly fixed direct debit payments for credit billing Customers or Continuous Payment Authority for PAYG Customers;</w:t>
      </w:r>
    </w:p>
    <w:p w14:paraId="61F6B737" w14:textId="77777777" w:rsidR="00B00D6C" w:rsidRDefault="00B00D6C" w:rsidP="00603932">
      <w:pPr>
        <w:pStyle w:val="Sch4Number"/>
      </w:pPr>
      <w:r>
        <w:t>allow Customers to request switch from PAYG mode to credit billing mode;</w:t>
      </w:r>
    </w:p>
    <w:p w14:paraId="50DFA8B3" w14:textId="77777777" w:rsidR="00B00D6C" w:rsidRDefault="00B00D6C" w:rsidP="00603932">
      <w:pPr>
        <w:pStyle w:val="Sch4Number"/>
      </w:pPr>
      <w:r>
        <w:t>allow Customers to request switch from  credit billing mode to PAYG mode;</w:t>
      </w:r>
    </w:p>
    <w:p w14:paraId="2F57AE33" w14:textId="77777777" w:rsidR="00B00D6C" w:rsidRDefault="00B00D6C" w:rsidP="00603932">
      <w:pPr>
        <w:pStyle w:val="Sch4Number"/>
      </w:pPr>
      <w:r>
        <w:t xml:space="preserve">view historical consumption information;   </w:t>
      </w:r>
    </w:p>
    <w:p w14:paraId="51C2A5D4" w14:textId="77777777" w:rsidR="00B00D6C" w:rsidRDefault="00B00D6C" w:rsidP="00603932">
      <w:pPr>
        <w:pStyle w:val="Sch4Number"/>
      </w:pPr>
      <w:r>
        <w:t>view historical payment (billing) information;</w:t>
      </w:r>
    </w:p>
    <w:p w14:paraId="3360A4E9" w14:textId="77777777" w:rsidR="00B00D6C" w:rsidRDefault="00B00D6C" w:rsidP="00603932">
      <w:pPr>
        <w:pStyle w:val="Sch4Number"/>
      </w:pPr>
      <w:r>
        <w:t>predicted annual cost of Heat based on present consumption;</w:t>
      </w:r>
    </w:p>
    <w:p w14:paraId="1DA351E4" w14:textId="77777777" w:rsidR="00B00D6C" w:rsidRDefault="00B00D6C" w:rsidP="00603932">
      <w:pPr>
        <w:pStyle w:val="Sch4Number"/>
      </w:pPr>
      <w:r>
        <w:t>raise a query via secure email;</w:t>
      </w:r>
    </w:p>
    <w:p w14:paraId="1D896A1A" w14:textId="77777777" w:rsidR="00B00D6C" w:rsidRDefault="00B00D6C" w:rsidP="00603932">
      <w:pPr>
        <w:pStyle w:val="Sch4Number"/>
      </w:pPr>
      <w:r>
        <w:t>allow Customer</w:t>
      </w:r>
      <w:r w:rsidR="00D861B8">
        <w:t>s</w:t>
      </w:r>
      <w:r>
        <w:t xml:space="preserve"> to select their preferred method of communication;</w:t>
      </w:r>
    </w:p>
    <w:p w14:paraId="3BB82BDB" w14:textId="2CD261BC" w:rsidR="00B00D6C" w:rsidRDefault="00B00D6C" w:rsidP="00603932">
      <w:pPr>
        <w:pStyle w:val="Sch4Number"/>
      </w:pPr>
      <w:r>
        <w:t xml:space="preserve">record a Customer reading from the </w:t>
      </w:r>
      <w:r w:rsidR="009F5BBD">
        <w:t>Customer Metering System</w:t>
      </w:r>
      <w:r>
        <w:t xml:space="preserve"> from which the </w:t>
      </w:r>
      <w:r w:rsidR="00496032">
        <w:t>Contractor</w:t>
      </w:r>
      <w:r>
        <w:t xml:space="preserve"> shall verify to the CIU and/or central metering data held</w:t>
      </w:r>
      <w:r w:rsidR="00D861B8">
        <w:t xml:space="preserve"> (</w:t>
      </w:r>
      <w:r>
        <w:t>as relevant</w:t>
      </w:r>
      <w:r w:rsidR="00D861B8">
        <w:t>)</w:t>
      </w:r>
      <w:r>
        <w:t xml:space="preserve"> and </w:t>
      </w:r>
      <w:r w:rsidR="00D861B8">
        <w:t xml:space="preserve">also </w:t>
      </w:r>
      <w:r>
        <w:t>investigate</w:t>
      </w:r>
      <w:r w:rsidR="00D861B8">
        <w:t xml:space="preserve"> any differences</w:t>
      </w:r>
      <w:r>
        <w:t>; and</w:t>
      </w:r>
    </w:p>
    <w:p w14:paraId="2377442E" w14:textId="77777777" w:rsidR="00B00D6C" w:rsidRDefault="00B00D6C" w:rsidP="00603932">
      <w:pPr>
        <w:pStyle w:val="Sch4Number"/>
      </w:pPr>
      <w:r>
        <w:t>update their personal details.</w:t>
      </w:r>
    </w:p>
    <w:p w14:paraId="317F6776" w14:textId="77777777" w:rsidR="00B00D6C" w:rsidRDefault="00603932" w:rsidP="00603932">
      <w:pPr>
        <w:pStyle w:val="Sch3Number"/>
      </w:pPr>
      <w:r>
        <w:t xml:space="preserve">Where </w:t>
      </w:r>
      <w:r w:rsidR="00496032">
        <w:t>ESCo</w:t>
      </w:r>
      <w:r w:rsidR="00B00D6C">
        <w:t xml:space="preserve"> has procured </w:t>
      </w:r>
      <w:r>
        <w:t>a</w:t>
      </w:r>
      <w:r w:rsidR="00B00D6C">
        <w:t xml:space="preserve"> website domain</w:t>
      </w:r>
      <w:r>
        <w:t xml:space="preserve"> name, the Contractor</w:t>
      </w:r>
      <w:r w:rsidR="00B00D6C">
        <w:t xml:space="preserve"> shall transfer the ownership and management of this domain</w:t>
      </w:r>
      <w:r w:rsidR="00D861B8">
        <w:t xml:space="preserve"> </w:t>
      </w:r>
      <w:r w:rsidR="00B00D6C">
        <w:t xml:space="preserve">to the </w:t>
      </w:r>
      <w:r w:rsidR="00496032">
        <w:t>Contractor</w:t>
      </w:r>
      <w:r w:rsidR="00B00D6C">
        <w:t xml:space="preserve"> to facilitate the delivery of the Services on behalf of </w:t>
      </w:r>
      <w:r w:rsidR="00496032">
        <w:t>ESCo</w:t>
      </w:r>
      <w:r w:rsidR="00B00D6C">
        <w:t xml:space="preserve">. The </w:t>
      </w:r>
      <w:r w:rsidR="00496032">
        <w:t>Contractor</w:t>
      </w:r>
      <w:r w:rsidR="00B00D6C">
        <w:t xml:space="preserve"> shall keep and maintain the domain in good working order for the Contract Term.</w:t>
      </w:r>
    </w:p>
    <w:p w14:paraId="7FB0F008" w14:textId="77777777" w:rsidR="00B00D6C" w:rsidRPr="00603932" w:rsidRDefault="00B00D6C" w:rsidP="00B00D6C">
      <w:pPr>
        <w:pStyle w:val="Sch2Number"/>
        <w:rPr>
          <w:b/>
          <w:bCs/>
        </w:rPr>
      </w:pPr>
      <w:r w:rsidRPr="00603932">
        <w:rPr>
          <w:b/>
          <w:bCs/>
        </w:rPr>
        <w:t>Credit Control and Debt Management Service</w:t>
      </w:r>
    </w:p>
    <w:p w14:paraId="41F55EC3" w14:textId="77777777" w:rsidR="00B00D6C" w:rsidRPr="008F6BA3" w:rsidRDefault="00B00D6C" w:rsidP="00603932">
      <w:pPr>
        <w:pStyle w:val="Sch3Number"/>
      </w:pPr>
      <w:bookmarkStart w:id="384" w:name="_Ref25238992"/>
      <w:r>
        <w:t xml:space="preserve">The </w:t>
      </w:r>
      <w:r w:rsidR="00496032">
        <w:t>Contractor</w:t>
      </w:r>
      <w:r>
        <w:t xml:space="preserve"> shall be responsible for ensuring that the PAYG Service, the PAYG Exception Review, the Credit Control Procedure, Debt Management Service and Debt Recovery Service are operated and managed correctly, in </w:t>
      </w:r>
      <w:r w:rsidRPr="008F6BA3">
        <w:t xml:space="preserve">order to minimise any loss of revenue to </w:t>
      </w:r>
      <w:r w:rsidR="00496032" w:rsidRPr="008F6BA3">
        <w:t>ESCo</w:t>
      </w:r>
      <w:r w:rsidRPr="008F6BA3">
        <w:t xml:space="preserve">. Any failure to efficiently operate such services shall be subject to Service Failure Points in accordance with </w:t>
      </w:r>
      <w:r w:rsidR="008F6BA3" w:rsidRPr="008F6BA3">
        <w:fldChar w:fldCharType="begin"/>
      </w:r>
      <w:r w:rsidR="008F6BA3" w:rsidRPr="008F6BA3">
        <w:instrText xml:space="preserve"> REF _Ref15140457 \r \h </w:instrText>
      </w:r>
      <w:r w:rsidR="008F6BA3">
        <w:instrText xml:space="preserve"> \* MERGEFORMAT </w:instrText>
      </w:r>
      <w:r w:rsidR="008F6BA3" w:rsidRPr="008F6BA3">
        <w:fldChar w:fldCharType="separate"/>
      </w:r>
      <w:r w:rsidR="00F21A8A">
        <w:t>Schedule 2</w:t>
      </w:r>
      <w:r w:rsidR="008F6BA3" w:rsidRPr="008F6BA3">
        <w:fldChar w:fldCharType="end"/>
      </w:r>
      <w:r w:rsidRPr="008F6BA3">
        <w:t xml:space="preserve"> </w:t>
      </w:r>
      <w:r w:rsidRPr="008F6BA3">
        <w:rPr>
          <w:i/>
          <w:iCs/>
        </w:rPr>
        <w:t>(</w:t>
      </w:r>
      <w:r w:rsidR="008F6BA3" w:rsidRPr="008F6BA3">
        <w:rPr>
          <w:i/>
          <w:iCs/>
        </w:rPr>
        <w:t>Output Specification and Service Levels)</w:t>
      </w:r>
      <w:r w:rsidRPr="008F6BA3">
        <w:rPr>
          <w:i/>
          <w:iCs/>
        </w:rPr>
        <w:t>.</w:t>
      </w:r>
      <w:bookmarkEnd w:id="384"/>
      <w:r w:rsidRPr="008F6BA3">
        <w:rPr>
          <w:i/>
          <w:iCs/>
        </w:rPr>
        <w:t xml:space="preserve"> </w:t>
      </w:r>
    </w:p>
    <w:p w14:paraId="7D41426B" w14:textId="77777777" w:rsidR="00B00D6C" w:rsidRDefault="00B00D6C" w:rsidP="00603932">
      <w:pPr>
        <w:pStyle w:val="Sch3Number"/>
      </w:pPr>
      <w:r>
        <w:t xml:space="preserve">The CIU provided by the </w:t>
      </w:r>
      <w:r w:rsidR="00496032">
        <w:t>Contractor</w:t>
      </w:r>
      <w:r>
        <w:t xml:space="preserve"> shall allow the flexibility to switch Residential Customers between PAYG mode and credit billing mode options remotely, without the need to enter the property and shall also handle Customer debt arrears. </w:t>
      </w:r>
    </w:p>
    <w:p w14:paraId="4B9DEC12" w14:textId="77777777" w:rsidR="00B00D6C" w:rsidRPr="00603932" w:rsidRDefault="00B00D6C" w:rsidP="0090252B">
      <w:pPr>
        <w:pStyle w:val="Sch3Number"/>
      </w:pPr>
      <w:r w:rsidRPr="00603932">
        <w:t>PAYG Exception Review</w:t>
      </w:r>
    </w:p>
    <w:p w14:paraId="04764948" w14:textId="77777777" w:rsidR="00B00D6C" w:rsidRDefault="00B00D6C" w:rsidP="0090252B">
      <w:pPr>
        <w:pStyle w:val="Sch4Number"/>
      </w:pPr>
      <w:r>
        <w:t xml:space="preserve">For Customer accounts which are operating in PAYG mode, the </w:t>
      </w:r>
      <w:r w:rsidR="00496032">
        <w:t>Contractor</w:t>
      </w:r>
      <w:r>
        <w:t xml:space="preserve"> shall perform an exception review and provide a report on a monthly basis indicating those Customer accounts where exceptions exist.  The following exceptions will be highlighted:</w:t>
      </w:r>
    </w:p>
    <w:p w14:paraId="48E6015C" w14:textId="77777777" w:rsidR="00B00D6C" w:rsidRDefault="00B00D6C" w:rsidP="0090252B">
      <w:pPr>
        <w:pStyle w:val="Sch5Number"/>
      </w:pPr>
      <w:r>
        <w:t>no consumption</w:t>
      </w:r>
      <w:r w:rsidR="00603932">
        <w:t>;</w:t>
      </w:r>
    </w:p>
    <w:p w14:paraId="3ACEF4B9" w14:textId="77777777" w:rsidR="00B00D6C" w:rsidRDefault="00B00D6C" w:rsidP="0090252B">
      <w:pPr>
        <w:pStyle w:val="Sch5Number"/>
      </w:pPr>
      <w:r>
        <w:t>high credit balances</w:t>
      </w:r>
      <w:r w:rsidR="00603932">
        <w:t>;</w:t>
      </w:r>
    </w:p>
    <w:p w14:paraId="308F2FEE" w14:textId="77777777" w:rsidR="00B00D6C" w:rsidRDefault="00B00D6C" w:rsidP="0090252B">
      <w:pPr>
        <w:pStyle w:val="Sch5Number"/>
      </w:pPr>
      <w:r>
        <w:t>Heat Meters which continue to clock usage despite no credit being available on the CIU</w:t>
      </w:r>
      <w:r w:rsidR="00603932">
        <w:t>;</w:t>
      </w:r>
    </w:p>
    <w:p w14:paraId="002E8552" w14:textId="77777777" w:rsidR="00B00D6C" w:rsidRDefault="00B00D6C" w:rsidP="0090252B">
      <w:pPr>
        <w:pStyle w:val="Sch5Number"/>
      </w:pPr>
      <w:r>
        <w:lastRenderedPageBreak/>
        <w:t>CIUs which have not received payments sent via GSM communication</w:t>
      </w:r>
      <w:r w:rsidR="00603932">
        <w:t>;</w:t>
      </w:r>
      <w:r w:rsidR="00874DCD">
        <w:t xml:space="preserve"> and</w:t>
      </w:r>
    </w:p>
    <w:p w14:paraId="13BD55B0" w14:textId="77777777" w:rsidR="00B00D6C" w:rsidRDefault="00B00D6C" w:rsidP="0090252B">
      <w:pPr>
        <w:pStyle w:val="Sch5Number"/>
      </w:pPr>
      <w:r>
        <w:t>Customers who have not made further payment following the cessation of Heat due to all credit (including any emergency credit available through the CIU) having been used up</w:t>
      </w:r>
      <w:r w:rsidR="00603932">
        <w:t>.</w:t>
      </w:r>
    </w:p>
    <w:p w14:paraId="618CEB92" w14:textId="77777777" w:rsidR="00B00D6C" w:rsidRDefault="00B00D6C" w:rsidP="0090252B">
      <w:pPr>
        <w:pStyle w:val="Sch4Number"/>
      </w:pPr>
      <w:r>
        <w:t xml:space="preserve">The report will detail any action that has been taken to comply with clause </w:t>
      </w:r>
      <w:r w:rsidR="00F21A8A">
        <w:fldChar w:fldCharType="begin"/>
      </w:r>
      <w:r w:rsidR="00F21A8A">
        <w:instrText xml:space="preserve"> REF _Ref25238992 \n \h </w:instrText>
      </w:r>
      <w:r w:rsidR="00F21A8A">
        <w:fldChar w:fldCharType="separate"/>
      </w:r>
      <w:r w:rsidR="00F21A8A">
        <w:t>2.9.1</w:t>
      </w:r>
      <w:r w:rsidR="00F21A8A">
        <w:fldChar w:fldCharType="end"/>
      </w:r>
      <w:r>
        <w:t xml:space="preserve"> during the previous month</w:t>
      </w:r>
    </w:p>
    <w:p w14:paraId="763635CE" w14:textId="77777777" w:rsidR="00B00D6C" w:rsidRDefault="00496032" w:rsidP="0090252B">
      <w:pPr>
        <w:pStyle w:val="Sch4Number"/>
      </w:pPr>
      <w:r>
        <w:t>ESCo</w:t>
      </w:r>
      <w:r w:rsidR="00B00D6C">
        <w:t xml:space="preserve"> shall agree with the </w:t>
      </w:r>
      <w:r>
        <w:t>Contractor</w:t>
      </w:r>
      <w:r w:rsidR="00B00D6C">
        <w:t xml:space="preserve"> on any further action to be taken to resolve any outstanding exceptions.</w:t>
      </w:r>
    </w:p>
    <w:p w14:paraId="18BB163A" w14:textId="77777777" w:rsidR="00B00D6C" w:rsidRPr="0090252B" w:rsidRDefault="00B00D6C" w:rsidP="0090252B">
      <w:pPr>
        <w:pStyle w:val="Sch3Number"/>
        <w:rPr>
          <w:b/>
          <w:bCs/>
        </w:rPr>
      </w:pPr>
      <w:bookmarkStart w:id="385" w:name="_Ref15400290"/>
      <w:r w:rsidRPr="0090252B">
        <w:rPr>
          <w:b/>
          <w:bCs/>
        </w:rPr>
        <w:t>Credit Control Procedure for Residential Customers</w:t>
      </w:r>
      <w:bookmarkEnd w:id="385"/>
    </w:p>
    <w:p w14:paraId="5C50623F" w14:textId="77777777" w:rsidR="00B00D6C" w:rsidRDefault="00B00D6C" w:rsidP="0090252B">
      <w:pPr>
        <w:pStyle w:val="Sch4Number"/>
      </w:pPr>
      <w:r>
        <w:t>The Credit Control Procedure in respect of Residential Customers being billed on a credit basis shall be carried out as follows:</w:t>
      </w:r>
    </w:p>
    <w:p w14:paraId="12D5E70D" w14:textId="77777777" w:rsidR="00B00D6C" w:rsidRDefault="00603932" w:rsidP="0090252B">
      <w:pPr>
        <w:pStyle w:val="Sch5Number"/>
      </w:pPr>
      <w:r>
        <w:t>a</w:t>
      </w:r>
      <w:r w:rsidR="00B00D6C">
        <w:t xml:space="preserve">t the expiry of </w:t>
      </w:r>
      <w:r>
        <w:t>[INSERT] Business D</w:t>
      </w:r>
      <w:r w:rsidR="00B00D6C">
        <w:t>ays from the date of issue of a Customer Invoice, an initial account reminder will be issued to the Residential Customer. This letter will act as a reminder that the debt exists and should be paid immediately. The letter will show the current outstanding balance and suggest ways in which the account may be settled;</w:t>
      </w:r>
    </w:p>
    <w:p w14:paraId="330DA13C" w14:textId="77777777" w:rsidR="00B00D6C" w:rsidRDefault="00603932" w:rsidP="0090252B">
      <w:pPr>
        <w:pStyle w:val="Sch5Number"/>
      </w:pPr>
      <w:r>
        <w:t>i</w:t>
      </w:r>
      <w:r w:rsidR="00B00D6C">
        <w:t xml:space="preserve">f the account remains outstanding at the expiry of a further </w:t>
      </w:r>
      <w:r>
        <w:t>[INSERT] Business Days</w:t>
      </w:r>
      <w:r w:rsidR="00B00D6C">
        <w:t>, at least three (3) telephone calls shall be attempted to the Residential Customer with at least one call being made outside of Normal Working Hours. The call shall confirm the current outstanding balance</w:t>
      </w:r>
      <w:r w:rsidR="00874DCD">
        <w:t xml:space="preserve"> and</w:t>
      </w:r>
      <w:r w:rsidR="00E04851">
        <w:t xml:space="preserve"> </w:t>
      </w:r>
      <w:r w:rsidR="00B00D6C">
        <w:t>check if payment has recently been made</w:t>
      </w:r>
      <w:r w:rsidR="00874DCD">
        <w:t>.</w:t>
      </w:r>
      <w:r w:rsidR="00B00D6C">
        <w:t xml:space="preserve"> </w:t>
      </w:r>
      <w:r w:rsidR="00874DCD">
        <w:t>If</w:t>
      </w:r>
      <w:r w:rsidR="00E04851">
        <w:t xml:space="preserve"> </w:t>
      </w:r>
      <w:r w:rsidR="00B00D6C">
        <w:t xml:space="preserve">such payment has been made, the Residential Customer will be asked how the payment was made and when, thanked and apologies made for the call. If no payment has been made, the Residential Customer will be asked if they would like to pay the account balance by debit card whilst on the telephone; if so, payment will be taken. If not paid, the Residential Customer will be reminded that the account should be paid immediately. </w:t>
      </w:r>
      <w:r w:rsidR="00874DCD">
        <w:t>Additionally, the</w:t>
      </w:r>
      <w:r w:rsidR="00E04851">
        <w:t xml:space="preserve"> </w:t>
      </w:r>
      <w:r w:rsidR="00B00D6C">
        <w:t xml:space="preserve">Residential Customer will be asked if any problems exist with the account or </w:t>
      </w:r>
      <w:r w:rsidR="00874DCD">
        <w:t>its</w:t>
      </w:r>
      <w:r w:rsidR="00E04851">
        <w:t xml:space="preserve"> </w:t>
      </w:r>
      <w:r w:rsidR="00B00D6C">
        <w:t>ability to pay. Any communication with the Residential Customer shall be recorded in a database, noting the date and time of the call and a brief explanation of the purpose and outcome of the call</w:t>
      </w:r>
      <w:r w:rsidR="00874DCD">
        <w:t>; and</w:t>
      </w:r>
    </w:p>
    <w:p w14:paraId="2CEF4786" w14:textId="77777777" w:rsidR="00B00D6C" w:rsidRDefault="00603932" w:rsidP="0090252B">
      <w:pPr>
        <w:pStyle w:val="Sch5Number"/>
      </w:pPr>
      <w:bookmarkStart w:id="386" w:name="_Ref15402951"/>
      <w:r>
        <w:t>i</w:t>
      </w:r>
      <w:r w:rsidR="00B00D6C">
        <w:t xml:space="preserve">f the account remains outstanding at the expiry of a further </w:t>
      </w:r>
      <w:r>
        <w:t>[INSERT] Business D</w:t>
      </w:r>
      <w:r w:rsidR="00B00D6C">
        <w:t>ays</w:t>
      </w:r>
      <w:r>
        <w:t>,</w:t>
      </w:r>
      <w:r w:rsidR="00B00D6C">
        <w:t xml:space="preserve"> a final letter is issued.  The letter will list the means of payment, advise the Residential Customer to contact the </w:t>
      </w:r>
      <w:r w:rsidR="00496032">
        <w:t>Contractor</w:t>
      </w:r>
      <w:r w:rsidR="00B00D6C">
        <w:t xml:space="preserve"> immediately with any query or difficulty in making payment, give a time frame for settlement, and offer to switch the Residential Customer to PAYG mode.</w:t>
      </w:r>
      <w:bookmarkEnd w:id="386"/>
      <w:r w:rsidR="00B00D6C">
        <w:t xml:space="preserve"> </w:t>
      </w:r>
    </w:p>
    <w:p w14:paraId="7297B984" w14:textId="77777777" w:rsidR="00B00D6C" w:rsidRPr="0090252B" w:rsidRDefault="00B00D6C" w:rsidP="0090252B">
      <w:pPr>
        <w:pStyle w:val="Sch3Number"/>
        <w:rPr>
          <w:b/>
          <w:bCs/>
        </w:rPr>
      </w:pPr>
      <w:bookmarkStart w:id="387" w:name="_Ref15400656"/>
      <w:r w:rsidRPr="0090252B">
        <w:rPr>
          <w:b/>
          <w:bCs/>
        </w:rPr>
        <w:t>Debt Management Service for Residential Customers</w:t>
      </w:r>
      <w:bookmarkEnd w:id="387"/>
    </w:p>
    <w:p w14:paraId="41B4F4FD" w14:textId="77777777" w:rsidR="00B00D6C" w:rsidRDefault="00B00D6C" w:rsidP="007A1CCE">
      <w:pPr>
        <w:pStyle w:val="BodyText2"/>
      </w:pPr>
      <w:r>
        <w:t xml:space="preserve">If, following the Credit Control Procedure, no further action is taken to settle the account within </w:t>
      </w:r>
      <w:r w:rsidR="0090252B">
        <w:t>[INSERT] Business Days</w:t>
      </w:r>
      <w:r>
        <w:t xml:space="preserve"> of the final letter being issued pursuant to</w:t>
      </w:r>
      <w:r w:rsidR="008F6BA3">
        <w:t xml:space="preserve"> paragraph</w:t>
      </w:r>
      <w:r>
        <w:t xml:space="preserve"> </w:t>
      </w:r>
      <w:r w:rsidR="008F6BA3">
        <w:rPr>
          <w:highlight w:val="yellow"/>
        </w:rPr>
        <w:fldChar w:fldCharType="begin"/>
      </w:r>
      <w:r w:rsidR="008F6BA3">
        <w:instrText xml:space="preserve"> REF _Ref15402951 \r \h </w:instrText>
      </w:r>
      <w:r w:rsidR="008F6BA3">
        <w:rPr>
          <w:highlight w:val="yellow"/>
        </w:rPr>
      </w:r>
      <w:r w:rsidR="008F6BA3">
        <w:rPr>
          <w:highlight w:val="yellow"/>
        </w:rPr>
        <w:fldChar w:fldCharType="separate"/>
      </w:r>
      <w:r w:rsidR="00F21A8A">
        <w:t>2.9.4(a)(iii)</w:t>
      </w:r>
      <w:r w:rsidR="008F6BA3">
        <w:rPr>
          <w:highlight w:val="yellow"/>
        </w:rPr>
        <w:fldChar w:fldCharType="end"/>
      </w:r>
      <w:r w:rsidR="008F6BA3">
        <w:t xml:space="preserve"> of </w:t>
      </w:r>
      <w:r w:rsidR="008F6BA3">
        <w:fldChar w:fldCharType="begin"/>
      </w:r>
      <w:r w:rsidR="008F6BA3">
        <w:instrText xml:space="preserve"> REF _Ref1921846 \r \h </w:instrText>
      </w:r>
      <w:r w:rsidR="008F6BA3">
        <w:fldChar w:fldCharType="separate"/>
      </w:r>
      <w:r w:rsidR="00F21A8A">
        <w:t>Schedule 1</w:t>
      </w:r>
      <w:r w:rsidR="008F6BA3">
        <w:fldChar w:fldCharType="end"/>
      </w:r>
      <w:r w:rsidR="008F6BA3">
        <w:t xml:space="preserve"> </w:t>
      </w:r>
      <w:r w:rsidR="0083239E">
        <w:rPr>
          <w:i/>
          <w:iCs/>
        </w:rPr>
        <w:t>(Service Requirements)</w:t>
      </w:r>
      <w:r>
        <w:t xml:space="preserve">, the </w:t>
      </w:r>
      <w:r w:rsidR="00496032">
        <w:t>Contractor</w:t>
      </w:r>
      <w:r>
        <w:t xml:space="preserve"> shall notify </w:t>
      </w:r>
      <w:r w:rsidR="00496032">
        <w:t>ESCo</w:t>
      </w:r>
      <w:r>
        <w:t xml:space="preserve"> and:</w:t>
      </w:r>
    </w:p>
    <w:p w14:paraId="56276773" w14:textId="77777777" w:rsidR="00B00D6C" w:rsidRDefault="00B00D6C" w:rsidP="0090252B">
      <w:pPr>
        <w:pStyle w:val="Sch4Number"/>
      </w:pPr>
      <w:bookmarkStart w:id="388" w:name="_Ref25239889"/>
      <w:r>
        <w:lastRenderedPageBreak/>
        <w:t xml:space="preserve">switch the Residential Customer to PAYG mode and recover the debt as a percentage of purchases made, at a daily rate or percentage of each transaction made, such rate not to exceed </w:t>
      </w:r>
      <w:r w:rsidR="0090252B">
        <w:t xml:space="preserve">[INESRT] </w:t>
      </w:r>
      <w:r>
        <w:t>% of the Residential Customer's monthly bill; and</w:t>
      </w:r>
      <w:bookmarkEnd w:id="388"/>
    </w:p>
    <w:p w14:paraId="40B882F0" w14:textId="77777777" w:rsidR="00B00D6C" w:rsidRDefault="00B00D6C" w:rsidP="0090252B">
      <w:pPr>
        <w:pStyle w:val="Sch4Number"/>
      </w:pPr>
      <w:bookmarkStart w:id="389" w:name="_Ref15403059"/>
      <w:r>
        <w:t xml:space="preserve">if the Residential Customer is tenant of a </w:t>
      </w:r>
      <w:r w:rsidR="0090252B">
        <w:t>Registered Provider</w:t>
      </w:r>
      <w:r>
        <w:t xml:space="preserve">, notify the relevant </w:t>
      </w:r>
      <w:r w:rsidR="0090252B">
        <w:t>Registered Provider</w:t>
      </w:r>
      <w:r>
        <w:t xml:space="preserve"> to determine whether the </w:t>
      </w:r>
      <w:r w:rsidR="0090252B">
        <w:t>Registered Provider</w:t>
      </w:r>
      <w:r>
        <w:t xml:space="preserve"> will make payment on behalf of the Customer in respect of the outstanding Customer Invoice and take responsibility for payment direct to the </w:t>
      </w:r>
      <w:r w:rsidR="00496032">
        <w:t>Contractor</w:t>
      </w:r>
      <w:r>
        <w:t xml:space="preserve"> for any subsequent Heat consumed by the Residential Customer;</w:t>
      </w:r>
      <w:bookmarkEnd w:id="389"/>
      <w:r w:rsidR="00656BA3">
        <w:t xml:space="preserve"> and</w:t>
      </w:r>
    </w:p>
    <w:p w14:paraId="01841B11" w14:textId="77777777" w:rsidR="00B00D6C" w:rsidRDefault="00B00D6C" w:rsidP="0090252B">
      <w:pPr>
        <w:pStyle w:val="Sch4Number"/>
      </w:pPr>
      <w:r>
        <w:t xml:space="preserve">in the event that the </w:t>
      </w:r>
      <w:r w:rsidR="0090252B">
        <w:t xml:space="preserve">Registered Provider </w:t>
      </w:r>
      <w:r>
        <w:t xml:space="preserve">will not make payments on behalf of the Residential Customer pursuant to </w:t>
      </w:r>
      <w:r w:rsidR="008F6BA3">
        <w:rPr>
          <w:highlight w:val="yellow"/>
        </w:rPr>
        <w:fldChar w:fldCharType="begin"/>
      </w:r>
      <w:r w:rsidR="008F6BA3">
        <w:instrText xml:space="preserve"> REF _Ref15403059 \r \h </w:instrText>
      </w:r>
      <w:r w:rsidR="008F6BA3">
        <w:rPr>
          <w:highlight w:val="yellow"/>
        </w:rPr>
      </w:r>
      <w:r w:rsidR="008F6BA3">
        <w:rPr>
          <w:highlight w:val="yellow"/>
        </w:rPr>
        <w:fldChar w:fldCharType="separate"/>
      </w:r>
      <w:r w:rsidR="00F21A8A">
        <w:t>(b)</w:t>
      </w:r>
      <w:r w:rsidR="008F6BA3">
        <w:rPr>
          <w:highlight w:val="yellow"/>
        </w:rPr>
        <w:fldChar w:fldCharType="end"/>
      </w:r>
      <w:r>
        <w:t xml:space="preserve"> above, the </w:t>
      </w:r>
      <w:r w:rsidR="00496032">
        <w:t>Contractor</w:t>
      </w:r>
      <w:r>
        <w:t xml:space="preserve"> shall switch the Residential Customer to PAYG mode in accordance with paragraph </w:t>
      </w:r>
      <w:r w:rsidR="00F21A8A">
        <w:fldChar w:fldCharType="begin"/>
      </w:r>
      <w:r w:rsidR="00F21A8A">
        <w:instrText xml:space="preserve"> REF _Ref15400656 \n \h </w:instrText>
      </w:r>
      <w:r w:rsidR="00F21A8A">
        <w:fldChar w:fldCharType="separate"/>
      </w:r>
      <w:r w:rsidR="00F21A8A">
        <w:t>2.9.5</w:t>
      </w:r>
      <w:r w:rsidR="00F21A8A">
        <w:fldChar w:fldCharType="end"/>
      </w:r>
      <w:r w:rsidR="00F21A8A">
        <w:fldChar w:fldCharType="begin"/>
      </w:r>
      <w:r w:rsidR="00F21A8A">
        <w:instrText xml:space="preserve"> REF _Ref25239889 \n \h </w:instrText>
      </w:r>
      <w:r w:rsidR="00F21A8A">
        <w:fldChar w:fldCharType="separate"/>
      </w:r>
      <w:r w:rsidR="00F21A8A">
        <w:t>(a)</w:t>
      </w:r>
      <w:r w:rsidR="00F21A8A">
        <w:fldChar w:fldCharType="end"/>
      </w:r>
      <w:r>
        <w:t xml:space="preserve"> above;</w:t>
      </w:r>
      <w:r w:rsidR="00656BA3">
        <w:t xml:space="preserve"> and</w:t>
      </w:r>
    </w:p>
    <w:p w14:paraId="440F018A" w14:textId="77777777" w:rsidR="00B00D6C" w:rsidRDefault="00B00D6C" w:rsidP="0090252B">
      <w:pPr>
        <w:pStyle w:val="Sch4Number"/>
      </w:pPr>
      <w:r>
        <w:t xml:space="preserve">if the Residential Customer is a Vulnerable Customer, inform </w:t>
      </w:r>
      <w:r w:rsidR="00496032">
        <w:t>ESCo</w:t>
      </w:r>
      <w:r>
        <w:t xml:space="preserve"> and follow any reasonable instructions given by </w:t>
      </w:r>
      <w:r w:rsidR="00496032">
        <w:t>ESCo</w:t>
      </w:r>
      <w:r>
        <w:t xml:space="preserve">. </w:t>
      </w:r>
    </w:p>
    <w:p w14:paraId="0EBAE4FA" w14:textId="77777777" w:rsidR="00B00D6C" w:rsidRPr="0090252B" w:rsidRDefault="00B00D6C" w:rsidP="0090252B">
      <w:pPr>
        <w:pStyle w:val="Sch3Number"/>
        <w:rPr>
          <w:b/>
          <w:bCs/>
        </w:rPr>
      </w:pPr>
      <w:bookmarkStart w:id="390" w:name="_Ref15400700"/>
      <w:r w:rsidRPr="0090252B">
        <w:rPr>
          <w:b/>
          <w:bCs/>
        </w:rPr>
        <w:t>Debt Recovery Service for Residential Customers</w:t>
      </w:r>
      <w:bookmarkEnd w:id="390"/>
    </w:p>
    <w:p w14:paraId="32EF0198" w14:textId="1DFC4456" w:rsidR="00B00D6C" w:rsidRDefault="00656BA3" w:rsidP="0090252B">
      <w:pPr>
        <w:pStyle w:val="Sch4Number"/>
      </w:pPr>
      <w:bookmarkStart w:id="391" w:name="_Ref25239912"/>
      <w:r>
        <w:t>if</w:t>
      </w:r>
      <w:r w:rsidR="00B00D6C">
        <w:t xml:space="preserve">, after </w:t>
      </w:r>
      <w:r w:rsidR="0090252B">
        <w:t xml:space="preserve">[INSERT] </w:t>
      </w:r>
      <w:r w:rsidR="00B00D6C">
        <w:t>weeks following the Debt Management Service and the switch to PAYG</w:t>
      </w:r>
      <w:r w:rsidR="0090252B">
        <w:t>,</w:t>
      </w:r>
      <w:r w:rsidR="00B00D6C">
        <w:t xml:space="preserve"> no further payments are made using the PAYG system and no payments are made by a </w:t>
      </w:r>
      <w:r w:rsidR="0090252B">
        <w:t>Registered Provider,</w:t>
      </w:r>
      <w:r w:rsidR="00B00D6C">
        <w:t xml:space="preserve"> the </w:t>
      </w:r>
      <w:r w:rsidR="00496032">
        <w:t>Contractor</w:t>
      </w:r>
      <w:r w:rsidR="00B00D6C">
        <w:t xml:space="preserve"> shall notify </w:t>
      </w:r>
      <w:r w:rsidR="00496032">
        <w:t>ESCo</w:t>
      </w:r>
      <w:r w:rsidR="00B00D6C">
        <w:t xml:space="preserve"> and subject to </w:t>
      </w:r>
      <w:r w:rsidR="00496032">
        <w:t>ESCo</w:t>
      </w:r>
      <w:r w:rsidR="00B00D6C">
        <w:t xml:space="preserve">'s instruction, shall cease the supply of Heat to the relevant Customer Unit in accordance with the terms of the Residential Heat Supply Agreement or undertake any other actions </w:t>
      </w:r>
      <w:r w:rsidR="00496032">
        <w:t>ESCo</w:t>
      </w:r>
      <w:r w:rsidR="00B00D6C">
        <w:t xml:space="preserve"> may reasonably direct. Cessation of Heat shall be undertaken by closing the PAYG </w:t>
      </w:r>
      <w:r w:rsidR="00FF0643">
        <w:t>v</w:t>
      </w:r>
      <w:r w:rsidR="00B00D6C">
        <w:t>alve. If Heat continues to be consumed following such steps, the Heat supply to the Residential Customer Unit shall be manually isolated (using the lockable isolation valves outside of the Residential Customer Unit where they have been provided, otherwise any other available isolation valves that are least likely to be tampered with by the Residential Customer)</w:t>
      </w:r>
      <w:r>
        <w:t>;</w:t>
      </w:r>
      <w:bookmarkEnd w:id="391"/>
    </w:p>
    <w:p w14:paraId="161CF598" w14:textId="77777777" w:rsidR="00B00D6C" w:rsidRDefault="00656BA3" w:rsidP="0090252B">
      <w:pPr>
        <w:pStyle w:val="Sch4Number"/>
      </w:pPr>
      <w:r>
        <w:t>f</w:t>
      </w:r>
      <w:r w:rsidR="00B00D6C">
        <w:t xml:space="preserve">ollowing cessation of supply of Heat in accordance with Paragraph </w:t>
      </w:r>
      <w:r w:rsidR="00F21A8A">
        <w:fldChar w:fldCharType="begin"/>
      </w:r>
      <w:r w:rsidR="00F21A8A">
        <w:instrText xml:space="preserve"> REF _Ref15400700 \n \h </w:instrText>
      </w:r>
      <w:r w:rsidR="00F21A8A">
        <w:fldChar w:fldCharType="separate"/>
      </w:r>
      <w:r w:rsidR="00F21A8A">
        <w:t>2.9.6</w:t>
      </w:r>
      <w:r w:rsidR="00F21A8A">
        <w:fldChar w:fldCharType="end"/>
      </w:r>
      <w:r w:rsidR="00F21A8A">
        <w:fldChar w:fldCharType="begin"/>
      </w:r>
      <w:r w:rsidR="00F21A8A">
        <w:instrText xml:space="preserve"> REF _Ref25239912 \n \h </w:instrText>
      </w:r>
      <w:r w:rsidR="00F21A8A">
        <w:fldChar w:fldCharType="separate"/>
      </w:r>
      <w:r w:rsidR="00F21A8A">
        <w:t>(a)</w:t>
      </w:r>
      <w:r w:rsidR="00F21A8A">
        <w:fldChar w:fldCharType="end"/>
      </w:r>
      <w:r w:rsidR="00B00D6C">
        <w:t xml:space="preserve">, the </w:t>
      </w:r>
      <w:r w:rsidR="00496032">
        <w:t>Contractor</w:t>
      </w:r>
      <w:r w:rsidR="00B00D6C">
        <w:t xml:space="preserve"> shall, on request by and at the cost of </w:t>
      </w:r>
      <w:r w:rsidR="00496032">
        <w:t>ESCo</w:t>
      </w:r>
      <w:r w:rsidR="00B00D6C">
        <w:t xml:space="preserve"> (such costs as set out in </w:t>
      </w:r>
      <w:r w:rsidR="00F21A8A">
        <w:fldChar w:fldCharType="begin"/>
      </w:r>
      <w:r w:rsidR="00F21A8A">
        <w:instrText xml:space="preserve"> REF _Ref15397867 \w \h </w:instrText>
      </w:r>
      <w:r w:rsidR="00F21A8A">
        <w:fldChar w:fldCharType="separate"/>
      </w:r>
      <w:r w:rsidR="00F21A8A">
        <w:t>Schedule 4</w:t>
      </w:r>
      <w:r w:rsidR="00F21A8A">
        <w:fldChar w:fldCharType="end"/>
      </w:r>
      <w:r w:rsidR="00E04851">
        <w:t xml:space="preserve"> </w:t>
      </w:r>
      <w:r w:rsidR="00B00D6C">
        <w:t>(</w:t>
      </w:r>
      <w:r w:rsidR="00E97511">
        <w:t>Charges</w:t>
      </w:r>
      <w:r w:rsidR="00B00D6C">
        <w:t>)), pursue any outstanding Customer Invoices from a Residential Customer as a debt claim via the courts system</w:t>
      </w:r>
      <w:r>
        <w:t>;</w:t>
      </w:r>
      <w:r w:rsidR="00E04851">
        <w:t xml:space="preserve"> </w:t>
      </w:r>
      <w:r>
        <w:t>and</w:t>
      </w:r>
    </w:p>
    <w:p w14:paraId="700685BB" w14:textId="1E4D511D" w:rsidR="00B00D6C" w:rsidRDefault="00656BA3" w:rsidP="0090252B">
      <w:pPr>
        <w:pStyle w:val="Sch4Number"/>
      </w:pPr>
      <w:r>
        <w:t>o</w:t>
      </w:r>
      <w:r w:rsidR="00B00D6C">
        <w:t xml:space="preserve">n payment by the Residential Customer (or </w:t>
      </w:r>
      <w:r w:rsidR="00FF0643">
        <w:t>Registered Provider</w:t>
      </w:r>
      <w:r w:rsidR="00B00D6C">
        <w:t xml:space="preserve"> Landlord, if applicable) of the outstanding debt due or alternatively, on satisfactory establishment of a debt recovery plan, the </w:t>
      </w:r>
      <w:r w:rsidR="00496032">
        <w:t>Contractor</w:t>
      </w:r>
      <w:r w:rsidR="00B00D6C">
        <w:t xml:space="preserve"> shall reinstate the Heat supply within (4) hours if cessation of Heat was via the CIU, provided that times outside of Normal Working Hours shall be discounted for calculating the four (4) hour period, or twenty-four (24) hours if cessation of heat was via using isolation valves not controlled by a CIU. </w:t>
      </w:r>
    </w:p>
    <w:p w14:paraId="45455C02" w14:textId="77777777" w:rsidR="00B00D6C" w:rsidRPr="0090252B" w:rsidRDefault="00B00D6C" w:rsidP="0090252B">
      <w:pPr>
        <w:pStyle w:val="Sch3Number"/>
        <w:rPr>
          <w:b/>
          <w:bCs/>
        </w:rPr>
      </w:pPr>
      <w:bookmarkStart w:id="392" w:name="_Ref15400317"/>
      <w:r w:rsidRPr="0090252B">
        <w:rPr>
          <w:b/>
          <w:bCs/>
        </w:rPr>
        <w:t>Credit Control Procedure for Commercial Customers</w:t>
      </w:r>
      <w:bookmarkEnd w:id="392"/>
    </w:p>
    <w:p w14:paraId="10E782FC" w14:textId="77777777" w:rsidR="00B00D6C" w:rsidRDefault="00B00D6C" w:rsidP="007A1CCE">
      <w:pPr>
        <w:pStyle w:val="BodyText2"/>
      </w:pPr>
      <w:r>
        <w:t>The Credit Control Procedure in respect of Commercial Customers shall be carried out as follows:</w:t>
      </w:r>
    </w:p>
    <w:p w14:paraId="1C98B140" w14:textId="77777777" w:rsidR="00B00D6C" w:rsidRDefault="0090252B" w:rsidP="0090252B">
      <w:pPr>
        <w:pStyle w:val="Sch4Number"/>
      </w:pPr>
      <w:r>
        <w:t>a</w:t>
      </w:r>
      <w:r w:rsidR="00B00D6C">
        <w:t xml:space="preserve">t the expiry of </w:t>
      </w:r>
      <w:r>
        <w:t>[INSERT] Business</w:t>
      </w:r>
      <w:r w:rsidR="00B00D6C">
        <w:t xml:space="preserve"> </w:t>
      </w:r>
      <w:r>
        <w:t>D</w:t>
      </w:r>
      <w:r w:rsidR="00B00D6C">
        <w:t xml:space="preserve">ays from the date of issue of a Customer Invoice, an initial account reminder will be issued to the Commercial Customer and three </w:t>
      </w:r>
      <w:r w:rsidR="00B00D6C">
        <w:lastRenderedPageBreak/>
        <w:t>(3) attempts to contact the Commercial Customer by telephone call shall be made. The letter will act as a reminder that the debt exists and should be paid immediately. The letter will show the current outstanding balance and suggest ways in which the account may be settled</w:t>
      </w:r>
      <w:r w:rsidR="00656BA3">
        <w:t>;</w:t>
      </w:r>
    </w:p>
    <w:p w14:paraId="28D4A477" w14:textId="77777777" w:rsidR="00B00D6C" w:rsidRDefault="00B00D6C" w:rsidP="0090252B">
      <w:pPr>
        <w:pStyle w:val="Sch4Number"/>
      </w:pPr>
      <w:r>
        <w:t xml:space="preserve">If the account remains outstanding at the expiry of a further </w:t>
      </w:r>
      <w:r w:rsidR="0090252B">
        <w:t>[INSERT] Business Days</w:t>
      </w:r>
      <w:r>
        <w:t>, a further telephone call will be made to the Commercial Customer and a second reminder letter sent</w:t>
      </w:r>
      <w:r w:rsidR="00656BA3">
        <w:t>;</w:t>
      </w:r>
      <w:r w:rsidR="00E04851">
        <w:t xml:space="preserve"> </w:t>
      </w:r>
      <w:r w:rsidR="00656BA3">
        <w:t>and</w:t>
      </w:r>
    </w:p>
    <w:p w14:paraId="00B63643" w14:textId="77777777" w:rsidR="00B00D6C" w:rsidRDefault="00656BA3" w:rsidP="0090252B">
      <w:pPr>
        <w:pStyle w:val="Sch4Number"/>
      </w:pPr>
      <w:r>
        <w:t>i</w:t>
      </w:r>
      <w:r w:rsidR="00B00D6C">
        <w:t xml:space="preserve">f the account remains outstanding after a further </w:t>
      </w:r>
      <w:r w:rsidR="0090252B">
        <w:t>[INSERT] Business Days,</w:t>
      </w:r>
      <w:r w:rsidR="00B00D6C">
        <w:t xml:space="preserve"> a final reminder letter will be set to the Commercial Customer, setting out that disconnection will occur if payment is not made within a further </w:t>
      </w:r>
      <w:r w:rsidR="0090252B">
        <w:t>[INSERT] Business Days</w:t>
      </w:r>
      <w:r w:rsidR="00B00D6C">
        <w:t>.</w:t>
      </w:r>
    </w:p>
    <w:p w14:paraId="694C5153" w14:textId="77777777" w:rsidR="00B00D6C" w:rsidRPr="0090252B" w:rsidRDefault="00B00D6C" w:rsidP="0090252B">
      <w:pPr>
        <w:pStyle w:val="Sch3Number"/>
        <w:rPr>
          <w:b/>
          <w:bCs/>
        </w:rPr>
      </w:pPr>
      <w:bookmarkStart w:id="393" w:name="_Ref15400706"/>
      <w:r w:rsidRPr="0090252B">
        <w:rPr>
          <w:b/>
          <w:bCs/>
        </w:rPr>
        <w:t>Debt Recovery Service for Commercial Customers</w:t>
      </w:r>
      <w:bookmarkEnd w:id="393"/>
    </w:p>
    <w:p w14:paraId="2FD8C4B5" w14:textId="750B67E5" w:rsidR="00B00D6C" w:rsidRDefault="00C361EA" w:rsidP="0090252B">
      <w:pPr>
        <w:pStyle w:val="Sch4Number"/>
      </w:pPr>
      <w:bookmarkStart w:id="394" w:name="_Ref15403130"/>
      <w:r>
        <w:t>f</w:t>
      </w:r>
      <w:r w:rsidR="00B00D6C">
        <w:t xml:space="preserve">ollowing the expiry of </w:t>
      </w:r>
      <w:r w:rsidR="0090252B">
        <w:t>[INSERT] Business Days</w:t>
      </w:r>
      <w:r w:rsidR="00B00D6C">
        <w:t xml:space="preserve"> from the date of the final reminder letter, the </w:t>
      </w:r>
      <w:r w:rsidR="00496032">
        <w:t>Contractor</w:t>
      </w:r>
      <w:r w:rsidR="00B00D6C">
        <w:t xml:space="preserve"> shall notify </w:t>
      </w:r>
      <w:r w:rsidR="00496032">
        <w:t>ESCo</w:t>
      </w:r>
      <w:r w:rsidR="00B00D6C">
        <w:t xml:space="preserve"> and subject to </w:t>
      </w:r>
      <w:r w:rsidR="00496032">
        <w:t>ESCo</w:t>
      </w:r>
      <w:r w:rsidR="00B00D6C">
        <w:t xml:space="preserve">'s instruction, shall disconnect the Commercial Customer in accordance with the Commercial </w:t>
      </w:r>
      <w:r w:rsidR="00FE185E">
        <w:t xml:space="preserve">Unit </w:t>
      </w:r>
      <w:r w:rsidR="00B00D6C">
        <w:t xml:space="preserve">Heat Supply Agreement, or undertake any other actions </w:t>
      </w:r>
      <w:r w:rsidR="00496032">
        <w:t>ESCo</w:t>
      </w:r>
      <w:r w:rsidR="00B00D6C">
        <w:t xml:space="preserve"> may reasonably direct. Cessation of Heat shall be undertaken by way of manually isolating a Commercial Customer Unit via the lockable isolation valves outside of the Commercial Customer Unit where they have been provided, otherwise any other available isolation valves that are least likely to be tampered with by the Commercial Customer, or by requesting the O&amp;M Contractor to isolate the relevant valve at the Substation for Commercial Buildings</w:t>
      </w:r>
      <w:r>
        <w:t>;</w:t>
      </w:r>
      <w:bookmarkEnd w:id="394"/>
      <w:r w:rsidR="00B00D6C">
        <w:t xml:space="preserve"> </w:t>
      </w:r>
    </w:p>
    <w:p w14:paraId="29FF13BF" w14:textId="77777777" w:rsidR="00B00D6C" w:rsidRDefault="00C361EA" w:rsidP="0090252B">
      <w:pPr>
        <w:pStyle w:val="Sch4Number"/>
      </w:pPr>
      <w:r>
        <w:t>f</w:t>
      </w:r>
      <w:r w:rsidR="00B00D6C">
        <w:t xml:space="preserve">ollowing cessation of supply of Heat in accordance with </w:t>
      </w:r>
      <w:r w:rsidR="008F6BA3">
        <w:rPr>
          <w:highlight w:val="yellow"/>
        </w:rPr>
        <w:fldChar w:fldCharType="begin"/>
      </w:r>
      <w:r w:rsidR="008F6BA3">
        <w:instrText xml:space="preserve"> REF _Ref15403130 \r \h </w:instrText>
      </w:r>
      <w:r w:rsidR="008F6BA3">
        <w:rPr>
          <w:highlight w:val="yellow"/>
        </w:rPr>
      </w:r>
      <w:r w:rsidR="008F6BA3">
        <w:rPr>
          <w:highlight w:val="yellow"/>
        </w:rPr>
        <w:fldChar w:fldCharType="separate"/>
      </w:r>
      <w:r w:rsidR="00F21A8A">
        <w:t>(a)</w:t>
      </w:r>
      <w:r w:rsidR="008F6BA3">
        <w:rPr>
          <w:highlight w:val="yellow"/>
        </w:rPr>
        <w:fldChar w:fldCharType="end"/>
      </w:r>
      <w:r w:rsidR="00B00D6C">
        <w:t xml:space="preserve">, the </w:t>
      </w:r>
      <w:r w:rsidR="00496032">
        <w:t>Contractor</w:t>
      </w:r>
      <w:r w:rsidR="00B00D6C">
        <w:t xml:space="preserve"> shall, on request by and at the cost of </w:t>
      </w:r>
      <w:r w:rsidR="00496032">
        <w:t>ESCo</w:t>
      </w:r>
      <w:r w:rsidR="00B00D6C">
        <w:t>, pursue any outstanding Customer Invoices from a Commercial Customer as a debt claim via the courts system</w:t>
      </w:r>
      <w:r>
        <w:t>; and</w:t>
      </w:r>
    </w:p>
    <w:p w14:paraId="39A53E82" w14:textId="77777777" w:rsidR="00B00D6C" w:rsidRDefault="00C361EA" w:rsidP="0090252B">
      <w:pPr>
        <w:pStyle w:val="Sch4Number"/>
      </w:pPr>
      <w:r>
        <w:t>on</w:t>
      </w:r>
      <w:r w:rsidR="00B00D6C">
        <w:t xml:space="preserve"> payment by the Commercial Customer of the outstanding debt due, the </w:t>
      </w:r>
      <w:r w:rsidR="00496032">
        <w:t>Contractor</w:t>
      </w:r>
      <w:r w:rsidR="00B00D6C">
        <w:t xml:space="preserve"> shall reinstate the Heat supply within </w:t>
      </w:r>
      <w:r w:rsidR="0090252B">
        <w:t>[INSERT]</w:t>
      </w:r>
      <w:r w:rsidR="00B00D6C">
        <w:t xml:space="preserve"> hours. </w:t>
      </w:r>
    </w:p>
    <w:p w14:paraId="135BDCF1" w14:textId="77777777" w:rsidR="00B00D6C" w:rsidRPr="0090252B" w:rsidRDefault="0090252B" w:rsidP="0090252B">
      <w:pPr>
        <w:pStyle w:val="Sch3Number"/>
        <w:rPr>
          <w:b/>
          <w:bCs/>
        </w:rPr>
      </w:pPr>
      <w:r>
        <w:rPr>
          <w:b/>
          <w:bCs/>
        </w:rPr>
        <w:t>ESCo</w:t>
      </w:r>
      <w:r w:rsidR="00B00D6C" w:rsidRPr="0090252B">
        <w:rPr>
          <w:b/>
          <w:bCs/>
        </w:rPr>
        <w:t xml:space="preserve"> Notification </w:t>
      </w:r>
    </w:p>
    <w:p w14:paraId="4637C99D" w14:textId="77777777" w:rsidR="00B00D6C" w:rsidRDefault="00B00D6C" w:rsidP="007A1CCE">
      <w:pPr>
        <w:pStyle w:val="BodyText2"/>
      </w:pPr>
      <w:r>
        <w:t xml:space="preserve">The </w:t>
      </w:r>
      <w:r w:rsidR="00496032">
        <w:t>Contractor</w:t>
      </w:r>
      <w:r>
        <w:t xml:space="preserve"> shall</w:t>
      </w:r>
      <w:r w:rsidR="00C361EA">
        <w:t>, on a monthly basis,</w:t>
      </w:r>
      <w:r>
        <w:t xml:space="preserve"> notify </w:t>
      </w:r>
      <w:r w:rsidR="00496032">
        <w:t>ESCo</w:t>
      </w:r>
      <w:r>
        <w:t xml:space="preserve"> of any Customer account in respect of which it has commenced the Debt Management Procedure and/or Debt Recovery Service, with full particulars of the amount outstanding and relevant circumstances.  </w:t>
      </w:r>
    </w:p>
    <w:p w14:paraId="653E717C" w14:textId="77777777" w:rsidR="00B00D6C" w:rsidRPr="0090252B" w:rsidRDefault="00B00D6C" w:rsidP="0090252B">
      <w:pPr>
        <w:pStyle w:val="Sch3Number"/>
        <w:rPr>
          <w:b/>
          <w:bCs/>
        </w:rPr>
      </w:pPr>
      <w:r w:rsidRPr="0090252B">
        <w:rPr>
          <w:b/>
          <w:bCs/>
        </w:rPr>
        <w:t>Switching Residential Customers back to Credit</w:t>
      </w:r>
    </w:p>
    <w:p w14:paraId="2794A001" w14:textId="77777777" w:rsidR="00B00D6C" w:rsidRDefault="00B00D6C" w:rsidP="007A1CCE">
      <w:pPr>
        <w:pStyle w:val="BodyText2"/>
      </w:pPr>
      <w:r>
        <w:t xml:space="preserve">In the event that a Residential Customer having been switched to PAYG, requests to be switched back to billing on a credit basis, the </w:t>
      </w:r>
      <w:r w:rsidR="00496032">
        <w:t>Contractor</w:t>
      </w:r>
      <w:r>
        <w:t xml:space="preserve"> shall, subject to:</w:t>
      </w:r>
    </w:p>
    <w:p w14:paraId="0BCB06CE" w14:textId="77777777" w:rsidR="00B00D6C" w:rsidRDefault="00B00D6C" w:rsidP="0090252B">
      <w:pPr>
        <w:pStyle w:val="Sch4Number"/>
      </w:pPr>
      <w:r>
        <w:t>the Customer making payment of all outstanding debts;</w:t>
      </w:r>
    </w:p>
    <w:p w14:paraId="06D0C868" w14:textId="77777777" w:rsidR="00B00D6C" w:rsidRDefault="00B00D6C" w:rsidP="0090252B">
      <w:pPr>
        <w:pStyle w:val="Sch4Number"/>
      </w:pPr>
      <w:r>
        <w:t>the Customer satisfactorily passing any relevant credit checks;</w:t>
      </w:r>
    </w:p>
    <w:p w14:paraId="12A500C5" w14:textId="77777777" w:rsidR="00B00D6C" w:rsidRDefault="00B00D6C" w:rsidP="0090252B">
      <w:pPr>
        <w:pStyle w:val="Sch4Number"/>
      </w:pPr>
      <w:r>
        <w:t xml:space="preserve">the </w:t>
      </w:r>
      <w:r w:rsidR="00496032">
        <w:t>Contractor</w:t>
      </w:r>
      <w:r>
        <w:t xml:space="preserve"> carrying out any suitable actions to ensure future payments (such as requiring moneys on account); and</w:t>
      </w:r>
    </w:p>
    <w:p w14:paraId="5F1B47E0" w14:textId="77777777" w:rsidR="00B00D6C" w:rsidRDefault="00496032" w:rsidP="0090252B">
      <w:pPr>
        <w:pStyle w:val="Sch4Number"/>
      </w:pPr>
      <w:r>
        <w:t>ESCo</w:t>
      </w:r>
      <w:r w:rsidR="00B00D6C">
        <w:t>'s approval</w:t>
      </w:r>
      <w:r w:rsidR="0090252B">
        <w:t>,</w:t>
      </w:r>
    </w:p>
    <w:p w14:paraId="34A15310" w14:textId="77777777" w:rsidR="00B00D6C" w:rsidRDefault="00B00D6C" w:rsidP="007A1CCE">
      <w:pPr>
        <w:pStyle w:val="BodyText2"/>
      </w:pPr>
      <w:r>
        <w:lastRenderedPageBreak/>
        <w:t xml:space="preserve">switch the Customer back to billing on a credit basis and shall inform </w:t>
      </w:r>
      <w:r w:rsidR="00496032">
        <w:t>ESCo</w:t>
      </w:r>
      <w:r>
        <w:t xml:space="preserve"> of such actions, all at no additional cost to </w:t>
      </w:r>
      <w:r w:rsidR="00496032">
        <w:t>ESCo</w:t>
      </w:r>
      <w:r>
        <w:t xml:space="preserve">. </w:t>
      </w:r>
    </w:p>
    <w:p w14:paraId="2BFC5BDD" w14:textId="77777777" w:rsidR="00B00D6C" w:rsidRPr="0090252B" w:rsidRDefault="00B00D6C" w:rsidP="0090252B">
      <w:pPr>
        <w:pStyle w:val="Sch2Number"/>
        <w:rPr>
          <w:b/>
          <w:bCs/>
        </w:rPr>
      </w:pPr>
      <w:bookmarkStart w:id="395" w:name="_Ref15400430"/>
      <w:r w:rsidRPr="0090252B">
        <w:rPr>
          <w:b/>
          <w:bCs/>
        </w:rPr>
        <w:t>Customer Help Desk</w:t>
      </w:r>
      <w:bookmarkEnd w:id="395"/>
    </w:p>
    <w:p w14:paraId="0B5CF8F7" w14:textId="11B99AF5" w:rsidR="00B00D6C" w:rsidRDefault="00B00D6C" w:rsidP="0090252B">
      <w:pPr>
        <w:pStyle w:val="Sch3Number"/>
      </w:pPr>
      <w:r>
        <w:t xml:space="preserve">The </w:t>
      </w:r>
      <w:r w:rsidR="00496032">
        <w:t>Contractor</w:t>
      </w:r>
      <w:r>
        <w:t xml:space="preserve"> shall operate a telephone call centre to respond promptly to any query raised by a Customer in relation to a Customer Invoice, </w:t>
      </w:r>
      <w:r w:rsidR="009F5BBD">
        <w:t>Customer Metering System</w:t>
      </w:r>
      <w:r w:rsidR="00312B0C">
        <w:t xml:space="preserve"> [or Electricity Meter]</w:t>
      </w:r>
      <w:r>
        <w:t xml:space="preserve"> or to a defect in the supply of Heat </w:t>
      </w:r>
      <w:r w:rsidR="00312B0C">
        <w:t xml:space="preserve">[or Electricity Supply] </w:t>
      </w:r>
      <w:r>
        <w:t>or Managed Equipment.  The call centre shall be located in the UK and be available:</w:t>
      </w:r>
    </w:p>
    <w:p w14:paraId="08C7E0BE" w14:textId="77777777" w:rsidR="00B00D6C" w:rsidRDefault="00B00D6C" w:rsidP="0090252B">
      <w:pPr>
        <w:pStyle w:val="Sch4Number"/>
      </w:pPr>
      <w:r>
        <w:t>at all times for reports of a defect in the supply of Heat</w:t>
      </w:r>
      <w:r w:rsidR="00312B0C">
        <w:t>[, Electricity Supply]</w:t>
      </w:r>
      <w:r>
        <w:t xml:space="preserve"> or Managed Equipment, leaks from the Managed Equipment or an Emergency (with calls permitted to be forwarded outside of Normal Working Hours to an on-call engineer who is familiar with the Served Premises and has been through a required site induction process); and</w:t>
      </w:r>
    </w:p>
    <w:p w14:paraId="770597A9" w14:textId="77777777" w:rsidR="00B00D6C" w:rsidRDefault="00B00D6C" w:rsidP="0090252B">
      <w:pPr>
        <w:pStyle w:val="Sch4Number"/>
      </w:pPr>
      <w:r>
        <w:t>in relation to all other enquiries or reports</w:t>
      </w:r>
      <w:r w:rsidR="0090252B">
        <w:t>,</w:t>
      </w:r>
      <w:r>
        <w:t xml:space="preserve"> during </w:t>
      </w:r>
      <w:r w:rsidR="0090252B">
        <w:t>Normal Working Hours</w:t>
      </w:r>
      <w:r>
        <w:t>.</w:t>
      </w:r>
    </w:p>
    <w:p w14:paraId="2C9828E7" w14:textId="77777777" w:rsidR="00B00D6C" w:rsidRDefault="00B00D6C" w:rsidP="0090252B">
      <w:pPr>
        <w:pStyle w:val="Sch3Number"/>
      </w:pPr>
      <w:r>
        <w:t xml:space="preserve">The </w:t>
      </w:r>
      <w:r w:rsidR="00496032">
        <w:t>Contractor</w:t>
      </w:r>
      <w:r>
        <w:t xml:space="preserve"> shall manage any query raised by a Customer in relation to a Customer Invoice in accordance with the standards of service set out in the relevant Supply Agreement and in </w:t>
      </w:r>
      <w:r w:rsidR="008F6BA3">
        <w:rPr>
          <w:highlight w:val="yellow"/>
        </w:rPr>
        <w:fldChar w:fldCharType="begin"/>
      </w:r>
      <w:r w:rsidR="008F6BA3">
        <w:instrText xml:space="preserve"> REF _Ref15140457 \r \h </w:instrText>
      </w:r>
      <w:r w:rsidR="008F6BA3">
        <w:rPr>
          <w:highlight w:val="yellow"/>
        </w:rPr>
      </w:r>
      <w:r w:rsidR="008F6BA3">
        <w:rPr>
          <w:highlight w:val="yellow"/>
        </w:rPr>
        <w:fldChar w:fldCharType="separate"/>
      </w:r>
      <w:r w:rsidR="00F21A8A">
        <w:t>Schedule 2</w:t>
      </w:r>
      <w:r w:rsidR="008F6BA3">
        <w:rPr>
          <w:highlight w:val="yellow"/>
        </w:rPr>
        <w:fldChar w:fldCharType="end"/>
      </w:r>
      <w:r w:rsidR="008F6BA3">
        <w:t xml:space="preserve"> </w:t>
      </w:r>
      <w:r w:rsidR="008F6BA3" w:rsidRPr="008F6BA3">
        <w:rPr>
          <w:i/>
          <w:iCs/>
        </w:rPr>
        <w:t>(Output Specification and Service Levels)</w:t>
      </w:r>
      <w:r w:rsidRPr="008F6BA3">
        <w:rPr>
          <w:i/>
          <w:iCs/>
        </w:rPr>
        <w:t>.</w:t>
      </w:r>
    </w:p>
    <w:p w14:paraId="6465FF28" w14:textId="77777777" w:rsidR="00B00D6C" w:rsidRDefault="00B00D6C" w:rsidP="0090252B">
      <w:pPr>
        <w:pStyle w:val="Sch3Number"/>
      </w:pPr>
      <w:r>
        <w:t xml:space="preserve">The </w:t>
      </w:r>
      <w:r w:rsidR="00496032">
        <w:t>Contractor</w:t>
      </w:r>
      <w:r>
        <w:t xml:space="preserve"> shall manage any query raised by a Customer in relation to the Managed Equipment in accordance with the standards of service set out in </w:t>
      </w:r>
      <w:r w:rsidR="008F6BA3">
        <w:t xml:space="preserve"> </w:t>
      </w:r>
      <w:r w:rsidR="008F6BA3">
        <w:rPr>
          <w:highlight w:val="yellow"/>
        </w:rPr>
        <w:fldChar w:fldCharType="begin"/>
      </w:r>
      <w:r w:rsidR="008F6BA3">
        <w:instrText xml:space="preserve"> REF _Ref15140457 \r \h </w:instrText>
      </w:r>
      <w:r w:rsidR="008F6BA3">
        <w:rPr>
          <w:highlight w:val="yellow"/>
        </w:rPr>
      </w:r>
      <w:r w:rsidR="008F6BA3">
        <w:rPr>
          <w:highlight w:val="yellow"/>
        </w:rPr>
        <w:fldChar w:fldCharType="separate"/>
      </w:r>
      <w:r w:rsidR="00F21A8A">
        <w:t>Schedule 2</w:t>
      </w:r>
      <w:r w:rsidR="008F6BA3">
        <w:rPr>
          <w:highlight w:val="yellow"/>
        </w:rPr>
        <w:fldChar w:fldCharType="end"/>
      </w:r>
      <w:r w:rsidR="008F6BA3">
        <w:t xml:space="preserve"> </w:t>
      </w:r>
      <w:r w:rsidR="008F6BA3" w:rsidRPr="008F6BA3">
        <w:rPr>
          <w:i/>
          <w:iCs/>
        </w:rPr>
        <w:t>(Output Specification and Service Levels)</w:t>
      </w:r>
      <w:r>
        <w:t>.</w:t>
      </w:r>
    </w:p>
    <w:p w14:paraId="37FA882F" w14:textId="77777777" w:rsidR="00B00D6C" w:rsidRDefault="00B00D6C" w:rsidP="0090252B">
      <w:pPr>
        <w:pStyle w:val="Sch3Number"/>
      </w:pPr>
      <w:r>
        <w:t xml:space="preserve">In respect of queries from Customers that relate to other aspects of the supply from </w:t>
      </w:r>
      <w:r w:rsidR="00496032">
        <w:t>ESCo</w:t>
      </w:r>
      <w:r>
        <w:t xml:space="preserve">, the </w:t>
      </w:r>
      <w:r w:rsidR="00496032">
        <w:t>Contractor</w:t>
      </w:r>
      <w:r>
        <w:t xml:space="preserve"> shall use all reasonable endeavours to establish the nature of the matter that has given rise to the query and shall </w:t>
      </w:r>
      <w:r w:rsidRPr="008F6BA3">
        <w:t>promptly pass on the information to the O&amp;M Contractor using the arrangements agreed under</w:t>
      </w:r>
      <w:r w:rsidR="008F6BA3" w:rsidRPr="008F6BA3">
        <w:t xml:space="preserve"> paragraph</w:t>
      </w:r>
      <w:r w:rsidRPr="008F6BA3">
        <w:t xml:space="preserve"> </w:t>
      </w:r>
      <w:r w:rsidR="008F6BA3" w:rsidRPr="008F6BA3">
        <w:fldChar w:fldCharType="begin"/>
      </w:r>
      <w:r w:rsidR="008F6BA3" w:rsidRPr="008F6BA3">
        <w:instrText xml:space="preserve"> REF _Ref15403244 \r \h </w:instrText>
      </w:r>
      <w:r w:rsidR="008F6BA3">
        <w:instrText xml:space="preserve"> \* MERGEFORMAT </w:instrText>
      </w:r>
      <w:r w:rsidR="008F6BA3" w:rsidRPr="008F6BA3">
        <w:fldChar w:fldCharType="separate"/>
      </w:r>
      <w:r w:rsidR="00F21A8A">
        <w:t>1.5</w:t>
      </w:r>
      <w:r w:rsidR="008F6BA3" w:rsidRPr="008F6BA3">
        <w:fldChar w:fldCharType="end"/>
      </w:r>
      <w:r w:rsidRPr="008F6BA3">
        <w:t xml:space="preserve"> </w:t>
      </w:r>
      <w:r w:rsidRPr="008F6BA3">
        <w:rPr>
          <w:i/>
          <w:iCs/>
        </w:rPr>
        <w:t>(Response Maintenance)</w:t>
      </w:r>
      <w:r w:rsidRPr="008F6BA3">
        <w:t xml:space="preserve"> and </w:t>
      </w:r>
      <w:r w:rsidR="0090252B" w:rsidRPr="008F6BA3">
        <w:t>p</w:t>
      </w:r>
      <w:r w:rsidRPr="008F6BA3">
        <w:t xml:space="preserve">aragraph </w:t>
      </w:r>
      <w:r w:rsidR="008F6BA3" w:rsidRPr="008F6BA3">
        <w:fldChar w:fldCharType="begin"/>
      </w:r>
      <w:r w:rsidR="008F6BA3" w:rsidRPr="008F6BA3">
        <w:instrText xml:space="preserve"> REF _Ref15403318 \r \h </w:instrText>
      </w:r>
      <w:r w:rsidR="008F6BA3">
        <w:instrText xml:space="preserve"> \* MERGEFORMAT </w:instrText>
      </w:r>
      <w:r w:rsidR="008F6BA3" w:rsidRPr="008F6BA3">
        <w:fldChar w:fldCharType="separate"/>
      </w:r>
      <w:r w:rsidR="00F21A8A">
        <w:t>8</w:t>
      </w:r>
      <w:r w:rsidR="008F6BA3" w:rsidRPr="008F6BA3">
        <w:fldChar w:fldCharType="end"/>
      </w:r>
      <w:r w:rsidRPr="008F6BA3">
        <w:t xml:space="preserve"> </w:t>
      </w:r>
      <w:r w:rsidRPr="008F6BA3">
        <w:rPr>
          <w:i/>
          <w:iCs/>
        </w:rPr>
        <w:t>(Liaison with the O&amp;M Contractor</w:t>
      </w:r>
      <w:r w:rsidR="0090252B" w:rsidRPr="008F6BA3">
        <w:rPr>
          <w:i/>
          <w:iCs/>
        </w:rPr>
        <w:t>)</w:t>
      </w:r>
      <w:r w:rsidRPr="008F6BA3">
        <w:t xml:space="preserve"> below.  The</w:t>
      </w:r>
      <w:r>
        <w:t xml:space="preserve"> </w:t>
      </w:r>
      <w:r w:rsidR="00496032">
        <w:t>Contractor</w:t>
      </w:r>
      <w:r>
        <w:t xml:space="preserve"> shall continue to be responsible for providing responses to the Customer until the query has been resolved.</w:t>
      </w:r>
    </w:p>
    <w:p w14:paraId="21474712" w14:textId="187A64CD" w:rsidR="00B00D6C" w:rsidRDefault="00B00D6C" w:rsidP="0090252B">
      <w:pPr>
        <w:pStyle w:val="Sch3Number"/>
      </w:pPr>
      <w:r>
        <w:t xml:space="preserve">The </w:t>
      </w:r>
      <w:r w:rsidR="00496032">
        <w:t>Contractor</w:t>
      </w:r>
      <w:r>
        <w:t xml:space="preserve"> shall keep a record of each query raised by a Customer, of the response it provides to the Customer and of any follow-up activity whether by the </w:t>
      </w:r>
      <w:r w:rsidR="00496032">
        <w:t>Contractor</w:t>
      </w:r>
      <w:r>
        <w:t xml:space="preserve">, the </w:t>
      </w:r>
      <w:r w:rsidR="00EA4B57">
        <w:t>Secondary Distribution Network</w:t>
      </w:r>
      <w:r w:rsidR="00735F97">
        <w:t xml:space="preserve"> </w:t>
      </w:r>
      <w:r>
        <w:t>O&amp;M Contractor or the Satellite Scheme O&amp;M Contractor, or the Customer, including:</w:t>
      </w:r>
    </w:p>
    <w:p w14:paraId="467E48C4" w14:textId="77777777" w:rsidR="00B00D6C" w:rsidRDefault="0090252B" w:rsidP="0090252B">
      <w:pPr>
        <w:pStyle w:val="Sch4Number"/>
      </w:pPr>
      <w:r>
        <w:t>t</w:t>
      </w:r>
      <w:r w:rsidR="00B00D6C">
        <w:t>ime the call is received</w:t>
      </w:r>
      <w:r>
        <w:t>;</w:t>
      </w:r>
    </w:p>
    <w:p w14:paraId="75BA6F20" w14:textId="77777777" w:rsidR="00B00D6C" w:rsidRDefault="0090252B" w:rsidP="0090252B">
      <w:pPr>
        <w:pStyle w:val="Sch4Number"/>
      </w:pPr>
      <w:r>
        <w:t>n</w:t>
      </w:r>
      <w:r w:rsidR="00B00D6C">
        <w:t>ature of the call</w:t>
      </w:r>
      <w:r>
        <w:t>;</w:t>
      </w:r>
    </w:p>
    <w:p w14:paraId="0C461C5C" w14:textId="77777777" w:rsidR="00B00D6C" w:rsidRDefault="0090252B" w:rsidP="0090252B">
      <w:pPr>
        <w:pStyle w:val="Sch4Number"/>
      </w:pPr>
      <w:r>
        <w:t>c</w:t>
      </w:r>
      <w:r w:rsidR="00B00D6C">
        <w:t>ategory/priority of the call</w:t>
      </w:r>
      <w:r>
        <w:t>;</w:t>
      </w:r>
    </w:p>
    <w:p w14:paraId="78BAA11A" w14:textId="77777777" w:rsidR="00B00D6C" w:rsidRDefault="0090252B" w:rsidP="0090252B">
      <w:pPr>
        <w:pStyle w:val="Sch4Number"/>
      </w:pPr>
      <w:r>
        <w:t>w</w:t>
      </w:r>
      <w:r w:rsidR="00B00D6C">
        <w:t xml:space="preserve">here a visit to a Customer Unit is required, the time at which the </w:t>
      </w:r>
      <w:r w:rsidR="00496032">
        <w:t>Contractor</w:t>
      </w:r>
      <w:r w:rsidR="00B00D6C">
        <w:t xml:space="preserve"> Operative arrived and left the property and the activities undertaken during the visit</w:t>
      </w:r>
      <w:r>
        <w:t>; and</w:t>
      </w:r>
    </w:p>
    <w:p w14:paraId="2AC35EAE" w14:textId="77777777" w:rsidR="00B00D6C" w:rsidRDefault="0090252B" w:rsidP="0090252B">
      <w:pPr>
        <w:pStyle w:val="Sch4Number"/>
      </w:pPr>
      <w:r>
        <w:t>p</w:t>
      </w:r>
      <w:r w:rsidR="00B00D6C">
        <w:t>arts fixed and replaced including the serial numbers of the component parts</w:t>
      </w:r>
      <w:r>
        <w:t>.</w:t>
      </w:r>
      <w:r w:rsidR="00B00D6C">
        <w:t xml:space="preserve"> </w:t>
      </w:r>
    </w:p>
    <w:p w14:paraId="2413F2FC" w14:textId="77777777" w:rsidR="00B00D6C" w:rsidRDefault="00B00D6C" w:rsidP="0090252B">
      <w:pPr>
        <w:pStyle w:val="Sch3Number"/>
      </w:pPr>
      <w:r>
        <w:lastRenderedPageBreak/>
        <w:t xml:space="preserve">All telephone calls should be recorded for monitoring purposes and </w:t>
      </w:r>
      <w:r w:rsidR="00496032">
        <w:t>ESCo</w:t>
      </w:r>
      <w:r>
        <w:t xml:space="preserve"> shall, upon reasonable request to the </w:t>
      </w:r>
      <w:r w:rsidR="00496032">
        <w:t>Contractor</w:t>
      </w:r>
      <w:r>
        <w:t xml:space="preserve">, have access to these recordings. On a quarterly basis and at </w:t>
      </w:r>
      <w:r w:rsidR="00496032">
        <w:t>ESCo</w:t>
      </w:r>
      <w:r>
        <w:t xml:space="preserve">'s discretion, </w:t>
      </w:r>
      <w:r w:rsidR="00496032">
        <w:t>ESCo</w:t>
      </w:r>
      <w:r>
        <w:t xml:space="preserve"> may audit a sample of calls in order to monitor quality.</w:t>
      </w:r>
    </w:p>
    <w:p w14:paraId="2C5D62BF" w14:textId="77777777" w:rsidR="00B00D6C" w:rsidRDefault="00B00D6C" w:rsidP="0090252B">
      <w:pPr>
        <w:pStyle w:val="Sch3Number"/>
      </w:pPr>
      <w:r>
        <w:t xml:space="preserve">Without prejudice to its obligations under this Agreement, the </w:t>
      </w:r>
      <w:r w:rsidR="00496032">
        <w:t>Contractor</w:t>
      </w:r>
      <w:r>
        <w:t xml:space="preserve"> will comply with any reasonable instruction given by </w:t>
      </w:r>
      <w:r w:rsidR="00496032">
        <w:t>ESCo</w:t>
      </w:r>
      <w:r>
        <w:t xml:space="preserve"> to the </w:t>
      </w:r>
      <w:r w:rsidR="00496032">
        <w:t>Contractor</w:t>
      </w:r>
      <w:r>
        <w:t xml:space="preserve"> in response to a query received from a Customer which has been received by </w:t>
      </w:r>
      <w:r w:rsidR="00496032">
        <w:t>ESCo</w:t>
      </w:r>
      <w:r>
        <w:t xml:space="preserve">. To the extent that any instructions are outside the normal practice of performance of the Services, the costs of undertaking such instructions shall be borne by </w:t>
      </w:r>
      <w:r w:rsidR="00496032">
        <w:t>ESCo</w:t>
      </w:r>
      <w:r>
        <w:t xml:space="preserve">. </w:t>
      </w:r>
    </w:p>
    <w:p w14:paraId="15A211E1" w14:textId="77777777" w:rsidR="00B00D6C" w:rsidRDefault="00B00D6C" w:rsidP="00EF681F">
      <w:pPr>
        <w:pStyle w:val="Sch3Number"/>
      </w:pPr>
      <w:r>
        <w:t xml:space="preserve">The </w:t>
      </w:r>
      <w:r w:rsidR="00496032">
        <w:t>Contractor</w:t>
      </w:r>
      <w:r>
        <w:t xml:space="preserve"> shall ensure that all Customer complaints are dealt with in a prompt and courteous manner. In the event that a Customer is not satisfied with the service provided to them, the </w:t>
      </w:r>
      <w:r w:rsidR="00496032">
        <w:t>Contractor</w:t>
      </w:r>
      <w:r>
        <w:t xml:space="preserve"> shall refer the Customer to a </w:t>
      </w:r>
      <w:r w:rsidR="00496032">
        <w:t>Contractor</w:t>
      </w:r>
      <w:r>
        <w:t xml:space="preserve"> complaints management team who will attempt to resolve the complaint within </w:t>
      </w:r>
      <w:r w:rsidR="00EF681F">
        <w:t xml:space="preserve">[INSERT] </w:t>
      </w:r>
      <w:r>
        <w:t xml:space="preserve">Business Days. If the </w:t>
      </w:r>
      <w:r w:rsidR="00496032">
        <w:t>Contractor</w:t>
      </w:r>
      <w:r>
        <w:t xml:space="preserve"> customer complaints team is unable to resolve the complaint to the satisfaction of the Customer, the Customer shall be referred to the </w:t>
      </w:r>
      <w:r w:rsidR="00496032">
        <w:t>Contractor</w:t>
      </w:r>
      <w:r>
        <w:t xml:space="preserve">'s Operations Director who will attempt to resolve the complaint within </w:t>
      </w:r>
      <w:r w:rsidR="00EF681F">
        <w:t>[INSERT]</w:t>
      </w:r>
      <w:r>
        <w:t xml:space="preserve"> Business Days. In the event that the </w:t>
      </w:r>
      <w:r w:rsidR="00496032">
        <w:t>Contractor</w:t>
      </w:r>
      <w:r>
        <w:t xml:space="preserve">'s Operations Director is unable to resolve the complaint to the satisfaction of the Customer, the </w:t>
      </w:r>
      <w:r w:rsidR="00496032">
        <w:t>Contractor</w:t>
      </w:r>
      <w:r>
        <w:t xml:space="preserve"> shall refer the Customer to </w:t>
      </w:r>
      <w:r w:rsidR="00496032">
        <w:t>ESCo</w:t>
      </w:r>
      <w:r>
        <w:t xml:space="preserve">. </w:t>
      </w:r>
    </w:p>
    <w:p w14:paraId="0594AC13" w14:textId="77777777" w:rsidR="00B00D6C" w:rsidRPr="00EF681F" w:rsidRDefault="00B00D6C" w:rsidP="00EF681F">
      <w:pPr>
        <w:pStyle w:val="Sch2Number"/>
        <w:rPr>
          <w:b/>
          <w:bCs/>
        </w:rPr>
      </w:pPr>
      <w:r w:rsidRPr="00EF681F">
        <w:rPr>
          <w:b/>
          <w:bCs/>
        </w:rPr>
        <w:t xml:space="preserve">Vulnerable Customers </w:t>
      </w:r>
    </w:p>
    <w:p w14:paraId="339A0562" w14:textId="77777777" w:rsidR="00B00D6C" w:rsidRDefault="00B00D6C" w:rsidP="00EF681F">
      <w:pPr>
        <w:pStyle w:val="Sch3Number"/>
      </w:pPr>
      <w:r>
        <w:t xml:space="preserve">The </w:t>
      </w:r>
      <w:r w:rsidR="00496032">
        <w:t>Contractor</w:t>
      </w:r>
      <w:r>
        <w:t xml:space="preserve"> shall develop a comprehensive list of Vulnerable Customers, updated on a six monthly basis. </w:t>
      </w:r>
    </w:p>
    <w:p w14:paraId="36CD4816" w14:textId="5448E882" w:rsidR="00B00D6C" w:rsidRDefault="00B00D6C" w:rsidP="00EF681F">
      <w:pPr>
        <w:pStyle w:val="Sch3Number"/>
      </w:pPr>
      <w:r>
        <w:t xml:space="preserve">The </w:t>
      </w:r>
      <w:r w:rsidR="00496032">
        <w:t>Contractor</w:t>
      </w:r>
      <w:r>
        <w:t xml:space="preserve"> shall use all reasonable endeavours to identify Vulnerable Customers on a rolling basis, by contacting Landlords and </w:t>
      </w:r>
      <w:r w:rsidR="00FF0643">
        <w:t>Registered Providers</w:t>
      </w:r>
      <w:r>
        <w:t xml:space="preserve"> as agent for </w:t>
      </w:r>
      <w:r w:rsidR="00496032">
        <w:t>ESCo</w:t>
      </w:r>
      <w:r>
        <w:t xml:space="preserve">. In the event that the Landlords and </w:t>
      </w:r>
      <w:r w:rsidR="00FF0643">
        <w:t>Registered Providers</w:t>
      </w:r>
      <w:r>
        <w:t xml:space="preserve"> are unable to provide comprehensive lists of Vulnerable Customers for such purpose, </w:t>
      </w:r>
      <w:r w:rsidR="00496032">
        <w:t>ESCo</w:t>
      </w:r>
      <w:r>
        <w:t xml:space="preserve"> shall use all reasonable endeavours to assist the </w:t>
      </w:r>
      <w:r w:rsidR="00496032">
        <w:t>Contractor</w:t>
      </w:r>
      <w:r>
        <w:t xml:space="preserve">. </w:t>
      </w:r>
    </w:p>
    <w:p w14:paraId="7C533267" w14:textId="1D860922" w:rsidR="00B00D6C" w:rsidRDefault="00B00D6C" w:rsidP="00EF681F">
      <w:pPr>
        <w:pStyle w:val="Sch3Number"/>
      </w:pPr>
      <w:r>
        <w:t xml:space="preserve">The </w:t>
      </w:r>
      <w:r w:rsidR="00496032">
        <w:t>Contractor</w:t>
      </w:r>
      <w:r>
        <w:t xml:space="preserve"> shall not disconnect Heat supplies to any Vulnerable Customer in accordance with the provisions of the Residential </w:t>
      </w:r>
      <w:r w:rsidR="00FF0643">
        <w:t xml:space="preserve">Heat </w:t>
      </w:r>
      <w:r>
        <w:t>Supply Agreement during a Winter Period.</w:t>
      </w:r>
    </w:p>
    <w:p w14:paraId="1EC1A563" w14:textId="77777777" w:rsidR="00B00D6C" w:rsidRDefault="00B00D6C" w:rsidP="00EF681F">
      <w:pPr>
        <w:pStyle w:val="Sch3Number"/>
      </w:pPr>
      <w:r>
        <w:t xml:space="preserve">The </w:t>
      </w:r>
      <w:r w:rsidR="00496032">
        <w:t>Contractor</w:t>
      </w:r>
      <w:r>
        <w:t xml:space="preserve"> shall provide temporary space heating equipment to Vulnerable Customers if the Heat supply is discontinued because of a planned or unplanned interruption within 8 hours if Vulnerable Customers are affected. </w:t>
      </w:r>
    </w:p>
    <w:p w14:paraId="05F28622" w14:textId="77777777" w:rsidR="00B00D6C" w:rsidRDefault="00B00D6C" w:rsidP="00EF681F">
      <w:pPr>
        <w:pStyle w:val="Sch3Number"/>
      </w:pPr>
      <w:r>
        <w:t xml:space="preserve">The </w:t>
      </w:r>
      <w:r w:rsidR="00496032">
        <w:t>Contractor</w:t>
      </w:r>
      <w:r>
        <w:t xml:space="preserve"> shall provide additional support to Vulnerable Customers, including the provision of:</w:t>
      </w:r>
    </w:p>
    <w:p w14:paraId="44107E8C" w14:textId="77777777" w:rsidR="00B00D6C" w:rsidRDefault="00EF681F" w:rsidP="00EF681F">
      <w:pPr>
        <w:pStyle w:val="Sch4Number"/>
      </w:pPr>
      <w:r>
        <w:t xml:space="preserve">Customer Invoices </w:t>
      </w:r>
      <w:r w:rsidR="00B00D6C">
        <w:t xml:space="preserve">in braille or large font; </w:t>
      </w:r>
    </w:p>
    <w:p w14:paraId="47D3A38A" w14:textId="77777777" w:rsidR="00B00D6C" w:rsidRDefault="00EF681F" w:rsidP="00EF681F">
      <w:pPr>
        <w:pStyle w:val="Sch4Number"/>
      </w:pPr>
      <w:r>
        <w:t>p</w:t>
      </w:r>
      <w:r w:rsidR="00B00D6C">
        <w:t xml:space="preserve">assword protection for use when </w:t>
      </w:r>
      <w:r w:rsidR="00496032">
        <w:t>Contractor</w:t>
      </w:r>
      <w:r>
        <w:t>’s Personnel</w:t>
      </w:r>
      <w:r w:rsidR="00B00D6C">
        <w:t xml:space="preserve"> visit the Vulnerable Customer's Unit; </w:t>
      </w:r>
    </w:p>
    <w:p w14:paraId="1D35C771" w14:textId="77777777" w:rsidR="00B00D6C" w:rsidRDefault="00EF681F" w:rsidP="00EF681F">
      <w:pPr>
        <w:pStyle w:val="Sch4Number"/>
      </w:pPr>
      <w:r>
        <w:t>r</w:t>
      </w:r>
      <w:r w:rsidR="00B00D6C">
        <w:t>edirection of Customer Invoices to nominated individuals</w:t>
      </w:r>
      <w:r>
        <w:t>,</w:t>
      </w:r>
      <w:r w:rsidR="00B00D6C">
        <w:t xml:space="preserve"> such as carers or relatives;</w:t>
      </w:r>
      <w:r w:rsidR="00681E5C">
        <w:t xml:space="preserve"> and</w:t>
      </w:r>
    </w:p>
    <w:p w14:paraId="3330F984" w14:textId="1FCD99A3" w:rsidR="00B00D6C" w:rsidRDefault="00EF681F" w:rsidP="00EF681F">
      <w:pPr>
        <w:pStyle w:val="Sch4Number"/>
      </w:pPr>
      <w:r>
        <w:t>t</w:t>
      </w:r>
      <w:r w:rsidR="00B00D6C">
        <w:t>emporary heating in the event of a loss of heat to the Customer</w:t>
      </w:r>
      <w:r w:rsidR="00FF0643">
        <w:t>’s</w:t>
      </w:r>
      <w:r w:rsidR="00B00D6C">
        <w:t xml:space="preserve"> Unit.</w:t>
      </w:r>
    </w:p>
    <w:p w14:paraId="78E11105" w14:textId="77777777" w:rsidR="00B00D6C" w:rsidRDefault="00B00D6C" w:rsidP="00EF681F">
      <w:pPr>
        <w:pStyle w:val="Sch1Heading"/>
      </w:pPr>
      <w:r>
        <w:lastRenderedPageBreak/>
        <w:t>TEMPORARY VARIATION TO NORMAL SERVICES</w:t>
      </w:r>
    </w:p>
    <w:p w14:paraId="6D56E560" w14:textId="77777777" w:rsidR="00B00D6C" w:rsidRDefault="00B00D6C" w:rsidP="00B00D6C">
      <w:pPr>
        <w:pStyle w:val="Sch2Number"/>
      </w:pPr>
      <w:r>
        <w:t xml:space="preserve">The </w:t>
      </w:r>
      <w:r w:rsidR="00496032">
        <w:t>Contractor</w:t>
      </w:r>
      <w:r>
        <w:t xml:space="preserve"> shall perform the Services within the times detailed in the Agreement save as is hereinafter provided:</w:t>
      </w:r>
    </w:p>
    <w:p w14:paraId="39AA77C1" w14:textId="77777777" w:rsidR="00B00D6C" w:rsidRDefault="00EF681F" w:rsidP="00EF681F">
      <w:pPr>
        <w:pStyle w:val="Sch3Number"/>
      </w:pPr>
      <w:r>
        <w:t>w</w:t>
      </w:r>
      <w:r w:rsidR="00B00D6C">
        <w:t xml:space="preserve">here the </w:t>
      </w:r>
      <w:r w:rsidR="00496032">
        <w:t>Contractor</w:t>
      </w:r>
      <w:r w:rsidR="00B00D6C">
        <w:t xml:space="preserve"> is performing </w:t>
      </w:r>
      <w:r w:rsidR="00EE6D7A">
        <w:t>Works</w:t>
      </w:r>
      <w:r w:rsidR="00B00D6C">
        <w:t xml:space="preserve"> which may disrupt the orderly running of the </w:t>
      </w:r>
      <w:r>
        <w:t>Energy System</w:t>
      </w:r>
      <w:r w:rsidR="00B00D6C">
        <w:t xml:space="preserve"> or any Managed Equipment in a Customer Unit, the </w:t>
      </w:r>
      <w:r w:rsidR="00496032">
        <w:t>Contractor</w:t>
      </w:r>
      <w:r w:rsidR="00B00D6C">
        <w:t xml:space="preserve"> shall inform </w:t>
      </w:r>
      <w:r w:rsidR="00681E5C">
        <w:t xml:space="preserve">both </w:t>
      </w:r>
      <w:r w:rsidR="00496032">
        <w:t>ESCo</w:t>
      </w:r>
      <w:r w:rsidR="00B00D6C">
        <w:t xml:space="preserve"> </w:t>
      </w:r>
      <w:r w:rsidR="00681E5C">
        <w:t xml:space="preserve">and the Customer </w:t>
      </w:r>
      <w:r w:rsidR="00B00D6C">
        <w:t xml:space="preserve">before commencing such work and take reasonable steps to minimise the impact of any loss of </w:t>
      </w:r>
      <w:r w:rsidR="00EE6D7A">
        <w:t>H</w:t>
      </w:r>
      <w:r w:rsidR="00B00D6C">
        <w:t>eat</w:t>
      </w:r>
      <w:r w:rsidR="00EE6D7A">
        <w:t xml:space="preserve"> </w:t>
      </w:r>
      <w:r w:rsidR="00B00D6C">
        <w:t>to the Customer during the Works. Where possible such Works shall be undertaken outside of the Winter Period</w:t>
      </w:r>
      <w:r>
        <w:t>.</w:t>
      </w:r>
      <w:r w:rsidR="00B00D6C">
        <w:t xml:space="preserve"> If requested by </w:t>
      </w:r>
      <w:r w:rsidR="00496032">
        <w:t>ESCo</w:t>
      </w:r>
      <w:r w:rsidR="00B00D6C">
        <w:t xml:space="preserve">, the </w:t>
      </w:r>
      <w:r w:rsidR="00496032">
        <w:t>Contractor</w:t>
      </w:r>
      <w:r w:rsidR="00B00D6C">
        <w:t xml:space="preserve"> shall accommodate minor or temporary variations to its normal method of performing the Services, to avoid unnecessary disruption. Any </w:t>
      </w:r>
      <w:r>
        <w:t>major</w:t>
      </w:r>
      <w:r w:rsidR="00B00D6C">
        <w:t xml:space="preserve"> variation shall be treated as a </w:t>
      </w:r>
      <w:r>
        <w:t>Change</w:t>
      </w:r>
      <w:r w:rsidR="00B00D6C">
        <w:t xml:space="preserve"> in accordance with </w:t>
      </w:r>
      <w:r>
        <w:t>the Change Control Procedure;</w:t>
      </w:r>
    </w:p>
    <w:p w14:paraId="5BC105E5" w14:textId="77777777" w:rsidR="00B00D6C" w:rsidRDefault="00EF681F" w:rsidP="00EF681F">
      <w:pPr>
        <w:pStyle w:val="Sch3Number"/>
      </w:pPr>
      <w:r>
        <w:t>w</w:t>
      </w:r>
      <w:r w:rsidR="00B00D6C">
        <w:t xml:space="preserve">here the </w:t>
      </w:r>
      <w:r w:rsidR="00496032">
        <w:t>Contractor</w:t>
      </w:r>
      <w:r w:rsidR="00B00D6C">
        <w:t xml:space="preserve">'s operating arrangements require any interface with </w:t>
      </w:r>
      <w:r w:rsidR="00496032">
        <w:t>ESCo</w:t>
      </w:r>
      <w:r w:rsidR="00B00D6C">
        <w:t xml:space="preserve">'s </w:t>
      </w:r>
      <w:r>
        <w:t>Personnel</w:t>
      </w:r>
      <w:r w:rsidR="00B00D6C">
        <w:t xml:space="preserve">, the </w:t>
      </w:r>
      <w:r w:rsidR="00496032">
        <w:t>Contractor</w:t>
      </w:r>
      <w:r w:rsidR="00B00D6C">
        <w:t xml:space="preserve"> shall co-operate fully with such </w:t>
      </w:r>
      <w:r>
        <w:t xml:space="preserve">ESCo’s Personnel </w:t>
      </w:r>
      <w:r w:rsidR="00B00D6C">
        <w:t xml:space="preserve">so that </w:t>
      </w:r>
      <w:r w:rsidR="00496032">
        <w:t>ESCo</w:t>
      </w:r>
      <w:r w:rsidR="00B00D6C">
        <w:t>'s services are maintained.</w:t>
      </w:r>
    </w:p>
    <w:p w14:paraId="170C19C8" w14:textId="77777777" w:rsidR="00B00D6C" w:rsidRDefault="00B00D6C" w:rsidP="00EF681F">
      <w:pPr>
        <w:pStyle w:val="Sch3Number"/>
      </w:pPr>
      <w:r>
        <w:t xml:space="preserve">Such arrangements or re-arrangements which are undertaken by the </w:t>
      </w:r>
      <w:r w:rsidR="00496032">
        <w:t>Contractor</w:t>
      </w:r>
      <w:r>
        <w:t xml:space="preserve"> shall be at no cost to </w:t>
      </w:r>
      <w:r w:rsidR="00496032">
        <w:t>ESCo</w:t>
      </w:r>
      <w:r>
        <w:t>.</w:t>
      </w:r>
    </w:p>
    <w:p w14:paraId="4645BD3C" w14:textId="77777777" w:rsidR="00B00D6C" w:rsidRDefault="00B00D6C" w:rsidP="00EF681F">
      <w:pPr>
        <w:pStyle w:val="Sch1Heading"/>
      </w:pPr>
      <w:bookmarkStart w:id="396" w:name="_Ref25239238"/>
      <w:r>
        <w:t>MONITORING OF THE SERVICES</w:t>
      </w:r>
      <w:bookmarkEnd w:id="396"/>
    </w:p>
    <w:p w14:paraId="7C798DBF" w14:textId="77777777" w:rsidR="00B00D6C" w:rsidRDefault="00B00D6C" w:rsidP="00B00D6C">
      <w:pPr>
        <w:pStyle w:val="Sch2Number"/>
      </w:pPr>
      <w:r>
        <w:t xml:space="preserve">The </w:t>
      </w:r>
      <w:r w:rsidR="00496032">
        <w:t>Contractor</w:t>
      </w:r>
      <w:r>
        <w:t xml:space="preserve"> shall put in place</w:t>
      </w:r>
      <w:r w:rsidR="00EF681F">
        <w:t>,</w:t>
      </w:r>
      <w:r>
        <w:t xml:space="preserve"> from the </w:t>
      </w:r>
      <w:r w:rsidR="00EF681F">
        <w:t>Services Commencement</w:t>
      </w:r>
      <w:r>
        <w:t xml:space="preserve"> Date, and maintain throughout the Term, a performance monitoring </w:t>
      </w:r>
      <w:r w:rsidR="009B2087">
        <w:t xml:space="preserve">reporting </w:t>
      </w:r>
      <w:r>
        <w:t>system designed to ensure that the Services are carried out to the Performance Standards required by the Agreement. Such a system must include</w:t>
      </w:r>
      <w:r w:rsidR="00EF681F">
        <w:t>:</w:t>
      </w:r>
    </w:p>
    <w:p w14:paraId="5E3FC841" w14:textId="77777777" w:rsidR="00B00D6C" w:rsidRDefault="00B00D6C" w:rsidP="00EF681F">
      <w:pPr>
        <w:pStyle w:val="Sch3Number"/>
      </w:pPr>
      <w:r>
        <w:t>adequate supervision by competent supervisory staff to ensure performance of the Services to the Performance Standards;</w:t>
      </w:r>
    </w:p>
    <w:p w14:paraId="4FF246CB" w14:textId="77777777" w:rsidR="00B00D6C" w:rsidRDefault="00B00D6C" w:rsidP="00EF681F">
      <w:pPr>
        <w:pStyle w:val="Sch3Number"/>
      </w:pPr>
      <w:r>
        <w:t xml:space="preserve">meetings with </w:t>
      </w:r>
      <w:r w:rsidR="00496032">
        <w:t>ESCo</w:t>
      </w:r>
      <w:r>
        <w:t>'s Representative;</w:t>
      </w:r>
      <w:r w:rsidR="009B2087">
        <w:t xml:space="preserve"> and</w:t>
      </w:r>
    </w:p>
    <w:p w14:paraId="1C92CA24" w14:textId="77777777" w:rsidR="00B00D6C" w:rsidRDefault="00B00D6C" w:rsidP="00EF681F">
      <w:pPr>
        <w:pStyle w:val="Sch3Number"/>
      </w:pPr>
      <w:r>
        <w:t>the preparation and maintenance of accurate electronic records in respect of the provision of the Services to the extent:</w:t>
      </w:r>
    </w:p>
    <w:p w14:paraId="46618C3D" w14:textId="77777777" w:rsidR="00B00D6C" w:rsidRDefault="00B00D6C" w:rsidP="00EF681F">
      <w:pPr>
        <w:pStyle w:val="Sch4Number"/>
      </w:pPr>
      <w:r>
        <w:t>required by the Agreement;</w:t>
      </w:r>
    </w:p>
    <w:p w14:paraId="274DCCBD" w14:textId="77777777" w:rsidR="00B00D6C" w:rsidRDefault="00B00D6C" w:rsidP="00EF681F">
      <w:pPr>
        <w:pStyle w:val="Sch4Number"/>
      </w:pPr>
      <w:r>
        <w:t xml:space="preserve">reasonably required by </w:t>
      </w:r>
      <w:r w:rsidR="00496032">
        <w:t>ESCo</w:t>
      </w:r>
      <w:r>
        <w:t xml:space="preserve">'s Representative to ensure that any costs charged to </w:t>
      </w:r>
      <w:r w:rsidR="00496032">
        <w:t>ESCo</w:t>
      </w:r>
      <w:r>
        <w:t xml:space="preserve"> in respect of the Services are properly recorded, identified and auditable;</w:t>
      </w:r>
    </w:p>
    <w:p w14:paraId="6EB43A8F" w14:textId="77777777" w:rsidR="00B00D6C" w:rsidRDefault="00B00D6C" w:rsidP="00EF681F">
      <w:pPr>
        <w:pStyle w:val="Sch4Number"/>
      </w:pPr>
      <w:r>
        <w:t xml:space="preserve">reasonably necessary to record the nature and quality of all work carried out by the </w:t>
      </w:r>
      <w:r w:rsidR="00496032">
        <w:t>Contractor</w:t>
      </w:r>
      <w:r>
        <w:t xml:space="preserve"> in the performance of the Services;</w:t>
      </w:r>
      <w:r w:rsidR="009B2087">
        <w:t xml:space="preserve"> and</w:t>
      </w:r>
    </w:p>
    <w:p w14:paraId="1337803B" w14:textId="77777777" w:rsidR="00B00D6C" w:rsidRDefault="00B00D6C" w:rsidP="00EF681F">
      <w:pPr>
        <w:pStyle w:val="Sch4Number"/>
      </w:pPr>
      <w:r>
        <w:t>otherwise reasonably necessary to ensure that the Services are provided in a proper and timely fashion.</w:t>
      </w:r>
    </w:p>
    <w:p w14:paraId="533F09B6" w14:textId="77777777" w:rsidR="00B00D6C" w:rsidRDefault="00B00D6C" w:rsidP="00EF681F">
      <w:pPr>
        <w:pStyle w:val="Sch3Number"/>
      </w:pPr>
      <w:r>
        <w:t xml:space="preserve">A copy of such records must be retained at least for a period of </w:t>
      </w:r>
      <w:r w:rsidR="00EF681F">
        <w:t>[INSERT]</w:t>
      </w:r>
      <w:r>
        <w:t xml:space="preserve"> years following the Termination Date, or until such time as any claim has been settled and shall be made available during every Business Day for inspection and copying by </w:t>
      </w:r>
      <w:r w:rsidR="00496032">
        <w:t>ESCo</w:t>
      </w:r>
      <w:r>
        <w:t>'s Representative on reasonable notice.</w:t>
      </w:r>
    </w:p>
    <w:p w14:paraId="34646063" w14:textId="77777777" w:rsidR="00B00D6C" w:rsidRDefault="00B00D6C" w:rsidP="00EF681F">
      <w:pPr>
        <w:pStyle w:val="Sch3Number"/>
      </w:pPr>
      <w:r>
        <w:t xml:space="preserve">In the event that any reasonable written recommendation concerning the improvement of such system is made by </w:t>
      </w:r>
      <w:r w:rsidR="00496032">
        <w:t>ESCo</w:t>
      </w:r>
      <w:r>
        <w:t xml:space="preserve">'s Representative from time to time, such </w:t>
      </w:r>
      <w:r>
        <w:lastRenderedPageBreak/>
        <w:t xml:space="preserve">recommendation shall, as soon as reasonably practicable, be implemented by the </w:t>
      </w:r>
      <w:r w:rsidR="00496032">
        <w:t>Contractor</w:t>
      </w:r>
      <w:r>
        <w:t>.</w:t>
      </w:r>
    </w:p>
    <w:p w14:paraId="09D28491" w14:textId="77777777" w:rsidR="00B00D6C" w:rsidRDefault="00B00D6C" w:rsidP="00EF681F">
      <w:pPr>
        <w:pStyle w:val="Sch1Heading"/>
      </w:pPr>
      <w:r>
        <w:t xml:space="preserve">MEETINGS </w:t>
      </w:r>
    </w:p>
    <w:p w14:paraId="6C3476E7" w14:textId="77777777" w:rsidR="00B00D6C" w:rsidRDefault="00B00D6C" w:rsidP="00B00D6C">
      <w:pPr>
        <w:pStyle w:val="Sch2Number"/>
      </w:pPr>
      <w:r>
        <w:t xml:space="preserve">The </w:t>
      </w:r>
      <w:r w:rsidR="00496032">
        <w:t>Contractor</w:t>
      </w:r>
      <w:r>
        <w:t xml:space="preserve"> shall, where requested so to do by either </w:t>
      </w:r>
      <w:r w:rsidR="00496032">
        <w:t>ESCo</w:t>
      </w:r>
      <w:r w:rsidR="0061563F">
        <w:t xml:space="preserve"> or ESCo’s</w:t>
      </w:r>
      <w:r w:rsidR="00C859E6">
        <w:t xml:space="preserve"> </w:t>
      </w:r>
      <w:r>
        <w:t>Representative</w:t>
      </w:r>
      <w:r w:rsidR="0061563F">
        <w:t xml:space="preserve"> </w:t>
      </w:r>
      <w:r>
        <w:t xml:space="preserve">attend any meetings with either </w:t>
      </w:r>
      <w:r w:rsidR="0061563F">
        <w:t>ESCo or Employer’s</w:t>
      </w:r>
      <w:r>
        <w:t xml:space="preserve"> Representative which may be arranged between either </w:t>
      </w:r>
      <w:r w:rsidR="00496032">
        <w:t>ESCo</w:t>
      </w:r>
      <w:r w:rsidR="0061563F">
        <w:t xml:space="preserve"> or </w:t>
      </w:r>
      <w:r w:rsidR="00496032">
        <w:t>ESCo</w:t>
      </w:r>
      <w:r>
        <w:t>'s Representative</w:t>
      </w:r>
      <w:r w:rsidR="0061563F">
        <w:t xml:space="preserve"> </w:t>
      </w:r>
      <w:r>
        <w:t xml:space="preserve">and any members of the public and/or organisations </w:t>
      </w:r>
      <w:r w:rsidR="0061563F">
        <w:t>(</w:t>
      </w:r>
      <w:r>
        <w:t>including, but not limited to, residents</w:t>
      </w:r>
      <w:r w:rsidR="0061563F">
        <w:t xml:space="preserve"> </w:t>
      </w:r>
      <w:r>
        <w:t>forums</w:t>
      </w:r>
      <w:r w:rsidR="00C859E6">
        <w:t xml:space="preserve"> and </w:t>
      </w:r>
      <w:r>
        <w:t>local organisations</w:t>
      </w:r>
      <w:r w:rsidR="0061563F">
        <w:t>) and</w:t>
      </w:r>
      <w:r w:rsidR="00C859E6">
        <w:t xml:space="preserve"> </w:t>
      </w:r>
      <w:r w:rsidR="0061563F">
        <w:t>ESCO’s Personnel.</w:t>
      </w:r>
    </w:p>
    <w:p w14:paraId="33C28005" w14:textId="77777777" w:rsidR="00B00D6C" w:rsidRDefault="00496032" w:rsidP="00B00D6C">
      <w:pPr>
        <w:pStyle w:val="Sch2Number"/>
      </w:pPr>
      <w:r>
        <w:t>ESC</w:t>
      </w:r>
      <w:r w:rsidR="0061563F">
        <w:t>o or ESCo’s</w:t>
      </w:r>
      <w:r w:rsidR="00C859E6">
        <w:t xml:space="preserve"> </w:t>
      </w:r>
      <w:r w:rsidR="00B00D6C">
        <w:t xml:space="preserve">Representative shall give the </w:t>
      </w:r>
      <w:r>
        <w:t>Contractor</w:t>
      </w:r>
      <w:r w:rsidR="00B00D6C">
        <w:t xml:space="preserve"> reasonable notice of such meetings which may take place outside the </w:t>
      </w:r>
      <w:r>
        <w:t>Contractor</w:t>
      </w:r>
      <w:r w:rsidR="00B00D6C">
        <w:t xml:space="preserve">'s Normal Working Hours. </w:t>
      </w:r>
    </w:p>
    <w:p w14:paraId="47B5FC49" w14:textId="77777777" w:rsidR="00B00D6C" w:rsidRDefault="00B00D6C" w:rsidP="00EF681F">
      <w:pPr>
        <w:pStyle w:val="Sch1Heading"/>
      </w:pPr>
      <w:r>
        <w:t>WORKING HOURS</w:t>
      </w:r>
    </w:p>
    <w:p w14:paraId="2B9C4667" w14:textId="77777777" w:rsidR="00B00D6C" w:rsidRDefault="00B00D6C" w:rsidP="00B00D6C">
      <w:pPr>
        <w:pStyle w:val="Sch2Number"/>
      </w:pPr>
      <w:r>
        <w:t xml:space="preserve">The </w:t>
      </w:r>
      <w:r w:rsidR="00496032">
        <w:t>Contractor</w:t>
      </w:r>
      <w:r>
        <w:t xml:space="preserve"> shall perform the Services within Normal Working Hours save where expressed otherwise or where required due to the nature of the repair or maintenance works.</w:t>
      </w:r>
    </w:p>
    <w:p w14:paraId="254594A4" w14:textId="77777777" w:rsidR="00B00D6C" w:rsidRDefault="00B00D6C" w:rsidP="00B00D6C">
      <w:pPr>
        <w:pStyle w:val="Sch2Number"/>
      </w:pPr>
      <w:r>
        <w:t xml:space="preserve">Where the </w:t>
      </w:r>
      <w:r w:rsidR="00496032">
        <w:t>Contractor</w:t>
      </w:r>
      <w:r>
        <w:t xml:space="preserve"> is performing works in the carrying out of the Services which may disrupt the orderly running of the </w:t>
      </w:r>
      <w:r w:rsidR="00EF681F">
        <w:t>Energy System</w:t>
      </w:r>
      <w:r>
        <w:t xml:space="preserve"> or any Managed Equipment in a Customer Unit or Commercial Customer Building, the </w:t>
      </w:r>
      <w:r w:rsidR="00496032">
        <w:t>Contractor</w:t>
      </w:r>
      <w:r>
        <w:t xml:space="preserve"> shall inform the relevant Customers before the commencement of such work, and </w:t>
      </w:r>
      <w:r w:rsidR="006B5935">
        <w:t xml:space="preserve">advise </w:t>
      </w:r>
      <w:r>
        <w:t xml:space="preserve">the Customer of the likely impact and duration of the works. This </w:t>
      </w:r>
      <w:r w:rsidR="006B5935">
        <w:t xml:space="preserve">work </w:t>
      </w:r>
      <w:r>
        <w:t xml:space="preserve">shall be undertaken by the </w:t>
      </w:r>
      <w:r w:rsidR="00496032">
        <w:t>Contractor</w:t>
      </w:r>
      <w:r>
        <w:t xml:space="preserve"> at no additional cost to </w:t>
      </w:r>
      <w:r w:rsidR="00496032">
        <w:t>ESCo</w:t>
      </w:r>
      <w:r>
        <w:t>.</w:t>
      </w:r>
    </w:p>
    <w:p w14:paraId="79642C65" w14:textId="77777777" w:rsidR="00B00D6C" w:rsidRDefault="00B00D6C" w:rsidP="00B00D6C">
      <w:pPr>
        <w:pStyle w:val="Sch2Number"/>
      </w:pPr>
      <w:r>
        <w:t xml:space="preserve">Where the </w:t>
      </w:r>
      <w:r w:rsidR="00496032">
        <w:t>Contractor</w:t>
      </w:r>
      <w:r>
        <w:t xml:space="preserve"> needs to work overtime to deliver the Services, he may do so without the prior approval of </w:t>
      </w:r>
      <w:r w:rsidR="00496032">
        <w:t>ESCo</w:t>
      </w:r>
      <w:r>
        <w:t>'s Representative provided that where the work may impact on a Customer, it is carried out with the agreement of the Customer. No additional payment shall be made</w:t>
      </w:r>
      <w:r w:rsidR="00C859E6">
        <w:t xml:space="preserve"> </w:t>
      </w:r>
      <w:r w:rsidR="006B5935">
        <w:t>where the Contractor works overtime.</w:t>
      </w:r>
    </w:p>
    <w:p w14:paraId="13081036" w14:textId="77777777" w:rsidR="00B00D6C" w:rsidRDefault="00B00D6C" w:rsidP="00EF681F">
      <w:pPr>
        <w:pStyle w:val="Sch1Heading"/>
      </w:pPr>
      <w:r>
        <w:t>EMERGENCIES</w:t>
      </w:r>
    </w:p>
    <w:p w14:paraId="3762A249" w14:textId="77777777" w:rsidR="00B00D6C" w:rsidRDefault="00B00D6C" w:rsidP="00B00D6C">
      <w:pPr>
        <w:pStyle w:val="Sch2Number"/>
      </w:pPr>
      <w:r>
        <w:t xml:space="preserve">In the event of an Emergency endangering life or property or the proper functioning of the Managed Equipment, the </w:t>
      </w:r>
      <w:r w:rsidR="00496032">
        <w:t>Contractor</w:t>
      </w:r>
      <w:r>
        <w:t xml:space="preserve"> shall take such action as necessary in order to prevent or minimise injury, damage or loss, and will promptly report to </w:t>
      </w:r>
      <w:r w:rsidR="00496032">
        <w:t>ESCo</w:t>
      </w:r>
      <w:r>
        <w:t xml:space="preserve"> the nature of the Emergency and the action taken by the </w:t>
      </w:r>
      <w:r w:rsidR="00496032">
        <w:t>Contractor</w:t>
      </w:r>
      <w:r>
        <w:t xml:space="preserve"> in response thereto and the loss or damage caused.  The </w:t>
      </w:r>
      <w:r w:rsidR="00496032">
        <w:t>Contractor</w:t>
      </w:r>
      <w:r>
        <w:t xml:space="preserve"> shall, as appropriate, take steps to notify any </w:t>
      </w:r>
      <w:r w:rsidR="00EF681F">
        <w:t>c</w:t>
      </w:r>
      <w:r>
        <w:t xml:space="preserve">ompetent </w:t>
      </w:r>
      <w:r w:rsidR="00EF681F">
        <w:t>a</w:t>
      </w:r>
      <w:r>
        <w:t xml:space="preserve">uthority, the </w:t>
      </w:r>
      <w:r w:rsidR="00496032">
        <w:t>Contractor</w:t>
      </w:r>
      <w:r>
        <w:t xml:space="preserve">'s insurers and any other persons required to be notified by </w:t>
      </w:r>
      <w:r w:rsidR="00496032">
        <w:t>ESCo</w:t>
      </w:r>
      <w:r>
        <w:t xml:space="preserve"> or the </w:t>
      </w:r>
      <w:r w:rsidR="00496032">
        <w:t>Contractor</w:t>
      </w:r>
      <w:r>
        <w:t xml:space="preserve">. </w:t>
      </w:r>
    </w:p>
    <w:p w14:paraId="5DF8ACF9" w14:textId="77777777" w:rsidR="00B00D6C" w:rsidRDefault="00B00D6C" w:rsidP="00B00D6C">
      <w:pPr>
        <w:pStyle w:val="Sch2Number"/>
      </w:pPr>
      <w:r>
        <w:t xml:space="preserve">If </w:t>
      </w:r>
      <w:r w:rsidR="00496032">
        <w:t>ESCo</w:t>
      </w:r>
      <w:r>
        <w:t xml:space="preserve"> reasonably considers that there is an Emergency endangering life or property or the proper functioning of the Managed Equipment and in its sole and reasonable discretion believes that the </w:t>
      </w:r>
      <w:r w:rsidR="00496032">
        <w:t>Contractor</w:t>
      </w:r>
      <w:r>
        <w:t xml:space="preserve"> is not taking the necessary and proper steps to overcome the Emergency, </w:t>
      </w:r>
      <w:r w:rsidR="00496032">
        <w:t>ESCo</w:t>
      </w:r>
      <w:r>
        <w:t xml:space="preserve"> shall, for so long as such Emergency or the consequences thereof continues to affect the Managed Equipment, be entitled to direct the </w:t>
      </w:r>
      <w:r w:rsidR="00496032">
        <w:t>Contractor</w:t>
      </w:r>
      <w:r>
        <w:t xml:space="preserve"> to provide all or any of the Services in such manner and/or at such times and/or to provide such Services as </w:t>
      </w:r>
      <w:r w:rsidR="00496032">
        <w:t>ESCo</w:t>
      </w:r>
      <w:r>
        <w:t xml:space="preserve"> shall consider to be necessary to maintain the proper operation and/or maintenance of the Managed Equipment or to reduce the risk to life or property, provided always that </w:t>
      </w:r>
      <w:r w:rsidR="00496032">
        <w:t>ESCo</w:t>
      </w:r>
      <w:r>
        <w:t xml:space="preserve"> may not require the </w:t>
      </w:r>
      <w:r w:rsidR="00496032">
        <w:t>Contractor</w:t>
      </w:r>
      <w:r>
        <w:t xml:space="preserve"> to undertake the Services in a manner contrary to the requirements of any Authorisations or that puts </w:t>
      </w:r>
      <w:r w:rsidR="00EF681F">
        <w:t>the</w:t>
      </w:r>
      <w:r>
        <w:t xml:space="preserve"> </w:t>
      </w:r>
      <w:r w:rsidR="00496032">
        <w:t>Contractor</w:t>
      </w:r>
      <w:r w:rsidR="00EF681F">
        <w:t>’s Personnel</w:t>
      </w:r>
      <w:r>
        <w:t xml:space="preserve"> at risk of personal injury.</w:t>
      </w:r>
    </w:p>
    <w:p w14:paraId="2810C039" w14:textId="77777777" w:rsidR="00B00D6C" w:rsidRDefault="00B00D6C" w:rsidP="00EF681F">
      <w:pPr>
        <w:pStyle w:val="Sch1Heading"/>
      </w:pPr>
      <w:bookmarkStart w:id="397" w:name="_Ref15403318"/>
      <w:r>
        <w:t>LIAISON WITH OTHER CONTRACTORS</w:t>
      </w:r>
      <w:bookmarkEnd w:id="397"/>
      <w:r>
        <w:t xml:space="preserve"> </w:t>
      </w:r>
    </w:p>
    <w:p w14:paraId="25AB1689" w14:textId="77777777" w:rsidR="00B00D6C" w:rsidRDefault="00EF681F" w:rsidP="00B00D6C">
      <w:pPr>
        <w:pStyle w:val="Sch2Number"/>
      </w:pPr>
      <w:r>
        <w:t>T</w:t>
      </w:r>
      <w:r w:rsidR="00B00D6C">
        <w:t xml:space="preserve">he </w:t>
      </w:r>
      <w:r w:rsidR="00496032">
        <w:t>Contractor</w:t>
      </w:r>
      <w:r w:rsidR="00B00D6C">
        <w:t xml:space="preserve"> shall agree practical arrangements with the O&amp;M Contractor and any other relevant </w:t>
      </w:r>
      <w:r>
        <w:t xml:space="preserve">ESCo’s Personnel </w:t>
      </w:r>
      <w:r w:rsidR="00B00D6C">
        <w:t>for co-ordinating its activities, including in respect of:</w:t>
      </w:r>
    </w:p>
    <w:p w14:paraId="2F8C58B7" w14:textId="77777777" w:rsidR="00B00D6C" w:rsidRDefault="00B00D6C" w:rsidP="00EF681F">
      <w:pPr>
        <w:pStyle w:val="Sch3Number"/>
      </w:pPr>
      <w:r>
        <w:lastRenderedPageBreak/>
        <w:t xml:space="preserve">the Managed Equipment maintenance services it is obliged to provide under </w:t>
      </w:r>
      <w:r w:rsidR="00EF681F">
        <w:t>this Agreement</w:t>
      </w:r>
      <w:r>
        <w:t xml:space="preserve">; </w:t>
      </w:r>
    </w:p>
    <w:p w14:paraId="3634413E" w14:textId="77777777" w:rsidR="00B00D6C" w:rsidRDefault="00B00D6C" w:rsidP="00EF681F">
      <w:pPr>
        <w:pStyle w:val="Sch3Number"/>
      </w:pPr>
      <w:r>
        <w:t xml:space="preserve">the management of queries relating to defects in the supply of Heat </w:t>
      </w:r>
      <w:r w:rsidR="00312B0C">
        <w:t xml:space="preserve">[or Electricity Supply] </w:t>
      </w:r>
      <w:r>
        <w:t xml:space="preserve">as </w:t>
      </w:r>
      <w:r w:rsidR="00EF681F">
        <w:t>provided under this Agreement</w:t>
      </w:r>
      <w:r>
        <w:t>;</w:t>
      </w:r>
    </w:p>
    <w:p w14:paraId="0DB7BC6C" w14:textId="77777777" w:rsidR="00B00D6C" w:rsidRDefault="00B00D6C" w:rsidP="00EF681F">
      <w:pPr>
        <w:pStyle w:val="Sch3Number"/>
      </w:pPr>
      <w:r>
        <w:t xml:space="preserve">the interface between the </w:t>
      </w:r>
      <w:r w:rsidR="00EF681F">
        <w:t>Energy System</w:t>
      </w:r>
      <w:r>
        <w:t xml:space="preserve"> and the Managed Equipment as set out under </w:t>
      </w:r>
      <w:r w:rsidR="00EF681F">
        <w:t>this Agreement</w:t>
      </w:r>
      <w:r>
        <w:t xml:space="preserve">; </w:t>
      </w:r>
      <w:r w:rsidR="009F3287">
        <w:t>and</w:t>
      </w:r>
    </w:p>
    <w:p w14:paraId="5CC426FE" w14:textId="77777777" w:rsidR="00B00D6C" w:rsidRDefault="00B00D6C" w:rsidP="00EF681F">
      <w:pPr>
        <w:pStyle w:val="Sch3Number"/>
      </w:pPr>
      <w:r>
        <w:t xml:space="preserve">the provision by the O&amp;M Contractor of a twenty-four (24) hour seven (7) day a week telephone line which the </w:t>
      </w:r>
      <w:r w:rsidR="00496032">
        <w:t>Contractor</w:t>
      </w:r>
      <w:r>
        <w:t xml:space="preserve"> can call to report faults relating to the </w:t>
      </w:r>
      <w:r w:rsidR="00EF681F">
        <w:t xml:space="preserve">Energy System </w:t>
      </w:r>
      <w:r>
        <w:t>to the O&amp;M Contractor.</w:t>
      </w:r>
    </w:p>
    <w:p w14:paraId="6C18BB1B" w14:textId="77777777" w:rsidR="00B00D6C" w:rsidRDefault="00B00D6C" w:rsidP="00EF681F">
      <w:pPr>
        <w:pStyle w:val="Sch2Number"/>
      </w:pPr>
      <w:r>
        <w:t xml:space="preserve">The </w:t>
      </w:r>
      <w:r w:rsidR="00496032">
        <w:t>Contractor</w:t>
      </w:r>
      <w:r>
        <w:t xml:space="preserve"> (together with </w:t>
      </w:r>
      <w:r w:rsidR="00EF681F">
        <w:t>the</w:t>
      </w:r>
      <w:r>
        <w:t xml:space="preserve"> O&amp;M Contractor), shall provide in written form and via a presentation, the practical arrangements for co-ordination, and shall obtain approval from </w:t>
      </w:r>
      <w:r w:rsidR="00496032">
        <w:t>ESCo</w:t>
      </w:r>
      <w:r>
        <w:t xml:space="preserve"> of the arrangements it has agreed with each of the O&amp;M Contractors and any other relevant third party contractor/body.</w:t>
      </w:r>
    </w:p>
    <w:p w14:paraId="0BCEFD0A" w14:textId="77777777" w:rsidR="00B00D6C" w:rsidRDefault="00B00D6C" w:rsidP="003E668C">
      <w:pPr>
        <w:pStyle w:val="Sch2Number"/>
      </w:pPr>
      <w:r>
        <w:t xml:space="preserve">Where </w:t>
      </w:r>
      <w:r w:rsidR="003E668C">
        <w:t>the</w:t>
      </w:r>
      <w:r>
        <w:t xml:space="preserve"> O&amp;M Contractor is performing works which may disrupt the orderly running of the </w:t>
      </w:r>
      <w:r w:rsidR="003E668C">
        <w:t>Energy System</w:t>
      </w:r>
      <w:r>
        <w:t xml:space="preserve"> or any Managed Equipment in a Customer Unit or Commercial Customer Building, the </w:t>
      </w:r>
      <w:r w:rsidR="00496032">
        <w:t>Contractor</w:t>
      </w:r>
      <w:r>
        <w:t xml:space="preserve"> shall be responsible for liaising with the O&amp;M Contractor and informing relevant Customers before the commencement of such work, and </w:t>
      </w:r>
      <w:r w:rsidR="009F3287">
        <w:t xml:space="preserve">advise </w:t>
      </w:r>
      <w:r>
        <w:t xml:space="preserve">the Customer of the likely impact and duration of the works. This </w:t>
      </w:r>
      <w:r w:rsidR="009F3287">
        <w:t xml:space="preserve">work </w:t>
      </w:r>
      <w:r>
        <w:t xml:space="preserve">shall be undertaken by the </w:t>
      </w:r>
      <w:r w:rsidR="00496032">
        <w:t>Contractor</w:t>
      </w:r>
      <w:r>
        <w:t xml:space="preserve"> at no additional cost to </w:t>
      </w:r>
      <w:r w:rsidR="00496032">
        <w:t>ESCo</w:t>
      </w:r>
      <w:r>
        <w:t>.</w:t>
      </w:r>
    </w:p>
    <w:p w14:paraId="1ECE106C" w14:textId="77777777" w:rsidR="003E668C" w:rsidRDefault="003E668C" w:rsidP="003E668C">
      <w:pPr>
        <w:pStyle w:val="Sch2Number"/>
        <w:numPr>
          <w:ilvl w:val="0"/>
          <w:numId w:val="0"/>
        </w:numPr>
        <w:ind w:left="850"/>
      </w:pPr>
    </w:p>
    <w:p w14:paraId="6258C404" w14:textId="77777777" w:rsidR="003E668C" w:rsidRPr="006C3F47" w:rsidRDefault="007A1CCE" w:rsidP="003E668C">
      <w:pPr>
        <w:pStyle w:val="Part0"/>
        <w:spacing w:before="0" w:after="240"/>
        <w:rPr>
          <w:szCs w:val="22"/>
        </w:rPr>
      </w:pPr>
      <w:bookmarkStart w:id="398" w:name="_Ref15303486"/>
      <w:r>
        <w:rPr>
          <w:szCs w:val="22"/>
        </w:rPr>
        <w:t xml:space="preserve"> </w:t>
      </w:r>
      <w:bookmarkStart w:id="399" w:name="_Toc25911868"/>
      <w:r w:rsidR="003E668C" w:rsidRPr="006C3F47">
        <w:rPr>
          <w:szCs w:val="22"/>
        </w:rPr>
        <w:t>: Employees, Health and Safety</w:t>
      </w:r>
      <w:bookmarkEnd w:id="398"/>
      <w:r w:rsidR="003E668C">
        <w:rPr>
          <w:szCs w:val="22"/>
        </w:rPr>
        <w:t xml:space="preserve"> and Environment</w:t>
      </w:r>
      <w:bookmarkEnd w:id="399"/>
    </w:p>
    <w:p w14:paraId="0264C3EB" w14:textId="77777777" w:rsidR="003E668C" w:rsidRPr="0092406C" w:rsidRDefault="003E668C" w:rsidP="003E668C">
      <w:pPr>
        <w:pStyle w:val="Sch1Number"/>
        <w:keepNext/>
        <w:spacing w:after="240"/>
        <w:ind w:left="851" w:hanging="851"/>
        <w:jc w:val="left"/>
        <w:outlineLvl w:val="1"/>
        <w:rPr>
          <w:b/>
          <w:bCs/>
          <w:szCs w:val="22"/>
        </w:rPr>
      </w:pPr>
      <w:r w:rsidRPr="0092406C">
        <w:rPr>
          <w:b/>
          <w:bCs/>
          <w:szCs w:val="22"/>
        </w:rPr>
        <w:t>Health and Safety</w:t>
      </w:r>
    </w:p>
    <w:p w14:paraId="6EBCC883" w14:textId="77777777" w:rsidR="003E668C" w:rsidRDefault="003E668C" w:rsidP="003E668C">
      <w:pPr>
        <w:pStyle w:val="Sch2Number"/>
        <w:spacing w:before="0" w:after="240"/>
        <w:ind w:left="851" w:hanging="851"/>
        <w:outlineLvl w:val="9"/>
        <w:rPr>
          <w:szCs w:val="22"/>
        </w:rPr>
      </w:pPr>
      <w:r w:rsidRPr="0092406C">
        <w:rPr>
          <w:szCs w:val="22"/>
        </w:rPr>
        <w:t xml:space="preserve">The Contractor will operate a suitable safety management system and describe that system within its Health &amp; Safety Policy. </w:t>
      </w:r>
    </w:p>
    <w:p w14:paraId="5B6547FF" w14:textId="77777777" w:rsidR="003E668C" w:rsidRPr="0092406C" w:rsidRDefault="003E668C" w:rsidP="007A1CCE">
      <w:pPr>
        <w:pStyle w:val="Sch2Number"/>
        <w:spacing w:before="0"/>
        <w:ind w:left="851" w:hanging="851"/>
        <w:outlineLvl w:val="9"/>
        <w:rPr>
          <w:szCs w:val="22"/>
        </w:rPr>
      </w:pPr>
      <w:r w:rsidRPr="0092406C">
        <w:rPr>
          <w:szCs w:val="22"/>
        </w:rPr>
        <w:t>The Contractor shall:</w:t>
      </w:r>
    </w:p>
    <w:p w14:paraId="5787DC86" w14:textId="77777777" w:rsidR="003E668C" w:rsidRPr="006C3F47" w:rsidRDefault="003E668C" w:rsidP="007A1CCE">
      <w:pPr>
        <w:pStyle w:val="Sch3Number"/>
      </w:pPr>
      <w:r w:rsidRPr="006C3F47">
        <w:t xml:space="preserve">be </w:t>
      </w:r>
      <w:r w:rsidRPr="007A1CCE">
        <w:t>responsible</w:t>
      </w:r>
      <w:r w:rsidRPr="006C3F47">
        <w:t xml:space="preserve"> for putting in place and managing a fully compliant health and safety and permitting system for the </w:t>
      </w:r>
      <w:r w:rsidR="00A05DEC">
        <w:t>Managed Equipment</w:t>
      </w:r>
      <w:r w:rsidRPr="006C3F47">
        <w:t>;</w:t>
      </w:r>
      <w:r w:rsidR="009F3287">
        <w:t xml:space="preserve"> and</w:t>
      </w:r>
    </w:p>
    <w:p w14:paraId="1223E72F" w14:textId="77777777" w:rsidR="003E668C" w:rsidRPr="006C3F47" w:rsidRDefault="003E668C" w:rsidP="007A1CCE">
      <w:pPr>
        <w:pStyle w:val="Sch3Number"/>
        <w:rPr>
          <w:szCs w:val="22"/>
        </w:rPr>
      </w:pPr>
      <w:r w:rsidRPr="007A1CCE">
        <w:t>promptly</w:t>
      </w:r>
      <w:r w:rsidRPr="006C3F47">
        <w:rPr>
          <w:szCs w:val="22"/>
        </w:rPr>
        <w:t xml:space="preserve"> notify ESCo</w:t>
      </w:r>
      <w:r>
        <w:rPr>
          <w:szCs w:val="22"/>
        </w:rPr>
        <w:t>’s Representative</w:t>
      </w:r>
      <w:r w:rsidRPr="006C3F47">
        <w:rPr>
          <w:szCs w:val="22"/>
        </w:rPr>
        <w:t xml:space="preserve"> of any health and safety hazards, which may arise in connection with the performance of the Services; and</w:t>
      </w:r>
    </w:p>
    <w:p w14:paraId="0668BC23" w14:textId="77777777" w:rsidR="003E668C" w:rsidRPr="006C3F47" w:rsidRDefault="003E668C" w:rsidP="007A1CCE">
      <w:pPr>
        <w:pStyle w:val="Sch3Number"/>
        <w:rPr>
          <w:szCs w:val="22"/>
        </w:rPr>
      </w:pPr>
      <w:r w:rsidRPr="006C3F47">
        <w:rPr>
          <w:szCs w:val="22"/>
        </w:rPr>
        <w:t>promptly notify ESCo</w:t>
      </w:r>
      <w:r>
        <w:rPr>
          <w:szCs w:val="22"/>
        </w:rPr>
        <w:t>’s Representative</w:t>
      </w:r>
      <w:r w:rsidRPr="006C3F47">
        <w:rPr>
          <w:szCs w:val="22"/>
        </w:rPr>
        <w:t xml:space="preserve"> of any health and safety hazards which </w:t>
      </w:r>
      <w:r w:rsidRPr="007A1CCE">
        <w:t>may</w:t>
      </w:r>
      <w:r w:rsidRPr="006C3F47">
        <w:rPr>
          <w:szCs w:val="22"/>
        </w:rPr>
        <w:t xml:space="preserve"> exist or arise in relation to the </w:t>
      </w:r>
      <w:r w:rsidR="00A05DEC">
        <w:rPr>
          <w:szCs w:val="22"/>
        </w:rPr>
        <w:t>Managed Equipment</w:t>
      </w:r>
      <w:r w:rsidRPr="006C3F47">
        <w:rPr>
          <w:szCs w:val="22"/>
        </w:rPr>
        <w:t xml:space="preserve"> and which may affect the Contractor in the performance of the Services or any Customer; and</w:t>
      </w:r>
    </w:p>
    <w:p w14:paraId="7B0637D2" w14:textId="77777777" w:rsidR="003E668C" w:rsidRPr="006C3F47" w:rsidRDefault="003E668C" w:rsidP="007A1CCE">
      <w:pPr>
        <w:pStyle w:val="Sch3Number"/>
        <w:rPr>
          <w:szCs w:val="22"/>
        </w:rPr>
      </w:pPr>
      <w:r w:rsidRPr="007A1CCE">
        <w:t>inform</w:t>
      </w:r>
      <w:r w:rsidRPr="006C3F47">
        <w:rPr>
          <w:szCs w:val="22"/>
        </w:rPr>
        <w:t xml:space="preserve"> all </w:t>
      </w:r>
      <w:r>
        <w:rPr>
          <w:szCs w:val="22"/>
        </w:rPr>
        <w:t>Contractor’s Personnel</w:t>
      </w:r>
      <w:r w:rsidRPr="006C3F47">
        <w:rPr>
          <w:szCs w:val="22"/>
        </w:rPr>
        <w:t xml:space="preserve"> and visitors to the Energy Centre of all known health and safety hazards and shall instruct </w:t>
      </w:r>
      <w:r>
        <w:rPr>
          <w:szCs w:val="22"/>
        </w:rPr>
        <w:t>them</w:t>
      </w:r>
      <w:r w:rsidRPr="006C3F47">
        <w:rPr>
          <w:szCs w:val="22"/>
        </w:rPr>
        <w:t xml:space="preserve"> in connection with any necessary safety measures; and</w:t>
      </w:r>
    </w:p>
    <w:p w14:paraId="38985A77" w14:textId="77777777" w:rsidR="003E668C" w:rsidRPr="006C3F47" w:rsidRDefault="003E668C" w:rsidP="007A1CCE">
      <w:pPr>
        <w:pStyle w:val="Sch3Number"/>
        <w:rPr>
          <w:szCs w:val="22"/>
        </w:rPr>
      </w:pPr>
      <w:r w:rsidRPr="006C3F47">
        <w:rPr>
          <w:szCs w:val="22"/>
        </w:rPr>
        <w:t xml:space="preserve">notify ESCo’s Representative immediately in the event of any incident occurring in the </w:t>
      </w:r>
      <w:r w:rsidRPr="007A1CCE">
        <w:t>performance</w:t>
      </w:r>
      <w:r w:rsidRPr="006C3F47">
        <w:rPr>
          <w:szCs w:val="22"/>
        </w:rPr>
        <w:t xml:space="preserve"> of the Services where that incident causes any personal injury or any damage to property; and</w:t>
      </w:r>
    </w:p>
    <w:p w14:paraId="47D365B7" w14:textId="77777777" w:rsidR="003E668C" w:rsidRPr="007A1CCE" w:rsidRDefault="003E668C" w:rsidP="007A1CCE">
      <w:pPr>
        <w:pStyle w:val="Sch3Number"/>
      </w:pPr>
      <w:r w:rsidRPr="006C3F47">
        <w:rPr>
          <w:szCs w:val="22"/>
        </w:rPr>
        <w:lastRenderedPageBreak/>
        <w:t xml:space="preserve">take all measures necessary to comply with </w:t>
      </w:r>
      <w:r>
        <w:rPr>
          <w:szCs w:val="22"/>
        </w:rPr>
        <w:t xml:space="preserve">Applicable Law </w:t>
      </w:r>
      <w:r w:rsidRPr="006C3F47">
        <w:rPr>
          <w:szCs w:val="22"/>
        </w:rPr>
        <w:t xml:space="preserve">which may apply to </w:t>
      </w:r>
      <w:r>
        <w:rPr>
          <w:szCs w:val="22"/>
        </w:rPr>
        <w:t>the safety of the Contractor, the Contractor’s Personnel, Customers</w:t>
      </w:r>
      <w:r w:rsidRPr="006C3F47">
        <w:rPr>
          <w:szCs w:val="22"/>
        </w:rPr>
        <w:t xml:space="preserve"> </w:t>
      </w:r>
      <w:r>
        <w:rPr>
          <w:szCs w:val="22"/>
        </w:rPr>
        <w:t>or</w:t>
      </w:r>
      <w:r w:rsidRPr="006C3F47">
        <w:rPr>
          <w:szCs w:val="22"/>
        </w:rPr>
        <w:t xml:space="preserve"> the general public </w:t>
      </w:r>
      <w:r w:rsidRPr="007A1CCE">
        <w:t>in the performance of the Services; and</w:t>
      </w:r>
    </w:p>
    <w:p w14:paraId="13F1F932" w14:textId="77777777" w:rsidR="003E668C" w:rsidRPr="007A1CCE" w:rsidRDefault="003E668C" w:rsidP="007A1CCE">
      <w:pPr>
        <w:pStyle w:val="Sch3Number"/>
      </w:pPr>
      <w:r w:rsidRPr="007A1CCE">
        <w:t>comply with any reasonable directions made by ESCo’s Representative in respect of health and safety policies or safe working procedures and practices; and</w:t>
      </w:r>
    </w:p>
    <w:p w14:paraId="44F1B33A" w14:textId="77777777" w:rsidR="003E668C" w:rsidRPr="007A1CCE" w:rsidRDefault="003E668C" w:rsidP="007A1CCE">
      <w:pPr>
        <w:pStyle w:val="Sch3Number"/>
      </w:pPr>
      <w:r w:rsidRPr="007A1CCE">
        <w:t>ensure that, throughout the Term, such persons as may be required by Applicable Law are appointed as persons responsible for health and safety matters and that the Contractor has, available to respond within a reasonable time, an authorised person to carry out high voltage electrical switching procedures and isolation. The Contractor shall inform ESCo’s Representative in writing of the identity, address and daytime telephone number of such persons and shall inform ESCo’s Representative in advance of any change in their identity; and</w:t>
      </w:r>
    </w:p>
    <w:p w14:paraId="07759D87" w14:textId="77777777" w:rsidR="003E668C" w:rsidRPr="006C3F47" w:rsidRDefault="003E668C" w:rsidP="007A1CCE">
      <w:pPr>
        <w:pStyle w:val="Sch3Number"/>
        <w:rPr>
          <w:szCs w:val="22"/>
        </w:rPr>
      </w:pPr>
      <w:r w:rsidRPr="007A1CCE">
        <w:t>ensure that</w:t>
      </w:r>
      <w:r w:rsidRPr="006C3F47">
        <w:rPr>
          <w:szCs w:val="22"/>
        </w:rPr>
        <w:t xml:space="preserve"> </w:t>
      </w:r>
      <w:r>
        <w:rPr>
          <w:szCs w:val="22"/>
        </w:rPr>
        <w:t>all Contractor’s Personnel</w:t>
      </w:r>
      <w:r w:rsidRPr="006C3F47">
        <w:rPr>
          <w:szCs w:val="22"/>
        </w:rPr>
        <w:t xml:space="preserve"> are fully conversant with </w:t>
      </w:r>
      <w:r>
        <w:rPr>
          <w:szCs w:val="22"/>
        </w:rPr>
        <w:t xml:space="preserve">and comply with </w:t>
      </w:r>
      <w:r w:rsidRPr="006C3F47">
        <w:rPr>
          <w:szCs w:val="22"/>
        </w:rPr>
        <w:t>ESCo’s health and safety policy and that they take all such precautions as are necessary to protect the health and safety of ESCo staff</w:t>
      </w:r>
      <w:r>
        <w:rPr>
          <w:szCs w:val="22"/>
        </w:rPr>
        <w:t>, Customers</w:t>
      </w:r>
      <w:r w:rsidRPr="006C3F47">
        <w:rPr>
          <w:szCs w:val="22"/>
        </w:rPr>
        <w:t xml:space="preserve"> and the public; and</w:t>
      </w:r>
    </w:p>
    <w:p w14:paraId="4628F545" w14:textId="77777777" w:rsidR="003E668C" w:rsidRPr="007A1CCE" w:rsidRDefault="003E668C" w:rsidP="007A1CCE">
      <w:pPr>
        <w:pStyle w:val="Sch3Number"/>
      </w:pPr>
      <w:r w:rsidRPr="006C3F47">
        <w:rPr>
          <w:szCs w:val="22"/>
        </w:rPr>
        <w:t xml:space="preserve">ensure </w:t>
      </w:r>
      <w:r w:rsidRPr="007A1CCE">
        <w:t>that all Contractor’s Personnel are properly trained and instructed with regard to fire risks and fire precautions; and</w:t>
      </w:r>
    </w:p>
    <w:p w14:paraId="2C563EDF" w14:textId="77777777" w:rsidR="003E668C" w:rsidRPr="007A1CCE" w:rsidRDefault="003E668C" w:rsidP="007A1CCE">
      <w:pPr>
        <w:pStyle w:val="Sch3Number"/>
      </w:pPr>
      <w:r w:rsidRPr="007A1CCE">
        <w:t>regularly inspect and assess the condition of all equipment, machines and procedures used in the provision of the Services and which the Contractor is required to maintain in accordance with this Agreement and promptly remedy any defects or faults revealed by such inspections, in order to restore proper health and safety standards; and</w:t>
      </w:r>
    </w:p>
    <w:p w14:paraId="03B6AC95" w14:textId="77777777" w:rsidR="003E668C" w:rsidRPr="006C3F47" w:rsidRDefault="003E668C" w:rsidP="007A1CCE">
      <w:pPr>
        <w:pStyle w:val="Sch3Number"/>
        <w:rPr>
          <w:szCs w:val="22"/>
        </w:rPr>
      </w:pPr>
      <w:r w:rsidRPr="007A1CCE">
        <w:t>ensure that</w:t>
      </w:r>
      <w:r w:rsidRPr="006C3F47">
        <w:rPr>
          <w:szCs w:val="22"/>
        </w:rPr>
        <w:t xml:space="preserve"> it keeps records of such inspections and the results thereof</w:t>
      </w:r>
      <w:r>
        <w:rPr>
          <w:szCs w:val="22"/>
        </w:rPr>
        <w:t>.</w:t>
      </w:r>
    </w:p>
    <w:p w14:paraId="1207931E" w14:textId="77777777" w:rsidR="003E668C" w:rsidRPr="006C3F47" w:rsidRDefault="003E668C" w:rsidP="003E668C">
      <w:pPr>
        <w:pStyle w:val="Sch2Number"/>
      </w:pPr>
      <w:r w:rsidRPr="006C3F47">
        <w:t>Without prejudice to any other rights or remedies</w:t>
      </w:r>
      <w:r>
        <w:t xml:space="preserve"> available to ESCo,</w:t>
      </w:r>
      <w:r w:rsidRPr="006C3F47">
        <w:t xml:space="preserve"> ESCo’s Representative may suspend the provision of the Service</w:t>
      </w:r>
      <w:r>
        <w:t>s</w:t>
      </w:r>
      <w:r w:rsidRPr="006C3F47">
        <w:t xml:space="preserve"> </w:t>
      </w:r>
      <w:r>
        <w:t>(</w:t>
      </w:r>
      <w:r w:rsidRPr="006C3F47">
        <w:t xml:space="preserve">or any part </w:t>
      </w:r>
      <w:r>
        <w:t>of the Services)</w:t>
      </w:r>
      <w:r w:rsidRPr="006C3F47">
        <w:t xml:space="preserve"> forthwith </w:t>
      </w:r>
      <w:r>
        <w:t xml:space="preserve">if the Contractor is in breach of this </w:t>
      </w:r>
      <w:r>
        <w:fldChar w:fldCharType="begin"/>
      </w:r>
      <w:r>
        <w:instrText xml:space="preserve"> REF _Ref15303486 \r \h </w:instrText>
      </w:r>
      <w:r>
        <w:fldChar w:fldCharType="separate"/>
      </w:r>
      <w:r w:rsidR="00F21A8A">
        <w:t>Part 3</w:t>
      </w:r>
      <w:r>
        <w:fldChar w:fldCharType="end"/>
      </w:r>
      <w:r>
        <w:t xml:space="preserve"> of </w:t>
      </w:r>
      <w:r>
        <w:fldChar w:fldCharType="begin"/>
      </w:r>
      <w:r>
        <w:instrText xml:space="preserve"> REF _Ref1921846 \r \h </w:instrText>
      </w:r>
      <w:r>
        <w:fldChar w:fldCharType="separate"/>
      </w:r>
      <w:r w:rsidR="00F21A8A">
        <w:t>Schedule 1</w:t>
      </w:r>
      <w:r>
        <w:fldChar w:fldCharType="end"/>
      </w:r>
      <w:r>
        <w:t xml:space="preserve"> </w:t>
      </w:r>
      <w:r w:rsidRPr="001A5520">
        <w:rPr>
          <w:i/>
          <w:iCs/>
        </w:rPr>
        <w:t>(Service Requirem</w:t>
      </w:r>
      <w:r>
        <w:rPr>
          <w:i/>
          <w:iCs/>
        </w:rPr>
        <w:t>e</w:t>
      </w:r>
      <w:r w:rsidRPr="001A5520">
        <w:rPr>
          <w:i/>
          <w:iCs/>
        </w:rPr>
        <w:t>nts)</w:t>
      </w:r>
      <w:r>
        <w:rPr>
          <w:i/>
          <w:iCs/>
        </w:rPr>
        <w:t xml:space="preserve"> </w:t>
      </w:r>
      <w:r w:rsidRPr="00AC7E1D">
        <w:t xml:space="preserve">or of any </w:t>
      </w:r>
      <w:r w:rsidRPr="006C3F47">
        <w:t xml:space="preserve">other duties or obligations in relation to health and safety matters or where </w:t>
      </w:r>
      <w:r>
        <w:t xml:space="preserve">the continued performance of the relevant Service(s), in the reasonable opinion of ESCo’s Representative, presents </w:t>
      </w:r>
      <w:r w:rsidRPr="006C3F47">
        <w:t>a</w:t>
      </w:r>
      <w:r>
        <w:t>n Emergency</w:t>
      </w:r>
      <w:r w:rsidRPr="006C3F47">
        <w:t xml:space="preserve">.  If ESCo reasonably believes that it needs to take action in connection with </w:t>
      </w:r>
      <w:r>
        <w:t>such an Emergency</w:t>
      </w:r>
      <w:r w:rsidRPr="006C3F47">
        <w:t>, then it shall do so in a manner which is reasonable and shall be entitled to charge such additional direct reasonable costs as it incurs to the Contractor.</w:t>
      </w:r>
    </w:p>
    <w:p w14:paraId="47A3A836" w14:textId="77777777" w:rsidR="003E668C" w:rsidRPr="00AC7E1D" w:rsidRDefault="003E668C" w:rsidP="003E668C">
      <w:pPr>
        <w:pStyle w:val="Sch1Number"/>
        <w:keepNext/>
        <w:spacing w:after="240"/>
        <w:ind w:left="851" w:hanging="851"/>
        <w:jc w:val="left"/>
        <w:outlineLvl w:val="1"/>
        <w:rPr>
          <w:b/>
          <w:bCs/>
          <w:szCs w:val="22"/>
        </w:rPr>
      </w:pPr>
      <w:r w:rsidRPr="00AC7E1D">
        <w:rPr>
          <w:b/>
          <w:bCs/>
          <w:szCs w:val="22"/>
        </w:rPr>
        <w:t>Contractor’s Personnel and Contract Manager</w:t>
      </w:r>
    </w:p>
    <w:p w14:paraId="6C78EFF0" w14:textId="77777777" w:rsidR="003E668C" w:rsidRPr="006C3F47" w:rsidRDefault="003E668C" w:rsidP="003E668C">
      <w:pPr>
        <w:pStyle w:val="Sch2Number"/>
        <w:spacing w:before="0" w:after="240"/>
        <w:ind w:left="851" w:hanging="851"/>
        <w:outlineLvl w:val="9"/>
        <w:rPr>
          <w:szCs w:val="22"/>
        </w:rPr>
      </w:pPr>
      <w:r w:rsidRPr="006C3F47">
        <w:rPr>
          <w:szCs w:val="22"/>
        </w:rPr>
        <w:t xml:space="preserve">The Contractor must deploy a sufficient number of Contractor’s Personnel to ensure that the Services are provided at all times and in all respects </w:t>
      </w:r>
      <w:r>
        <w:rPr>
          <w:szCs w:val="22"/>
        </w:rPr>
        <w:t>in accordance with this Agreement</w:t>
      </w:r>
      <w:r w:rsidRPr="006C3F47">
        <w:rPr>
          <w:szCs w:val="22"/>
        </w:rPr>
        <w:t xml:space="preserve"> </w:t>
      </w:r>
      <w:r>
        <w:rPr>
          <w:szCs w:val="22"/>
        </w:rPr>
        <w:t>[</w:t>
      </w:r>
      <w:r w:rsidRPr="006C3F47">
        <w:rPr>
          <w:szCs w:val="22"/>
        </w:rPr>
        <w:t>and</w:t>
      </w:r>
      <w:r>
        <w:rPr>
          <w:szCs w:val="22"/>
        </w:rPr>
        <w:t>,</w:t>
      </w:r>
      <w:r w:rsidRPr="006C3F47">
        <w:rPr>
          <w:szCs w:val="22"/>
        </w:rPr>
        <w:t xml:space="preserve"> in any event, shall provide a Contract Manager </w:t>
      </w:r>
      <w:r w:rsidR="00A05DEC">
        <w:rPr>
          <w:szCs w:val="22"/>
        </w:rPr>
        <w:t>[</w:t>
      </w:r>
      <w:r w:rsidRPr="006C3F47">
        <w:rPr>
          <w:szCs w:val="22"/>
        </w:rPr>
        <w:t xml:space="preserve">who will be </w:t>
      </w:r>
      <w:r>
        <w:rPr>
          <w:szCs w:val="22"/>
        </w:rPr>
        <w:t>based</w:t>
      </w:r>
      <w:r w:rsidRPr="006C3F47">
        <w:rPr>
          <w:szCs w:val="22"/>
        </w:rPr>
        <w:t xml:space="preserve"> in the Energy Centre or</w:t>
      </w:r>
      <w:r w:rsidR="00A05DEC">
        <w:rPr>
          <w:szCs w:val="22"/>
        </w:rPr>
        <w:t>]</w:t>
      </w:r>
      <w:r w:rsidRPr="006C3F47">
        <w:rPr>
          <w:szCs w:val="22"/>
        </w:rPr>
        <w:t xml:space="preserve"> who is able to respond during Normal Working Hours but also including Bank Holidays, to issues if they arise on the </w:t>
      </w:r>
      <w:r>
        <w:rPr>
          <w:szCs w:val="22"/>
        </w:rPr>
        <w:t>Energy System</w:t>
      </w:r>
      <w:r w:rsidRPr="006C3F47">
        <w:rPr>
          <w:szCs w:val="22"/>
        </w:rPr>
        <w:t>, within a reasonable time period (taking into account the need to ensure that the Services are provided at all times)</w:t>
      </w:r>
      <w:r>
        <w:rPr>
          <w:szCs w:val="22"/>
        </w:rPr>
        <w:t>]</w:t>
      </w:r>
      <w:r w:rsidRPr="006C3F47">
        <w:rPr>
          <w:szCs w:val="22"/>
        </w:rPr>
        <w:t>. Where the Contract Manager is not available to respond to issues</w:t>
      </w:r>
      <w:r>
        <w:rPr>
          <w:szCs w:val="22"/>
        </w:rPr>
        <w:t xml:space="preserve"> arising</w:t>
      </w:r>
      <w:r w:rsidRPr="006C3F47">
        <w:rPr>
          <w:szCs w:val="22"/>
        </w:rPr>
        <w:t>, the Contractor shall ensure that alternative</w:t>
      </w:r>
      <w:r>
        <w:rPr>
          <w:szCs w:val="22"/>
        </w:rPr>
        <w:t>,</w:t>
      </w:r>
      <w:r w:rsidRPr="006C3F47">
        <w:rPr>
          <w:szCs w:val="22"/>
        </w:rPr>
        <w:t xml:space="preserve"> suitably qualified operation and maintenance personnel are available and</w:t>
      </w:r>
      <w:r>
        <w:rPr>
          <w:szCs w:val="22"/>
        </w:rPr>
        <w:t>,</w:t>
      </w:r>
      <w:r w:rsidRPr="006C3F47">
        <w:rPr>
          <w:szCs w:val="22"/>
        </w:rPr>
        <w:t xml:space="preserve"> for the avoidance of doubt, such personnel shall be available on a 24/7 </w:t>
      </w:r>
      <w:r w:rsidR="0031554F">
        <w:rPr>
          <w:szCs w:val="22"/>
        </w:rPr>
        <w:t>3</w:t>
      </w:r>
      <w:r w:rsidRPr="006C3F47">
        <w:rPr>
          <w:szCs w:val="22"/>
        </w:rPr>
        <w:t xml:space="preserve">65 day per year cover rota. </w:t>
      </w:r>
    </w:p>
    <w:p w14:paraId="7699BF99" w14:textId="77777777" w:rsidR="003E668C" w:rsidRPr="006C3F47" w:rsidRDefault="003E668C" w:rsidP="007A1CCE">
      <w:pPr>
        <w:pStyle w:val="Sch2Number"/>
        <w:spacing w:before="0"/>
        <w:ind w:left="851" w:hanging="851"/>
        <w:outlineLvl w:val="9"/>
        <w:rPr>
          <w:szCs w:val="22"/>
        </w:rPr>
      </w:pPr>
      <w:r w:rsidRPr="006C3F47">
        <w:rPr>
          <w:szCs w:val="22"/>
        </w:rPr>
        <w:t xml:space="preserve">The Contractor shall only deploy such suitably qualified experienced and competent personnel as are required for the performance of the Services and the Contractor's other obligations under this Agreement. The Contractor shall ensure that each of the Contractor’s Personnel has sufficient </w:t>
      </w:r>
      <w:r w:rsidRPr="006C3F47">
        <w:rPr>
          <w:szCs w:val="22"/>
        </w:rPr>
        <w:lastRenderedPageBreak/>
        <w:t>competence to carry out the duties allocated to them, and provide proof of such competence when required and are fully trained in and fully aware of;</w:t>
      </w:r>
    </w:p>
    <w:p w14:paraId="035842B4" w14:textId="77777777" w:rsidR="003E668C" w:rsidRPr="006C3F47" w:rsidRDefault="003E668C" w:rsidP="007A1CCE">
      <w:pPr>
        <w:pStyle w:val="Sch3Number"/>
      </w:pPr>
      <w:r w:rsidRPr="006C3F47">
        <w:t xml:space="preserve">any </w:t>
      </w:r>
      <w:r w:rsidRPr="007A1CCE">
        <w:t>relevant</w:t>
      </w:r>
      <w:r w:rsidRPr="006C3F47">
        <w:t xml:space="preserve"> provisions of this Agreement</w:t>
      </w:r>
      <w:r>
        <w:t>, including all Standards and Policies</w:t>
      </w:r>
      <w:r w:rsidRPr="006C3F47">
        <w:t>;</w:t>
      </w:r>
    </w:p>
    <w:p w14:paraId="6C039914" w14:textId="77777777" w:rsidR="003E668C" w:rsidRPr="007A1CCE" w:rsidRDefault="003E668C" w:rsidP="007A1CCE">
      <w:pPr>
        <w:pStyle w:val="Sch3Number"/>
      </w:pPr>
      <w:r w:rsidRPr="006C3F47">
        <w:rPr>
          <w:szCs w:val="22"/>
        </w:rPr>
        <w:t xml:space="preserve">all </w:t>
      </w:r>
      <w:r w:rsidRPr="007A1CCE">
        <w:t>rules, procedures and standards referred to in this Agreement relevant to the work that each of the Contractor’s Personnel is deployed to perform;</w:t>
      </w:r>
    </w:p>
    <w:p w14:paraId="61147C1D" w14:textId="77777777" w:rsidR="003E668C" w:rsidRPr="007A1CCE" w:rsidRDefault="003E668C" w:rsidP="007A1CCE">
      <w:pPr>
        <w:pStyle w:val="Sch3Number"/>
      </w:pPr>
      <w:r w:rsidRPr="007A1CCE">
        <w:t>all requirements of Applicable Law and Authorisations, including relevant rules, procedures and statutory requirements concerning health and safety at work;</w:t>
      </w:r>
    </w:p>
    <w:p w14:paraId="69EA5B72" w14:textId="77777777" w:rsidR="003E668C" w:rsidRPr="007A1CCE" w:rsidRDefault="003E668C" w:rsidP="007A1CCE">
      <w:pPr>
        <w:pStyle w:val="Sch3Number"/>
      </w:pPr>
      <w:r w:rsidRPr="007A1CCE">
        <w:t>fire risks and fire precautions and emergency action including evacuation procedures;</w:t>
      </w:r>
    </w:p>
    <w:p w14:paraId="5EC3085E" w14:textId="77777777" w:rsidR="003E668C" w:rsidRPr="007A1CCE" w:rsidRDefault="003E668C" w:rsidP="007A1CCE">
      <w:pPr>
        <w:pStyle w:val="Sch3Number"/>
      </w:pPr>
      <w:r w:rsidRPr="007A1CCE">
        <w:t>the need to maintain high standards of hygiene, courtesy and consideration;</w:t>
      </w:r>
    </w:p>
    <w:p w14:paraId="7B24E3D3" w14:textId="77777777" w:rsidR="003E668C" w:rsidRPr="007A1CCE" w:rsidRDefault="003E668C" w:rsidP="007A1CCE">
      <w:pPr>
        <w:pStyle w:val="Sch3Number"/>
      </w:pPr>
      <w:r w:rsidRPr="007A1CCE">
        <w:t>the need to recognise situations which may involve any actual or potential risk of personal injury to any person (including members of the public), and the need to make such situations safe;</w:t>
      </w:r>
    </w:p>
    <w:p w14:paraId="51450226" w14:textId="77777777" w:rsidR="003E668C" w:rsidRPr="007A1CCE" w:rsidRDefault="003E668C" w:rsidP="007A1CCE">
      <w:pPr>
        <w:pStyle w:val="Sch3Number"/>
      </w:pPr>
      <w:r w:rsidRPr="007A1CCE">
        <w:t xml:space="preserve">the need, in the event of any Emergency, immediately to contact the Contract Manager (and the Contractor will ensure that the Contract Manager shall forthwith notify ESCo’s Representative); and </w:t>
      </w:r>
    </w:p>
    <w:p w14:paraId="5F70463E" w14:textId="77777777" w:rsidR="003E668C" w:rsidRPr="006C3F47" w:rsidRDefault="003E668C" w:rsidP="007A1CCE">
      <w:pPr>
        <w:pStyle w:val="Sch3Number"/>
        <w:rPr>
          <w:szCs w:val="22"/>
        </w:rPr>
      </w:pPr>
      <w:r w:rsidRPr="007A1CCE">
        <w:t>the need</w:t>
      </w:r>
      <w:r w:rsidRPr="006C3F47">
        <w:rPr>
          <w:szCs w:val="22"/>
        </w:rPr>
        <w:t xml:space="preserve"> to maintain the highest practical environmental and energy efficiency standards.</w:t>
      </w:r>
    </w:p>
    <w:p w14:paraId="71439B93" w14:textId="77777777" w:rsidR="003E668C" w:rsidRPr="006C3F47" w:rsidRDefault="003E668C" w:rsidP="003E668C">
      <w:pPr>
        <w:pStyle w:val="Sch2Number"/>
        <w:spacing w:before="0" w:after="240"/>
        <w:ind w:left="851" w:hanging="851"/>
        <w:outlineLvl w:val="9"/>
        <w:rPr>
          <w:szCs w:val="22"/>
        </w:rPr>
      </w:pPr>
      <w:r w:rsidRPr="006C3F47">
        <w:rPr>
          <w:szCs w:val="22"/>
        </w:rPr>
        <w:t>The Contractor will be entirely responsible for the employment and conditions of service of all Contractor’s Personnel including, inter alia the payment of salaries and wages (including any overtime and bonuses), the payment of income or other taxes, national insurance contributions and sick pay.</w:t>
      </w:r>
    </w:p>
    <w:p w14:paraId="49B45B8D" w14:textId="77777777" w:rsidR="003E668C" w:rsidRPr="006C3F47" w:rsidRDefault="003E668C" w:rsidP="003E668C">
      <w:pPr>
        <w:pStyle w:val="Sch2Number"/>
        <w:spacing w:before="0" w:after="240"/>
        <w:ind w:left="851" w:hanging="851"/>
        <w:outlineLvl w:val="9"/>
        <w:rPr>
          <w:szCs w:val="22"/>
        </w:rPr>
      </w:pPr>
      <w:r w:rsidRPr="006C3F47">
        <w:rPr>
          <w:szCs w:val="22"/>
        </w:rPr>
        <w:t>The Contractor will and shall procure that all Contractor’s Personnel comply with the policies, codes and procedures referred to in this Agreement and with all Authorisations and Applicable Law.</w:t>
      </w:r>
    </w:p>
    <w:p w14:paraId="27290186" w14:textId="77777777" w:rsidR="003E668C" w:rsidRPr="006C3F47" w:rsidRDefault="003E668C" w:rsidP="003E668C">
      <w:pPr>
        <w:pStyle w:val="Sch2Number"/>
        <w:spacing w:before="0" w:after="240"/>
        <w:ind w:left="851" w:hanging="851"/>
        <w:outlineLvl w:val="9"/>
        <w:rPr>
          <w:szCs w:val="22"/>
        </w:rPr>
      </w:pPr>
      <w:r w:rsidRPr="006C3F47">
        <w:rPr>
          <w:szCs w:val="22"/>
        </w:rPr>
        <w:t>To the extent that the conduct of any of the Contractor’s Personnel has given rise to or is likely to give rise to an impairment of the image or reputation of ESCo, ESCo’s Representative may (acting reasonably) require the Contractor to remove such Contractor’s Personnel from the provision of the Services.</w:t>
      </w:r>
    </w:p>
    <w:p w14:paraId="6B2C283A" w14:textId="77777777" w:rsidR="003E668C" w:rsidRPr="006C3F47" w:rsidRDefault="003E668C" w:rsidP="003E668C">
      <w:pPr>
        <w:pStyle w:val="Sch2Number"/>
        <w:spacing w:before="0" w:after="240"/>
        <w:ind w:left="851" w:hanging="851"/>
        <w:outlineLvl w:val="9"/>
        <w:rPr>
          <w:szCs w:val="22"/>
        </w:rPr>
      </w:pPr>
      <w:r w:rsidRPr="006C3F47">
        <w:rPr>
          <w:szCs w:val="22"/>
        </w:rPr>
        <w:t>The Contractor will be responsible for any liability, loss or damage which may arise as a consequence of the deployment or removal of any of the Contractor’s Personnel and the Contractor will fully and promptly indemnify ESCo in respect of all demands, claims, liabilities, losses, damages, costs and expenses incurred by ESCo arising out of or in connection with such deployment or removal.</w:t>
      </w:r>
    </w:p>
    <w:p w14:paraId="18101BE7" w14:textId="024078A6" w:rsidR="003E668C" w:rsidRDefault="003E668C" w:rsidP="003E668C">
      <w:pPr>
        <w:pStyle w:val="Sch2Number"/>
        <w:spacing w:before="0" w:after="240"/>
        <w:ind w:left="851" w:hanging="851"/>
        <w:outlineLvl w:val="9"/>
        <w:rPr>
          <w:szCs w:val="22"/>
        </w:rPr>
      </w:pPr>
      <w:r w:rsidRPr="006C3F47">
        <w:rPr>
          <w:szCs w:val="22"/>
        </w:rPr>
        <w:t xml:space="preserve">The Contractor must ensure that all Contractor’s Personnel carry out their duties, conduct themselves and perform the Services in as orderly and quiet a manner as may be reasonably practicable, having regard to the nature of the duties being performed by them and in accordance with </w:t>
      </w:r>
      <w:r w:rsidR="009B1930">
        <w:rPr>
          <w:szCs w:val="22"/>
        </w:rPr>
        <w:t>Good Industry Practice</w:t>
      </w:r>
      <w:r>
        <w:rPr>
          <w:szCs w:val="22"/>
        </w:rPr>
        <w:t xml:space="preserve"> and </w:t>
      </w:r>
      <w:r w:rsidR="009B1930">
        <w:rPr>
          <w:szCs w:val="22"/>
        </w:rPr>
        <w:t xml:space="preserve">the </w:t>
      </w:r>
      <w:r>
        <w:rPr>
          <w:szCs w:val="22"/>
        </w:rPr>
        <w:t>Policies.</w:t>
      </w:r>
    </w:p>
    <w:p w14:paraId="3D0B36DF" w14:textId="77777777" w:rsidR="003E668C" w:rsidRPr="006C3F47" w:rsidRDefault="003E668C" w:rsidP="003E668C">
      <w:pPr>
        <w:pStyle w:val="Sch2Number"/>
        <w:spacing w:before="0" w:after="240"/>
        <w:ind w:left="851" w:hanging="851"/>
        <w:outlineLvl w:val="9"/>
        <w:rPr>
          <w:szCs w:val="22"/>
        </w:rPr>
      </w:pPr>
      <w:r w:rsidRPr="006C3F47">
        <w:rPr>
          <w:szCs w:val="22"/>
        </w:rPr>
        <w:t xml:space="preserve">The Contractor </w:t>
      </w:r>
      <w:r>
        <w:rPr>
          <w:szCs w:val="22"/>
        </w:rPr>
        <w:t>shall</w:t>
      </w:r>
      <w:r w:rsidRPr="006C3F47">
        <w:rPr>
          <w:szCs w:val="22"/>
        </w:rPr>
        <w:t xml:space="preserve"> further ensure that no Contractor’s Personnel unlawfully remove</w:t>
      </w:r>
      <w:r>
        <w:rPr>
          <w:szCs w:val="22"/>
        </w:rPr>
        <w:t>s</w:t>
      </w:r>
      <w:r w:rsidRPr="006C3F47">
        <w:rPr>
          <w:szCs w:val="22"/>
        </w:rPr>
        <w:t xml:space="preserve"> any article, thing, material, item of equipment or part thereof from premises owned or managed by ESCo.</w:t>
      </w:r>
    </w:p>
    <w:p w14:paraId="7244ED90" w14:textId="77777777" w:rsidR="003E668C" w:rsidRPr="006C3F47" w:rsidRDefault="003E668C" w:rsidP="003E668C">
      <w:pPr>
        <w:pStyle w:val="Sch2Number"/>
        <w:spacing w:before="0" w:after="240"/>
        <w:ind w:left="851" w:hanging="851"/>
        <w:outlineLvl w:val="9"/>
        <w:rPr>
          <w:szCs w:val="22"/>
        </w:rPr>
      </w:pPr>
      <w:r w:rsidRPr="006C3F47">
        <w:rPr>
          <w:szCs w:val="22"/>
        </w:rPr>
        <w:lastRenderedPageBreak/>
        <w:t xml:space="preserve">The Contractor will ensure that Contractor’s Personnel carry out their duties and otherwise conduct themselves whilst at premises belonging to ESCo in such a way as to </w:t>
      </w:r>
      <w:r>
        <w:rPr>
          <w:szCs w:val="22"/>
        </w:rPr>
        <w:t xml:space="preserve">minimise </w:t>
      </w:r>
      <w:r w:rsidRPr="006C3F47">
        <w:rPr>
          <w:szCs w:val="22"/>
        </w:rPr>
        <w:t xml:space="preserve">disruption to the work of </w:t>
      </w:r>
      <w:r>
        <w:rPr>
          <w:szCs w:val="22"/>
        </w:rPr>
        <w:t xml:space="preserve">ESCo, </w:t>
      </w:r>
      <w:r w:rsidRPr="006C3F47">
        <w:rPr>
          <w:szCs w:val="22"/>
        </w:rPr>
        <w:t xml:space="preserve">any of ESCo’s </w:t>
      </w:r>
      <w:r>
        <w:rPr>
          <w:szCs w:val="22"/>
        </w:rPr>
        <w:t xml:space="preserve">Personnel, </w:t>
      </w:r>
      <w:r w:rsidRPr="006C3F47">
        <w:rPr>
          <w:szCs w:val="22"/>
        </w:rPr>
        <w:t>any Customers or the general public.</w:t>
      </w:r>
    </w:p>
    <w:p w14:paraId="595AA45F" w14:textId="77777777" w:rsidR="003E668C" w:rsidRPr="006C3F47" w:rsidRDefault="003E668C" w:rsidP="003E668C">
      <w:pPr>
        <w:pStyle w:val="Sch2Number"/>
        <w:spacing w:before="0" w:after="240"/>
        <w:ind w:left="851" w:hanging="851"/>
        <w:outlineLvl w:val="9"/>
        <w:rPr>
          <w:szCs w:val="22"/>
        </w:rPr>
      </w:pPr>
      <w:r w:rsidRPr="006C3F47">
        <w:rPr>
          <w:szCs w:val="22"/>
        </w:rPr>
        <w:t>The Contractor will at its own cost provide, and will ensure that Contractor’s Personnel carry at all times whilst deployed in the provision of the Services, such identification as may from time to time be specified by ESCo’s Representative (including, if so required by ESCo’s Representative, photographic identification). The Contractor will ensure that each Contractor’s Personnel discloses his or her identity and status as Contractor’s Personnel when requested to do so by ESCo’s Representative.</w:t>
      </w:r>
    </w:p>
    <w:p w14:paraId="0560C27B" w14:textId="77777777" w:rsidR="003E668C" w:rsidRPr="006C3F47" w:rsidRDefault="003E668C" w:rsidP="003E668C">
      <w:pPr>
        <w:pStyle w:val="Sch2Number"/>
        <w:spacing w:before="0" w:after="240"/>
        <w:ind w:left="851" w:hanging="851"/>
        <w:outlineLvl w:val="9"/>
        <w:rPr>
          <w:szCs w:val="22"/>
        </w:rPr>
      </w:pPr>
      <w:r>
        <w:rPr>
          <w:szCs w:val="22"/>
        </w:rPr>
        <w:t>[</w:t>
      </w:r>
      <w:r w:rsidRPr="006C3F47">
        <w:rPr>
          <w:szCs w:val="22"/>
        </w:rPr>
        <w:t xml:space="preserve">The Contractor </w:t>
      </w:r>
      <w:r>
        <w:rPr>
          <w:szCs w:val="22"/>
        </w:rPr>
        <w:t>shall</w:t>
      </w:r>
      <w:r w:rsidRPr="006C3F47">
        <w:rPr>
          <w:szCs w:val="22"/>
        </w:rPr>
        <w:t>, at its own cost provide, and ensure that Contractor’s Personnel wear at all times whilst deployed in the provision of the Services, a uniform as approved by ESCo’s Representative.</w:t>
      </w:r>
      <w:r>
        <w:rPr>
          <w:szCs w:val="22"/>
        </w:rPr>
        <w:t>]</w:t>
      </w:r>
    </w:p>
    <w:p w14:paraId="6C11A6B9" w14:textId="77777777" w:rsidR="003E668C" w:rsidRPr="006C3F47" w:rsidRDefault="003E668C" w:rsidP="003E668C">
      <w:pPr>
        <w:pStyle w:val="Sch2Number"/>
        <w:spacing w:before="0" w:after="240"/>
        <w:ind w:left="851" w:hanging="851"/>
        <w:outlineLvl w:val="9"/>
        <w:rPr>
          <w:szCs w:val="22"/>
        </w:rPr>
      </w:pPr>
      <w:r w:rsidRPr="006C3F47">
        <w:rPr>
          <w:szCs w:val="22"/>
        </w:rPr>
        <w:t>Where the nature of</w:t>
      </w:r>
      <w:r>
        <w:rPr>
          <w:szCs w:val="22"/>
        </w:rPr>
        <w:t>,</w:t>
      </w:r>
      <w:r w:rsidRPr="006C3F47">
        <w:rPr>
          <w:szCs w:val="22"/>
        </w:rPr>
        <w:t xml:space="preserve"> or the place or circumstances of</w:t>
      </w:r>
      <w:r>
        <w:rPr>
          <w:szCs w:val="22"/>
        </w:rPr>
        <w:t>,</w:t>
      </w:r>
      <w:r w:rsidRPr="006C3F47">
        <w:rPr>
          <w:szCs w:val="22"/>
        </w:rPr>
        <w:t xml:space="preserve"> the tasks being carried out by Contractor’s Personnel make the wearing of any special or protective clothing and/or footwear necessary or appropriate, the Contractor will at its own cost provide, maintain and replace such clothing or footwear and ensure that Contractor’s Personnel wear such clothing or footwear when engaged in such tasks</w:t>
      </w:r>
    </w:p>
    <w:p w14:paraId="7C35F054" w14:textId="77777777" w:rsidR="003E668C" w:rsidRPr="006C3F47" w:rsidRDefault="003E668C" w:rsidP="003E668C">
      <w:pPr>
        <w:pStyle w:val="Sch2Number"/>
        <w:spacing w:before="0" w:after="240"/>
        <w:ind w:left="851" w:hanging="851"/>
        <w:outlineLvl w:val="9"/>
        <w:rPr>
          <w:szCs w:val="22"/>
        </w:rPr>
      </w:pPr>
      <w:r w:rsidRPr="006C3F47">
        <w:rPr>
          <w:szCs w:val="22"/>
        </w:rPr>
        <w:t>If, owing to the nature of any particular tasks which Contractor’s Personnel are requested to perform, such tasks are exempt from the provisions of Section 4(2) of the Rehabilitation of Offenders Act 1974 by virtue of the Rehabilitation of Offenders Act 1974 (Exemptions) Order 1975, then the Contractor must ensure that all Contractor’s Personnel deployed in carrying out such tasks provide all information required by the said Act and Order about convictions which would otherwise be spent under the provision of the such Act.  The Contractor must disclose to ESCo’s Representative the names and sufficient information to enable proper checks to be made and, as appropriate, all convictions of Contractor’s Personnel deployed in the performance of such tasks and ESCo may require such Contractor’s Personnel to be removed from the provision of the Services in the event that ESCo’s Representative reasonably believes such Contractor’s Personnel to be unsuitable to perform such tasks.</w:t>
      </w:r>
    </w:p>
    <w:p w14:paraId="3C51C0B9" w14:textId="77777777" w:rsidR="003E668C" w:rsidRDefault="003E668C" w:rsidP="003E668C">
      <w:pPr>
        <w:pStyle w:val="Sch2Number"/>
        <w:spacing w:before="0" w:after="240"/>
        <w:ind w:left="851" w:hanging="851"/>
        <w:outlineLvl w:val="9"/>
        <w:rPr>
          <w:szCs w:val="22"/>
        </w:rPr>
      </w:pPr>
      <w:r w:rsidRPr="006C3F47">
        <w:rPr>
          <w:szCs w:val="22"/>
        </w:rPr>
        <w:t xml:space="preserve">All Contractor’s Personnel working on </w:t>
      </w:r>
      <w:r>
        <w:rPr>
          <w:szCs w:val="22"/>
        </w:rPr>
        <w:t xml:space="preserve">the </w:t>
      </w:r>
      <w:r w:rsidR="00A05DEC">
        <w:rPr>
          <w:szCs w:val="22"/>
        </w:rPr>
        <w:t xml:space="preserve">any part of the </w:t>
      </w:r>
      <w:r>
        <w:rPr>
          <w:szCs w:val="22"/>
        </w:rPr>
        <w:t>Energy System</w:t>
      </w:r>
      <w:r w:rsidR="00A05DEC">
        <w:rPr>
          <w:szCs w:val="22"/>
        </w:rPr>
        <w:t xml:space="preserve">, including the Managed Equipment, </w:t>
      </w:r>
      <w:r w:rsidRPr="006C3F47">
        <w:rPr>
          <w:szCs w:val="22"/>
        </w:rPr>
        <w:t xml:space="preserve">shall be </w:t>
      </w:r>
      <w:r>
        <w:rPr>
          <w:szCs w:val="22"/>
        </w:rPr>
        <w:t xml:space="preserve">suitably </w:t>
      </w:r>
      <w:r w:rsidRPr="006C3F47">
        <w:rPr>
          <w:szCs w:val="22"/>
        </w:rPr>
        <w:t xml:space="preserve">qualified </w:t>
      </w:r>
      <w:r>
        <w:rPr>
          <w:szCs w:val="22"/>
        </w:rPr>
        <w:t>to undertake the work they are undertaking.</w:t>
      </w:r>
    </w:p>
    <w:p w14:paraId="275B5CF0" w14:textId="77777777" w:rsidR="003E668C" w:rsidRPr="006C3F47" w:rsidRDefault="003E668C" w:rsidP="003E668C">
      <w:pPr>
        <w:pStyle w:val="Sch2Number"/>
        <w:spacing w:before="0" w:after="240"/>
        <w:ind w:left="851" w:hanging="851"/>
        <w:outlineLvl w:val="9"/>
        <w:rPr>
          <w:szCs w:val="22"/>
        </w:rPr>
      </w:pPr>
      <w:r w:rsidRPr="006C3F47">
        <w:rPr>
          <w:szCs w:val="22"/>
        </w:rPr>
        <w:t xml:space="preserve">Within </w:t>
      </w:r>
      <w:r>
        <w:rPr>
          <w:szCs w:val="22"/>
        </w:rPr>
        <w:t>[INSERT]</w:t>
      </w:r>
      <w:r w:rsidRPr="006C3F47">
        <w:rPr>
          <w:szCs w:val="22"/>
        </w:rPr>
        <w:t xml:space="preserve"> Business Days of the Services Commencement Date</w:t>
      </w:r>
      <w:r>
        <w:rPr>
          <w:szCs w:val="22"/>
        </w:rPr>
        <w:t>,</w:t>
      </w:r>
      <w:r w:rsidRPr="006C3F47">
        <w:rPr>
          <w:szCs w:val="22"/>
        </w:rPr>
        <w:t xml:space="preserve"> the Contractor shall provide a schedule of all Contractor’s Personnel and their job titles who will be working on </w:t>
      </w:r>
      <w:r w:rsidR="00A05DEC">
        <w:rPr>
          <w:szCs w:val="22"/>
        </w:rPr>
        <w:t xml:space="preserve">any part of </w:t>
      </w:r>
      <w:r w:rsidRPr="006C3F47">
        <w:rPr>
          <w:szCs w:val="22"/>
        </w:rPr>
        <w:t xml:space="preserve">the </w:t>
      </w:r>
      <w:r>
        <w:rPr>
          <w:szCs w:val="22"/>
        </w:rPr>
        <w:t>Energy System</w:t>
      </w:r>
      <w:r w:rsidR="00A05DEC">
        <w:rPr>
          <w:szCs w:val="22"/>
        </w:rPr>
        <w:t>, including the Managed Equipment</w:t>
      </w:r>
      <w:r w:rsidRPr="006C3F47">
        <w:rPr>
          <w:szCs w:val="22"/>
        </w:rPr>
        <w:t xml:space="preserve">. This schedule will include the name and details of all relevant training or qualification of each of the Contractor’s Personnel and evidence of the competence of any of the Contractor’s Personnel, including details of previous experience. The Contractor </w:t>
      </w:r>
      <w:r>
        <w:rPr>
          <w:szCs w:val="22"/>
        </w:rPr>
        <w:t>shall</w:t>
      </w:r>
      <w:r w:rsidRPr="006C3F47">
        <w:rPr>
          <w:szCs w:val="22"/>
        </w:rPr>
        <w:t xml:space="preserve"> ensure that this schedule is updated on a six monthly basis and where there is a change in personnel.</w:t>
      </w:r>
    </w:p>
    <w:p w14:paraId="770933F5" w14:textId="77777777" w:rsidR="003E668C" w:rsidRPr="006C3F47" w:rsidRDefault="003E668C" w:rsidP="007A1CCE">
      <w:pPr>
        <w:pStyle w:val="Sch2Number"/>
        <w:spacing w:before="0"/>
        <w:ind w:left="851" w:hanging="851"/>
        <w:outlineLvl w:val="9"/>
        <w:rPr>
          <w:szCs w:val="22"/>
        </w:rPr>
      </w:pPr>
      <w:r w:rsidRPr="006C3F47">
        <w:rPr>
          <w:szCs w:val="22"/>
        </w:rPr>
        <w:t>ESCo reserves the right to require removal from the Services of any individual used by the Contractor who, in the opinion of ESCo’s Representative:</w:t>
      </w:r>
    </w:p>
    <w:p w14:paraId="371B36DD" w14:textId="77777777" w:rsidR="003E668C" w:rsidRPr="006C3F47" w:rsidRDefault="003E668C" w:rsidP="007A1CCE">
      <w:pPr>
        <w:pStyle w:val="Sch3Number"/>
      </w:pPr>
      <w:r w:rsidRPr="006C3F47">
        <w:t>is not performing work in strict compliance with this Agreement;</w:t>
      </w:r>
      <w:r w:rsidR="0031554F">
        <w:t xml:space="preserve"> and/or</w:t>
      </w:r>
    </w:p>
    <w:p w14:paraId="2A1495AD" w14:textId="77777777" w:rsidR="003E668C" w:rsidRPr="007A1CCE" w:rsidRDefault="003E668C" w:rsidP="007A1CCE">
      <w:pPr>
        <w:pStyle w:val="Sch3Number"/>
      </w:pPr>
      <w:r w:rsidRPr="006C3F47">
        <w:rPr>
          <w:szCs w:val="22"/>
        </w:rPr>
        <w:t xml:space="preserve">is or is </w:t>
      </w:r>
      <w:r w:rsidRPr="007A1CCE">
        <w:t>deemed to be guilty of misconduct or negligence;</w:t>
      </w:r>
      <w:r w:rsidR="0031554F" w:rsidRPr="007A1CCE">
        <w:t xml:space="preserve"> and/or</w:t>
      </w:r>
    </w:p>
    <w:p w14:paraId="72BEDC12" w14:textId="77777777" w:rsidR="003E668C" w:rsidRPr="006C3F47" w:rsidRDefault="003E668C" w:rsidP="007A1CCE">
      <w:pPr>
        <w:pStyle w:val="Sch3Number"/>
        <w:rPr>
          <w:szCs w:val="22"/>
        </w:rPr>
      </w:pPr>
      <w:r w:rsidRPr="007A1CCE">
        <w:t>is acting</w:t>
      </w:r>
      <w:r w:rsidRPr="006C3F47">
        <w:rPr>
          <w:szCs w:val="22"/>
        </w:rPr>
        <w:t xml:space="preserve"> in a manner which is detrimental to ESCo's interests;</w:t>
      </w:r>
      <w:r>
        <w:rPr>
          <w:szCs w:val="22"/>
        </w:rPr>
        <w:t xml:space="preserve"> </w:t>
      </w:r>
      <w:r w:rsidR="0031554F">
        <w:rPr>
          <w:szCs w:val="22"/>
        </w:rPr>
        <w:t>and/</w:t>
      </w:r>
      <w:r>
        <w:rPr>
          <w:szCs w:val="22"/>
        </w:rPr>
        <w:t>or</w:t>
      </w:r>
    </w:p>
    <w:p w14:paraId="1F0D90A8" w14:textId="77777777" w:rsidR="003E668C" w:rsidRPr="006C3F47" w:rsidRDefault="003E668C" w:rsidP="007A1CCE">
      <w:pPr>
        <w:pStyle w:val="Sch3Number"/>
        <w:rPr>
          <w:szCs w:val="22"/>
        </w:rPr>
      </w:pPr>
      <w:r w:rsidRPr="006C3F47">
        <w:rPr>
          <w:szCs w:val="22"/>
        </w:rPr>
        <w:lastRenderedPageBreak/>
        <w:t xml:space="preserve">is not </w:t>
      </w:r>
      <w:r w:rsidRPr="007A1CCE">
        <w:t>medically</w:t>
      </w:r>
      <w:r w:rsidRPr="006C3F47">
        <w:rPr>
          <w:szCs w:val="22"/>
        </w:rPr>
        <w:t xml:space="preserve"> fit to perform the Services or provides a risk to the health of those with whom that person may come into contact during work on the Contract</w:t>
      </w:r>
      <w:r>
        <w:rPr>
          <w:szCs w:val="22"/>
        </w:rPr>
        <w:t>.</w:t>
      </w:r>
    </w:p>
    <w:p w14:paraId="66734915" w14:textId="77777777" w:rsidR="003E668C" w:rsidRPr="006C3F47" w:rsidRDefault="003E668C" w:rsidP="003E668C">
      <w:pPr>
        <w:pStyle w:val="Sch2Number"/>
        <w:spacing w:before="0" w:after="240"/>
        <w:ind w:left="851" w:hanging="851"/>
        <w:outlineLvl w:val="9"/>
        <w:rPr>
          <w:szCs w:val="22"/>
        </w:rPr>
      </w:pPr>
      <w:r w:rsidRPr="006C3F47">
        <w:rPr>
          <w:szCs w:val="22"/>
        </w:rPr>
        <w:t>This right to remove Contractor’s Personnel shall not be exercised arbitrarily, vexatiously or capriciously by ESCo’s Representative.</w:t>
      </w:r>
    </w:p>
    <w:p w14:paraId="6FC7927A" w14:textId="77777777" w:rsidR="003E668C" w:rsidRPr="006C3F47" w:rsidRDefault="003E668C" w:rsidP="003E668C">
      <w:pPr>
        <w:pStyle w:val="Sch2Number"/>
        <w:spacing w:before="0" w:after="240"/>
        <w:ind w:left="851" w:hanging="851"/>
        <w:outlineLvl w:val="9"/>
        <w:rPr>
          <w:szCs w:val="22"/>
        </w:rPr>
      </w:pPr>
      <w:r w:rsidRPr="006C3F47">
        <w:rPr>
          <w:szCs w:val="22"/>
        </w:rPr>
        <w:t>Any such individual removed will be promptly replaced by the Contractor with a properly qualified Contractor’s Personnel, in such time as is acceptable to ESCo’s Representative, and at no extra cost to ESCo.</w:t>
      </w:r>
    </w:p>
    <w:p w14:paraId="564B4915" w14:textId="77777777" w:rsidR="003E668C" w:rsidRPr="006C3F47" w:rsidRDefault="003E668C" w:rsidP="003E668C">
      <w:pPr>
        <w:pStyle w:val="Sch2Number"/>
        <w:spacing w:before="0" w:after="240"/>
        <w:ind w:left="851" w:hanging="851"/>
        <w:outlineLvl w:val="9"/>
        <w:rPr>
          <w:szCs w:val="22"/>
        </w:rPr>
      </w:pPr>
      <w:r w:rsidRPr="006C3F47">
        <w:rPr>
          <w:szCs w:val="22"/>
        </w:rPr>
        <w:t>ESCo shall in no circumstances be liable to the Contractor in respect of any such removal or ensuing disciplinary action and the Contractor shall fully and promptly indemnify ESCo against any claim made by such staff</w:t>
      </w:r>
      <w:r>
        <w:rPr>
          <w:szCs w:val="22"/>
        </w:rPr>
        <w:t>.</w:t>
      </w:r>
    </w:p>
    <w:p w14:paraId="213F80B9" w14:textId="77777777" w:rsidR="003E668C" w:rsidRPr="006C3F47" w:rsidRDefault="003E668C" w:rsidP="003E668C">
      <w:pPr>
        <w:pStyle w:val="Sch2Number"/>
        <w:spacing w:before="0" w:after="240"/>
        <w:ind w:left="851" w:hanging="851"/>
        <w:outlineLvl w:val="9"/>
        <w:rPr>
          <w:szCs w:val="22"/>
        </w:rPr>
      </w:pPr>
      <w:r w:rsidRPr="006C3F47">
        <w:rPr>
          <w:szCs w:val="22"/>
        </w:rPr>
        <w:t xml:space="preserve">The Contractor shall notify ESCo of its proposed lead manager for the </w:t>
      </w:r>
      <w:r w:rsidR="00A05DEC">
        <w:rPr>
          <w:szCs w:val="22"/>
        </w:rPr>
        <w:t>Managed Equipment and the Services</w:t>
      </w:r>
      <w:r w:rsidRPr="006C3F47">
        <w:rPr>
          <w:szCs w:val="22"/>
        </w:rPr>
        <w:t>, the “</w:t>
      </w:r>
      <w:r w:rsidRPr="006C3F47">
        <w:rPr>
          <w:b/>
          <w:szCs w:val="22"/>
        </w:rPr>
        <w:t>Contract Manager</w:t>
      </w:r>
      <w:r w:rsidRPr="006C3F47">
        <w:rPr>
          <w:szCs w:val="22"/>
        </w:rPr>
        <w:t xml:space="preserve">” </w:t>
      </w:r>
      <w:r w:rsidR="00A05DEC">
        <w:rPr>
          <w:szCs w:val="22"/>
        </w:rPr>
        <w:t>[</w:t>
      </w:r>
      <w:r w:rsidRPr="006C3F47">
        <w:rPr>
          <w:szCs w:val="22"/>
        </w:rPr>
        <w:t xml:space="preserve">who shall be based on site at the </w:t>
      </w:r>
      <w:r>
        <w:rPr>
          <w:szCs w:val="22"/>
        </w:rPr>
        <w:t>Energy Centre Site</w:t>
      </w:r>
      <w:r w:rsidRPr="006C3F47">
        <w:rPr>
          <w:szCs w:val="22"/>
        </w:rPr>
        <w:t>,</w:t>
      </w:r>
      <w:r w:rsidR="00A05DEC">
        <w:rPr>
          <w:szCs w:val="22"/>
        </w:rPr>
        <w:t>]</w:t>
      </w:r>
      <w:r w:rsidRPr="006C3F47">
        <w:rPr>
          <w:szCs w:val="22"/>
        </w:rPr>
        <w:t xml:space="preserve"> and provide details of such individual's previous experience and</w:t>
      </w:r>
      <w:r>
        <w:rPr>
          <w:szCs w:val="22"/>
        </w:rPr>
        <w:t>,</w:t>
      </w:r>
      <w:r w:rsidRPr="006C3F47">
        <w:rPr>
          <w:szCs w:val="22"/>
        </w:rPr>
        <w:t xml:space="preserve"> if ESCo is not reasonably satisfied of that individual's ability to carry out the functions required, ESCo shall be entitled to reject the appointment. The Contractor shall notify ESCo if at any time it intends to replace the Contract Manager and ESCo shall also have the right to reject such appointment if it is not reasonably satisfied of the individual's ability. If a Contract Manager is appointed who subsequently reasonably appears to ESCo to be incapable of performing to the standard required of the Contract Manager</w:t>
      </w:r>
      <w:r>
        <w:rPr>
          <w:szCs w:val="22"/>
        </w:rPr>
        <w:t>,</w:t>
      </w:r>
      <w:r w:rsidRPr="006C3F47">
        <w:rPr>
          <w:szCs w:val="22"/>
        </w:rPr>
        <w:t xml:space="preserve"> ESCo shall be entitled to request </w:t>
      </w:r>
      <w:r>
        <w:rPr>
          <w:szCs w:val="22"/>
        </w:rPr>
        <w:t>the Contract Manager’s</w:t>
      </w:r>
      <w:r w:rsidRPr="006C3F47">
        <w:rPr>
          <w:szCs w:val="22"/>
        </w:rPr>
        <w:t xml:space="preserve"> dismissal and the Contractor shall use its best endeavours to find a suitable replacement.</w:t>
      </w:r>
    </w:p>
    <w:p w14:paraId="1C3A07BC" w14:textId="77777777" w:rsidR="003E668C" w:rsidRPr="006C3F47" w:rsidRDefault="003E668C" w:rsidP="003E668C">
      <w:pPr>
        <w:pStyle w:val="Sch2Number"/>
        <w:spacing w:before="0" w:after="240"/>
        <w:ind w:left="851" w:hanging="851"/>
        <w:outlineLvl w:val="9"/>
        <w:rPr>
          <w:szCs w:val="22"/>
        </w:rPr>
      </w:pPr>
      <w:r w:rsidRPr="006C3F47">
        <w:rPr>
          <w:szCs w:val="22"/>
        </w:rPr>
        <w:t>The Contractor will provide a sufficient complement of supervisory staff in addition to the Contract Manager who will be available to attend a weekly meeting in person with such members of ESCo</w:t>
      </w:r>
      <w:r>
        <w:rPr>
          <w:szCs w:val="22"/>
        </w:rPr>
        <w:t xml:space="preserve">’s Personnel </w:t>
      </w:r>
      <w:r w:rsidRPr="006C3F47">
        <w:rPr>
          <w:szCs w:val="22"/>
        </w:rPr>
        <w:t>as ESCo’s Representative shall specify and to ensure that Contractor’s Personnel engaged in the provision of the Services are at all times adequately supervised and that such Contractor’s Personnel properly perform their duties.</w:t>
      </w:r>
    </w:p>
    <w:p w14:paraId="7947788E" w14:textId="77777777" w:rsidR="003E668C" w:rsidRPr="006C3F47" w:rsidRDefault="003E668C" w:rsidP="003E668C">
      <w:pPr>
        <w:pStyle w:val="Sch2Number"/>
        <w:spacing w:before="0" w:after="240"/>
        <w:ind w:left="851" w:hanging="851"/>
        <w:outlineLvl w:val="9"/>
        <w:rPr>
          <w:szCs w:val="22"/>
        </w:rPr>
      </w:pPr>
      <w:r w:rsidRPr="006C3F47">
        <w:rPr>
          <w:szCs w:val="22"/>
        </w:rPr>
        <w:t>The Contractor</w:t>
      </w:r>
      <w:r>
        <w:rPr>
          <w:szCs w:val="22"/>
        </w:rPr>
        <w:t xml:space="preserve"> shall ensure that its </w:t>
      </w:r>
      <w:r w:rsidRPr="006C3F47">
        <w:rPr>
          <w:szCs w:val="22"/>
        </w:rPr>
        <w:t xml:space="preserve">own supervisory staff </w:t>
      </w:r>
      <w:r>
        <w:rPr>
          <w:szCs w:val="22"/>
        </w:rPr>
        <w:t>shall</w:t>
      </w:r>
      <w:r w:rsidRPr="006C3F47">
        <w:rPr>
          <w:szCs w:val="22"/>
        </w:rPr>
        <w:t xml:space="preserve"> be responsible for the control and direction of all Contractor’s Personnel deployed in the provision of the Services and that they comply with all reasonable instructions and requests given and made by ESCo’s Representative in connection with the conduct of Contractor’s Personnel whilst at premises belonging to or managed by ESCo.</w:t>
      </w:r>
    </w:p>
    <w:p w14:paraId="45E8E7CE" w14:textId="77777777" w:rsidR="003E668C" w:rsidRPr="006C3F47" w:rsidRDefault="003E668C" w:rsidP="003E668C">
      <w:pPr>
        <w:pStyle w:val="Sch2Number"/>
        <w:spacing w:before="0" w:after="240"/>
        <w:ind w:left="851" w:hanging="851"/>
        <w:outlineLvl w:val="9"/>
        <w:rPr>
          <w:szCs w:val="22"/>
        </w:rPr>
      </w:pPr>
      <w:r w:rsidRPr="006C3F47">
        <w:rPr>
          <w:szCs w:val="22"/>
        </w:rPr>
        <w:t>All supervisory staff must be available to consult with ESCo’s Representative at all times during the working day and to attend a meeting with ESCo’s Representative upon reasonable notice of any meeting being given.</w:t>
      </w:r>
    </w:p>
    <w:p w14:paraId="1311AC5F" w14:textId="77777777" w:rsidR="003E668C" w:rsidRPr="006C3F47" w:rsidRDefault="003E668C" w:rsidP="007A1CCE">
      <w:pPr>
        <w:pStyle w:val="Sch2Number"/>
        <w:spacing w:before="0"/>
        <w:ind w:left="851" w:hanging="851"/>
        <w:outlineLvl w:val="9"/>
        <w:rPr>
          <w:szCs w:val="22"/>
        </w:rPr>
      </w:pPr>
      <w:r w:rsidRPr="006C3F47">
        <w:rPr>
          <w:szCs w:val="22"/>
        </w:rPr>
        <w:t>The Contractor shall:</w:t>
      </w:r>
    </w:p>
    <w:p w14:paraId="280E6685" w14:textId="77777777" w:rsidR="003E668C" w:rsidRPr="007A1CCE" w:rsidRDefault="003E668C" w:rsidP="007A1CCE">
      <w:pPr>
        <w:pStyle w:val="Sch3Number"/>
      </w:pPr>
      <w:r w:rsidRPr="007A1CCE">
        <w:t>ensure a system for staff consultation and liaison including safety matters in keeping with all statutory requirements, the Authorisations and good industrial relations is maintained; and</w:t>
      </w:r>
    </w:p>
    <w:p w14:paraId="4B7FC406" w14:textId="77777777" w:rsidR="003E668C" w:rsidRDefault="003E668C" w:rsidP="007A1CCE">
      <w:pPr>
        <w:pStyle w:val="Sch3Number"/>
        <w:rPr>
          <w:szCs w:val="22"/>
        </w:rPr>
      </w:pPr>
      <w:r w:rsidRPr="007A1CCE">
        <w:t>arrang</w:t>
      </w:r>
      <w:r w:rsidRPr="006C3F47">
        <w:rPr>
          <w:szCs w:val="22"/>
        </w:rPr>
        <w:t>e for any necessary continuing training and retraining of staff</w:t>
      </w:r>
      <w:r>
        <w:rPr>
          <w:szCs w:val="22"/>
        </w:rPr>
        <w:t>.</w:t>
      </w:r>
    </w:p>
    <w:p w14:paraId="7F8FED7F" w14:textId="77777777" w:rsidR="003E668C" w:rsidRPr="00671B40" w:rsidRDefault="003E668C" w:rsidP="003E668C">
      <w:pPr>
        <w:pStyle w:val="Sch1Number"/>
        <w:keepNext/>
        <w:spacing w:after="240"/>
        <w:ind w:left="851" w:hanging="851"/>
        <w:jc w:val="left"/>
        <w:outlineLvl w:val="1"/>
        <w:rPr>
          <w:b/>
          <w:bCs/>
          <w:szCs w:val="22"/>
        </w:rPr>
      </w:pPr>
      <w:r w:rsidRPr="00671B40">
        <w:rPr>
          <w:b/>
          <w:bCs/>
          <w:szCs w:val="22"/>
        </w:rPr>
        <w:t xml:space="preserve">Hazardous Substances </w:t>
      </w:r>
      <w:r>
        <w:rPr>
          <w:b/>
          <w:bCs/>
          <w:szCs w:val="22"/>
        </w:rPr>
        <w:t>and waste</w:t>
      </w:r>
    </w:p>
    <w:p w14:paraId="4F9720BD" w14:textId="77777777" w:rsidR="003E668C" w:rsidRPr="006C3F47" w:rsidRDefault="003E668C" w:rsidP="003E668C">
      <w:pPr>
        <w:pStyle w:val="Sch2Number"/>
        <w:spacing w:before="0" w:after="240"/>
        <w:ind w:left="851" w:hanging="851"/>
        <w:outlineLvl w:val="9"/>
        <w:rPr>
          <w:szCs w:val="22"/>
        </w:rPr>
      </w:pPr>
      <w:r w:rsidRPr="006C3F47">
        <w:rPr>
          <w:szCs w:val="22"/>
        </w:rPr>
        <w:t>The Contractor shall inform ESCo of the delivery</w:t>
      </w:r>
      <w:r>
        <w:rPr>
          <w:szCs w:val="22"/>
        </w:rPr>
        <w:t>,</w:t>
      </w:r>
      <w:r w:rsidRPr="006C3F47">
        <w:rPr>
          <w:szCs w:val="22"/>
        </w:rPr>
        <w:t xml:space="preserve"> </w:t>
      </w:r>
      <w:r>
        <w:rPr>
          <w:szCs w:val="22"/>
        </w:rPr>
        <w:t xml:space="preserve">in the performance of the Services, </w:t>
      </w:r>
      <w:r w:rsidRPr="006C3F47">
        <w:rPr>
          <w:szCs w:val="22"/>
        </w:rPr>
        <w:t xml:space="preserve">of any goods having a toxic hazard or other hazard or to the safety or health of persons or property, identifying </w:t>
      </w:r>
      <w:r w:rsidRPr="006C3F47">
        <w:rPr>
          <w:szCs w:val="22"/>
        </w:rPr>
        <w:lastRenderedPageBreak/>
        <w:t>those hazards and giving full details of any precautions to be taken by the Contractor on the delivery of such goods and their subsequent storage or handling.</w:t>
      </w:r>
    </w:p>
    <w:p w14:paraId="73CFD962" w14:textId="77777777" w:rsidR="003E668C" w:rsidRPr="006C3F47" w:rsidRDefault="003E668C" w:rsidP="003E668C">
      <w:pPr>
        <w:pStyle w:val="Sch2Number"/>
        <w:spacing w:before="0" w:after="240"/>
        <w:ind w:left="851" w:hanging="851"/>
        <w:outlineLvl w:val="9"/>
        <w:rPr>
          <w:szCs w:val="22"/>
        </w:rPr>
      </w:pPr>
      <w:r w:rsidRPr="006C3F47">
        <w:rPr>
          <w:szCs w:val="22"/>
        </w:rPr>
        <w:t>The Contractor shall ensure that all such goods are suitably packed and identified at the time of delivery with reference to the hazards attaching to them.</w:t>
      </w:r>
    </w:p>
    <w:p w14:paraId="07D385EE" w14:textId="77777777" w:rsidR="003E668C" w:rsidRDefault="003E668C" w:rsidP="003E668C">
      <w:pPr>
        <w:pStyle w:val="Sch2Number"/>
        <w:spacing w:before="0" w:after="240"/>
        <w:ind w:left="851" w:hanging="851"/>
        <w:outlineLvl w:val="9"/>
        <w:rPr>
          <w:szCs w:val="22"/>
        </w:rPr>
      </w:pPr>
      <w:r w:rsidRPr="006C3F47">
        <w:rPr>
          <w:szCs w:val="22"/>
        </w:rPr>
        <w:t>The Contractor shall give all notices and shall procure all necessary licences and permits and will indemnify ESCo against all actions, claims, demands, proceedings, damages, costs, charges and expenses whatsoever in respect of any breach by the Contractor of this obligation</w:t>
      </w:r>
      <w:r>
        <w:rPr>
          <w:szCs w:val="22"/>
        </w:rPr>
        <w:t>.</w:t>
      </w:r>
    </w:p>
    <w:p w14:paraId="58C5C2B7" w14:textId="77777777" w:rsidR="003E668C" w:rsidRPr="001E7BDD" w:rsidRDefault="003E668C" w:rsidP="003E668C">
      <w:pPr>
        <w:pStyle w:val="Sch2Number"/>
        <w:spacing w:before="0" w:after="240"/>
        <w:ind w:left="851" w:hanging="851"/>
        <w:outlineLvl w:val="9"/>
        <w:rPr>
          <w:szCs w:val="22"/>
        </w:rPr>
      </w:pPr>
      <w:r>
        <w:rPr>
          <w:szCs w:val="22"/>
        </w:rPr>
        <w:t>The Contractor shall be responsible, at its own cost, for the safe disposal in accordance with Applicable Law and Good Industry Practice of any waste produced in the performance of the Services.</w:t>
      </w:r>
    </w:p>
    <w:p w14:paraId="35CBDCB8" w14:textId="77777777" w:rsidR="003E668C" w:rsidRDefault="003E668C" w:rsidP="007A1CCE">
      <w:pPr>
        <w:pStyle w:val="Sch2Number"/>
        <w:spacing w:before="0"/>
        <w:ind w:left="851" w:hanging="851"/>
        <w:outlineLvl w:val="9"/>
        <w:rPr>
          <w:szCs w:val="22"/>
        </w:rPr>
      </w:pPr>
      <w:r w:rsidRPr="006C3F47">
        <w:rPr>
          <w:szCs w:val="22"/>
        </w:rPr>
        <w:t>The Contractor shall be responsible for the security of all materials</w:t>
      </w:r>
      <w:r>
        <w:rPr>
          <w:szCs w:val="22"/>
        </w:rPr>
        <w:t xml:space="preserve"> (including all hazardous materials)</w:t>
      </w:r>
      <w:r w:rsidRPr="006C3F47">
        <w:rPr>
          <w:szCs w:val="22"/>
        </w:rPr>
        <w:t xml:space="preserve"> used by</w:t>
      </w:r>
      <w:r>
        <w:rPr>
          <w:szCs w:val="22"/>
        </w:rPr>
        <w:t xml:space="preserve">, and all waste (including all hazardous waste) produced by, </w:t>
      </w:r>
      <w:r w:rsidRPr="006C3F47">
        <w:rPr>
          <w:szCs w:val="22"/>
        </w:rPr>
        <w:t>the Contractor</w:t>
      </w:r>
      <w:r>
        <w:rPr>
          <w:szCs w:val="22"/>
        </w:rPr>
        <w:t xml:space="preserve"> and any Contractor’s Personnel</w:t>
      </w:r>
      <w:r w:rsidRPr="006C3F47">
        <w:rPr>
          <w:szCs w:val="22"/>
        </w:rPr>
        <w:t xml:space="preserve"> in connection with the provision of the Services and </w:t>
      </w:r>
      <w:r>
        <w:rPr>
          <w:szCs w:val="22"/>
        </w:rPr>
        <w:t xml:space="preserve">shall hold </w:t>
      </w:r>
      <w:r w:rsidRPr="006C3F47">
        <w:rPr>
          <w:szCs w:val="22"/>
        </w:rPr>
        <w:t xml:space="preserve">ESCo </w:t>
      </w:r>
      <w:r>
        <w:rPr>
          <w:szCs w:val="22"/>
        </w:rPr>
        <w:t xml:space="preserve">harmless in respect of </w:t>
      </w:r>
      <w:r w:rsidRPr="006C3F47">
        <w:rPr>
          <w:szCs w:val="22"/>
        </w:rPr>
        <w:t xml:space="preserve">any </w:t>
      </w:r>
      <w:r>
        <w:rPr>
          <w:szCs w:val="22"/>
        </w:rPr>
        <w:t xml:space="preserve">costs, claims, expenses, losses or other </w:t>
      </w:r>
      <w:r w:rsidRPr="006C3F47">
        <w:rPr>
          <w:szCs w:val="22"/>
        </w:rPr>
        <w:t xml:space="preserve">liability </w:t>
      </w:r>
      <w:r>
        <w:rPr>
          <w:szCs w:val="22"/>
        </w:rPr>
        <w:t>or claims incurred by ESCo as a result of any use, storage or disposal of such materials by the Contractor in breach of this Agreement.</w:t>
      </w:r>
    </w:p>
    <w:p w14:paraId="68DF4A72" w14:textId="77777777" w:rsidR="003E668C" w:rsidRPr="0032657B" w:rsidRDefault="003E668C" w:rsidP="003E668C">
      <w:pPr>
        <w:pStyle w:val="Sch1Number"/>
        <w:keepNext/>
        <w:spacing w:after="240"/>
        <w:ind w:left="851" w:hanging="851"/>
        <w:jc w:val="left"/>
        <w:outlineLvl w:val="1"/>
        <w:rPr>
          <w:b/>
          <w:bCs/>
          <w:szCs w:val="22"/>
        </w:rPr>
      </w:pPr>
      <w:r w:rsidRPr="0032657B">
        <w:rPr>
          <w:b/>
          <w:bCs/>
          <w:szCs w:val="22"/>
        </w:rPr>
        <w:t>Tools, Vehicles and Equipment</w:t>
      </w:r>
    </w:p>
    <w:p w14:paraId="5937DBD1" w14:textId="77777777" w:rsidR="003E668C" w:rsidRPr="006C3F47" w:rsidRDefault="003E668C" w:rsidP="003E668C">
      <w:pPr>
        <w:pStyle w:val="Sch2Number"/>
        <w:spacing w:before="0" w:after="240"/>
        <w:ind w:left="851" w:hanging="851"/>
        <w:outlineLvl w:val="9"/>
        <w:rPr>
          <w:szCs w:val="22"/>
        </w:rPr>
      </w:pPr>
      <w:r w:rsidRPr="006C3F47">
        <w:rPr>
          <w:szCs w:val="22"/>
        </w:rPr>
        <w:t>Save as otherwise provided in this Agreement</w:t>
      </w:r>
      <w:r>
        <w:rPr>
          <w:szCs w:val="22"/>
        </w:rPr>
        <w:t>,</w:t>
      </w:r>
      <w:r w:rsidRPr="006C3F47">
        <w:rPr>
          <w:szCs w:val="22"/>
        </w:rPr>
        <w:t xml:space="preserve"> the Contractor shall at its own expense provide, all vehicles, tools and other equipment necessary for the provision of the Services and ensure that they are kept and stored in accordance with the provisions of this Agreement.</w:t>
      </w:r>
    </w:p>
    <w:p w14:paraId="4EF8CA0D" w14:textId="77777777" w:rsidR="003E668C" w:rsidRPr="006C3F47" w:rsidRDefault="003E668C" w:rsidP="003E668C">
      <w:pPr>
        <w:pStyle w:val="Sch2Number"/>
        <w:spacing w:before="0" w:after="240"/>
        <w:ind w:left="851" w:hanging="851"/>
        <w:outlineLvl w:val="9"/>
        <w:rPr>
          <w:szCs w:val="22"/>
        </w:rPr>
      </w:pPr>
      <w:r w:rsidRPr="006C3F47">
        <w:rPr>
          <w:szCs w:val="22"/>
        </w:rPr>
        <w:t>The Contractor shall have available</w:t>
      </w:r>
      <w:r>
        <w:rPr>
          <w:szCs w:val="22"/>
        </w:rPr>
        <w:t>,</w:t>
      </w:r>
      <w:r w:rsidRPr="006C3F47">
        <w:rPr>
          <w:szCs w:val="22"/>
        </w:rPr>
        <w:t xml:space="preserve"> as standard equipment</w:t>
      </w:r>
      <w:r>
        <w:rPr>
          <w:szCs w:val="22"/>
        </w:rPr>
        <w:t>,</w:t>
      </w:r>
      <w:r w:rsidRPr="006C3F47">
        <w:rPr>
          <w:szCs w:val="22"/>
        </w:rPr>
        <w:t xml:space="preserve"> a freezing set capable of effective isolation of water services up to </w:t>
      </w:r>
      <w:r>
        <w:rPr>
          <w:szCs w:val="22"/>
        </w:rPr>
        <w:t>[</w:t>
      </w:r>
      <w:r w:rsidRPr="006C3F47">
        <w:rPr>
          <w:szCs w:val="22"/>
        </w:rPr>
        <w:t>50mm</w:t>
      </w:r>
      <w:r>
        <w:rPr>
          <w:szCs w:val="22"/>
        </w:rPr>
        <w:t>]</w:t>
      </w:r>
      <w:r w:rsidRPr="006C3F47">
        <w:rPr>
          <w:szCs w:val="22"/>
        </w:rPr>
        <w:t xml:space="preserve"> in diameter. The Contractor shall also have Contractor’s Personnel available to operate this equipment properly. </w:t>
      </w:r>
    </w:p>
    <w:p w14:paraId="396C287E" w14:textId="77777777" w:rsidR="003E668C" w:rsidRPr="006C3F47" w:rsidRDefault="003E668C" w:rsidP="003E668C">
      <w:pPr>
        <w:pStyle w:val="Sch2Number"/>
        <w:spacing w:before="0" w:after="240"/>
        <w:ind w:left="851" w:hanging="851"/>
        <w:outlineLvl w:val="9"/>
        <w:rPr>
          <w:szCs w:val="22"/>
        </w:rPr>
      </w:pPr>
      <w:r w:rsidRPr="006C3F47">
        <w:rPr>
          <w:szCs w:val="22"/>
        </w:rPr>
        <w:t>The Contractor shall also have available</w:t>
      </w:r>
      <w:r>
        <w:rPr>
          <w:szCs w:val="22"/>
        </w:rPr>
        <w:t>,</w:t>
      </w:r>
      <w:r w:rsidRPr="006C3F47">
        <w:rPr>
          <w:szCs w:val="22"/>
        </w:rPr>
        <w:t xml:space="preserve"> as standard equipment</w:t>
      </w:r>
      <w:r>
        <w:rPr>
          <w:szCs w:val="22"/>
        </w:rPr>
        <w:t>,</w:t>
      </w:r>
      <w:r w:rsidRPr="006C3F47">
        <w:rPr>
          <w:szCs w:val="22"/>
        </w:rPr>
        <w:t xml:space="preserve"> a system flusher for use when flushing out of small sections of heating system pipework. No flushing through to drain</w:t>
      </w:r>
      <w:r>
        <w:rPr>
          <w:szCs w:val="22"/>
        </w:rPr>
        <w:t>s</w:t>
      </w:r>
      <w:r w:rsidRPr="006C3F47">
        <w:rPr>
          <w:szCs w:val="22"/>
        </w:rPr>
        <w:t xml:space="preserve"> will be allowed. The Contractor shall agree </w:t>
      </w:r>
      <w:r>
        <w:rPr>
          <w:szCs w:val="22"/>
        </w:rPr>
        <w:t xml:space="preserve">with the </w:t>
      </w:r>
      <w:r w:rsidR="006B5935">
        <w:rPr>
          <w:szCs w:val="22"/>
        </w:rPr>
        <w:t>ESCo’s</w:t>
      </w:r>
      <w:r w:rsidR="00C859E6">
        <w:rPr>
          <w:szCs w:val="22"/>
        </w:rPr>
        <w:t xml:space="preserve"> </w:t>
      </w:r>
      <w:r>
        <w:rPr>
          <w:szCs w:val="22"/>
        </w:rPr>
        <w:t xml:space="preserve">Representative </w:t>
      </w:r>
      <w:r w:rsidRPr="006C3F47">
        <w:rPr>
          <w:szCs w:val="22"/>
        </w:rPr>
        <w:t xml:space="preserve">any flushing chemical to be used before use. Where a system flusher is used, the Contractor shall provide </w:t>
      </w:r>
      <w:r>
        <w:rPr>
          <w:szCs w:val="22"/>
        </w:rPr>
        <w:t xml:space="preserve">all relevant </w:t>
      </w:r>
      <w:r w:rsidR="00730CEF">
        <w:rPr>
          <w:szCs w:val="22"/>
        </w:rPr>
        <w:t>safety</w:t>
      </w:r>
      <w:r>
        <w:rPr>
          <w:szCs w:val="22"/>
        </w:rPr>
        <w:t xml:space="preserve"> </w:t>
      </w:r>
      <w:r w:rsidRPr="006C3F47">
        <w:rPr>
          <w:szCs w:val="22"/>
        </w:rPr>
        <w:t>sheet</w:t>
      </w:r>
      <w:r>
        <w:rPr>
          <w:szCs w:val="22"/>
        </w:rPr>
        <w:t>s,</w:t>
      </w:r>
      <w:r w:rsidRPr="006C3F47">
        <w:rPr>
          <w:szCs w:val="22"/>
        </w:rPr>
        <w:t xml:space="preserve"> at point of use.</w:t>
      </w:r>
    </w:p>
    <w:p w14:paraId="055A4677" w14:textId="77777777" w:rsidR="003E668C" w:rsidRPr="006C3F47" w:rsidRDefault="003E668C" w:rsidP="003E668C">
      <w:pPr>
        <w:pStyle w:val="Sch2Number"/>
        <w:spacing w:before="0" w:after="240"/>
        <w:ind w:left="851" w:hanging="851"/>
        <w:outlineLvl w:val="9"/>
        <w:rPr>
          <w:szCs w:val="22"/>
        </w:rPr>
      </w:pPr>
      <w:r w:rsidRPr="006C3F47">
        <w:rPr>
          <w:szCs w:val="22"/>
        </w:rPr>
        <w:t>For the avoidance of doubt</w:t>
      </w:r>
      <w:r>
        <w:rPr>
          <w:szCs w:val="22"/>
        </w:rPr>
        <w:t>,</w:t>
      </w:r>
      <w:r w:rsidRPr="006C3F47">
        <w:rPr>
          <w:szCs w:val="22"/>
        </w:rPr>
        <w:t xml:space="preserve"> the Contractor shall at all times be fully responsible for the licensing and payment of all licensing fees, parking fees, taxes and insurance required in connection with or arising out of the possession or use of all vehicles and other equipment, and parts used in the provision of the Services.</w:t>
      </w:r>
    </w:p>
    <w:p w14:paraId="734DEACA" w14:textId="77777777" w:rsidR="003E668C" w:rsidRPr="006C3F47" w:rsidRDefault="003E668C" w:rsidP="003E668C">
      <w:pPr>
        <w:pStyle w:val="Sch2Number"/>
        <w:spacing w:before="0" w:after="240"/>
        <w:ind w:left="851" w:hanging="851"/>
        <w:outlineLvl w:val="9"/>
        <w:rPr>
          <w:szCs w:val="22"/>
        </w:rPr>
      </w:pPr>
      <w:r w:rsidRPr="006C3F47">
        <w:rPr>
          <w:szCs w:val="22"/>
        </w:rPr>
        <w:t xml:space="preserve">The Contractor shall be responsible for the security of all vehicles, equipment and other equipment and parts and ESCo shall not be liable in the event of any loss thereof or damage thereto </w:t>
      </w:r>
      <w:r>
        <w:rPr>
          <w:szCs w:val="22"/>
        </w:rPr>
        <w:t>(</w:t>
      </w:r>
      <w:r w:rsidRPr="006C3F47">
        <w:rPr>
          <w:szCs w:val="22"/>
        </w:rPr>
        <w:t xml:space="preserve">save in so far as such loss or damage is caused by any deliberate or negligent act of ESCo or </w:t>
      </w:r>
      <w:r>
        <w:rPr>
          <w:szCs w:val="22"/>
        </w:rPr>
        <w:t>ESCo Personnel)</w:t>
      </w:r>
      <w:r w:rsidRPr="006C3F47">
        <w:rPr>
          <w:szCs w:val="22"/>
        </w:rPr>
        <w:t>.</w:t>
      </w:r>
    </w:p>
    <w:p w14:paraId="0F3543FE" w14:textId="77777777" w:rsidR="003E668C" w:rsidRPr="006C3F47" w:rsidRDefault="003E668C" w:rsidP="003E668C">
      <w:pPr>
        <w:pStyle w:val="Sch2Number"/>
        <w:spacing w:before="0" w:after="240"/>
        <w:ind w:left="851" w:hanging="851"/>
        <w:outlineLvl w:val="9"/>
        <w:rPr>
          <w:szCs w:val="22"/>
        </w:rPr>
      </w:pPr>
      <w:r w:rsidRPr="006C3F47">
        <w:rPr>
          <w:szCs w:val="22"/>
        </w:rPr>
        <w:t>The Contractor shall</w:t>
      </w:r>
      <w:r>
        <w:rPr>
          <w:szCs w:val="22"/>
        </w:rPr>
        <w:t>,</w:t>
      </w:r>
      <w:r w:rsidRPr="006C3F47">
        <w:rPr>
          <w:szCs w:val="22"/>
        </w:rPr>
        <w:t xml:space="preserve"> at its own expense</w:t>
      </w:r>
      <w:r>
        <w:rPr>
          <w:szCs w:val="22"/>
        </w:rPr>
        <w:t>,</w:t>
      </w:r>
      <w:r w:rsidRPr="006C3F47">
        <w:rPr>
          <w:szCs w:val="22"/>
        </w:rPr>
        <w:t xml:space="preserve"> put and keep all vehicles, equipment, and other equipment used in the performance of the Services at all times in safe, good, clean and serviceable repair and condition in accordance (where applicable) with all </w:t>
      </w:r>
      <w:r>
        <w:rPr>
          <w:szCs w:val="22"/>
        </w:rPr>
        <w:t xml:space="preserve">Applicable Law </w:t>
      </w:r>
      <w:r w:rsidRPr="006C3F47">
        <w:rPr>
          <w:szCs w:val="22"/>
        </w:rPr>
        <w:t>and in such condition and appearance as is commensurate with the proper performance of this Agreement.</w:t>
      </w:r>
    </w:p>
    <w:p w14:paraId="097E1D73" w14:textId="77777777" w:rsidR="003E668C" w:rsidRPr="006C3F47" w:rsidRDefault="003E668C" w:rsidP="003E668C">
      <w:pPr>
        <w:pStyle w:val="Sch2Number"/>
        <w:spacing w:before="0" w:after="240"/>
        <w:ind w:left="851" w:hanging="851"/>
        <w:outlineLvl w:val="9"/>
        <w:rPr>
          <w:szCs w:val="22"/>
        </w:rPr>
      </w:pPr>
      <w:r>
        <w:rPr>
          <w:szCs w:val="22"/>
        </w:rPr>
        <w:lastRenderedPageBreak/>
        <w:t>[</w:t>
      </w:r>
      <w:r w:rsidRPr="006C3F47">
        <w:rPr>
          <w:szCs w:val="22"/>
        </w:rPr>
        <w:t>The Contractor shall ensure that its name, address and business are clearly displayed on all of its vehicles, with the exception of company cars used by supervisory staff.</w:t>
      </w:r>
      <w:r>
        <w:rPr>
          <w:szCs w:val="22"/>
        </w:rPr>
        <w:t>]</w:t>
      </w:r>
    </w:p>
    <w:p w14:paraId="463C84C4" w14:textId="77777777" w:rsidR="003E668C" w:rsidRPr="006C3F47" w:rsidRDefault="003E668C" w:rsidP="007A1CCE">
      <w:pPr>
        <w:pStyle w:val="Sch2Number"/>
        <w:spacing w:before="0"/>
        <w:ind w:left="851" w:hanging="851"/>
        <w:outlineLvl w:val="9"/>
        <w:rPr>
          <w:szCs w:val="22"/>
        </w:rPr>
      </w:pPr>
      <w:r w:rsidRPr="006C3F47">
        <w:rPr>
          <w:szCs w:val="22"/>
        </w:rPr>
        <w:t>The Contractor shall:</w:t>
      </w:r>
    </w:p>
    <w:p w14:paraId="1ABE31B1" w14:textId="77777777" w:rsidR="003E668C" w:rsidRPr="006C3F47" w:rsidRDefault="003E668C" w:rsidP="007A1CCE">
      <w:pPr>
        <w:pStyle w:val="Sch3Number"/>
      </w:pPr>
      <w:r>
        <w:t>t</w:t>
      </w:r>
      <w:r w:rsidRPr="006C3F47">
        <w:t>ake all reasonable and practicable steps to ensure that any vehicle and other equipment are used in a careful and proper manner and for the purpose for which they are constructed, designed and/or modified;</w:t>
      </w:r>
    </w:p>
    <w:p w14:paraId="0D8508A7" w14:textId="77777777" w:rsidR="003E668C" w:rsidRPr="007A1CCE" w:rsidRDefault="003E668C" w:rsidP="007A1CCE">
      <w:pPr>
        <w:pStyle w:val="Sch3Number"/>
      </w:pPr>
      <w:r w:rsidRPr="007A1CCE">
        <w:t>ensure that all vehicles and, where appropriate equipment are driven only by the holder of a full and current driving licence as required for that category of vehicle;</w:t>
      </w:r>
    </w:p>
    <w:p w14:paraId="43A9AEBB" w14:textId="77777777" w:rsidR="003E668C" w:rsidRPr="007A1CCE" w:rsidRDefault="003E668C" w:rsidP="007A1CCE">
      <w:pPr>
        <w:pStyle w:val="Sch3Number"/>
      </w:pPr>
      <w:r w:rsidRPr="007A1CCE">
        <w:t>ensure that no vehicles, or other equipment (where applicable) are loaded at any time in excess of the maximum weights permitted by Applicable Law in respect of such equipment;</w:t>
      </w:r>
    </w:p>
    <w:p w14:paraId="5FA12163" w14:textId="77777777" w:rsidR="003E668C" w:rsidRPr="007A1CCE" w:rsidRDefault="003E668C" w:rsidP="007A1CCE">
      <w:pPr>
        <w:pStyle w:val="Sch3Number"/>
      </w:pPr>
      <w:r w:rsidRPr="007A1CCE">
        <w:t>comply with all Applicable Law governing the use and operation of any vehicles or other equipment used in the provision of the Services;</w:t>
      </w:r>
    </w:p>
    <w:p w14:paraId="438AAA8E" w14:textId="77777777" w:rsidR="003E668C" w:rsidRPr="007A1CCE" w:rsidRDefault="003E668C" w:rsidP="007A1CCE">
      <w:pPr>
        <w:pStyle w:val="Sch3Number"/>
      </w:pPr>
      <w:r w:rsidRPr="007A1CCE">
        <w:t>be responsible for all costs in any way associated or connected with the use and operation of equipment and vehicles;</w:t>
      </w:r>
    </w:p>
    <w:p w14:paraId="39BDF063" w14:textId="77777777" w:rsidR="003E668C" w:rsidRPr="007A1CCE" w:rsidRDefault="003E668C" w:rsidP="007A1CCE">
      <w:pPr>
        <w:pStyle w:val="Sch3Number"/>
      </w:pPr>
      <w:r w:rsidRPr="007A1CCE">
        <w:t>ensure drivers are trained and thoroughly competent in all aspects of the safe use of vehicles and other equipment;</w:t>
      </w:r>
    </w:p>
    <w:p w14:paraId="46BBE7E5" w14:textId="77777777" w:rsidR="003E668C" w:rsidRPr="006C3F47" w:rsidRDefault="003E668C" w:rsidP="007A1CCE">
      <w:pPr>
        <w:pStyle w:val="Sch3Number"/>
        <w:rPr>
          <w:szCs w:val="22"/>
        </w:rPr>
      </w:pPr>
      <w:r w:rsidRPr="007A1CCE">
        <w:t>ensure</w:t>
      </w:r>
      <w:r w:rsidRPr="006C3F47">
        <w:rPr>
          <w:szCs w:val="22"/>
        </w:rPr>
        <w:t xml:space="preserve"> that vehicles or equipment are used carefully when in close proximity to children;</w:t>
      </w:r>
    </w:p>
    <w:p w14:paraId="31BC258B" w14:textId="77777777" w:rsidR="003E668C" w:rsidRPr="007A1CCE" w:rsidRDefault="003E668C" w:rsidP="007A1CCE">
      <w:pPr>
        <w:pStyle w:val="Sch3Number"/>
      </w:pPr>
      <w:r>
        <w:rPr>
          <w:szCs w:val="22"/>
        </w:rPr>
        <w:t>e</w:t>
      </w:r>
      <w:r w:rsidRPr="006C3F47">
        <w:rPr>
          <w:szCs w:val="22"/>
        </w:rPr>
        <w:t xml:space="preserve">nsure that the routes including access and egress points to be taken by vehicles and </w:t>
      </w:r>
      <w:r w:rsidRPr="007A1CCE">
        <w:t>other equipment for the purposes required in connection with the performance of the Services, are clearly defined and agreed with ESCo’s Representative;</w:t>
      </w:r>
    </w:p>
    <w:p w14:paraId="19F907CF" w14:textId="77777777" w:rsidR="003E668C" w:rsidRPr="007A1CCE" w:rsidRDefault="003E668C" w:rsidP="007A1CCE">
      <w:pPr>
        <w:pStyle w:val="Sch3Number"/>
      </w:pPr>
      <w:r w:rsidRPr="007A1CCE">
        <w:t>ensure that all parking rules are followed and that a parking permit is used when required;</w:t>
      </w:r>
    </w:p>
    <w:p w14:paraId="01AD6087" w14:textId="77777777" w:rsidR="003E668C" w:rsidRPr="007A1CCE" w:rsidRDefault="003E668C" w:rsidP="007A1CCE">
      <w:pPr>
        <w:pStyle w:val="Sch3Number"/>
      </w:pPr>
      <w:r w:rsidRPr="007A1CCE">
        <w:t>ensure that parking does not obstruct chute, storage or emergency access;</w:t>
      </w:r>
    </w:p>
    <w:p w14:paraId="735CC3BA" w14:textId="77777777" w:rsidR="003E668C" w:rsidRDefault="003E668C" w:rsidP="007A1CCE">
      <w:pPr>
        <w:pStyle w:val="Sch3Number"/>
        <w:rPr>
          <w:szCs w:val="22"/>
        </w:rPr>
      </w:pPr>
      <w:r w:rsidRPr="007A1CCE">
        <w:t>ensure that</w:t>
      </w:r>
      <w:r w:rsidRPr="006C3F47">
        <w:rPr>
          <w:szCs w:val="22"/>
        </w:rPr>
        <w:t xml:space="preserve"> disabled access ramps are not obstructed</w:t>
      </w:r>
      <w:r>
        <w:rPr>
          <w:szCs w:val="22"/>
        </w:rPr>
        <w:t>;</w:t>
      </w:r>
    </w:p>
    <w:p w14:paraId="48CDA89D" w14:textId="77777777" w:rsidR="003E668C" w:rsidRPr="003E668C" w:rsidRDefault="003E668C" w:rsidP="007A1CCE">
      <w:pPr>
        <w:pStyle w:val="Sch2Number"/>
      </w:pPr>
      <w:r w:rsidRPr="006C3F47">
        <w:t xml:space="preserve">The Contractor shall indemnify ESCo against all damage to property or injury to persons that occur through the use </w:t>
      </w:r>
      <w:r w:rsidR="0031554F">
        <w:t>by</w:t>
      </w:r>
      <w:r w:rsidR="00C859E6">
        <w:t xml:space="preserve"> </w:t>
      </w:r>
      <w:r w:rsidRPr="006C3F47">
        <w:t>the Contractor</w:t>
      </w:r>
      <w:r w:rsidR="00C859E6">
        <w:t xml:space="preserve"> </w:t>
      </w:r>
      <w:r w:rsidRPr="006C3F47">
        <w:t>of vehicles and equipment in the provision of the Services.</w:t>
      </w:r>
    </w:p>
    <w:p w14:paraId="14CA6B20" w14:textId="77777777" w:rsidR="00B00D6C" w:rsidRDefault="00B00D6C" w:rsidP="008A0828">
      <w:pPr>
        <w:pStyle w:val="Sch1Number"/>
        <w:numPr>
          <w:ilvl w:val="0"/>
          <w:numId w:val="0"/>
        </w:numPr>
        <w:ind w:left="851"/>
        <w:rPr>
          <w:bCs/>
          <w:szCs w:val="22"/>
        </w:rPr>
      </w:pPr>
    </w:p>
    <w:p w14:paraId="347C672B" w14:textId="77777777" w:rsidR="0045015F" w:rsidRPr="006C3F47" w:rsidRDefault="007213BD">
      <w:pPr>
        <w:pStyle w:val="Schedule0"/>
      </w:pPr>
      <w:bookmarkStart w:id="400" w:name="a604187"/>
      <w:r w:rsidRPr="006C3F47">
        <w:lastRenderedPageBreak/>
        <w:t xml:space="preserve"> </w:t>
      </w:r>
      <w:bookmarkStart w:id="401" w:name="a121452"/>
      <w:bookmarkEnd w:id="400"/>
      <w:r w:rsidR="0045015F" w:rsidRPr="006C3F47">
        <w:t xml:space="preserve"> </w:t>
      </w:r>
      <w:bookmarkStart w:id="402" w:name="_Ref11671873"/>
      <w:bookmarkStart w:id="403" w:name="_Ref15140457"/>
      <w:bookmarkStart w:id="404" w:name="_Toc25911869"/>
      <w:r w:rsidR="0045015F" w:rsidRPr="006C3F47">
        <w:t>– Output Specification</w:t>
      </w:r>
      <w:bookmarkEnd w:id="402"/>
      <w:r w:rsidR="00242D3D">
        <w:t xml:space="preserve"> and Service Levels</w:t>
      </w:r>
      <w:bookmarkEnd w:id="403"/>
      <w:bookmarkEnd w:id="404"/>
    </w:p>
    <w:p w14:paraId="238EAD79" w14:textId="77777777" w:rsidR="0045015F" w:rsidRPr="006C3F47" w:rsidRDefault="007A1CCE" w:rsidP="0045015F">
      <w:pPr>
        <w:pStyle w:val="Part0"/>
        <w:spacing w:before="0" w:after="240"/>
        <w:rPr>
          <w:szCs w:val="22"/>
        </w:rPr>
      </w:pPr>
      <w:bookmarkStart w:id="405" w:name="_Ref14192375"/>
      <w:r>
        <w:rPr>
          <w:szCs w:val="22"/>
        </w:rPr>
        <w:t xml:space="preserve"> </w:t>
      </w:r>
      <w:bookmarkStart w:id="406" w:name="_Ref25239265"/>
      <w:bookmarkStart w:id="407" w:name="_Ref25239729"/>
      <w:bookmarkStart w:id="408" w:name="_Toc25911870"/>
      <w:r w:rsidR="0045015F" w:rsidRPr="006C3F47">
        <w:rPr>
          <w:szCs w:val="22"/>
        </w:rPr>
        <w:t>: Output Specification</w:t>
      </w:r>
      <w:bookmarkEnd w:id="405"/>
      <w:bookmarkEnd w:id="406"/>
      <w:bookmarkEnd w:id="407"/>
      <w:bookmarkEnd w:id="408"/>
    </w:p>
    <w:p w14:paraId="33A1AE0F" w14:textId="77777777" w:rsidR="0045015F" w:rsidRPr="006C3F47" w:rsidRDefault="0045015F" w:rsidP="0045015F">
      <w:pPr>
        <w:rPr>
          <w:szCs w:val="22"/>
        </w:rPr>
      </w:pPr>
    </w:p>
    <w:p w14:paraId="5C9F4AA4" w14:textId="77777777" w:rsidR="0045015F" w:rsidRPr="006C3F47" w:rsidRDefault="0045015F" w:rsidP="007A1CCE">
      <w:pPr>
        <w:pStyle w:val="Sch1Number"/>
        <w:keepNext/>
        <w:ind w:left="851" w:hanging="851"/>
        <w:jc w:val="left"/>
        <w:outlineLvl w:val="1"/>
        <w:rPr>
          <w:b/>
          <w:bCs/>
          <w:szCs w:val="22"/>
        </w:rPr>
      </w:pPr>
      <w:bookmarkStart w:id="409" w:name="_Toc408299494"/>
      <w:r w:rsidRPr="006C3F47">
        <w:rPr>
          <w:b/>
          <w:bCs/>
          <w:szCs w:val="22"/>
        </w:rPr>
        <w:t>The Output Specification</w:t>
      </w:r>
      <w:bookmarkEnd w:id="409"/>
      <w:r w:rsidRPr="006C3F47">
        <w:rPr>
          <w:b/>
          <w:bCs/>
          <w:szCs w:val="22"/>
        </w:rPr>
        <w:t xml:space="preserve">: </w:t>
      </w:r>
      <w:r w:rsidR="00A05DEC">
        <w:rPr>
          <w:b/>
          <w:bCs/>
          <w:szCs w:val="22"/>
        </w:rPr>
        <w:t>Managed Equipment</w:t>
      </w:r>
      <w:r w:rsidRPr="006C3F47">
        <w:rPr>
          <w:b/>
          <w:bCs/>
          <w:szCs w:val="22"/>
        </w:rPr>
        <w:t xml:space="preserve"> Performance </w:t>
      </w:r>
    </w:p>
    <w:p w14:paraId="65FF6392" w14:textId="77777777" w:rsidR="0045015F" w:rsidRPr="006C3F47" w:rsidRDefault="0045015F" w:rsidP="007A1CCE">
      <w:pPr>
        <w:pStyle w:val="BodyText1-alignedat15"/>
      </w:pPr>
      <w:r w:rsidRPr="006C3F47">
        <w:t xml:space="preserve">The Contractor shall ensure that at all times the </w:t>
      </w:r>
      <w:r w:rsidR="00A05DEC">
        <w:t>Managed Equipment</w:t>
      </w:r>
      <w:r w:rsidRPr="006C3F47">
        <w:t xml:space="preserve"> performs in accordance with all sections of the Output Specification as set out below. </w:t>
      </w:r>
    </w:p>
    <w:p w14:paraId="119BCAC2" w14:textId="77777777" w:rsidR="0045015F" w:rsidRPr="006C3F47" w:rsidRDefault="00C51A8D" w:rsidP="007A1CCE">
      <w:pPr>
        <w:pStyle w:val="BodyText1-alignedat15"/>
        <w:rPr>
          <w:szCs w:val="22"/>
        </w:rPr>
      </w:pPr>
      <w:r w:rsidRPr="006C3F47">
        <w:rPr>
          <w:szCs w:val="22"/>
        </w:rPr>
        <w:t>[</w:t>
      </w:r>
      <w:r w:rsidRPr="007A1CCE">
        <w:t>INSERT</w:t>
      </w:r>
      <w:r w:rsidRPr="006C3F47">
        <w:rPr>
          <w:szCs w:val="22"/>
        </w:rPr>
        <w:t xml:space="preserve"> OUTPUT SPECIFICATION]</w:t>
      </w:r>
      <w:r w:rsidRPr="006C3F47">
        <w:rPr>
          <w:rStyle w:val="FootnoteReference"/>
          <w:szCs w:val="22"/>
        </w:rPr>
        <w:footnoteReference w:id="19"/>
      </w:r>
    </w:p>
    <w:p w14:paraId="20BE2B7A" w14:textId="77777777" w:rsidR="0045015F" w:rsidRPr="006C3F47" w:rsidRDefault="0045015F" w:rsidP="007A1CCE">
      <w:pPr>
        <w:pStyle w:val="Sch1Number"/>
        <w:keepNext/>
        <w:ind w:left="851" w:hanging="851"/>
        <w:jc w:val="left"/>
        <w:outlineLvl w:val="1"/>
        <w:rPr>
          <w:b/>
          <w:szCs w:val="22"/>
        </w:rPr>
      </w:pPr>
      <w:bookmarkStart w:id="410" w:name="_Toc408299495"/>
      <w:r w:rsidRPr="006C3F47">
        <w:rPr>
          <w:b/>
          <w:szCs w:val="22"/>
        </w:rPr>
        <w:t>Performance Measurement</w:t>
      </w:r>
      <w:bookmarkEnd w:id="410"/>
    </w:p>
    <w:p w14:paraId="3A96A73C" w14:textId="77777777" w:rsidR="0045015F" w:rsidRPr="006C3F47" w:rsidRDefault="0045015F" w:rsidP="007A1CCE">
      <w:pPr>
        <w:pStyle w:val="Sch2Number"/>
        <w:ind w:left="851" w:hanging="851"/>
        <w:outlineLvl w:val="9"/>
        <w:rPr>
          <w:b/>
          <w:szCs w:val="22"/>
        </w:rPr>
      </w:pPr>
      <w:bookmarkStart w:id="411" w:name="_Toc451618225"/>
      <w:bookmarkStart w:id="412" w:name="_Toc454625552"/>
      <w:bookmarkStart w:id="413" w:name="_Toc454629733"/>
      <w:bookmarkStart w:id="414" w:name="_Toc454630873"/>
      <w:bookmarkStart w:id="415" w:name="_Toc460901112"/>
      <w:bookmarkStart w:id="416" w:name="_Toc460901406"/>
      <w:bookmarkStart w:id="417" w:name="_Toc460901628"/>
      <w:bookmarkStart w:id="418" w:name="_Toc461280919"/>
      <w:bookmarkStart w:id="419" w:name="_Toc461422965"/>
      <w:bookmarkStart w:id="420" w:name="_Toc464557566"/>
      <w:bookmarkStart w:id="421" w:name="_Toc466109974"/>
      <w:bookmarkStart w:id="422" w:name="_Toc468867110"/>
      <w:bookmarkStart w:id="423" w:name="_Toc494697607"/>
      <w:bookmarkStart w:id="424" w:name="_Toc501273152"/>
      <w:bookmarkStart w:id="425" w:name="_Toc501771247"/>
      <w:bookmarkStart w:id="426" w:name="_Toc501777138"/>
      <w:r w:rsidRPr="006C3F47">
        <w:rPr>
          <w:b/>
          <w:szCs w:val="22"/>
        </w:rPr>
        <w:t xml:space="preserve">The Performance Monitoring </w:t>
      </w:r>
      <w:r w:rsidR="00402033">
        <w:rPr>
          <w:b/>
          <w:szCs w:val="22"/>
        </w:rPr>
        <w:t xml:space="preserve">Reporting </w:t>
      </w:r>
      <w:r w:rsidRPr="006C3F47">
        <w:rPr>
          <w:b/>
          <w:szCs w:val="22"/>
        </w:rPr>
        <w:t>System</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09A8050" w14:textId="77777777" w:rsidR="0045015F" w:rsidRPr="006C3F47" w:rsidRDefault="0045015F" w:rsidP="007A1CCE">
      <w:pPr>
        <w:pStyle w:val="BodyText1-alignedat15"/>
        <w:rPr>
          <w:szCs w:val="22"/>
        </w:rPr>
      </w:pPr>
      <w:r w:rsidRPr="006C3F47">
        <w:rPr>
          <w:szCs w:val="22"/>
        </w:rPr>
        <w:t xml:space="preserve">The </w:t>
      </w:r>
      <w:r w:rsidRPr="007A1CCE">
        <w:t>Performance</w:t>
      </w:r>
      <w:r w:rsidRPr="006C3F47">
        <w:rPr>
          <w:szCs w:val="22"/>
        </w:rPr>
        <w:t xml:space="preserve"> Monitoring Reporting System described below </w:t>
      </w:r>
      <w:r w:rsidR="00120396" w:rsidRPr="006C3F47">
        <w:rPr>
          <w:szCs w:val="22"/>
        </w:rPr>
        <w:t xml:space="preserve">sets out the basis on </w:t>
      </w:r>
      <w:r w:rsidRPr="006C3F47">
        <w:rPr>
          <w:szCs w:val="22"/>
        </w:rPr>
        <w:t xml:space="preserve">which the level of compliance by the Contractor with the requirements of the Output Specification in each Payment Period shall be calculated. </w:t>
      </w:r>
    </w:p>
    <w:p w14:paraId="02395CE6" w14:textId="77777777" w:rsidR="000E23EF" w:rsidRDefault="00120396" w:rsidP="007A1CCE">
      <w:pPr>
        <w:pStyle w:val="BodyText1-alignedat15"/>
        <w:rPr>
          <w:szCs w:val="22"/>
        </w:rPr>
      </w:pPr>
      <w:r w:rsidRPr="006C3F47">
        <w:rPr>
          <w:szCs w:val="22"/>
        </w:rPr>
        <w:t xml:space="preserve">[INSERT </w:t>
      </w:r>
      <w:r w:rsidRPr="007A1CCE">
        <w:t>DETAILS</w:t>
      </w:r>
      <w:r w:rsidRPr="006C3F47">
        <w:rPr>
          <w:szCs w:val="22"/>
        </w:rPr>
        <w:t xml:space="preserve"> OF PERFORMANCE MONITORING]</w:t>
      </w:r>
      <w:r w:rsidRPr="006C3F47">
        <w:rPr>
          <w:rStyle w:val="FootnoteReference"/>
          <w:szCs w:val="22"/>
        </w:rPr>
        <w:footnoteReference w:id="20"/>
      </w:r>
    </w:p>
    <w:p w14:paraId="6DADA33E" w14:textId="77777777" w:rsidR="00683D9E" w:rsidRPr="00683D9E" w:rsidRDefault="00683D9E" w:rsidP="00683D9E">
      <w:pPr>
        <w:pStyle w:val="Sch2Number"/>
        <w:numPr>
          <w:ilvl w:val="0"/>
          <w:numId w:val="0"/>
        </w:numPr>
        <w:ind w:left="851"/>
        <w:rPr>
          <w:szCs w:val="22"/>
        </w:rPr>
        <w:sectPr w:rsidR="00683D9E" w:rsidRPr="00683D9E" w:rsidSect="0045015F">
          <w:headerReference w:type="even" r:id="rId20"/>
          <w:headerReference w:type="default" r:id="rId21"/>
          <w:footerReference w:type="default" r:id="rId22"/>
          <w:headerReference w:type="first" r:id="rId23"/>
          <w:pgSz w:w="11907" w:h="16840"/>
          <w:pgMar w:top="1440" w:right="1134" w:bottom="1418" w:left="1134" w:header="720" w:footer="720" w:gutter="0"/>
          <w:pgNumType w:start="1"/>
          <w:cols w:space="720"/>
        </w:sectPr>
      </w:pPr>
    </w:p>
    <w:p w14:paraId="395C6A80" w14:textId="77777777" w:rsidR="0045015F" w:rsidRPr="006C3F47" w:rsidRDefault="0045015F" w:rsidP="0045015F">
      <w:pPr>
        <w:rPr>
          <w:szCs w:val="22"/>
        </w:rPr>
      </w:pPr>
    </w:p>
    <w:p w14:paraId="296E8D56" w14:textId="77777777" w:rsidR="0045015F" w:rsidRPr="00242D3D" w:rsidRDefault="007A1CCE" w:rsidP="0045015F">
      <w:pPr>
        <w:pStyle w:val="Part0"/>
        <w:spacing w:before="0" w:after="240"/>
        <w:rPr>
          <w:szCs w:val="22"/>
        </w:rPr>
      </w:pPr>
      <w:bookmarkStart w:id="427" w:name="_Ref11671888"/>
      <w:r>
        <w:rPr>
          <w:szCs w:val="22"/>
        </w:rPr>
        <w:t xml:space="preserve"> </w:t>
      </w:r>
      <w:bookmarkStart w:id="428" w:name="_Ref25239493"/>
      <w:bookmarkStart w:id="429" w:name="_Toc25911871"/>
      <w:r w:rsidR="0045015F" w:rsidRPr="006C3F47">
        <w:rPr>
          <w:szCs w:val="22"/>
        </w:rPr>
        <w:t>: Service Levels, Output Specification Performance Penalties and Bonus</w:t>
      </w:r>
      <w:bookmarkEnd w:id="427"/>
      <w:bookmarkEnd w:id="428"/>
      <w:bookmarkEnd w:id="429"/>
    </w:p>
    <w:p w14:paraId="1130F81C" w14:textId="77777777" w:rsidR="005118F1" w:rsidRDefault="005118F1" w:rsidP="0045015F">
      <w:pPr>
        <w:pStyle w:val="Sch1Number"/>
        <w:keepNext/>
        <w:spacing w:after="240"/>
        <w:ind w:left="851" w:hanging="851"/>
        <w:jc w:val="left"/>
        <w:outlineLvl w:val="1"/>
        <w:rPr>
          <w:b/>
          <w:bCs/>
          <w:szCs w:val="22"/>
        </w:rPr>
      </w:pPr>
      <w:r>
        <w:rPr>
          <w:b/>
          <w:bCs/>
          <w:szCs w:val="22"/>
        </w:rPr>
        <w:t>General</w:t>
      </w:r>
    </w:p>
    <w:p w14:paraId="1EAAF1D0" w14:textId="77777777" w:rsidR="005118F1" w:rsidRPr="005118F1" w:rsidRDefault="005118F1" w:rsidP="005118F1">
      <w:pPr>
        <w:pStyle w:val="Sch2Number"/>
        <w:rPr>
          <w:szCs w:val="22"/>
        </w:rPr>
      </w:pPr>
      <w:r w:rsidRPr="00C67F4B">
        <w:rPr>
          <w:szCs w:val="22"/>
        </w:rPr>
        <w:t xml:space="preserve">[The Parties agree that </w:t>
      </w:r>
      <w:r>
        <w:rPr>
          <w:szCs w:val="22"/>
        </w:rPr>
        <w:t xml:space="preserve">the calculation of Deficiency Sums and Service Level Deductions </w:t>
      </w:r>
      <w:r w:rsidRPr="00C67F4B">
        <w:rPr>
          <w:szCs w:val="22"/>
        </w:rPr>
        <w:t xml:space="preserve">are a genuine pre-estimate of the </w:t>
      </w:r>
      <w:r>
        <w:rPr>
          <w:szCs w:val="22"/>
        </w:rPr>
        <w:t xml:space="preserve">relevant and corresponding </w:t>
      </w:r>
      <w:r w:rsidRPr="00C67F4B">
        <w:rPr>
          <w:szCs w:val="22"/>
        </w:rPr>
        <w:t>loss</w:t>
      </w:r>
      <w:r>
        <w:rPr>
          <w:szCs w:val="22"/>
        </w:rPr>
        <w:t>es</w:t>
      </w:r>
      <w:r w:rsidRPr="00C67F4B">
        <w:rPr>
          <w:szCs w:val="22"/>
        </w:rPr>
        <w:t xml:space="preserve"> likely to be suffered by ESCo.]</w:t>
      </w:r>
    </w:p>
    <w:p w14:paraId="1F0B6F6A" w14:textId="77777777" w:rsidR="0045015F" w:rsidRPr="006C3F47" w:rsidRDefault="0045015F" w:rsidP="0045015F">
      <w:pPr>
        <w:pStyle w:val="Sch1Number"/>
        <w:keepNext/>
        <w:spacing w:after="240"/>
        <w:ind w:left="851" w:hanging="851"/>
        <w:jc w:val="left"/>
        <w:outlineLvl w:val="1"/>
        <w:rPr>
          <w:b/>
          <w:bCs/>
          <w:szCs w:val="22"/>
        </w:rPr>
      </w:pPr>
      <w:r w:rsidRPr="006C3F47">
        <w:rPr>
          <w:b/>
          <w:bCs/>
          <w:szCs w:val="22"/>
        </w:rPr>
        <w:t>Output Specification</w:t>
      </w:r>
      <w:r w:rsidR="00B82958">
        <w:rPr>
          <w:b/>
          <w:bCs/>
          <w:szCs w:val="22"/>
        </w:rPr>
        <w:t xml:space="preserve"> and Deficiency Points</w:t>
      </w:r>
    </w:p>
    <w:p w14:paraId="14BDE77D" w14:textId="77777777" w:rsidR="0045015F" w:rsidRPr="006C3F47" w:rsidRDefault="0045015F" w:rsidP="0045015F">
      <w:pPr>
        <w:pStyle w:val="Sch2Number"/>
        <w:spacing w:before="0" w:after="240"/>
        <w:ind w:left="851" w:hanging="851"/>
        <w:outlineLvl w:val="9"/>
        <w:rPr>
          <w:szCs w:val="22"/>
        </w:rPr>
      </w:pPr>
      <w:r w:rsidRPr="006C3F47">
        <w:rPr>
          <w:szCs w:val="22"/>
        </w:rPr>
        <w:t>The Contractor shall ensure that</w:t>
      </w:r>
      <w:r w:rsidR="00C51A8D" w:rsidRPr="006C3F47">
        <w:rPr>
          <w:szCs w:val="22"/>
        </w:rPr>
        <w:t>,</w:t>
      </w:r>
      <w:r w:rsidRPr="006C3F47">
        <w:rPr>
          <w:szCs w:val="22"/>
        </w:rPr>
        <w:t xml:space="preserve"> at all times from the Services Commencement Date</w:t>
      </w:r>
      <w:r w:rsidR="00C51A8D" w:rsidRPr="006C3F47">
        <w:rPr>
          <w:szCs w:val="22"/>
        </w:rPr>
        <w:t>,</w:t>
      </w:r>
      <w:r w:rsidRPr="006C3F47">
        <w:rPr>
          <w:szCs w:val="22"/>
        </w:rPr>
        <w:t xml:space="preserve"> the Services comply with the Output Specification</w:t>
      </w:r>
      <w:r w:rsidR="00C67F4B">
        <w:rPr>
          <w:szCs w:val="22"/>
        </w:rPr>
        <w:t xml:space="preserve"> and the Service Levels</w:t>
      </w:r>
      <w:r w:rsidRPr="006C3F47">
        <w:rPr>
          <w:szCs w:val="22"/>
        </w:rPr>
        <w:t xml:space="preserve">. </w:t>
      </w:r>
    </w:p>
    <w:p w14:paraId="54665FCE" w14:textId="77777777" w:rsidR="0045015F" w:rsidRPr="006C3F47" w:rsidRDefault="0045015F" w:rsidP="007900E9">
      <w:pPr>
        <w:pStyle w:val="Sch2Number"/>
        <w:rPr>
          <w:bCs/>
        </w:rPr>
      </w:pPr>
      <w:bookmarkStart w:id="430" w:name="_Ref14799955"/>
      <w:r w:rsidRPr="006C3F47">
        <w:t xml:space="preserve">From a period commencing </w:t>
      </w:r>
      <w:r w:rsidR="00242D3D">
        <w:t>[INSERT]</w:t>
      </w:r>
      <w:r w:rsidRPr="006C3F47">
        <w:t xml:space="preserve"> months after the Services Commencement Date, failure to meet the Output Specification shall, subject to paragraph </w:t>
      </w:r>
      <w:r w:rsidR="007900E9">
        <w:t>[2.3]</w:t>
      </w:r>
      <w:r w:rsidRPr="006C3F47">
        <w:t>, result in Deficiency Points (“</w:t>
      </w:r>
      <w:r w:rsidRPr="006C3F47">
        <w:rPr>
          <w:b/>
        </w:rPr>
        <w:t>Deficiency Points</w:t>
      </w:r>
      <w:r w:rsidRPr="006C3F47">
        <w:t>”) being incurred.</w:t>
      </w:r>
      <w:bookmarkEnd w:id="430"/>
    </w:p>
    <w:p w14:paraId="767640EB" w14:textId="77777777" w:rsidR="0045015F" w:rsidRPr="006C3F47" w:rsidRDefault="0045015F" w:rsidP="007900E9">
      <w:pPr>
        <w:pStyle w:val="Sch2Number"/>
        <w:rPr>
          <w:bCs/>
        </w:rPr>
      </w:pPr>
      <w:bookmarkStart w:id="431" w:name="_Ref14800019"/>
      <w:r w:rsidRPr="006C3F47">
        <w:t xml:space="preserve">The Deficiency Point Value (the </w:t>
      </w:r>
      <w:r w:rsidRPr="006C3F47">
        <w:rPr>
          <w:b/>
        </w:rPr>
        <w:t>“Deficiency Point Value</w:t>
      </w:r>
      <w:r w:rsidRPr="006C3F47">
        <w:t>”) for each of each element of the Output Specification shall be:</w:t>
      </w:r>
      <w:bookmarkEnd w:id="431"/>
    </w:p>
    <w:p w14:paraId="31A56478" w14:textId="77777777" w:rsidR="0045015F" w:rsidRPr="006C3F47" w:rsidRDefault="00EE3D0D" w:rsidP="007900E9">
      <w:pPr>
        <w:pStyle w:val="Sch4Number"/>
        <w:numPr>
          <w:ilvl w:val="0"/>
          <w:numId w:val="0"/>
        </w:numPr>
        <w:spacing w:before="0" w:after="240"/>
        <w:ind w:left="850" w:right="708"/>
        <w:outlineLvl w:val="9"/>
        <w:rPr>
          <w:szCs w:val="22"/>
        </w:rPr>
      </w:pPr>
      <w:r w:rsidRPr="006C3F47">
        <w:rPr>
          <w:szCs w:val="22"/>
        </w:rPr>
        <w:t xml:space="preserve">[INSERT TABLE OF </w:t>
      </w:r>
      <w:r w:rsidR="00CA00F5" w:rsidRPr="006C3F47">
        <w:rPr>
          <w:szCs w:val="22"/>
        </w:rPr>
        <w:t xml:space="preserve">DEFICIENY POINT </w:t>
      </w:r>
      <w:r w:rsidRPr="006C3F47">
        <w:rPr>
          <w:szCs w:val="22"/>
        </w:rPr>
        <w:t>VALUES FOR FAILURE TO ACHIEVE KEY OUTPUT SPECIFICATIONS]</w:t>
      </w:r>
      <w:r w:rsidR="0045015F" w:rsidRPr="006C3F47">
        <w:rPr>
          <w:szCs w:val="22"/>
        </w:rPr>
        <w:t xml:space="preserve"> </w:t>
      </w:r>
    </w:p>
    <w:p w14:paraId="310C150E" w14:textId="77777777" w:rsidR="0045015F" w:rsidRPr="006C3F47" w:rsidRDefault="0045015F" w:rsidP="007900E9">
      <w:pPr>
        <w:pStyle w:val="Sch2Number"/>
      </w:pPr>
      <w:r w:rsidRPr="006C3F47">
        <w:t xml:space="preserve">The Deficiency Point Value shall be re-calculated annually in accordance with the indexation of the </w:t>
      </w:r>
      <w:r w:rsidR="00E266CD" w:rsidRPr="006C3F47">
        <w:t xml:space="preserve">Charges in accordance with </w:t>
      </w:r>
      <w:r w:rsidR="00312B0C">
        <w:rPr>
          <w:szCs w:val="22"/>
        </w:rPr>
        <w:t xml:space="preserve"> </w:t>
      </w:r>
      <w:r w:rsidR="00312B0C">
        <w:rPr>
          <w:szCs w:val="22"/>
        </w:rPr>
        <w:fldChar w:fldCharType="begin"/>
      </w:r>
      <w:r w:rsidR="00312B0C">
        <w:rPr>
          <w:szCs w:val="22"/>
        </w:rPr>
        <w:instrText xml:space="preserve"> REF _Ref15397867 \r \h </w:instrText>
      </w:r>
      <w:r w:rsidR="00312B0C">
        <w:rPr>
          <w:szCs w:val="22"/>
        </w:rPr>
      </w:r>
      <w:r w:rsidR="00312B0C">
        <w:rPr>
          <w:szCs w:val="22"/>
        </w:rPr>
        <w:fldChar w:fldCharType="separate"/>
      </w:r>
      <w:r w:rsidR="00F21A8A">
        <w:rPr>
          <w:szCs w:val="22"/>
        </w:rPr>
        <w:t>Schedule 4</w:t>
      </w:r>
      <w:r w:rsidR="00312B0C">
        <w:rPr>
          <w:szCs w:val="22"/>
        </w:rPr>
        <w:fldChar w:fldCharType="end"/>
      </w:r>
      <w:r w:rsidR="00312B0C" w:rsidRPr="006339F0">
        <w:rPr>
          <w:szCs w:val="22"/>
        </w:rPr>
        <w:t xml:space="preserve"> (</w:t>
      </w:r>
      <w:r w:rsidR="00312B0C" w:rsidRPr="006339F0">
        <w:rPr>
          <w:i/>
          <w:iCs/>
          <w:szCs w:val="22"/>
        </w:rPr>
        <w:t>Charges</w:t>
      </w:r>
      <w:r w:rsidR="00312B0C" w:rsidRPr="006339F0">
        <w:rPr>
          <w:szCs w:val="22"/>
        </w:rPr>
        <w:t>)</w:t>
      </w:r>
      <w:r w:rsidRPr="006C3F47">
        <w:t>.</w:t>
      </w:r>
    </w:p>
    <w:p w14:paraId="37907C2C" w14:textId="77777777" w:rsidR="0045015F" w:rsidRPr="006C3F47" w:rsidRDefault="0045015F" w:rsidP="007900E9">
      <w:pPr>
        <w:pStyle w:val="Sch2Number"/>
      </w:pPr>
      <w:bookmarkStart w:id="432" w:name="_Ref14800083"/>
      <w:r w:rsidRPr="006C3F47">
        <w:t>For each Payment Period</w:t>
      </w:r>
      <w:r w:rsidR="00E266CD" w:rsidRPr="006C3F47">
        <w:t>,</w:t>
      </w:r>
      <w:r w:rsidRPr="006C3F47">
        <w:t xml:space="preserve"> the Contractor shall multiply the Deficiency Point Value for the relevant Output Specification element by the number of Deficiency Points accrued and shall deduct this sum (the “</w:t>
      </w:r>
      <w:r w:rsidRPr="006C3F47">
        <w:rPr>
          <w:b/>
        </w:rPr>
        <w:t>Deficiency Sum</w:t>
      </w:r>
      <w:r w:rsidRPr="006C3F47">
        <w:t xml:space="preserve">”) from the monthly </w:t>
      </w:r>
      <w:r w:rsidR="00E266CD" w:rsidRPr="006C3F47">
        <w:t>Charges</w:t>
      </w:r>
      <w:r w:rsidRPr="006C3F47">
        <w:t xml:space="preserve"> to be invoiced to </w:t>
      </w:r>
      <w:r w:rsidR="009550CE" w:rsidRPr="006C3F47">
        <w:t>ESCo</w:t>
      </w:r>
      <w:r w:rsidRPr="006C3F47">
        <w:t xml:space="preserve"> for that Payment Period.</w:t>
      </w:r>
      <w:bookmarkEnd w:id="432"/>
    </w:p>
    <w:p w14:paraId="3CF885C4" w14:textId="77777777" w:rsidR="00EE3D0D" w:rsidRPr="006C3F47" w:rsidRDefault="0045015F" w:rsidP="007900E9">
      <w:pPr>
        <w:pStyle w:val="Sch2Number"/>
      </w:pPr>
      <w:r w:rsidRPr="006C3F47">
        <w:t>The</w:t>
      </w:r>
      <w:r w:rsidR="00CA00F5" w:rsidRPr="006C3F47">
        <w:t xml:space="preserve"> Contractor’s liability for</w:t>
      </w:r>
      <w:r w:rsidRPr="006C3F47">
        <w:t xml:space="preserve"> Deficiency Sum payments </w:t>
      </w:r>
      <w:r w:rsidR="00CA00F5" w:rsidRPr="006C3F47">
        <w:t>shall be limited</w:t>
      </w:r>
      <w:r w:rsidRPr="006C3F47">
        <w:t xml:space="preserve"> as follows</w:t>
      </w:r>
      <w:r w:rsidR="00EE3D0D" w:rsidRPr="006C3F47">
        <w:t>:</w:t>
      </w:r>
    </w:p>
    <w:p w14:paraId="25308B9E" w14:textId="77777777" w:rsidR="0045015F" w:rsidRPr="006C3F47" w:rsidRDefault="00EE3D0D" w:rsidP="007900E9">
      <w:pPr>
        <w:pStyle w:val="Sch4Number"/>
        <w:numPr>
          <w:ilvl w:val="0"/>
          <w:numId w:val="0"/>
        </w:numPr>
        <w:spacing w:before="0" w:after="240"/>
        <w:ind w:left="851" w:right="708"/>
        <w:outlineLvl w:val="9"/>
        <w:rPr>
          <w:szCs w:val="22"/>
        </w:rPr>
      </w:pPr>
      <w:r w:rsidRPr="006C3F47">
        <w:rPr>
          <w:szCs w:val="22"/>
        </w:rPr>
        <w:t xml:space="preserve">[SET ANY CAPS ON DEFICIENCY SUM PAYMENTS] </w:t>
      </w:r>
    </w:p>
    <w:p w14:paraId="5268F6F4" w14:textId="77777777" w:rsidR="0045015F" w:rsidRPr="006C3F47" w:rsidRDefault="0045015F" w:rsidP="0045015F">
      <w:pPr>
        <w:pStyle w:val="Sch1Number"/>
        <w:keepNext/>
        <w:spacing w:after="240"/>
        <w:ind w:left="851" w:hanging="851"/>
        <w:jc w:val="left"/>
        <w:outlineLvl w:val="1"/>
        <w:rPr>
          <w:b/>
          <w:bCs/>
          <w:szCs w:val="22"/>
        </w:rPr>
      </w:pPr>
      <w:bookmarkStart w:id="433" w:name="_Ref14193199"/>
      <w:r w:rsidRPr="006C3F47">
        <w:rPr>
          <w:b/>
          <w:bCs/>
          <w:szCs w:val="22"/>
        </w:rPr>
        <w:t>Output Specification - Performance Bonus</w:t>
      </w:r>
      <w:bookmarkEnd w:id="433"/>
    </w:p>
    <w:p w14:paraId="1FD6BE37" w14:textId="77777777" w:rsidR="0045015F" w:rsidRPr="006C3F47" w:rsidRDefault="00C51A8D" w:rsidP="00C51A8D">
      <w:pPr>
        <w:pStyle w:val="Sch2Number"/>
        <w:numPr>
          <w:ilvl w:val="0"/>
          <w:numId w:val="0"/>
        </w:numPr>
        <w:spacing w:before="0" w:after="240"/>
        <w:ind w:left="851"/>
        <w:outlineLvl w:val="9"/>
        <w:rPr>
          <w:szCs w:val="22"/>
        </w:rPr>
      </w:pPr>
      <w:r w:rsidRPr="006C3F47">
        <w:rPr>
          <w:szCs w:val="22"/>
        </w:rPr>
        <w:t>[INSERT ANY PERFORMANCE BONUS SYSTEM]</w:t>
      </w:r>
    </w:p>
    <w:p w14:paraId="0C4C1A14" w14:textId="77777777" w:rsidR="0045015F" w:rsidRPr="006C3F47" w:rsidRDefault="0045015F" w:rsidP="0045015F">
      <w:pPr>
        <w:pStyle w:val="Sch1Number"/>
        <w:keepNext/>
        <w:spacing w:after="240"/>
        <w:ind w:left="851" w:hanging="851"/>
        <w:jc w:val="left"/>
        <w:outlineLvl w:val="1"/>
        <w:rPr>
          <w:b/>
          <w:bCs/>
          <w:szCs w:val="22"/>
        </w:rPr>
      </w:pPr>
      <w:bookmarkStart w:id="434" w:name="_Toc408299467"/>
      <w:r w:rsidRPr="006C3F47">
        <w:rPr>
          <w:b/>
          <w:bCs/>
          <w:szCs w:val="22"/>
        </w:rPr>
        <w:t>Service Levels</w:t>
      </w:r>
      <w:bookmarkEnd w:id="434"/>
      <w:r w:rsidR="00CA00F5" w:rsidRPr="006C3F47">
        <w:rPr>
          <w:b/>
          <w:bCs/>
          <w:szCs w:val="22"/>
        </w:rPr>
        <w:t xml:space="preserve"> </w:t>
      </w:r>
      <w:r w:rsidR="00B82958">
        <w:rPr>
          <w:b/>
          <w:bCs/>
          <w:szCs w:val="22"/>
        </w:rPr>
        <w:t>and</w:t>
      </w:r>
      <w:r w:rsidR="00CA00F5" w:rsidRPr="006C3F47">
        <w:rPr>
          <w:b/>
          <w:bCs/>
          <w:szCs w:val="22"/>
        </w:rPr>
        <w:t xml:space="preserve"> Service Failure Deductions</w:t>
      </w:r>
    </w:p>
    <w:p w14:paraId="5E91196D" w14:textId="77777777" w:rsidR="00C53719" w:rsidRPr="006C3F47" w:rsidRDefault="00C53719" w:rsidP="007A1CCE">
      <w:pPr>
        <w:pStyle w:val="Sch2Number"/>
        <w:spacing w:before="0"/>
        <w:ind w:left="851" w:hanging="851"/>
        <w:outlineLvl w:val="9"/>
        <w:rPr>
          <w:szCs w:val="22"/>
        </w:rPr>
      </w:pPr>
      <w:r w:rsidRPr="006C3F47">
        <w:rPr>
          <w:szCs w:val="22"/>
        </w:rPr>
        <w:t>Table 1 below sets out:</w:t>
      </w:r>
    </w:p>
    <w:p w14:paraId="7F895238" w14:textId="77777777" w:rsidR="000E23EF" w:rsidRPr="000E23EF" w:rsidRDefault="0045015F" w:rsidP="000E23EF">
      <w:pPr>
        <w:pStyle w:val="Sch3Number"/>
      </w:pPr>
      <w:r w:rsidRPr="006C3F47">
        <w:t xml:space="preserve">the service levels </w:t>
      </w:r>
      <w:r w:rsidR="00C53719" w:rsidRPr="006C3F47">
        <w:t xml:space="preserve">that the Contractor must meet in the delivery of the Services </w:t>
      </w:r>
      <w:r w:rsidRPr="006C3F47">
        <w:t>(</w:t>
      </w:r>
      <w:r w:rsidR="00C67F4B">
        <w:t xml:space="preserve">each a </w:t>
      </w:r>
      <w:r w:rsidR="00CA00F5" w:rsidRPr="006C3F47">
        <w:t>“</w:t>
      </w:r>
      <w:r w:rsidRPr="006C3F47">
        <w:rPr>
          <w:b/>
        </w:rPr>
        <w:t>Service Level</w:t>
      </w:r>
      <w:r w:rsidRPr="006C3F47">
        <w:rPr>
          <w:bCs/>
        </w:rPr>
        <w:t>”)</w:t>
      </w:r>
      <w:r w:rsidR="00C53719" w:rsidRPr="006C3F47">
        <w:t>; and</w:t>
      </w:r>
    </w:p>
    <w:p w14:paraId="52243690" w14:textId="77777777" w:rsidR="0045015F" w:rsidRPr="006C3F47" w:rsidRDefault="00C53719" w:rsidP="00C53719">
      <w:pPr>
        <w:pStyle w:val="Sch3Number"/>
      </w:pPr>
      <w:r w:rsidRPr="006C3F47">
        <w:t>for each failure by the Contractor to meet a Service Level (</w:t>
      </w:r>
      <w:r w:rsidR="00242D3D">
        <w:t xml:space="preserve">each a </w:t>
      </w:r>
      <w:r w:rsidRPr="006C3F47">
        <w:t>“</w:t>
      </w:r>
      <w:r w:rsidR="00C67F4B" w:rsidRPr="00C67F4B">
        <w:rPr>
          <w:b/>
          <w:bCs/>
        </w:rPr>
        <w:t>Service Level</w:t>
      </w:r>
      <w:r w:rsidR="00C67F4B">
        <w:t xml:space="preserve"> </w:t>
      </w:r>
      <w:r w:rsidRPr="006C3F47">
        <w:rPr>
          <w:b/>
          <w:bCs/>
        </w:rPr>
        <w:t>Failure</w:t>
      </w:r>
      <w:r w:rsidRPr="006C3F47">
        <w:t>”), the number of points that shall accrue against the Contractor (</w:t>
      </w:r>
      <w:r w:rsidR="00C67F4B">
        <w:t xml:space="preserve">each a </w:t>
      </w:r>
      <w:r w:rsidRPr="006C3F47">
        <w:t>“</w:t>
      </w:r>
      <w:r w:rsidR="00C67F4B" w:rsidRPr="00C67F4B">
        <w:rPr>
          <w:b/>
          <w:bCs/>
        </w:rPr>
        <w:t>Service Level</w:t>
      </w:r>
      <w:r w:rsidR="00C67F4B">
        <w:t xml:space="preserve"> </w:t>
      </w:r>
      <w:r w:rsidRPr="006C3F47">
        <w:rPr>
          <w:b/>
          <w:bCs/>
        </w:rPr>
        <w:t>Failure Point</w:t>
      </w:r>
      <w:r w:rsidRPr="006C3F47">
        <w:t>”).</w:t>
      </w:r>
    </w:p>
    <w:p w14:paraId="524E14D8" w14:textId="77777777" w:rsidR="00044572" w:rsidRPr="006C3F47" w:rsidRDefault="00C53719" w:rsidP="0045015F">
      <w:pPr>
        <w:pStyle w:val="Sch2Number"/>
        <w:spacing w:before="0" w:after="240"/>
        <w:ind w:left="851" w:hanging="851"/>
        <w:outlineLvl w:val="9"/>
        <w:rPr>
          <w:szCs w:val="22"/>
        </w:rPr>
      </w:pPr>
      <w:r w:rsidRPr="006C3F47">
        <w:rPr>
          <w:szCs w:val="22"/>
        </w:rPr>
        <w:lastRenderedPageBreak/>
        <w:t>Within</w:t>
      </w:r>
      <w:r w:rsidR="0045015F" w:rsidRPr="006C3F47">
        <w:rPr>
          <w:szCs w:val="22"/>
        </w:rPr>
        <w:t xml:space="preserve"> </w:t>
      </w:r>
      <w:bookmarkStart w:id="435" w:name="_Ref396751672"/>
      <w:r w:rsidR="00044572" w:rsidRPr="006C3F47">
        <w:rPr>
          <w:szCs w:val="22"/>
        </w:rPr>
        <w:t>[</w:t>
      </w:r>
      <w:r w:rsidR="0045015F" w:rsidRPr="006C3F47">
        <w:rPr>
          <w:szCs w:val="22"/>
        </w:rPr>
        <w:t>five (5) Business Days</w:t>
      </w:r>
      <w:r w:rsidR="00044572" w:rsidRPr="006C3F47">
        <w:rPr>
          <w:szCs w:val="22"/>
        </w:rPr>
        <w:t>]</w:t>
      </w:r>
      <w:r w:rsidR="0045015F" w:rsidRPr="006C3F47">
        <w:rPr>
          <w:szCs w:val="22"/>
        </w:rPr>
        <w:t xml:space="preserve"> of </w:t>
      </w:r>
      <w:r w:rsidRPr="006C3F47">
        <w:rPr>
          <w:szCs w:val="22"/>
        </w:rPr>
        <w:t xml:space="preserve">any </w:t>
      </w:r>
      <w:r w:rsidR="00C67F4B">
        <w:rPr>
          <w:szCs w:val="22"/>
        </w:rPr>
        <w:t xml:space="preserve">Service Level </w:t>
      </w:r>
      <w:r w:rsidRPr="006C3F47">
        <w:rPr>
          <w:szCs w:val="22"/>
        </w:rPr>
        <w:t xml:space="preserve">Failure </w:t>
      </w:r>
      <w:r w:rsidR="0045015F" w:rsidRPr="006C3F47">
        <w:rPr>
          <w:szCs w:val="22"/>
        </w:rPr>
        <w:t>occurring</w:t>
      </w:r>
      <w:r w:rsidRPr="006C3F47">
        <w:rPr>
          <w:szCs w:val="22"/>
        </w:rPr>
        <w:t>, the Contractor</w:t>
      </w:r>
      <w:r w:rsidR="0045015F" w:rsidRPr="006C3F47">
        <w:rPr>
          <w:szCs w:val="22"/>
        </w:rPr>
        <w:t xml:space="preserve"> shall </w:t>
      </w:r>
      <w:r w:rsidR="00044572" w:rsidRPr="006C3F47">
        <w:rPr>
          <w:szCs w:val="22"/>
        </w:rPr>
        <w:t xml:space="preserve">notify ESCo of the relevant </w:t>
      </w:r>
      <w:r w:rsidR="00C67F4B">
        <w:rPr>
          <w:szCs w:val="22"/>
        </w:rPr>
        <w:t xml:space="preserve">Service Level </w:t>
      </w:r>
      <w:r w:rsidR="00044572" w:rsidRPr="006C3F47">
        <w:rPr>
          <w:szCs w:val="22"/>
        </w:rPr>
        <w:t xml:space="preserve">Failure and the measures it proposes to take to avoid such a </w:t>
      </w:r>
      <w:r w:rsidR="00C67F4B">
        <w:rPr>
          <w:szCs w:val="22"/>
        </w:rPr>
        <w:t xml:space="preserve">Service Level </w:t>
      </w:r>
      <w:r w:rsidR="00044572" w:rsidRPr="006C3F47">
        <w:rPr>
          <w:szCs w:val="22"/>
        </w:rPr>
        <w:t>Failure recurring</w:t>
      </w:r>
      <w:r w:rsidR="00B82958">
        <w:rPr>
          <w:szCs w:val="22"/>
        </w:rPr>
        <w:t>.</w:t>
      </w:r>
    </w:p>
    <w:p w14:paraId="188276D7" w14:textId="77777777" w:rsidR="00044572" w:rsidRDefault="00044572" w:rsidP="00044572">
      <w:pPr>
        <w:pStyle w:val="Sch2Number"/>
        <w:spacing w:before="0" w:after="240"/>
        <w:ind w:left="851" w:hanging="851"/>
        <w:outlineLvl w:val="9"/>
        <w:rPr>
          <w:szCs w:val="22"/>
        </w:rPr>
      </w:pPr>
      <w:r w:rsidRPr="006C3F47">
        <w:rPr>
          <w:szCs w:val="22"/>
        </w:rPr>
        <w:t>W</w:t>
      </w:r>
      <w:r w:rsidR="00C53719" w:rsidRPr="006C3F47">
        <w:rPr>
          <w:szCs w:val="22"/>
        </w:rPr>
        <w:t>ith each Request for Payment,</w:t>
      </w:r>
      <w:r w:rsidR="0045015F" w:rsidRPr="006C3F47">
        <w:rPr>
          <w:szCs w:val="22"/>
        </w:rPr>
        <w:t xml:space="preserve"> </w:t>
      </w:r>
      <w:r w:rsidRPr="006C3F47">
        <w:rPr>
          <w:szCs w:val="22"/>
        </w:rPr>
        <w:t xml:space="preserve">the Contractor shall provide ESCo with </w:t>
      </w:r>
      <w:r w:rsidR="0045015F" w:rsidRPr="006C3F47">
        <w:rPr>
          <w:szCs w:val="22"/>
        </w:rPr>
        <w:t xml:space="preserve">a </w:t>
      </w:r>
      <w:r w:rsidR="00C53719" w:rsidRPr="006C3F47">
        <w:rPr>
          <w:szCs w:val="22"/>
        </w:rPr>
        <w:t xml:space="preserve">report </w:t>
      </w:r>
      <w:r w:rsidR="0045015F" w:rsidRPr="006C3F47">
        <w:rPr>
          <w:szCs w:val="22"/>
        </w:rPr>
        <w:t>summaris</w:t>
      </w:r>
      <w:r w:rsidR="00C53719" w:rsidRPr="006C3F47">
        <w:rPr>
          <w:szCs w:val="22"/>
        </w:rPr>
        <w:t>ing</w:t>
      </w:r>
      <w:r w:rsidR="0045015F" w:rsidRPr="006C3F47">
        <w:rPr>
          <w:szCs w:val="22"/>
        </w:rPr>
        <w:t xml:space="preserve"> the Contractor’s performance against the Service Levels and </w:t>
      </w:r>
      <w:r w:rsidRPr="006C3F47">
        <w:rPr>
          <w:szCs w:val="22"/>
        </w:rPr>
        <w:t xml:space="preserve">all </w:t>
      </w:r>
      <w:r w:rsidR="00B82958">
        <w:rPr>
          <w:szCs w:val="22"/>
        </w:rPr>
        <w:t xml:space="preserve">Service Level </w:t>
      </w:r>
      <w:r w:rsidR="0045015F" w:rsidRPr="006C3F47">
        <w:rPr>
          <w:szCs w:val="22"/>
        </w:rPr>
        <w:t>Failure</w:t>
      </w:r>
      <w:r w:rsidR="00B82958">
        <w:rPr>
          <w:szCs w:val="22"/>
        </w:rPr>
        <w:t>s</w:t>
      </w:r>
      <w:r w:rsidR="0045015F" w:rsidRPr="006C3F47">
        <w:rPr>
          <w:szCs w:val="22"/>
        </w:rPr>
        <w:t xml:space="preserve"> </w:t>
      </w:r>
      <w:r w:rsidRPr="006C3F47">
        <w:rPr>
          <w:szCs w:val="22"/>
        </w:rPr>
        <w:t xml:space="preserve">arising in the relevant </w:t>
      </w:r>
      <w:r w:rsidR="00B82958">
        <w:rPr>
          <w:szCs w:val="22"/>
        </w:rPr>
        <w:t>Payment Period</w:t>
      </w:r>
      <w:r w:rsidR="0045015F" w:rsidRPr="006C3F47">
        <w:rPr>
          <w:szCs w:val="22"/>
        </w:rPr>
        <w:t xml:space="preserve">, together with number of </w:t>
      </w:r>
      <w:r w:rsidR="00B82958">
        <w:rPr>
          <w:szCs w:val="22"/>
        </w:rPr>
        <w:t xml:space="preserve">Service Level </w:t>
      </w:r>
      <w:r w:rsidRPr="006C3F47">
        <w:rPr>
          <w:szCs w:val="22"/>
        </w:rPr>
        <w:t>F</w:t>
      </w:r>
      <w:r w:rsidR="0045015F" w:rsidRPr="006C3F47">
        <w:rPr>
          <w:szCs w:val="22"/>
        </w:rPr>
        <w:t xml:space="preserve">ailure </w:t>
      </w:r>
      <w:r w:rsidRPr="006C3F47">
        <w:rPr>
          <w:szCs w:val="22"/>
        </w:rPr>
        <w:t>P</w:t>
      </w:r>
      <w:r w:rsidR="0045015F" w:rsidRPr="006C3F47">
        <w:rPr>
          <w:szCs w:val="22"/>
        </w:rPr>
        <w:t>oints</w:t>
      </w:r>
      <w:r w:rsidR="00C53719" w:rsidRPr="006C3F47">
        <w:rPr>
          <w:szCs w:val="22"/>
        </w:rPr>
        <w:t xml:space="preserve"> </w:t>
      </w:r>
      <w:r w:rsidRPr="006C3F47">
        <w:rPr>
          <w:szCs w:val="22"/>
        </w:rPr>
        <w:t xml:space="preserve">accrued in that </w:t>
      </w:r>
      <w:r w:rsidR="00B82958">
        <w:rPr>
          <w:szCs w:val="22"/>
        </w:rPr>
        <w:t>Payment Period</w:t>
      </w:r>
      <w:r w:rsidRPr="006C3F47">
        <w:rPr>
          <w:szCs w:val="22"/>
        </w:rPr>
        <w:t xml:space="preserve"> </w:t>
      </w:r>
      <w:r w:rsidR="00C53719" w:rsidRPr="006C3F47">
        <w:rPr>
          <w:bCs/>
          <w:szCs w:val="22"/>
        </w:rPr>
        <w:t>(“</w:t>
      </w:r>
      <w:r w:rsidR="00C53719" w:rsidRPr="006C3F47">
        <w:rPr>
          <w:b/>
          <w:szCs w:val="22"/>
        </w:rPr>
        <w:t>Service Level Report</w:t>
      </w:r>
      <w:r w:rsidR="00C53719" w:rsidRPr="006C3F47">
        <w:rPr>
          <w:bCs/>
          <w:szCs w:val="22"/>
        </w:rPr>
        <w:t>”)</w:t>
      </w:r>
      <w:r w:rsidR="00C53719" w:rsidRPr="006C3F47">
        <w:rPr>
          <w:szCs w:val="22"/>
        </w:rPr>
        <w:t>.</w:t>
      </w:r>
    </w:p>
    <w:p w14:paraId="6015DDCF" w14:textId="77777777" w:rsidR="00B82958" w:rsidRPr="006C3F47" w:rsidRDefault="00B82958" w:rsidP="00044572">
      <w:pPr>
        <w:pStyle w:val="Sch2Number"/>
        <w:spacing w:before="0" w:after="240"/>
        <w:ind w:left="851" w:hanging="851"/>
        <w:outlineLvl w:val="9"/>
        <w:rPr>
          <w:szCs w:val="22"/>
        </w:rPr>
      </w:pPr>
      <w:r>
        <w:t>F</w:t>
      </w:r>
      <w:r w:rsidRPr="006C3F47">
        <w:t xml:space="preserve">or every [INSERT] Service </w:t>
      </w:r>
      <w:r>
        <w:t xml:space="preserve">Level </w:t>
      </w:r>
      <w:r w:rsidRPr="006C3F47">
        <w:t xml:space="preserve">Failure Points occurring in the relevant </w:t>
      </w:r>
      <w:r>
        <w:t>Payment Period, ESCo shall be entitled to a</w:t>
      </w:r>
      <w:r w:rsidRPr="006C3F47">
        <w:t xml:space="preserve"> deduction </w:t>
      </w:r>
      <w:r>
        <w:t xml:space="preserve">of </w:t>
      </w:r>
      <w:r w:rsidRPr="006C3F47">
        <w:t>[INSERT] from the Charges payable to the Contractor (</w:t>
      </w:r>
      <w:r>
        <w:t xml:space="preserve">the amount which ESCo is entitled to deduct being a </w:t>
      </w:r>
      <w:r w:rsidRPr="006C3F47">
        <w:rPr>
          <w:bCs/>
        </w:rPr>
        <w:t>“</w:t>
      </w:r>
      <w:r w:rsidRPr="006C3F47">
        <w:rPr>
          <w:b/>
        </w:rPr>
        <w:t>Service Failure Deduction</w:t>
      </w:r>
      <w:r w:rsidRPr="006C3F47">
        <w:t>”).</w:t>
      </w:r>
    </w:p>
    <w:p w14:paraId="41EB47E2" w14:textId="77777777" w:rsidR="0045015F" w:rsidRPr="006C3F47" w:rsidRDefault="0045015F" w:rsidP="0045015F">
      <w:pPr>
        <w:pStyle w:val="Sch2Number"/>
        <w:spacing w:before="0" w:after="240"/>
        <w:ind w:left="851" w:hanging="851"/>
        <w:outlineLvl w:val="9"/>
        <w:rPr>
          <w:szCs w:val="22"/>
        </w:rPr>
      </w:pPr>
      <w:r w:rsidRPr="006C3F47">
        <w:rPr>
          <w:szCs w:val="22"/>
        </w:rPr>
        <w:t xml:space="preserve">If the Contractor accumulates </w:t>
      </w:r>
      <w:r w:rsidR="00044572" w:rsidRPr="006C3F47">
        <w:rPr>
          <w:szCs w:val="22"/>
        </w:rPr>
        <w:t xml:space="preserve">[INSERT] or more </w:t>
      </w:r>
      <w:r w:rsidRPr="006C3F47">
        <w:rPr>
          <w:szCs w:val="22"/>
        </w:rPr>
        <w:t xml:space="preserve">Service </w:t>
      </w:r>
      <w:r w:rsidR="00B82958">
        <w:rPr>
          <w:szCs w:val="22"/>
        </w:rPr>
        <w:t xml:space="preserve">Level </w:t>
      </w:r>
      <w:r w:rsidRPr="006C3F47">
        <w:rPr>
          <w:szCs w:val="22"/>
        </w:rPr>
        <w:t>Failure Points in any month, a "</w:t>
      </w:r>
      <w:r w:rsidRPr="006C3F47">
        <w:rPr>
          <w:b/>
          <w:szCs w:val="22"/>
        </w:rPr>
        <w:t>Monthly Service Failure</w:t>
      </w:r>
      <w:r w:rsidRPr="006C3F47">
        <w:rPr>
          <w:szCs w:val="22"/>
        </w:rPr>
        <w:t>" shall be deemed to have occurred.</w:t>
      </w:r>
      <w:bookmarkStart w:id="436" w:name="_Ref382991195"/>
      <w:bookmarkEnd w:id="435"/>
    </w:p>
    <w:p w14:paraId="7A318257" w14:textId="77777777" w:rsidR="0064289A" w:rsidRPr="0064289A" w:rsidRDefault="00044572" w:rsidP="007A1CCE">
      <w:pPr>
        <w:pStyle w:val="Sch2Number"/>
        <w:spacing w:before="0"/>
        <w:ind w:left="851" w:hanging="851"/>
        <w:outlineLvl w:val="9"/>
        <w:rPr>
          <w:szCs w:val="22"/>
        </w:rPr>
      </w:pPr>
      <w:r w:rsidRPr="006C3F47">
        <w:rPr>
          <w:szCs w:val="22"/>
        </w:rPr>
        <w:t>If a</w:t>
      </w:r>
      <w:r w:rsidR="0045015F" w:rsidRPr="006C3F47">
        <w:rPr>
          <w:szCs w:val="22"/>
        </w:rPr>
        <w:t xml:space="preserve"> Monthly Service Failure</w:t>
      </w:r>
      <w:r w:rsidRPr="006C3F47">
        <w:rPr>
          <w:szCs w:val="22"/>
        </w:rPr>
        <w:t xml:space="preserve"> occurs in respect of a given month</w:t>
      </w:r>
      <w:r w:rsidR="0064289A">
        <w:rPr>
          <w:szCs w:val="22"/>
        </w:rPr>
        <w:t xml:space="preserve">, the </w:t>
      </w:r>
      <w:r w:rsidR="0064289A" w:rsidRPr="0064289A">
        <w:rPr>
          <w:szCs w:val="22"/>
        </w:rPr>
        <w:t>Contractor shall:</w:t>
      </w:r>
    </w:p>
    <w:p w14:paraId="58622A42" w14:textId="77777777" w:rsidR="0064289A" w:rsidRPr="0064289A" w:rsidRDefault="0064289A" w:rsidP="0064289A">
      <w:pPr>
        <w:pStyle w:val="Sch3Number"/>
      </w:pPr>
      <w:r w:rsidRPr="0064289A">
        <w:t xml:space="preserve">notify ESCo immediately of the </w:t>
      </w:r>
      <w:r>
        <w:t xml:space="preserve">Monthly </w:t>
      </w:r>
      <w:r w:rsidRPr="0064289A">
        <w:t>Service Failure;</w:t>
      </w:r>
    </w:p>
    <w:p w14:paraId="48FBFA1F" w14:textId="77777777" w:rsidR="0064289A" w:rsidRPr="0064289A" w:rsidRDefault="0064289A" w:rsidP="0064289A">
      <w:pPr>
        <w:pStyle w:val="Sch3Number"/>
      </w:pPr>
      <w:r w:rsidRPr="0064289A">
        <w:t xml:space="preserve">provide ESCo with a Remediation Plan in accordance with clause </w:t>
      </w:r>
      <w:r w:rsidR="00F21A8A">
        <w:fldChar w:fldCharType="begin"/>
      </w:r>
      <w:r w:rsidR="00F21A8A">
        <w:instrText xml:space="preserve"> REF a856566 \n \h </w:instrText>
      </w:r>
      <w:r w:rsidR="00F21A8A">
        <w:fldChar w:fldCharType="separate"/>
      </w:r>
      <w:r w:rsidR="00F21A8A">
        <w:t>33</w:t>
      </w:r>
      <w:r w:rsidR="00F21A8A">
        <w:fldChar w:fldCharType="end"/>
      </w:r>
      <w:r w:rsidRPr="0064289A">
        <w:t xml:space="preserve"> </w:t>
      </w:r>
      <w:r w:rsidRPr="0064289A">
        <w:rPr>
          <w:i/>
          <w:iCs/>
        </w:rPr>
        <w:t>(Remediation plan process)</w:t>
      </w:r>
      <w:r w:rsidRPr="0064289A">
        <w:t>;</w:t>
      </w:r>
    </w:p>
    <w:p w14:paraId="05B7506E" w14:textId="77777777" w:rsidR="0064289A" w:rsidRPr="0064289A" w:rsidRDefault="0064289A" w:rsidP="0064289A">
      <w:pPr>
        <w:pStyle w:val="Sch3Number"/>
      </w:pPr>
      <w:r w:rsidRPr="0064289A">
        <w:t xml:space="preserve">deploy all additional resources and take all remedial action that is necessary to rectify or to prevent the </w:t>
      </w:r>
      <w:r w:rsidR="00C67F4B">
        <w:t xml:space="preserve">relevant </w:t>
      </w:r>
      <w:r w:rsidRPr="0064289A">
        <w:t xml:space="preserve">Service </w:t>
      </w:r>
      <w:r w:rsidR="00E5180D">
        <w:t xml:space="preserve">Level </w:t>
      </w:r>
      <w:r w:rsidRPr="0064289A">
        <w:t>Failure</w:t>
      </w:r>
      <w:r w:rsidR="00C67F4B">
        <w:t>s</w:t>
      </w:r>
      <w:r w:rsidRPr="0064289A">
        <w:t xml:space="preserve"> from recurring; and</w:t>
      </w:r>
    </w:p>
    <w:p w14:paraId="64954547" w14:textId="77777777" w:rsidR="0064289A" w:rsidRPr="0064289A" w:rsidRDefault="0064289A" w:rsidP="00B82958">
      <w:pPr>
        <w:pStyle w:val="Sch3Number"/>
      </w:pPr>
      <w:r w:rsidRPr="0064289A">
        <w:t>carry out the actions identified in Remediation Plan in accordance with its terms</w:t>
      </w:r>
      <w:r w:rsidR="00B82958">
        <w:t>.</w:t>
      </w:r>
    </w:p>
    <w:bookmarkEnd w:id="436"/>
    <w:p w14:paraId="4D8FB345" w14:textId="77777777" w:rsidR="005118F1" w:rsidRPr="005118F1" w:rsidRDefault="0045015F" w:rsidP="007A1CCE">
      <w:pPr>
        <w:pStyle w:val="Sch2Number"/>
      </w:pPr>
      <w:r w:rsidRPr="00BF679F">
        <w:t xml:space="preserve">If </w:t>
      </w:r>
      <w:r w:rsidR="006426CB" w:rsidRPr="00BF679F">
        <w:t xml:space="preserve">[INSERT] </w:t>
      </w:r>
      <w:r w:rsidRPr="00BF679F">
        <w:t xml:space="preserve">or more Monthly Service Failures occur within </w:t>
      </w:r>
      <w:r w:rsidR="006426CB" w:rsidRPr="00BF679F">
        <w:t>a</w:t>
      </w:r>
      <w:r w:rsidRPr="00BF679F">
        <w:t xml:space="preserve"> rolling </w:t>
      </w:r>
      <w:r w:rsidR="006426CB" w:rsidRPr="00BF679F">
        <w:t>[INSERT]</w:t>
      </w:r>
      <w:r w:rsidRPr="00BF679F">
        <w:t xml:space="preserve"> </w:t>
      </w:r>
      <w:r w:rsidR="006426CB" w:rsidRPr="00BF679F">
        <w:t>[</w:t>
      </w:r>
      <w:r w:rsidRPr="00BF679F">
        <w:t>calendar month</w:t>
      </w:r>
      <w:r w:rsidR="006426CB" w:rsidRPr="00BF679F">
        <w:t>]</w:t>
      </w:r>
      <w:r w:rsidRPr="00BF679F">
        <w:t xml:space="preserve"> period</w:t>
      </w:r>
      <w:r w:rsidR="006426CB" w:rsidRPr="00BF679F">
        <w:t>,</w:t>
      </w:r>
      <w:r w:rsidRPr="00BF679F">
        <w:t xml:space="preserve"> a Major Default shall be deemed to have occurred</w:t>
      </w:r>
      <w:r w:rsidR="00B82958">
        <w:t>.</w:t>
      </w:r>
    </w:p>
    <w:p w14:paraId="1CDD4F49" w14:textId="77777777" w:rsidR="00B82958" w:rsidRPr="006C3F47" w:rsidRDefault="00B82958" w:rsidP="00B82958">
      <w:pPr>
        <w:pStyle w:val="Sch1Heading"/>
      </w:pPr>
      <w:bookmarkStart w:id="437" w:name="_Ref25239480"/>
      <w:r w:rsidRPr="006C3F47">
        <w:t>Exclusions</w:t>
      </w:r>
      <w:bookmarkEnd w:id="437"/>
    </w:p>
    <w:p w14:paraId="7137689A" w14:textId="77777777" w:rsidR="00B82958" w:rsidRPr="006C3F47" w:rsidRDefault="00B82958" w:rsidP="00B82958">
      <w:pPr>
        <w:pStyle w:val="Sch2Number"/>
      </w:pPr>
      <w:r w:rsidRPr="006C3F47">
        <w:t xml:space="preserve">The Contractor shall not incur Deficiency Points </w:t>
      </w:r>
      <w:r>
        <w:t xml:space="preserve">or Service Level Failure Points </w:t>
      </w:r>
      <w:r w:rsidR="005118F1">
        <w:t xml:space="preserve">in respect of any Payment Period </w:t>
      </w:r>
      <w:r w:rsidRPr="006C3F47">
        <w:t xml:space="preserve">where, during </w:t>
      </w:r>
      <w:r w:rsidR="005118F1">
        <w:t xml:space="preserve">the relevant Payment Period, </w:t>
      </w:r>
      <w:r w:rsidRPr="006C3F47">
        <w:t xml:space="preserve">the relevant element of the Output Specification </w:t>
      </w:r>
      <w:r w:rsidR="005118F1">
        <w:t xml:space="preserve">or relevant Service Level </w:t>
      </w:r>
      <w:r w:rsidRPr="006C3F47">
        <w:t>is not met</w:t>
      </w:r>
      <w:r w:rsidR="00A05DEC">
        <w:t xml:space="preserve"> as,</w:t>
      </w:r>
      <w:r w:rsidR="005118F1">
        <w:t xml:space="preserve"> or</w:t>
      </w:r>
      <w:r w:rsidRPr="006C3F47">
        <w:t xml:space="preserve"> the failure to meet </w:t>
      </w:r>
      <w:r w:rsidR="005118F1">
        <w:t>the relevant</w:t>
      </w:r>
      <w:r w:rsidRPr="006C3F47">
        <w:t xml:space="preserve"> element of the Output Specification </w:t>
      </w:r>
      <w:r w:rsidR="005118F1">
        <w:t xml:space="preserve">or Service Level </w:t>
      </w:r>
      <w:r w:rsidRPr="006C3F47">
        <w:t>is</w:t>
      </w:r>
      <w:r w:rsidR="00A05DEC">
        <w:t>,</w:t>
      </w:r>
      <w:r w:rsidRPr="006C3F47">
        <w:t xml:space="preserve"> a direct result of any of the following events:</w:t>
      </w:r>
    </w:p>
    <w:p w14:paraId="75B4C7EA" w14:textId="77777777" w:rsidR="00B82958" w:rsidRDefault="00B82958" w:rsidP="007900E9">
      <w:pPr>
        <w:pStyle w:val="Sch3Number"/>
      </w:pPr>
      <w:r w:rsidRPr="006C3F47">
        <w:t xml:space="preserve">ESCo </w:t>
      </w:r>
      <w:r w:rsidR="005118F1">
        <w:t>Default;</w:t>
      </w:r>
    </w:p>
    <w:p w14:paraId="33665278" w14:textId="77777777" w:rsidR="005118F1" w:rsidRPr="006C3F47" w:rsidRDefault="005118F1" w:rsidP="007900E9">
      <w:pPr>
        <w:pStyle w:val="Sch3Number"/>
      </w:pPr>
      <w:r>
        <w:t>any Force Majeure Event;</w:t>
      </w:r>
    </w:p>
    <w:p w14:paraId="7776A62C" w14:textId="77777777" w:rsidR="00B82958" w:rsidRPr="006C3F47" w:rsidRDefault="00B82958" w:rsidP="007900E9">
      <w:pPr>
        <w:pStyle w:val="Sch3Number"/>
      </w:pPr>
      <w:r w:rsidRPr="006C3F47">
        <w:t>any shutdown of all or any part of the Energy System</w:t>
      </w:r>
      <w:r w:rsidR="00A05DEC">
        <w:t>, including the Managed Equipment,</w:t>
      </w:r>
      <w:r w:rsidRPr="006C3F47">
        <w:t xml:space="preserve"> expressly requested in writing by ESCo, other than as a result of a Contractor </w:t>
      </w:r>
      <w:r w:rsidR="005118F1">
        <w:t>Default</w:t>
      </w:r>
      <w:r w:rsidRPr="006C3F47">
        <w:t>;</w:t>
      </w:r>
    </w:p>
    <w:p w14:paraId="1DD1EB5C" w14:textId="77777777" w:rsidR="00B82958" w:rsidRPr="006C3F47" w:rsidRDefault="00B82958" w:rsidP="007900E9">
      <w:pPr>
        <w:pStyle w:val="Sch3Number"/>
      </w:pPr>
      <w:r w:rsidRPr="006C3F47">
        <w:t>any outage, shutdown of all or any relevant part of the Energy System</w:t>
      </w:r>
      <w:r w:rsidR="00A05DEC">
        <w:t>, including the Managed Equipment,</w:t>
      </w:r>
      <w:r w:rsidRPr="006C3F47">
        <w:t xml:space="preserve"> or any interruption in the provision of the Services which </w:t>
      </w:r>
      <w:r w:rsidR="005118F1">
        <w:t>is</w:t>
      </w:r>
      <w:r w:rsidRPr="006C3F47">
        <w:t xml:space="preserve"> necessary </w:t>
      </w:r>
      <w:r w:rsidR="005118F1">
        <w:t xml:space="preserve">to </w:t>
      </w:r>
      <w:r w:rsidRPr="006C3F47">
        <w:t xml:space="preserve">carry out any maintenance of the </w:t>
      </w:r>
      <w:r w:rsidR="00A05DEC">
        <w:t>Managed Equipment</w:t>
      </w:r>
      <w:r w:rsidRPr="006C3F47">
        <w:t xml:space="preserve"> pursuant to this Agreement provided that such maintenance is </w:t>
      </w:r>
      <w:r w:rsidR="005118F1">
        <w:t>carried out</w:t>
      </w:r>
      <w:r w:rsidRPr="006C3F47">
        <w:t xml:space="preserve"> in accordance with this Agreement, </w:t>
      </w:r>
      <w:r w:rsidR="005118F1">
        <w:t>was</w:t>
      </w:r>
      <w:r w:rsidRPr="006C3F47">
        <w:t xml:space="preserve"> previously and expressly agreed by the Contractor with ESCo in writing, and the need for such maintenance </w:t>
      </w:r>
      <w:r w:rsidR="005118F1">
        <w:t>is not</w:t>
      </w:r>
      <w:r w:rsidRPr="006C3F47">
        <w:t xml:space="preserve"> a result of </w:t>
      </w:r>
      <w:r w:rsidR="005118F1">
        <w:t>any</w:t>
      </w:r>
      <w:r w:rsidRPr="006C3F47">
        <w:t xml:space="preserve"> Contractor</w:t>
      </w:r>
      <w:r w:rsidR="005118F1">
        <w:t xml:space="preserve"> Default</w:t>
      </w:r>
      <w:r w:rsidRPr="006C3F47">
        <w:t>;</w:t>
      </w:r>
    </w:p>
    <w:p w14:paraId="193EE830" w14:textId="77777777" w:rsidR="0045015F" w:rsidRPr="00B46DD9" w:rsidRDefault="00B82958" w:rsidP="00B46DD9">
      <w:pPr>
        <w:pStyle w:val="Sch3Number"/>
      </w:pPr>
      <w:r w:rsidRPr="006C3F47">
        <w:lastRenderedPageBreak/>
        <w:t>any outage, any shutdown of all or any part of the Energy System</w:t>
      </w:r>
      <w:r w:rsidR="00A05DEC">
        <w:t>, including the Managed Equipment,</w:t>
      </w:r>
      <w:r w:rsidRPr="006C3F47">
        <w:t xml:space="preserve"> or any interruption in the provision of the Services as a result of any Emergency or where required by any </w:t>
      </w:r>
      <w:r w:rsidR="005118F1">
        <w:t>R</w:t>
      </w:r>
      <w:r w:rsidRPr="006C3F47">
        <w:t xml:space="preserve">egulatory </w:t>
      </w:r>
      <w:r w:rsidR="005118F1">
        <w:t>A</w:t>
      </w:r>
      <w:r w:rsidRPr="006C3F47">
        <w:t>uthority</w:t>
      </w:r>
      <w:r w:rsidR="005118F1">
        <w:t xml:space="preserve"> (except </w:t>
      </w:r>
      <w:r w:rsidRPr="006C3F47">
        <w:t xml:space="preserve">where due </w:t>
      </w:r>
      <w:r w:rsidR="005118F1">
        <w:t>to any Contractor Default)</w:t>
      </w:r>
      <w:r w:rsidR="007900E9">
        <w:t>.</w:t>
      </w:r>
    </w:p>
    <w:p w14:paraId="1D5E4305" w14:textId="77777777" w:rsidR="0045015F" w:rsidRPr="006C3F47" w:rsidRDefault="0045015F" w:rsidP="0045015F">
      <w:pPr>
        <w:rPr>
          <w:rFonts w:eastAsia="Arial"/>
          <w:b/>
          <w:color w:val="000000"/>
          <w:szCs w:val="22"/>
          <w:lang w:eastAsia="en-GB"/>
        </w:rPr>
      </w:pPr>
      <w:r w:rsidRPr="006C3F47">
        <w:rPr>
          <w:rFonts w:eastAsia="Arial"/>
          <w:b/>
          <w:color w:val="000000"/>
          <w:szCs w:val="22"/>
          <w:lang w:eastAsia="en-GB"/>
        </w:rPr>
        <w:t>Table 1 – Service Levels</w:t>
      </w:r>
    </w:p>
    <w:p w14:paraId="443DD887" w14:textId="77777777" w:rsidR="00F279A5" w:rsidRPr="006C3F47" w:rsidRDefault="00F279A5" w:rsidP="00F279A5">
      <w:pPr>
        <w:pStyle w:val="BodyText"/>
        <w:rPr>
          <w:lang w:eastAsia="en-GB"/>
        </w:rPr>
      </w:pPr>
      <w:r w:rsidRPr="006C3F47">
        <w:rPr>
          <w:lang w:eastAsia="en-GB"/>
        </w:rPr>
        <w:t>[</w:t>
      </w:r>
      <w:r w:rsidR="00683D9E">
        <w:rPr>
          <w:lang w:eastAsia="en-GB"/>
        </w:rPr>
        <w:t>INSERT</w:t>
      </w:r>
      <w:r w:rsidRPr="006C3F47">
        <w:rPr>
          <w:lang w:eastAsia="en-GB"/>
        </w:rPr>
        <w:t xml:space="preserve"> TABLE</w:t>
      </w:r>
      <w:r w:rsidR="00683D9E">
        <w:rPr>
          <w:lang w:eastAsia="en-GB"/>
        </w:rPr>
        <w:t xml:space="preserve"> – INCLUDING SERVICE REQUIREMENTS, CORRESPONDING SERVICE LEVEL TO BE ACHIEVED, EVENT CONSITUTING A FAILURE, POINTS ACCRUING IN RESPECT OF EACH SUCH FAILURE</w:t>
      </w:r>
      <w:r w:rsidRPr="006C3F47">
        <w:rPr>
          <w:lang w:eastAsia="en-GB"/>
        </w:rPr>
        <w:t>]</w:t>
      </w:r>
    </w:p>
    <w:p w14:paraId="13A89859" w14:textId="77777777" w:rsidR="00A2610E" w:rsidRPr="006C3F47" w:rsidRDefault="00A2610E" w:rsidP="0045015F">
      <w:pPr>
        <w:pStyle w:val="Part0"/>
        <w:numPr>
          <w:ilvl w:val="0"/>
          <w:numId w:val="0"/>
        </w:numPr>
        <w:jc w:val="both"/>
        <w:sectPr w:rsidR="00A2610E" w:rsidRPr="006C3F47" w:rsidSect="000E23EF">
          <w:headerReference w:type="even" r:id="rId24"/>
          <w:headerReference w:type="default" r:id="rId25"/>
          <w:headerReference w:type="first" r:id="rId26"/>
          <w:pgSz w:w="11900" w:h="16820"/>
          <w:pgMar w:top="227" w:right="1134" w:bottom="227" w:left="1134" w:header="720" w:footer="720" w:gutter="0"/>
          <w:cols w:space="720"/>
          <w:docGrid w:linePitch="299"/>
        </w:sectPr>
      </w:pPr>
    </w:p>
    <w:p w14:paraId="45E957FD" w14:textId="77777777" w:rsidR="00B46DD9" w:rsidRDefault="00B46DD9">
      <w:pPr>
        <w:pStyle w:val="Schedule0"/>
      </w:pPr>
      <w:bookmarkStart w:id="438" w:name="_Ref11657260"/>
      <w:bookmarkStart w:id="439" w:name="_Ref11668466"/>
      <w:r>
        <w:lastRenderedPageBreak/>
        <w:t xml:space="preserve"> </w:t>
      </w:r>
      <w:bookmarkStart w:id="440" w:name="_Ref15401109"/>
      <w:bookmarkStart w:id="441" w:name="_Ref15401165"/>
      <w:bookmarkStart w:id="442" w:name="_Ref15402569"/>
      <w:bookmarkStart w:id="443" w:name="_Toc25911872"/>
      <w:r w:rsidR="0045015F" w:rsidRPr="006C3F47">
        <w:t>–</w:t>
      </w:r>
      <w:r>
        <w:t xml:space="preserve"> Specifications</w:t>
      </w:r>
      <w:bookmarkEnd w:id="440"/>
      <w:bookmarkEnd w:id="441"/>
      <w:bookmarkEnd w:id="442"/>
      <w:bookmarkEnd w:id="443"/>
    </w:p>
    <w:p w14:paraId="23E14D98" w14:textId="77777777" w:rsidR="00B46DD9" w:rsidRPr="00B46DD9" w:rsidRDefault="00B46DD9" w:rsidP="00B46DD9">
      <w:pPr>
        <w:jc w:val="center"/>
      </w:pPr>
      <w:r>
        <w:t>[INSERT]</w:t>
      </w:r>
    </w:p>
    <w:p w14:paraId="156A7B0A" w14:textId="77777777" w:rsidR="0045015F" w:rsidRPr="006C3F47" w:rsidRDefault="00B46DD9">
      <w:pPr>
        <w:pStyle w:val="Schedule0"/>
      </w:pPr>
      <w:r>
        <w:lastRenderedPageBreak/>
        <w:t xml:space="preserve"> </w:t>
      </w:r>
      <w:bookmarkStart w:id="444" w:name="_Ref15397867"/>
      <w:bookmarkStart w:id="445" w:name="_Toc25911873"/>
      <w:r>
        <w:t xml:space="preserve">- </w:t>
      </w:r>
      <w:r w:rsidR="007213BD" w:rsidRPr="006C3F47">
        <w:t xml:space="preserve"> </w:t>
      </w:r>
      <w:bookmarkEnd w:id="438"/>
      <w:r w:rsidR="00137F87" w:rsidRPr="006C3F47">
        <w:t>Charges</w:t>
      </w:r>
      <w:bookmarkEnd w:id="439"/>
      <w:bookmarkEnd w:id="444"/>
      <w:bookmarkEnd w:id="445"/>
    </w:p>
    <w:p w14:paraId="30FEF8AA" w14:textId="77777777" w:rsidR="0045015F" w:rsidRPr="000E23EF" w:rsidRDefault="0045015F" w:rsidP="007A1CCE">
      <w:pPr>
        <w:pStyle w:val="Sch1Number"/>
        <w:keepNext/>
        <w:ind w:left="851" w:hanging="851"/>
        <w:jc w:val="left"/>
        <w:outlineLvl w:val="1"/>
        <w:rPr>
          <w:b/>
          <w:bCs/>
          <w:szCs w:val="22"/>
        </w:rPr>
      </w:pPr>
      <w:r w:rsidRPr="000E23EF">
        <w:rPr>
          <w:b/>
          <w:bCs/>
          <w:szCs w:val="22"/>
        </w:rPr>
        <w:t xml:space="preserve">Payment of </w:t>
      </w:r>
      <w:r w:rsidR="000C73D8" w:rsidRPr="000E23EF">
        <w:rPr>
          <w:b/>
          <w:bCs/>
          <w:szCs w:val="22"/>
        </w:rPr>
        <w:t>Charges</w:t>
      </w:r>
    </w:p>
    <w:p w14:paraId="409656EB" w14:textId="77777777" w:rsidR="006339F0" w:rsidRPr="006339F0" w:rsidRDefault="00FF48FB" w:rsidP="007A1CCE">
      <w:pPr>
        <w:pStyle w:val="Sch2Number"/>
        <w:rPr>
          <w:szCs w:val="22"/>
        </w:rPr>
      </w:pPr>
      <w:r>
        <w:t xml:space="preserve">In </w:t>
      </w:r>
      <w:r w:rsidRPr="007A1CCE">
        <w:t>respect</w:t>
      </w:r>
      <w:r>
        <w:t xml:space="preserve"> of each Payment Period (the first such period commencing on the Services Commencement Date), </w:t>
      </w:r>
      <w:r w:rsidR="009550CE" w:rsidRPr="006C3F47">
        <w:t>ESCo</w:t>
      </w:r>
      <w:r w:rsidR="0045015F" w:rsidRPr="006C3F47">
        <w:t xml:space="preserve"> shall pay </w:t>
      </w:r>
      <w:r w:rsidR="006339F0">
        <w:t>the Contractor the Charges payable in respect of the relevant Payment Period calculated as follows:</w:t>
      </w:r>
    </w:p>
    <w:p w14:paraId="629141F2" w14:textId="77777777" w:rsidR="0045015F" w:rsidRPr="008C13D0" w:rsidRDefault="0045015F" w:rsidP="007A1CCE">
      <w:pPr>
        <w:pStyle w:val="Sch3Number"/>
        <w:rPr>
          <w:szCs w:val="22"/>
        </w:rPr>
      </w:pPr>
      <w:r w:rsidRPr="006C3F47">
        <w:t xml:space="preserve">the </w:t>
      </w:r>
      <w:r w:rsidR="00745C03" w:rsidRPr="007A1CCE">
        <w:t>Service</w:t>
      </w:r>
      <w:r w:rsidR="00745C03">
        <w:t xml:space="preserve"> </w:t>
      </w:r>
      <w:r w:rsidR="00E266CD" w:rsidRPr="006C3F47">
        <w:t>Charges</w:t>
      </w:r>
      <w:r w:rsidRPr="006C3F47">
        <w:t xml:space="preserve"> for</w:t>
      </w:r>
      <w:r w:rsidR="00745C03">
        <w:t xml:space="preserve"> </w:t>
      </w:r>
      <w:r w:rsidR="00745C03" w:rsidRPr="00745C03">
        <w:t xml:space="preserve">the Services, calculated in accordance with Annex 1 to this </w:t>
      </w:r>
      <w:r w:rsidR="00B46DD9">
        <w:fldChar w:fldCharType="begin"/>
      </w:r>
      <w:r w:rsidR="00B46DD9">
        <w:instrText xml:space="preserve"> REF _Ref15397867 \r \h </w:instrText>
      </w:r>
      <w:r w:rsidR="00B46DD9">
        <w:fldChar w:fldCharType="separate"/>
      </w:r>
      <w:r w:rsidR="00F21A8A">
        <w:t>Schedule 4</w:t>
      </w:r>
      <w:r w:rsidR="00B46DD9">
        <w:fldChar w:fldCharType="end"/>
      </w:r>
      <w:r w:rsidR="00745C03" w:rsidRPr="00745C03">
        <w:t xml:space="preserve"> </w:t>
      </w:r>
      <w:r w:rsidR="00745C03" w:rsidRPr="00312B0C">
        <w:rPr>
          <w:i/>
          <w:iCs/>
        </w:rPr>
        <w:t>(Charges)</w:t>
      </w:r>
      <w:r w:rsidR="006339F0">
        <w:t>; plus</w:t>
      </w:r>
    </w:p>
    <w:p w14:paraId="799BD32D" w14:textId="77777777" w:rsidR="008C13D0" w:rsidRPr="008C13D0" w:rsidRDefault="008C13D0" w:rsidP="008C13D0">
      <w:pPr>
        <w:pStyle w:val="Sch3Number"/>
        <w:rPr>
          <w:szCs w:val="22"/>
        </w:rPr>
      </w:pPr>
      <w:r w:rsidRPr="006339F0">
        <w:rPr>
          <w:szCs w:val="22"/>
        </w:rPr>
        <w:t>s</w:t>
      </w:r>
      <w:r w:rsidRPr="006C3F47">
        <w:t xml:space="preserve">ubject to clause </w:t>
      </w:r>
      <w:r w:rsidRPr="006C3F47">
        <w:fldChar w:fldCharType="begin"/>
      </w:r>
      <w:r w:rsidRPr="006C3F47">
        <w:instrText xml:space="preserve"> REF _Ref302128431 \r \h </w:instrText>
      </w:r>
      <w:r w:rsidRPr="006C3F47">
        <w:fldChar w:fldCharType="separate"/>
      </w:r>
      <w:r w:rsidR="00F21A8A">
        <w:t>3.7</w:t>
      </w:r>
      <w:r w:rsidRPr="006C3F47">
        <w:fldChar w:fldCharType="end"/>
      </w:r>
      <w:r w:rsidRPr="006C3F47">
        <w:t xml:space="preserve"> </w:t>
      </w:r>
      <w:r w:rsidRPr="006339F0">
        <w:rPr>
          <w:i/>
          <w:iCs/>
        </w:rPr>
        <w:t>(Costs of repair and replacement)</w:t>
      </w:r>
      <w:r w:rsidRPr="006C3F47">
        <w:t>,</w:t>
      </w:r>
      <w:r>
        <w:t xml:space="preserve"> </w:t>
      </w:r>
      <w:r w:rsidRPr="006339F0">
        <w:rPr>
          <w:szCs w:val="22"/>
        </w:rPr>
        <w:t xml:space="preserve">the addition of any Repair Works Fee due to in accordance with </w:t>
      </w:r>
      <w:r>
        <w:rPr>
          <w:szCs w:val="22"/>
        </w:rPr>
        <w:t xml:space="preserve">paragraph </w:t>
      </w:r>
      <w:r>
        <w:rPr>
          <w:szCs w:val="22"/>
        </w:rPr>
        <w:fldChar w:fldCharType="begin"/>
      </w:r>
      <w:r>
        <w:rPr>
          <w:szCs w:val="22"/>
        </w:rPr>
        <w:instrText xml:space="preserve"> REF _Ref15046164 \r \h </w:instrText>
      </w:r>
      <w:r>
        <w:rPr>
          <w:szCs w:val="22"/>
        </w:rPr>
      </w:r>
      <w:r>
        <w:rPr>
          <w:szCs w:val="22"/>
        </w:rPr>
        <w:fldChar w:fldCharType="separate"/>
      </w:r>
      <w:r w:rsidR="00F21A8A">
        <w:rPr>
          <w:szCs w:val="22"/>
        </w:rPr>
        <w:t>2</w:t>
      </w:r>
      <w:r>
        <w:rPr>
          <w:szCs w:val="22"/>
        </w:rPr>
        <w:fldChar w:fldCharType="end"/>
      </w:r>
      <w:r>
        <w:rPr>
          <w:szCs w:val="22"/>
        </w:rPr>
        <w:t xml:space="preserve"> of this </w:t>
      </w:r>
      <w:r>
        <w:rPr>
          <w:szCs w:val="22"/>
        </w:rPr>
        <w:fldChar w:fldCharType="begin"/>
      </w:r>
      <w:r>
        <w:rPr>
          <w:szCs w:val="22"/>
        </w:rPr>
        <w:instrText xml:space="preserve"> REF _Ref15397867 \r \h </w:instrText>
      </w:r>
      <w:r>
        <w:rPr>
          <w:szCs w:val="22"/>
        </w:rPr>
      </w:r>
      <w:r>
        <w:rPr>
          <w:szCs w:val="22"/>
        </w:rPr>
        <w:fldChar w:fldCharType="separate"/>
      </w:r>
      <w:r w:rsidR="00F21A8A">
        <w:rPr>
          <w:szCs w:val="22"/>
        </w:rPr>
        <w:t>Schedule 4</w:t>
      </w:r>
      <w:r>
        <w:rPr>
          <w:szCs w:val="22"/>
        </w:rPr>
        <w:fldChar w:fldCharType="end"/>
      </w:r>
      <w:r w:rsidRPr="006339F0">
        <w:rPr>
          <w:szCs w:val="22"/>
        </w:rPr>
        <w:t xml:space="preserve"> (</w:t>
      </w:r>
      <w:r w:rsidRPr="006339F0">
        <w:rPr>
          <w:i/>
          <w:iCs/>
          <w:szCs w:val="22"/>
        </w:rPr>
        <w:t>Charges</w:t>
      </w:r>
      <w:r w:rsidRPr="006339F0">
        <w:rPr>
          <w:szCs w:val="22"/>
        </w:rPr>
        <w:t xml:space="preserve">); </w:t>
      </w:r>
    </w:p>
    <w:p w14:paraId="6A01659F" w14:textId="77777777" w:rsidR="0045015F" w:rsidRPr="00745C03" w:rsidRDefault="0045015F" w:rsidP="006339F0">
      <w:pPr>
        <w:pStyle w:val="Sch3Number"/>
      </w:pPr>
      <w:r w:rsidRPr="006C3F47">
        <w:t xml:space="preserve">any </w:t>
      </w:r>
      <w:r w:rsidR="00327E3A" w:rsidRPr="006C3F47">
        <w:t>adjustment</w:t>
      </w:r>
      <w:r w:rsidRPr="006C3F47">
        <w:t xml:space="preserve"> </w:t>
      </w:r>
      <w:r w:rsidR="00EB2782">
        <w:t xml:space="preserve">to any of the Charges </w:t>
      </w:r>
      <w:r w:rsidR="00327E3A" w:rsidRPr="006C3F47">
        <w:t>in accordance with</w:t>
      </w:r>
      <w:r w:rsidR="00EC350E">
        <w:t xml:space="preserve"> clause </w:t>
      </w:r>
      <w:r w:rsidR="00EC350E">
        <w:fldChar w:fldCharType="begin"/>
      </w:r>
      <w:r w:rsidR="00EC350E">
        <w:instrText xml:space="preserve"> REF _Ref15251966 \r \h </w:instrText>
      </w:r>
      <w:r w:rsidR="00EC350E">
        <w:fldChar w:fldCharType="separate"/>
      </w:r>
      <w:r w:rsidR="00F21A8A">
        <w:t>10</w:t>
      </w:r>
      <w:r w:rsidR="00EC350E">
        <w:fldChar w:fldCharType="end"/>
      </w:r>
      <w:r w:rsidR="00EC350E">
        <w:t xml:space="preserve"> </w:t>
      </w:r>
      <w:r w:rsidR="00EC350E" w:rsidRPr="00EC350E">
        <w:rPr>
          <w:i/>
          <w:iCs/>
        </w:rPr>
        <w:t>(Chang</w:t>
      </w:r>
      <w:r w:rsidR="000E0D60">
        <w:rPr>
          <w:i/>
          <w:iCs/>
        </w:rPr>
        <w:t>es</w:t>
      </w:r>
      <w:r w:rsidR="00EC350E" w:rsidRPr="00EC350E">
        <w:rPr>
          <w:i/>
          <w:iCs/>
        </w:rPr>
        <w:t>)</w:t>
      </w:r>
      <w:r w:rsidR="00EC350E">
        <w:t xml:space="preserve"> and</w:t>
      </w:r>
      <w:r w:rsidR="00327E3A" w:rsidRPr="006C3F47">
        <w:t xml:space="preserve"> </w:t>
      </w:r>
      <w:r w:rsidR="00327E3A" w:rsidRPr="006C3F47">
        <w:fldChar w:fldCharType="begin"/>
      </w:r>
      <w:r w:rsidR="00327E3A" w:rsidRPr="006C3F47">
        <w:instrText xml:space="preserve"> REF _Ref11671689 \r \h </w:instrText>
      </w:r>
      <w:r w:rsidR="00327E3A" w:rsidRPr="006C3F47">
        <w:fldChar w:fldCharType="separate"/>
      </w:r>
      <w:r w:rsidR="00F21A8A">
        <w:t>Schedule 15</w:t>
      </w:r>
      <w:r w:rsidR="00327E3A" w:rsidRPr="006C3F47">
        <w:fldChar w:fldCharType="end"/>
      </w:r>
      <w:r w:rsidR="00327E3A" w:rsidRPr="006C3F47">
        <w:t xml:space="preserve"> </w:t>
      </w:r>
      <w:r w:rsidR="00327E3A" w:rsidRPr="006C3F47">
        <w:rPr>
          <w:i/>
          <w:iCs/>
        </w:rPr>
        <w:t xml:space="preserve">(Change </w:t>
      </w:r>
      <w:r w:rsidR="000E0D60">
        <w:rPr>
          <w:i/>
          <w:iCs/>
        </w:rPr>
        <w:t>C</w:t>
      </w:r>
      <w:r w:rsidR="00327E3A" w:rsidRPr="006C3F47">
        <w:rPr>
          <w:i/>
          <w:iCs/>
        </w:rPr>
        <w:t xml:space="preserve">ontrol </w:t>
      </w:r>
      <w:r w:rsidR="000E0D60">
        <w:rPr>
          <w:i/>
          <w:iCs/>
        </w:rPr>
        <w:t>P</w:t>
      </w:r>
      <w:r w:rsidR="00327E3A" w:rsidRPr="006C3F47">
        <w:rPr>
          <w:i/>
          <w:iCs/>
        </w:rPr>
        <w:t>rocedure)</w:t>
      </w:r>
      <w:r w:rsidRPr="006C3F47">
        <w:rPr>
          <w:i/>
          <w:iCs/>
        </w:rPr>
        <w:t>;</w:t>
      </w:r>
    </w:p>
    <w:p w14:paraId="52A483C4" w14:textId="22002CE2" w:rsidR="00745C03" w:rsidRPr="006C3F47" w:rsidRDefault="00745C03" w:rsidP="006339F0">
      <w:pPr>
        <w:pStyle w:val="Sch3Number"/>
      </w:pPr>
      <w:r>
        <w:t>the addition of</w:t>
      </w:r>
      <w:r w:rsidRPr="006C3F47">
        <w:t xml:space="preserve"> any Performance Bonus Payment pursuant to </w:t>
      </w:r>
      <w:r w:rsidRPr="006C3F47">
        <w:fldChar w:fldCharType="begin"/>
      </w:r>
      <w:r w:rsidRPr="006C3F47">
        <w:instrText xml:space="preserve"> REF _Ref14193199 \r \h </w:instrText>
      </w:r>
      <w:r w:rsidRPr="006C3F47">
        <w:fldChar w:fldCharType="separate"/>
      </w:r>
      <w:r w:rsidR="00F21A8A">
        <w:t>Schedule 2Part 23</w:t>
      </w:r>
      <w:r w:rsidRPr="006C3F47">
        <w:fldChar w:fldCharType="end"/>
      </w:r>
      <w:r>
        <w:t xml:space="preserve">; </w:t>
      </w:r>
      <w:r w:rsidR="00EB2782" w:rsidRPr="00EB2782">
        <w:rPr>
          <w:i/>
          <w:iCs/>
        </w:rPr>
        <w:t>(Output Specification);</w:t>
      </w:r>
      <w:r w:rsidR="00EB2782">
        <w:t xml:space="preserve"> </w:t>
      </w:r>
      <w:r>
        <w:t>and</w:t>
      </w:r>
    </w:p>
    <w:p w14:paraId="0C5FCB7A" w14:textId="77777777" w:rsidR="00745C03" w:rsidRDefault="006339F0" w:rsidP="006339F0">
      <w:pPr>
        <w:pStyle w:val="Sch3Number"/>
      </w:pPr>
      <w:r>
        <w:t>subject to the deduction of</w:t>
      </w:r>
      <w:r w:rsidR="00745C03">
        <w:t>:</w:t>
      </w:r>
    </w:p>
    <w:p w14:paraId="520DAF8E" w14:textId="77777777" w:rsidR="0045015F" w:rsidRPr="006C3F47" w:rsidRDefault="0045015F" w:rsidP="007A1CCE">
      <w:pPr>
        <w:pStyle w:val="Sch4Number"/>
      </w:pPr>
      <w:r w:rsidRPr="006C3F47">
        <w:t xml:space="preserve">any Service Failure Deductions pursuant to </w:t>
      </w:r>
      <w:r w:rsidR="00327E3A" w:rsidRPr="006C3F47">
        <w:fldChar w:fldCharType="begin"/>
      </w:r>
      <w:r w:rsidR="00327E3A" w:rsidRPr="006C3F47">
        <w:instrText xml:space="preserve"> REF _Ref11671888 \r \h </w:instrText>
      </w:r>
      <w:r w:rsidR="00327E3A" w:rsidRPr="006C3F47">
        <w:fldChar w:fldCharType="separate"/>
      </w:r>
      <w:r w:rsidR="00F21A8A">
        <w:t>Schedule 2Part 2</w:t>
      </w:r>
      <w:r w:rsidR="00327E3A" w:rsidRPr="006C3F47">
        <w:fldChar w:fldCharType="end"/>
      </w:r>
      <w:r w:rsidR="00327E3A" w:rsidRPr="006C3F47">
        <w:t xml:space="preserve"> </w:t>
      </w:r>
      <w:r w:rsidR="00327E3A" w:rsidRPr="006C3F47">
        <w:rPr>
          <w:i/>
          <w:iCs/>
        </w:rPr>
        <w:t>(Service Levels, Output Specification</w:t>
      </w:r>
      <w:r w:rsidR="002653F0" w:rsidRPr="006C3F47">
        <w:rPr>
          <w:i/>
          <w:iCs/>
        </w:rPr>
        <w:t>, Performance Bonus and Penalties)</w:t>
      </w:r>
      <w:r w:rsidR="002653F0" w:rsidRPr="006C3F47">
        <w:t>;</w:t>
      </w:r>
    </w:p>
    <w:p w14:paraId="7214C92D" w14:textId="77777777" w:rsidR="0045015F" w:rsidRPr="006C3F47" w:rsidRDefault="0045015F" w:rsidP="007A1CCE">
      <w:pPr>
        <w:pStyle w:val="Sch4Number"/>
      </w:pPr>
      <w:r w:rsidRPr="006C3F47">
        <w:t xml:space="preserve">any Deficiency Sum pursuant to </w:t>
      </w:r>
      <w:r w:rsidR="002653F0" w:rsidRPr="006C3F47">
        <w:fldChar w:fldCharType="begin"/>
      </w:r>
      <w:r w:rsidR="002653F0" w:rsidRPr="006C3F47">
        <w:instrText xml:space="preserve"> REF _Ref11671888 \r \h </w:instrText>
      </w:r>
      <w:r w:rsidR="002653F0" w:rsidRPr="006C3F47">
        <w:fldChar w:fldCharType="separate"/>
      </w:r>
      <w:r w:rsidR="00F21A8A">
        <w:t>Schedule 2Part 2</w:t>
      </w:r>
      <w:r w:rsidR="002653F0" w:rsidRPr="006C3F47">
        <w:fldChar w:fldCharType="end"/>
      </w:r>
      <w:r w:rsidR="002653F0" w:rsidRPr="006C3F47">
        <w:t xml:space="preserve"> </w:t>
      </w:r>
      <w:r w:rsidR="002653F0" w:rsidRPr="006C3F47">
        <w:rPr>
          <w:i/>
          <w:iCs/>
        </w:rPr>
        <w:t>(Service Levels, Output Specification, Performance Bonus and Penalties)</w:t>
      </w:r>
      <w:r w:rsidR="002653F0" w:rsidRPr="006C3F47">
        <w:t>;</w:t>
      </w:r>
      <w:r w:rsidR="00745C03">
        <w:t xml:space="preserve"> and</w:t>
      </w:r>
    </w:p>
    <w:p w14:paraId="2276C773" w14:textId="77777777" w:rsidR="0045015F" w:rsidRDefault="0045015F" w:rsidP="007A1CCE">
      <w:pPr>
        <w:pStyle w:val="Sch4Number"/>
      </w:pPr>
      <w:r w:rsidRPr="006C3F47">
        <w:t xml:space="preserve">any reasonable costs of a Required Action undertaken pursuant to </w:t>
      </w:r>
      <w:r w:rsidR="00625A67">
        <w:t xml:space="preserve">clause </w:t>
      </w:r>
      <w:r w:rsidR="00625A67">
        <w:fldChar w:fldCharType="begin"/>
      </w:r>
      <w:r w:rsidR="00625A67">
        <w:instrText xml:space="preserve"> REF _Ref15300324 \r \h </w:instrText>
      </w:r>
      <w:r w:rsidR="00625A67">
        <w:fldChar w:fldCharType="separate"/>
      </w:r>
      <w:r w:rsidR="00F21A8A">
        <w:t>29</w:t>
      </w:r>
      <w:r w:rsidR="00625A67">
        <w:fldChar w:fldCharType="end"/>
      </w:r>
      <w:r w:rsidR="00625A67">
        <w:t xml:space="preserve"> </w:t>
      </w:r>
      <w:r w:rsidRPr="006C3F47">
        <w:rPr>
          <w:i/>
          <w:iCs/>
        </w:rPr>
        <w:t>(</w:t>
      </w:r>
      <w:r w:rsidR="00625A67">
        <w:rPr>
          <w:i/>
          <w:iCs/>
        </w:rPr>
        <w:t>ESCo Step-in Process</w:t>
      </w:r>
      <w:r w:rsidRPr="006C3F47">
        <w:rPr>
          <w:i/>
          <w:iCs/>
        </w:rPr>
        <w:t>)</w:t>
      </w:r>
      <w:r w:rsidR="000B0FB9">
        <w:t>;</w:t>
      </w:r>
    </w:p>
    <w:p w14:paraId="41CE433F" w14:textId="77777777" w:rsidR="006339F0" w:rsidRDefault="006339F0" w:rsidP="006339F0">
      <w:pPr>
        <w:pStyle w:val="Sch3Number"/>
      </w:pPr>
      <w:r>
        <w:t xml:space="preserve">subject to </w:t>
      </w:r>
      <w:r w:rsidR="000B0FB9" w:rsidRPr="000B0FB9">
        <w:t>the addition of VAT on relevant items, at the prevailing rate.</w:t>
      </w:r>
    </w:p>
    <w:p w14:paraId="20F691C5" w14:textId="77777777" w:rsidR="0045015F" w:rsidRPr="006339F0" w:rsidRDefault="0045015F" w:rsidP="006339F0">
      <w:pPr>
        <w:pStyle w:val="Sch2Number"/>
      </w:pPr>
      <w:r w:rsidRPr="006339F0">
        <w:t xml:space="preserve">For the avoidance of doubt, </w:t>
      </w:r>
      <w:r w:rsidR="00EB2782" w:rsidRPr="006339F0">
        <w:t>except as expressly</w:t>
      </w:r>
      <w:r w:rsidRPr="006339F0">
        <w:t xml:space="preserve"> stated otherwise, all costs of performing the Services as detailed in </w:t>
      </w:r>
      <w:r w:rsidR="008F7BF8" w:rsidRPr="006339F0">
        <w:t>this Agreement</w:t>
      </w:r>
      <w:r w:rsidRPr="006339F0">
        <w:t xml:space="preserve"> shall be </w:t>
      </w:r>
      <w:r w:rsidR="00E266CD" w:rsidRPr="006339F0">
        <w:t>included in</w:t>
      </w:r>
      <w:r w:rsidRPr="006339F0">
        <w:t xml:space="preserve"> the </w:t>
      </w:r>
      <w:r w:rsidR="00745C03" w:rsidRPr="006339F0">
        <w:t xml:space="preserve">Service </w:t>
      </w:r>
      <w:r w:rsidR="00E266CD" w:rsidRPr="006339F0">
        <w:t>Charges</w:t>
      </w:r>
      <w:r w:rsidRPr="006339F0">
        <w:t xml:space="preserve"> and the Contractor shall be entitled to no additional payments for undertaking the relevant Services. </w:t>
      </w:r>
    </w:p>
    <w:p w14:paraId="2E42E9CA" w14:textId="77777777" w:rsidR="0045015F" w:rsidRPr="006339F0" w:rsidRDefault="0045015F" w:rsidP="0045015F">
      <w:pPr>
        <w:pStyle w:val="Sch1Number"/>
        <w:keepNext/>
        <w:spacing w:after="240"/>
        <w:ind w:left="851" w:hanging="851"/>
        <w:jc w:val="left"/>
        <w:outlineLvl w:val="1"/>
        <w:rPr>
          <w:b/>
          <w:bCs/>
          <w:szCs w:val="22"/>
        </w:rPr>
      </w:pPr>
      <w:bookmarkStart w:id="446" w:name="_Ref15046164"/>
      <w:r w:rsidRPr="006339F0">
        <w:rPr>
          <w:b/>
          <w:bCs/>
          <w:szCs w:val="22"/>
        </w:rPr>
        <w:t>Payment for Repair Work</w:t>
      </w:r>
      <w:bookmarkEnd w:id="446"/>
      <w:r w:rsidRPr="006339F0">
        <w:rPr>
          <w:b/>
          <w:bCs/>
          <w:szCs w:val="22"/>
        </w:rPr>
        <w:t xml:space="preserve"> </w:t>
      </w:r>
    </w:p>
    <w:p w14:paraId="580FBF33" w14:textId="77777777" w:rsidR="0046287D" w:rsidRDefault="0045015F" w:rsidP="007A1CCE">
      <w:pPr>
        <w:pStyle w:val="Sch2Number"/>
        <w:spacing w:before="0"/>
        <w:ind w:left="851" w:hanging="851"/>
        <w:outlineLvl w:val="9"/>
        <w:rPr>
          <w:szCs w:val="22"/>
        </w:rPr>
      </w:pPr>
      <w:r w:rsidRPr="006C3F47">
        <w:rPr>
          <w:szCs w:val="22"/>
        </w:rPr>
        <w:t xml:space="preserve">In addition to the monthly </w:t>
      </w:r>
      <w:r w:rsidR="006339F0">
        <w:rPr>
          <w:szCs w:val="22"/>
        </w:rPr>
        <w:t xml:space="preserve">Service </w:t>
      </w:r>
      <w:r w:rsidR="00E266CD" w:rsidRPr="006C3F47">
        <w:rPr>
          <w:szCs w:val="22"/>
        </w:rPr>
        <w:t>Charges</w:t>
      </w:r>
      <w:r w:rsidRPr="006C3F47">
        <w:rPr>
          <w:szCs w:val="22"/>
        </w:rPr>
        <w:t xml:space="preserve">, subject to </w:t>
      </w:r>
      <w:r w:rsidR="00AE038D" w:rsidRPr="006C3F47">
        <w:rPr>
          <w:szCs w:val="22"/>
        </w:rPr>
        <w:t xml:space="preserve">clause </w:t>
      </w:r>
      <w:r w:rsidR="00AE038D" w:rsidRPr="006C3F47">
        <w:rPr>
          <w:szCs w:val="22"/>
        </w:rPr>
        <w:fldChar w:fldCharType="begin"/>
      </w:r>
      <w:r w:rsidR="00AE038D" w:rsidRPr="006C3F47">
        <w:rPr>
          <w:szCs w:val="22"/>
        </w:rPr>
        <w:instrText xml:space="preserve"> REF _Ref302128431 \r \h </w:instrText>
      </w:r>
      <w:r w:rsidR="00AE038D" w:rsidRPr="006C3F47">
        <w:rPr>
          <w:szCs w:val="22"/>
        </w:rPr>
      </w:r>
      <w:r w:rsidR="00AE038D" w:rsidRPr="006C3F47">
        <w:rPr>
          <w:szCs w:val="22"/>
        </w:rPr>
        <w:fldChar w:fldCharType="separate"/>
      </w:r>
      <w:r w:rsidR="00F21A8A">
        <w:rPr>
          <w:szCs w:val="22"/>
        </w:rPr>
        <w:t>3.7</w:t>
      </w:r>
      <w:r w:rsidR="00AE038D" w:rsidRPr="006C3F47">
        <w:rPr>
          <w:szCs w:val="22"/>
        </w:rPr>
        <w:fldChar w:fldCharType="end"/>
      </w:r>
      <w:r w:rsidR="00AE038D" w:rsidRPr="006C3F47">
        <w:rPr>
          <w:szCs w:val="22"/>
        </w:rPr>
        <w:t xml:space="preserve"> </w:t>
      </w:r>
      <w:r w:rsidR="00AE038D" w:rsidRPr="006C3F47">
        <w:rPr>
          <w:i/>
          <w:iCs/>
          <w:szCs w:val="22"/>
        </w:rPr>
        <w:t>(Costs of repair and replacement),</w:t>
      </w:r>
      <w:r w:rsidRPr="006C3F47">
        <w:rPr>
          <w:szCs w:val="22"/>
        </w:rPr>
        <w:t xml:space="preserve"> the Contractor shall be entitled to </w:t>
      </w:r>
      <w:r w:rsidR="0046287D">
        <w:rPr>
          <w:szCs w:val="22"/>
        </w:rPr>
        <w:t xml:space="preserve">charge </w:t>
      </w:r>
      <w:r w:rsidRPr="006C3F47">
        <w:rPr>
          <w:szCs w:val="22"/>
        </w:rPr>
        <w:t xml:space="preserve">the </w:t>
      </w:r>
      <w:r w:rsidR="006339F0">
        <w:rPr>
          <w:szCs w:val="22"/>
        </w:rPr>
        <w:t xml:space="preserve">reasonable </w:t>
      </w:r>
      <w:r w:rsidRPr="006C3F47">
        <w:rPr>
          <w:szCs w:val="22"/>
        </w:rPr>
        <w:t>costs of any repair work</w:t>
      </w:r>
      <w:r w:rsidR="006339F0">
        <w:rPr>
          <w:szCs w:val="22"/>
        </w:rPr>
        <w:t xml:space="preserve"> </w:t>
      </w:r>
      <w:r w:rsidR="0046287D">
        <w:rPr>
          <w:szCs w:val="22"/>
        </w:rPr>
        <w:t xml:space="preserve">that it has undertaken </w:t>
      </w:r>
      <w:r w:rsidR="006339F0">
        <w:rPr>
          <w:szCs w:val="22"/>
        </w:rPr>
        <w:t xml:space="preserve">on </w:t>
      </w:r>
      <w:r w:rsidR="00B46DD9">
        <w:rPr>
          <w:szCs w:val="22"/>
        </w:rPr>
        <w:t>Managed Equipment</w:t>
      </w:r>
      <w:r w:rsidR="0046287D">
        <w:rPr>
          <w:szCs w:val="22"/>
        </w:rPr>
        <w:t xml:space="preserve"> that it has undertaken in the relevant Payment Period, as follows</w:t>
      </w:r>
    </w:p>
    <w:p w14:paraId="6F26F90B" w14:textId="77777777" w:rsidR="00B46DD9" w:rsidRPr="008F6BA3" w:rsidRDefault="00B46DD9" w:rsidP="00B46DD9">
      <w:pPr>
        <w:pStyle w:val="Sch3Number"/>
      </w:pPr>
      <w:r>
        <w:t xml:space="preserve">the costs of any </w:t>
      </w:r>
      <w:r w:rsidRPr="008F6BA3">
        <w:t xml:space="preserve">repair or maintenance work undertaken in relation to damage caused by ESCo pursuant to clause </w:t>
      </w:r>
      <w:r w:rsidR="008F6BA3" w:rsidRPr="008F6BA3">
        <w:fldChar w:fldCharType="begin"/>
      </w:r>
      <w:r w:rsidR="008F6BA3" w:rsidRPr="008F6BA3">
        <w:instrText xml:space="preserve"> REF _Ref15403418 \r \h </w:instrText>
      </w:r>
      <w:r w:rsidR="008F6BA3">
        <w:instrText xml:space="preserve"> \* MERGEFORMAT </w:instrText>
      </w:r>
      <w:r w:rsidR="008F6BA3" w:rsidRPr="008F6BA3">
        <w:fldChar w:fldCharType="separate"/>
      </w:r>
      <w:r w:rsidR="00F21A8A">
        <w:t>3.7.1(a)</w:t>
      </w:r>
      <w:r w:rsidR="008F6BA3" w:rsidRPr="008F6BA3">
        <w:fldChar w:fldCharType="end"/>
      </w:r>
      <w:r w:rsidRPr="008F6BA3">
        <w:t xml:space="preserve">; </w:t>
      </w:r>
    </w:p>
    <w:p w14:paraId="452CFBF4" w14:textId="77777777" w:rsidR="00B46DD9" w:rsidRPr="008F6BA3" w:rsidRDefault="00B46DD9" w:rsidP="00B46DD9">
      <w:pPr>
        <w:pStyle w:val="Sch3Number"/>
      </w:pPr>
      <w:r w:rsidRPr="008F6BA3">
        <w:t xml:space="preserve">the costs of any repair or maintenance work undertaken in relation to damage caused by Customers or Landlords pursuant to clause </w:t>
      </w:r>
      <w:r w:rsidR="008F6BA3" w:rsidRPr="008F6BA3">
        <w:fldChar w:fldCharType="begin"/>
      </w:r>
      <w:r w:rsidR="008F6BA3" w:rsidRPr="008F6BA3">
        <w:instrText xml:space="preserve"> REF _Ref15403424 \r \h </w:instrText>
      </w:r>
      <w:r w:rsidR="008F6BA3">
        <w:instrText xml:space="preserve"> \* MERGEFORMAT </w:instrText>
      </w:r>
      <w:r w:rsidR="008F6BA3" w:rsidRPr="008F6BA3">
        <w:fldChar w:fldCharType="separate"/>
      </w:r>
      <w:r w:rsidR="00F21A8A">
        <w:t>3.7.1(b)</w:t>
      </w:r>
      <w:r w:rsidR="008F6BA3" w:rsidRPr="008F6BA3">
        <w:fldChar w:fldCharType="end"/>
      </w:r>
      <w:r w:rsidRPr="008F6BA3">
        <w:t>; and</w:t>
      </w:r>
    </w:p>
    <w:p w14:paraId="69CA9B47" w14:textId="77777777" w:rsidR="00B46DD9" w:rsidRDefault="00B46DD9" w:rsidP="008C13D0">
      <w:pPr>
        <w:pStyle w:val="Sch3Number"/>
      </w:pPr>
      <w:r w:rsidRPr="008F6BA3">
        <w:lastRenderedPageBreak/>
        <w:t xml:space="preserve">the costs of any repair or maintenance work undertaken in relation to a serial defect in the Managed Equipment pursuant to clause </w:t>
      </w:r>
      <w:r w:rsidR="008F6BA3" w:rsidRPr="008F6BA3">
        <w:fldChar w:fldCharType="begin"/>
      </w:r>
      <w:r w:rsidR="008F6BA3" w:rsidRPr="008F6BA3">
        <w:instrText xml:space="preserve"> REF _Ref15403435 \r \h </w:instrText>
      </w:r>
      <w:r w:rsidR="008F6BA3">
        <w:instrText xml:space="preserve"> \* MERGEFORMAT </w:instrText>
      </w:r>
      <w:r w:rsidR="008F6BA3" w:rsidRPr="008F6BA3">
        <w:fldChar w:fldCharType="separate"/>
      </w:r>
      <w:r w:rsidR="00F21A8A">
        <w:t>3.7.1(c)</w:t>
      </w:r>
      <w:r w:rsidR="008F6BA3" w:rsidRPr="008F6BA3">
        <w:fldChar w:fldCharType="end"/>
      </w:r>
      <w:r w:rsidRPr="008F6BA3">
        <w:t>, provided that evidence of the lack or inadequacy of the relevant third party rights or collateral</w:t>
      </w:r>
      <w:r>
        <w:t xml:space="preserve"> warranty is added to that Request for Payment, </w:t>
      </w:r>
    </w:p>
    <w:p w14:paraId="1CB3D241" w14:textId="77777777" w:rsidR="00B46DD9" w:rsidRDefault="008C13D0" w:rsidP="00B46DD9">
      <w:pPr>
        <w:pStyle w:val="Sch2Number"/>
        <w:numPr>
          <w:ilvl w:val="0"/>
          <w:numId w:val="0"/>
        </w:numPr>
        <w:ind w:left="850"/>
      </w:pPr>
      <w:r>
        <w:t>(such sums that the Contractor is entitled to charge being a “</w:t>
      </w:r>
      <w:r w:rsidRPr="000F33AE">
        <w:rPr>
          <w:b/>
          <w:bCs/>
        </w:rPr>
        <w:t xml:space="preserve">Repair </w:t>
      </w:r>
      <w:r>
        <w:rPr>
          <w:b/>
          <w:bCs/>
        </w:rPr>
        <w:t>Works Fee</w:t>
      </w:r>
      <w:r>
        <w:t xml:space="preserve">”) </w:t>
      </w:r>
      <w:r w:rsidR="00B46DD9">
        <w:t>provided that full details of each item of work or repair or maintenance work undertaken must be added to that Request for Payment, including a detailed breakdown of costs and copies of invoices from subcontractors or suppliers the Contractor has used to undertake such work.</w:t>
      </w:r>
    </w:p>
    <w:p w14:paraId="3995CAD3" w14:textId="77777777" w:rsidR="0045015F" w:rsidRPr="006C3F47" w:rsidRDefault="0045015F" w:rsidP="0045015F">
      <w:pPr>
        <w:spacing w:after="0"/>
        <w:jc w:val="left"/>
        <w:rPr>
          <w:szCs w:val="22"/>
        </w:rPr>
      </w:pPr>
      <w:r w:rsidRPr="006C3F47">
        <w:rPr>
          <w:szCs w:val="22"/>
        </w:rPr>
        <w:br w:type="page"/>
      </w:r>
    </w:p>
    <w:p w14:paraId="4292D7DE" w14:textId="77777777" w:rsidR="0045015F" w:rsidRPr="006C3F47" w:rsidRDefault="0045015F" w:rsidP="0045015F">
      <w:pPr>
        <w:pStyle w:val="Sch4Number"/>
        <w:numPr>
          <w:ilvl w:val="0"/>
          <w:numId w:val="0"/>
        </w:numPr>
        <w:ind w:left="2552"/>
        <w:rPr>
          <w:szCs w:val="22"/>
        </w:rPr>
      </w:pPr>
    </w:p>
    <w:p w14:paraId="167049F9" w14:textId="77777777" w:rsidR="0045015F" w:rsidRPr="006C3F47" w:rsidRDefault="0045015F" w:rsidP="007A1CCE">
      <w:pPr>
        <w:pStyle w:val="Part0"/>
        <w:numPr>
          <w:ilvl w:val="0"/>
          <w:numId w:val="0"/>
        </w:numPr>
      </w:pPr>
      <w:bookmarkStart w:id="447" w:name="_Toc25911874"/>
      <w:r w:rsidRPr="006C3F47">
        <w:t>Annex 1 – Pricing Schedule</w:t>
      </w:r>
      <w:bookmarkEnd w:id="447"/>
    </w:p>
    <w:p w14:paraId="6CD2A5A1" w14:textId="77777777" w:rsidR="0045015F" w:rsidRPr="006C3F47" w:rsidRDefault="0045015F" w:rsidP="0045015F">
      <w:pPr>
        <w:pStyle w:val="Part0"/>
        <w:numPr>
          <w:ilvl w:val="0"/>
          <w:numId w:val="0"/>
        </w:numPr>
        <w:jc w:val="both"/>
      </w:pPr>
    </w:p>
    <w:p w14:paraId="6828F8F6" w14:textId="77777777" w:rsidR="00327E3A" w:rsidRDefault="00327E3A" w:rsidP="00327E3A">
      <w:pPr>
        <w:rPr>
          <w:i/>
          <w:iCs/>
        </w:rPr>
      </w:pPr>
      <w:r w:rsidRPr="006C3F47">
        <w:rPr>
          <w:i/>
          <w:iCs/>
        </w:rPr>
        <w:t>[</w:t>
      </w:r>
      <w:r w:rsidR="008C13D0">
        <w:rPr>
          <w:i/>
          <w:iCs/>
        </w:rPr>
        <w:t>INSERT]</w:t>
      </w:r>
    </w:p>
    <w:p w14:paraId="06E3EFBB" w14:textId="77777777" w:rsidR="00121C80" w:rsidRDefault="00121C80" w:rsidP="00121C80">
      <w:pPr>
        <w:pStyle w:val="BodyText"/>
      </w:pPr>
    </w:p>
    <w:p w14:paraId="71707DCC" w14:textId="77777777" w:rsidR="00121C80" w:rsidRPr="007A1CCE" w:rsidRDefault="00121C80" w:rsidP="007A1CCE">
      <w:pPr>
        <w:pStyle w:val="Part0"/>
        <w:numPr>
          <w:ilvl w:val="0"/>
          <w:numId w:val="0"/>
        </w:numPr>
      </w:pPr>
      <w:bookmarkStart w:id="448" w:name="_Toc25911875"/>
      <w:r w:rsidRPr="007A1CCE">
        <w:t>Annex 2 – Schedule of Rates</w:t>
      </w:r>
      <w:bookmarkEnd w:id="448"/>
    </w:p>
    <w:p w14:paraId="0396E30A" w14:textId="77777777" w:rsidR="00121C80" w:rsidRPr="00121C80" w:rsidRDefault="00121C80" w:rsidP="00121C80">
      <w:pPr>
        <w:pStyle w:val="BodyText"/>
      </w:pPr>
    </w:p>
    <w:p w14:paraId="4E90A7B6" w14:textId="77777777" w:rsidR="0045015F" w:rsidRPr="006C3F47" w:rsidRDefault="0045015F">
      <w:pPr>
        <w:pStyle w:val="Schedule0"/>
      </w:pPr>
      <w:r w:rsidRPr="006C3F47">
        <w:lastRenderedPageBreak/>
        <w:t xml:space="preserve"> </w:t>
      </w:r>
      <w:bookmarkStart w:id="449" w:name="_Toc25911876"/>
      <w:r w:rsidRPr="006C3F47">
        <w:t>– Monitoring and Reporting</w:t>
      </w:r>
      <w:bookmarkEnd w:id="449"/>
    </w:p>
    <w:p w14:paraId="1E7EC9FC" w14:textId="77777777" w:rsidR="0045015F" w:rsidRPr="00E91693" w:rsidRDefault="0045015F" w:rsidP="007A1CCE">
      <w:pPr>
        <w:pStyle w:val="Sch1Number"/>
        <w:keepNext/>
        <w:ind w:left="851" w:hanging="851"/>
        <w:jc w:val="left"/>
        <w:outlineLvl w:val="1"/>
        <w:rPr>
          <w:b/>
          <w:bCs/>
          <w:szCs w:val="22"/>
        </w:rPr>
      </w:pPr>
      <w:r w:rsidRPr="00E91693">
        <w:rPr>
          <w:b/>
          <w:bCs/>
          <w:szCs w:val="22"/>
        </w:rPr>
        <w:t xml:space="preserve">General obligation to provide information </w:t>
      </w:r>
    </w:p>
    <w:p w14:paraId="01178C5C" w14:textId="77777777" w:rsidR="0045015F" w:rsidRPr="00E91693" w:rsidRDefault="0045015F" w:rsidP="007A1CCE">
      <w:pPr>
        <w:pStyle w:val="Sch2Number"/>
        <w:ind w:left="851" w:hanging="851"/>
        <w:outlineLvl w:val="9"/>
        <w:rPr>
          <w:szCs w:val="22"/>
        </w:rPr>
      </w:pPr>
      <w:r w:rsidRPr="006C3F47">
        <w:rPr>
          <w:szCs w:val="22"/>
        </w:rPr>
        <w:t xml:space="preserve">The Contractor </w:t>
      </w:r>
      <w:r w:rsidR="00E91693">
        <w:rPr>
          <w:szCs w:val="22"/>
        </w:rPr>
        <w:t>shall</w:t>
      </w:r>
      <w:r w:rsidRPr="006C3F47">
        <w:rPr>
          <w:szCs w:val="22"/>
        </w:rPr>
        <w:t xml:space="preserve">, as soon as reasonably practicable, provide </w:t>
      </w:r>
      <w:r w:rsidR="009550CE" w:rsidRPr="006C3F47">
        <w:rPr>
          <w:szCs w:val="22"/>
        </w:rPr>
        <w:t>ESCo</w:t>
      </w:r>
      <w:r w:rsidRPr="006C3F47">
        <w:rPr>
          <w:szCs w:val="22"/>
        </w:rPr>
        <w:t>’s Representative with:</w:t>
      </w:r>
    </w:p>
    <w:p w14:paraId="7F7067A8" w14:textId="77777777" w:rsidR="0045015F" w:rsidRPr="00E91693" w:rsidRDefault="0045015F" w:rsidP="007A1CCE">
      <w:pPr>
        <w:pStyle w:val="Sch3Number"/>
      </w:pPr>
      <w:r w:rsidRPr="006C3F47">
        <w:t xml:space="preserve">any information relating to the carrying out of the Services which </w:t>
      </w:r>
      <w:r w:rsidR="009550CE" w:rsidRPr="006C3F47">
        <w:t>ESCo</w:t>
      </w:r>
      <w:r w:rsidRPr="006C3F47">
        <w:t xml:space="preserve">’s Representative may reasonably request; and </w:t>
      </w:r>
    </w:p>
    <w:p w14:paraId="164587C1" w14:textId="77777777" w:rsidR="00E91693" w:rsidRDefault="0045015F" w:rsidP="007A1CCE">
      <w:pPr>
        <w:pStyle w:val="Sch3Number"/>
      </w:pPr>
      <w:r w:rsidRPr="006C3F47">
        <w:t xml:space="preserve">any information which </w:t>
      </w:r>
      <w:r w:rsidR="009550CE" w:rsidRPr="006C3F47">
        <w:t>ESCo</w:t>
      </w:r>
      <w:r w:rsidRPr="006C3F47">
        <w:t xml:space="preserve">’s Representative may require in order to </w:t>
      </w:r>
      <w:r w:rsidR="00E91693">
        <w:t>discharge any obligations to which it is subject under Applicable Laws.</w:t>
      </w:r>
    </w:p>
    <w:p w14:paraId="0475AF8A" w14:textId="77777777" w:rsidR="0045015F" w:rsidRPr="00E91693" w:rsidRDefault="0045015F" w:rsidP="007A1CCE">
      <w:pPr>
        <w:pStyle w:val="Sch1Number"/>
        <w:keepNext/>
        <w:ind w:left="851" w:hanging="851"/>
        <w:jc w:val="left"/>
        <w:outlineLvl w:val="1"/>
        <w:rPr>
          <w:b/>
          <w:bCs/>
          <w:szCs w:val="22"/>
        </w:rPr>
      </w:pPr>
      <w:bookmarkStart w:id="450" w:name="_Toc451618230"/>
      <w:bookmarkStart w:id="451" w:name="_Toc454625557"/>
      <w:bookmarkStart w:id="452" w:name="_Toc454629738"/>
      <w:bookmarkStart w:id="453" w:name="_Toc454630878"/>
      <w:bookmarkStart w:id="454" w:name="_Toc460901117"/>
      <w:bookmarkStart w:id="455" w:name="_Toc460901411"/>
      <w:bookmarkStart w:id="456" w:name="_Toc460901633"/>
      <w:bookmarkStart w:id="457" w:name="_Toc461280924"/>
      <w:bookmarkStart w:id="458" w:name="_Toc461422971"/>
      <w:bookmarkStart w:id="459" w:name="_Toc464557572"/>
      <w:bookmarkStart w:id="460" w:name="_Toc466109980"/>
      <w:bookmarkStart w:id="461" w:name="_Toc468867116"/>
      <w:bookmarkStart w:id="462" w:name="_Toc494697613"/>
      <w:bookmarkStart w:id="463" w:name="_Toc501273159"/>
      <w:bookmarkStart w:id="464" w:name="_Toc501771156"/>
      <w:bookmarkStart w:id="465" w:name="_Toc501771254"/>
      <w:bookmarkStart w:id="466" w:name="_Toc501777145"/>
      <w:r w:rsidRPr="00E91693">
        <w:rPr>
          <w:b/>
          <w:bCs/>
          <w:szCs w:val="22"/>
        </w:rPr>
        <w:t>Electronic Records</w:t>
      </w:r>
    </w:p>
    <w:p w14:paraId="31DBEBFE" w14:textId="77777777" w:rsidR="0045015F" w:rsidRPr="00E91693" w:rsidRDefault="0045015F" w:rsidP="007A1CCE">
      <w:pPr>
        <w:pStyle w:val="Sch2Number"/>
        <w:ind w:left="851" w:hanging="851"/>
        <w:outlineLvl w:val="9"/>
        <w:rPr>
          <w:szCs w:val="22"/>
        </w:rPr>
      </w:pPr>
      <w:r w:rsidRPr="006C3F47">
        <w:rPr>
          <w:szCs w:val="22"/>
        </w:rPr>
        <w:t>The Contractor shall keep and maintain electronic records relating to:</w:t>
      </w:r>
    </w:p>
    <w:p w14:paraId="5CF94537" w14:textId="77777777" w:rsidR="008C13D0" w:rsidRPr="008C13D0" w:rsidRDefault="008C13D0" w:rsidP="007A1CCE">
      <w:pPr>
        <w:pStyle w:val="Sch3Number"/>
      </w:pPr>
      <w:r w:rsidRPr="008C13D0">
        <w:t>Served Premises Register</w:t>
      </w:r>
      <w:r>
        <w:t>;</w:t>
      </w:r>
    </w:p>
    <w:p w14:paraId="61E135EE" w14:textId="77777777" w:rsidR="008C13D0" w:rsidRPr="008C13D0" w:rsidRDefault="008C13D0" w:rsidP="007A1CCE">
      <w:pPr>
        <w:pStyle w:val="Sch3Number"/>
      </w:pPr>
      <w:r>
        <w:t>c</w:t>
      </w:r>
      <w:r w:rsidRPr="008C13D0">
        <w:t>urrent and previous Customer Details</w:t>
      </w:r>
      <w:r>
        <w:t>;</w:t>
      </w:r>
    </w:p>
    <w:p w14:paraId="17DEDB55" w14:textId="77777777" w:rsidR="008C13D0" w:rsidRPr="008C13D0" w:rsidRDefault="008C13D0" w:rsidP="007A1CCE">
      <w:pPr>
        <w:pStyle w:val="Sch3Number"/>
      </w:pPr>
      <w:r>
        <w:t>a</w:t>
      </w:r>
      <w:r w:rsidRPr="008C13D0">
        <w:t>ll Customer Invoices</w:t>
      </w:r>
      <w:r>
        <w:t>;</w:t>
      </w:r>
    </w:p>
    <w:p w14:paraId="5B91069F" w14:textId="77777777" w:rsidR="008C13D0" w:rsidRPr="008C13D0" w:rsidRDefault="008C13D0" w:rsidP="007A1CCE">
      <w:pPr>
        <w:pStyle w:val="Sch3Number"/>
      </w:pPr>
      <w:r>
        <w:t>a</w:t>
      </w:r>
      <w:r w:rsidRPr="008C13D0">
        <w:t>ll Meter Information including meter serial numbers, CIU serial numbers, consumption data</w:t>
      </w:r>
      <w:r>
        <w:t>;</w:t>
      </w:r>
    </w:p>
    <w:p w14:paraId="65B7EB2F" w14:textId="77777777" w:rsidR="008C13D0" w:rsidRPr="008C13D0" w:rsidRDefault="008C13D0" w:rsidP="007A1CCE">
      <w:pPr>
        <w:pStyle w:val="Sch3Number"/>
      </w:pPr>
      <w:r w:rsidRPr="008C13D0">
        <w:t xml:space="preserve">each reported </w:t>
      </w:r>
      <w:r>
        <w:t>Service F</w:t>
      </w:r>
      <w:r w:rsidRPr="008C13D0">
        <w:t>ailure</w:t>
      </w:r>
      <w:r>
        <w:t>,</w:t>
      </w:r>
      <w:r w:rsidRPr="008C13D0">
        <w:t xml:space="preserve"> as detailed under the Service Levels</w:t>
      </w:r>
      <w:r>
        <w:t>;</w:t>
      </w:r>
    </w:p>
    <w:p w14:paraId="5BC659B7" w14:textId="77777777" w:rsidR="008C13D0" w:rsidRPr="008C13D0" w:rsidRDefault="008C13D0" w:rsidP="007A1CCE">
      <w:pPr>
        <w:pStyle w:val="Sch3Number"/>
      </w:pPr>
      <w:r w:rsidRPr="008C13D0">
        <w:t xml:space="preserve">the response time to each reported </w:t>
      </w:r>
      <w:r>
        <w:t>Service F</w:t>
      </w:r>
      <w:r w:rsidRPr="008C13D0">
        <w:t>ailure</w:t>
      </w:r>
      <w:r>
        <w:t>;</w:t>
      </w:r>
    </w:p>
    <w:p w14:paraId="636CB40B" w14:textId="77777777" w:rsidR="008C13D0" w:rsidRPr="008C13D0" w:rsidRDefault="008C13D0" w:rsidP="007A1CCE">
      <w:pPr>
        <w:pStyle w:val="Sch3Number"/>
      </w:pPr>
      <w:r w:rsidRPr="008C13D0">
        <w:t>the repair time for each reported</w:t>
      </w:r>
      <w:r>
        <w:t xml:space="preserve"> Service F</w:t>
      </w:r>
      <w:r w:rsidRPr="008C13D0">
        <w:t>ailure</w:t>
      </w:r>
      <w:r>
        <w:t>;</w:t>
      </w:r>
      <w:r w:rsidR="00027DB8">
        <w:t xml:space="preserve"> and</w:t>
      </w:r>
    </w:p>
    <w:p w14:paraId="5C43FFC8" w14:textId="77777777" w:rsidR="008C13D0" w:rsidRPr="008C13D0" w:rsidRDefault="008C13D0" w:rsidP="007A1CCE">
      <w:pPr>
        <w:pStyle w:val="Sch3Number"/>
      </w:pPr>
      <w:r w:rsidRPr="008C13D0">
        <w:t>all telephone calls made and received</w:t>
      </w:r>
      <w:r w:rsidR="00027DB8">
        <w:t>.</w:t>
      </w:r>
      <w:r w:rsidRPr="008C13D0">
        <w:t xml:space="preserve"> </w:t>
      </w:r>
    </w:p>
    <w:p w14:paraId="37B88A2D" w14:textId="77777777" w:rsidR="00F23037" w:rsidRDefault="0045015F" w:rsidP="007A1CCE">
      <w:pPr>
        <w:pStyle w:val="Sch1Number"/>
        <w:keepNext/>
        <w:ind w:left="851" w:hanging="851"/>
        <w:jc w:val="left"/>
        <w:outlineLvl w:val="1"/>
        <w:rPr>
          <w:b/>
          <w:bCs/>
          <w:szCs w:val="22"/>
        </w:rPr>
      </w:pPr>
      <w:r w:rsidRPr="00E91693">
        <w:rPr>
          <w:b/>
          <w:bCs/>
          <w:szCs w:val="22"/>
        </w:rPr>
        <w:t>Monthly Report</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E91693">
        <w:rPr>
          <w:b/>
          <w:bCs/>
          <w:szCs w:val="22"/>
        </w:rPr>
        <w:t>ing</w:t>
      </w:r>
    </w:p>
    <w:p w14:paraId="3D99B71D" w14:textId="77777777" w:rsidR="00E91693" w:rsidRPr="00E91693" w:rsidRDefault="00E91693" w:rsidP="007A1CCE">
      <w:pPr>
        <w:pStyle w:val="BodyText1-alignedat15"/>
      </w:pPr>
      <w:r>
        <w:t>[INSERT]</w:t>
      </w:r>
    </w:p>
    <w:p w14:paraId="4D12BA69" w14:textId="77777777" w:rsidR="0045015F" w:rsidRPr="00E91693" w:rsidRDefault="0045015F" w:rsidP="007A1CCE">
      <w:pPr>
        <w:pStyle w:val="Sch1Number"/>
        <w:keepNext/>
        <w:ind w:left="851" w:hanging="851"/>
        <w:jc w:val="left"/>
        <w:outlineLvl w:val="1"/>
        <w:rPr>
          <w:b/>
          <w:bCs/>
          <w:szCs w:val="22"/>
        </w:rPr>
      </w:pPr>
      <w:r w:rsidRPr="00E91693">
        <w:rPr>
          <w:b/>
          <w:bCs/>
          <w:szCs w:val="22"/>
        </w:rPr>
        <w:t xml:space="preserve">Quarterly and Annual Reporting </w:t>
      </w:r>
    </w:p>
    <w:p w14:paraId="6286370B" w14:textId="77777777" w:rsidR="00E91693" w:rsidRDefault="00E91693" w:rsidP="007A1CCE">
      <w:pPr>
        <w:pStyle w:val="Sch2Number"/>
        <w:ind w:left="851" w:hanging="851"/>
        <w:outlineLvl w:val="9"/>
        <w:rPr>
          <w:szCs w:val="22"/>
        </w:rPr>
      </w:pPr>
      <w:r>
        <w:rPr>
          <w:szCs w:val="22"/>
        </w:rPr>
        <w:t>[INSERT]</w:t>
      </w:r>
    </w:p>
    <w:p w14:paraId="51FA8639" w14:textId="77777777" w:rsidR="0045015F" w:rsidRPr="006C3F47" w:rsidRDefault="0045015F">
      <w:pPr>
        <w:pStyle w:val="Schedule0"/>
      </w:pPr>
      <w:r w:rsidRPr="006C3F47">
        <w:lastRenderedPageBreak/>
        <w:t xml:space="preserve">  </w:t>
      </w:r>
      <w:bookmarkStart w:id="467" w:name="_Ref11606232"/>
      <w:bookmarkStart w:id="468" w:name="_Ref11606513"/>
      <w:bookmarkStart w:id="469" w:name="_Toc25911877"/>
      <w:r w:rsidRPr="006C3F47">
        <w:t xml:space="preserve">– </w:t>
      </w:r>
      <w:bookmarkEnd w:id="467"/>
      <w:r w:rsidR="0055523F" w:rsidRPr="006C3F47">
        <w:t>Benchmarking</w:t>
      </w:r>
      <w:bookmarkEnd w:id="468"/>
      <w:bookmarkEnd w:id="469"/>
    </w:p>
    <w:p w14:paraId="12FC21C2" w14:textId="77777777" w:rsidR="0055523F" w:rsidRPr="006C3F47" w:rsidRDefault="0055523F" w:rsidP="0055523F">
      <w:pPr>
        <w:pStyle w:val="Sch1Heading"/>
      </w:pPr>
      <w:bookmarkStart w:id="470" w:name="a289483"/>
      <w:r w:rsidRPr="006C3F47">
        <w:t>Interpretation</w:t>
      </w:r>
      <w:bookmarkEnd w:id="470"/>
    </w:p>
    <w:p w14:paraId="6DA7DC47" w14:textId="77777777" w:rsidR="0055523F" w:rsidRPr="006C3F47" w:rsidRDefault="0055523F" w:rsidP="0055523F">
      <w:pPr>
        <w:pStyle w:val="Sch2Number"/>
      </w:pPr>
      <w:bookmarkStart w:id="471" w:name="a248777"/>
      <w:r w:rsidRPr="006C3F47">
        <w:t>The definitions and rules of interpretation in this paragraph apply in this Schedule.</w:t>
      </w:r>
      <w:bookmarkEnd w:id="471"/>
    </w:p>
    <w:p w14:paraId="5BBA7099" w14:textId="77777777" w:rsidR="0055523F" w:rsidRPr="006C3F47" w:rsidRDefault="0055523F" w:rsidP="0055523F">
      <w:pPr>
        <w:pStyle w:val="Definition"/>
      </w:pPr>
      <w:r w:rsidRPr="006C3F47">
        <w:rPr>
          <w:b/>
        </w:rPr>
        <w:t>Average Price</w:t>
      </w:r>
      <w:r w:rsidRPr="006C3F47">
        <w:t>: in relation to the Equivalent Services provided by a Comparison Sample, the mean price of the relevant services over the previous 12-month period.</w:t>
      </w:r>
    </w:p>
    <w:p w14:paraId="1A7E9180" w14:textId="77777777" w:rsidR="0055523F" w:rsidRPr="006C3F47" w:rsidRDefault="0055523F" w:rsidP="0055523F">
      <w:pPr>
        <w:pStyle w:val="Definition"/>
      </w:pPr>
      <w:r w:rsidRPr="006C3F47">
        <w:rPr>
          <w:b/>
        </w:rPr>
        <w:t>Benchmarked Services</w:t>
      </w:r>
      <w:r w:rsidRPr="006C3F47">
        <w:t xml:space="preserve">: in relation to a Benchmark Review, the Services that ESCo elects to include in that Benchmark Review under paragraph </w:t>
      </w:r>
      <w:r w:rsidRPr="006C3F47">
        <w:fldChar w:fldCharType="begin"/>
      </w:r>
      <w:r w:rsidRPr="006C3F47">
        <w:instrText>REF "a805642" \h \n</w:instrText>
      </w:r>
      <w:r w:rsidRPr="006C3F47">
        <w:fldChar w:fldCharType="separate"/>
      </w:r>
      <w:r w:rsidR="00F21A8A">
        <w:t>2.2</w:t>
      </w:r>
      <w:r w:rsidRPr="006C3F47">
        <w:fldChar w:fldCharType="end"/>
      </w:r>
      <w:r w:rsidRPr="006C3F47">
        <w:t xml:space="preserve"> of this </w:t>
      </w:r>
      <w:r w:rsidRPr="006C3F47">
        <w:fldChar w:fldCharType="begin"/>
      </w:r>
      <w:r w:rsidRPr="006C3F47">
        <w:instrText xml:space="preserve"> REF _Ref11606513 \r \h </w:instrText>
      </w:r>
      <w:r w:rsidRPr="006C3F47">
        <w:fldChar w:fldCharType="separate"/>
      </w:r>
      <w:r w:rsidR="00F21A8A">
        <w:t>Schedule 6</w:t>
      </w:r>
      <w:r w:rsidRPr="006C3F47">
        <w:fldChar w:fldCharType="end"/>
      </w:r>
      <w:r w:rsidRPr="006C3F47">
        <w:t xml:space="preserve"> </w:t>
      </w:r>
      <w:r w:rsidRPr="006C3F47">
        <w:rPr>
          <w:i/>
          <w:iCs/>
        </w:rPr>
        <w:t>(Benchmarking).</w:t>
      </w:r>
    </w:p>
    <w:p w14:paraId="04A08EE8" w14:textId="77777777" w:rsidR="0055523F" w:rsidRPr="006C3F47" w:rsidRDefault="0055523F" w:rsidP="0055523F">
      <w:pPr>
        <w:pStyle w:val="Definition"/>
      </w:pPr>
      <w:r w:rsidRPr="006C3F47">
        <w:rPr>
          <w:b/>
        </w:rPr>
        <w:t>Benchmarker</w:t>
      </w:r>
      <w:r w:rsidRPr="006C3F47">
        <w:t xml:space="preserve">: the independent third party appointed by ESCo following discussions with the Contractor under paragraph </w:t>
      </w:r>
      <w:r w:rsidRPr="006C3F47">
        <w:fldChar w:fldCharType="begin"/>
      </w:r>
      <w:r w:rsidRPr="006C3F47">
        <w:instrText>REF "a836440" \h \n</w:instrText>
      </w:r>
      <w:r w:rsidRPr="006C3F47">
        <w:fldChar w:fldCharType="separate"/>
      </w:r>
      <w:r w:rsidR="00F21A8A">
        <w:t>3</w:t>
      </w:r>
      <w:r w:rsidRPr="006C3F47">
        <w:fldChar w:fldCharType="end"/>
      </w:r>
      <w:r w:rsidRPr="006C3F47">
        <w:t xml:space="preserve"> of this </w:t>
      </w:r>
      <w:r w:rsidRPr="006C3F47">
        <w:fldChar w:fldCharType="begin"/>
      </w:r>
      <w:r w:rsidRPr="006C3F47">
        <w:instrText xml:space="preserve"> REF _Ref11606513 \r \h </w:instrText>
      </w:r>
      <w:r w:rsidRPr="006C3F47">
        <w:fldChar w:fldCharType="separate"/>
      </w:r>
      <w:r w:rsidR="00F21A8A">
        <w:t>Schedule 6</w:t>
      </w:r>
      <w:r w:rsidRPr="006C3F47">
        <w:fldChar w:fldCharType="end"/>
      </w:r>
      <w:r w:rsidRPr="006C3F47">
        <w:t xml:space="preserve"> </w:t>
      </w:r>
      <w:r w:rsidRPr="006C3F47">
        <w:rPr>
          <w:i/>
          <w:iCs/>
        </w:rPr>
        <w:t>(Benchmarking)</w:t>
      </w:r>
      <w:r w:rsidRPr="006C3F47">
        <w:t>.</w:t>
      </w:r>
    </w:p>
    <w:p w14:paraId="1E96FEA0" w14:textId="77777777" w:rsidR="0055523F" w:rsidRPr="006C3F47" w:rsidRDefault="0055523F" w:rsidP="0055523F">
      <w:pPr>
        <w:pStyle w:val="Definition"/>
      </w:pPr>
      <w:r w:rsidRPr="006C3F47">
        <w:rPr>
          <w:b/>
        </w:rPr>
        <w:t>Comparison Sample</w:t>
      </w:r>
      <w:r w:rsidRPr="006C3F47">
        <w:t xml:space="preserve">: a sample of organisations providing Equivalent Services identified in accordance with paragraph </w:t>
      </w:r>
      <w:r w:rsidRPr="006C3F47">
        <w:fldChar w:fldCharType="begin"/>
      </w:r>
      <w:r w:rsidRPr="006C3F47">
        <w:instrText>REF "a410312" \h \n</w:instrText>
      </w:r>
      <w:r w:rsidRPr="006C3F47">
        <w:fldChar w:fldCharType="separate"/>
      </w:r>
      <w:r w:rsidR="00F21A8A">
        <w:t>4.11.1</w:t>
      </w:r>
      <w:r w:rsidRPr="006C3F47">
        <w:fldChar w:fldCharType="end"/>
      </w:r>
      <w:r w:rsidRPr="006C3F47">
        <w:t xml:space="preserve"> of this </w:t>
      </w:r>
      <w:r w:rsidRPr="006C3F47">
        <w:fldChar w:fldCharType="begin"/>
      </w:r>
      <w:r w:rsidRPr="006C3F47">
        <w:instrText xml:space="preserve"> REF _Ref11606513 \r \h </w:instrText>
      </w:r>
      <w:r w:rsidRPr="006C3F47">
        <w:fldChar w:fldCharType="separate"/>
      </w:r>
      <w:r w:rsidR="00F21A8A">
        <w:t>Schedule 6</w:t>
      </w:r>
      <w:r w:rsidRPr="006C3F47">
        <w:fldChar w:fldCharType="end"/>
      </w:r>
      <w:r w:rsidRPr="006C3F47">
        <w:t xml:space="preserve"> </w:t>
      </w:r>
      <w:r w:rsidRPr="006C3F47">
        <w:rPr>
          <w:i/>
          <w:iCs/>
        </w:rPr>
        <w:t>(Benchmarking)</w:t>
      </w:r>
      <w:r w:rsidRPr="006C3F47">
        <w:t>.</w:t>
      </w:r>
    </w:p>
    <w:p w14:paraId="21B2F746" w14:textId="77777777" w:rsidR="0055523F" w:rsidRPr="006C3F47" w:rsidRDefault="0055523F" w:rsidP="0055523F">
      <w:pPr>
        <w:pStyle w:val="Definition"/>
      </w:pPr>
      <w:r w:rsidRPr="006C3F47">
        <w:rPr>
          <w:b/>
        </w:rPr>
        <w:t>Equivalent Services</w:t>
      </w:r>
      <w:r w:rsidRPr="006C3F47">
        <w:t xml:space="preserve">: services that are similar in all material respects to the Benchmarked Services (including in terms of scope, specification, volume and quality of performance) that are generally available within the UK and are supplied by a provider of </w:t>
      </w:r>
      <w:r w:rsidR="00B642C3" w:rsidRPr="006C3F47">
        <w:t xml:space="preserve">operation and maintenance </w:t>
      </w:r>
      <w:r w:rsidRPr="006C3F47">
        <w:t xml:space="preserve">services to a customer similar in size to </w:t>
      </w:r>
      <w:r w:rsidR="00B642C3" w:rsidRPr="006C3F47">
        <w:t>ESCo</w:t>
      </w:r>
      <w:r w:rsidRPr="006C3F47">
        <w:t xml:space="preserve"> over a similar period, in particular, and where available, including services purchased by </w:t>
      </w:r>
      <w:r w:rsidR="00B642C3" w:rsidRPr="006C3F47">
        <w:t>ESCo</w:t>
      </w:r>
      <w:r w:rsidRPr="006C3F47">
        <w:t xml:space="preserve"> from any other service provider that are identical or similar to the Services (including in terms of scope, specification, volume and quality of performance).</w:t>
      </w:r>
    </w:p>
    <w:p w14:paraId="69C50647" w14:textId="77777777" w:rsidR="0055523F" w:rsidRPr="006C3F47" w:rsidRDefault="0055523F" w:rsidP="0055523F">
      <w:pPr>
        <w:pStyle w:val="Sch2Number"/>
      </w:pPr>
      <w:bookmarkStart w:id="472" w:name="a114428"/>
      <w:r w:rsidRPr="006C3F47">
        <w:t xml:space="preserve">A Benchmarked Service shall be </w:t>
      </w:r>
      <w:r w:rsidRPr="0058043F">
        <w:rPr>
          <w:bCs/>
        </w:rPr>
        <w:t>Good Value</w:t>
      </w:r>
      <w:r w:rsidRPr="006C3F47">
        <w:t>, or the Benchmarked Services as a whole shall be Good Value:</w:t>
      </w:r>
      <w:bookmarkEnd w:id="472"/>
    </w:p>
    <w:p w14:paraId="468EC76E" w14:textId="77777777" w:rsidR="0055523F" w:rsidRPr="006C3F47" w:rsidRDefault="0055523F" w:rsidP="0055523F">
      <w:pPr>
        <w:pStyle w:val="Sch3Number"/>
      </w:pPr>
      <w:bookmarkStart w:id="473" w:name="a374896"/>
      <w:r w:rsidRPr="006C3F47">
        <w:t>in relation to the Charges</w:t>
      </w:r>
      <w:r w:rsidR="00A4252C">
        <w:t>,</w:t>
      </w:r>
      <w:r w:rsidRPr="006C3F47">
        <w:t xml:space="preserve"> if the charges attributable to a Benchmarked Service or Benchmarked Services are, having regard to the Service Levels, less than or equal to the Average Price for Equivalent Services provided by a Comparison Sample; and</w:t>
      </w:r>
      <w:bookmarkEnd w:id="473"/>
    </w:p>
    <w:p w14:paraId="6E85A78A" w14:textId="77777777" w:rsidR="0055523F" w:rsidRPr="006C3F47" w:rsidRDefault="0055523F" w:rsidP="0055523F">
      <w:pPr>
        <w:pStyle w:val="Sch3Number"/>
      </w:pPr>
      <w:bookmarkStart w:id="474" w:name="a916810"/>
      <w:r w:rsidRPr="006C3F47">
        <w:t>in relation to the Service Levels, if the Service Levels attributable to Benchmarked Services are, having regard to the Charges, equal to or better than the median service levels for Equivalent Services provided by a Comparison Sample.</w:t>
      </w:r>
      <w:bookmarkEnd w:id="474"/>
    </w:p>
    <w:p w14:paraId="18795E82" w14:textId="77777777" w:rsidR="0055523F" w:rsidRPr="006C3F47" w:rsidRDefault="0055523F" w:rsidP="0055523F">
      <w:pPr>
        <w:pStyle w:val="Sch1Heading"/>
      </w:pPr>
      <w:bookmarkStart w:id="475" w:name="a954237"/>
      <w:r w:rsidRPr="006C3F47">
        <w:t>Purpose and scope of Benchmark Review</w:t>
      </w:r>
      <w:bookmarkEnd w:id="475"/>
    </w:p>
    <w:p w14:paraId="032B60FF" w14:textId="77777777" w:rsidR="0055523F" w:rsidRPr="006C3F47" w:rsidRDefault="0055523F" w:rsidP="0055523F">
      <w:pPr>
        <w:pStyle w:val="Sch2Number"/>
      </w:pPr>
      <w:bookmarkStart w:id="476" w:name="a406235"/>
      <w:r w:rsidRPr="006C3F47">
        <w:t>The purpose of the Benchmark Review shall be to establish whether a Benchmarked Service is, or the Benchmarked Services as a whole are, Good Value.</w:t>
      </w:r>
      <w:bookmarkEnd w:id="476"/>
    </w:p>
    <w:p w14:paraId="3234B9DB" w14:textId="77777777" w:rsidR="0055523F" w:rsidRPr="006C3F47" w:rsidRDefault="0055523F" w:rsidP="0055523F">
      <w:pPr>
        <w:pStyle w:val="Sch2Number"/>
      </w:pPr>
      <w:bookmarkStart w:id="477" w:name="a805642"/>
      <w:r w:rsidRPr="006C3F47">
        <w:t xml:space="preserve">The Benchmarked Services shall be identified by </w:t>
      </w:r>
      <w:r w:rsidR="00B642C3" w:rsidRPr="006C3F47">
        <w:t>ESCo</w:t>
      </w:r>
      <w:r w:rsidRPr="006C3F47">
        <w:t xml:space="preserve"> in the written request it gives under clause</w:t>
      </w:r>
      <w:r w:rsidR="005F74D6" w:rsidRPr="006C3F47">
        <w:t xml:space="preserve"> </w:t>
      </w:r>
      <w:r w:rsidR="005F74D6" w:rsidRPr="006C3F47">
        <w:fldChar w:fldCharType="begin"/>
      </w:r>
      <w:r w:rsidR="005F74D6" w:rsidRPr="006C3F47">
        <w:instrText xml:space="preserve"> REF a343336 \r \h  \* MERGEFORMAT </w:instrText>
      </w:r>
      <w:r w:rsidR="005F74D6" w:rsidRPr="006C3F47">
        <w:fldChar w:fldCharType="separate"/>
      </w:r>
      <w:r w:rsidR="00F21A8A">
        <w:t>19.1</w:t>
      </w:r>
      <w:r w:rsidR="005F74D6" w:rsidRPr="006C3F47">
        <w:fldChar w:fldCharType="end"/>
      </w:r>
      <w:r w:rsidRPr="006C3F47">
        <w:t xml:space="preserve">. Prior to issue by </w:t>
      </w:r>
      <w:r w:rsidR="00B642C3" w:rsidRPr="006C3F47">
        <w:t>ESCo</w:t>
      </w:r>
      <w:r w:rsidRPr="006C3F47">
        <w:t xml:space="preserve"> of such written request, </w:t>
      </w:r>
      <w:r w:rsidR="00B642C3" w:rsidRPr="006C3F47">
        <w:t>ESCo</w:t>
      </w:r>
      <w:r w:rsidRPr="006C3F47">
        <w:t xml:space="preserve"> shall consult </w:t>
      </w:r>
      <w:r w:rsidR="00986138">
        <w:t xml:space="preserve">with </w:t>
      </w:r>
      <w:r w:rsidRPr="006C3F47">
        <w:t xml:space="preserve">the </w:t>
      </w:r>
      <w:r w:rsidR="00B642C3" w:rsidRPr="006C3F47">
        <w:t>Contractor</w:t>
      </w:r>
      <w:r w:rsidRPr="006C3F47">
        <w:t xml:space="preserve"> (but shall not be obliged to agree with the </w:t>
      </w:r>
      <w:r w:rsidR="00B642C3" w:rsidRPr="006C3F47">
        <w:t>Contractor</w:t>
      </w:r>
      <w:r w:rsidRPr="006C3F47">
        <w:t>) about those Services it proposes to benchmark.</w:t>
      </w:r>
      <w:bookmarkEnd w:id="477"/>
    </w:p>
    <w:p w14:paraId="2BCAC846" w14:textId="77777777" w:rsidR="0055523F" w:rsidRPr="006C3F47" w:rsidRDefault="0055523F" w:rsidP="0055523F">
      <w:pPr>
        <w:pStyle w:val="Sch1Heading"/>
      </w:pPr>
      <w:bookmarkStart w:id="478" w:name="a836440"/>
      <w:r w:rsidRPr="006C3F47">
        <w:t>Appointment of Benchmarker</w:t>
      </w:r>
      <w:bookmarkEnd w:id="478"/>
    </w:p>
    <w:p w14:paraId="1D71FB60" w14:textId="77777777" w:rsidR="0055523F" w:rsidRPr="006C3F47" w:rsidRDefault="0055523F" w:rsidP="0055523F">
      <w:pPr>
        <w:pStyle w:val="Sch2Number"/>
      </w:pPr>
      <w:bookmarkStart w:id="479" w:name="a772368"/>
      <w:r w:rsidRPr="006C3F47">
        <w:t xml:space="preserve">Each Benchmark Review shall be performed by an independent third party appointed by agreement between the </w:t>
      </w:r>
      <w:r w:rsidR="00B642C3" w:rsidRPr="006C3F47">
        <w:t>P</w:t>
      </w:r>
      <w:r w:rsidRPr="006C3F47">
        <w:t xml:space="preserve">arties. [If the </w:t>
      </w:r>
      <w:r w:rsidR="00B642C3" w:rsidRPr="006C3F47">
        <w:t>P</w:t>
      </w:r>
      <w:r w:rsidRPr="006C3F47">
        <w:t xml:space="preserve">arties cannot agree on the independent third party within [NUMBER] Business Days of receipt by the </w:t>
      </w:r>
      <w:r w:rsidR="00B642C3" w:rsidRPr="006C3F47">
        <w:t>Contractor</w:t>
      </w:r>
      <w:r w:rsidRPr="006C3F47">
        <w:t xml:space="preserve"> of </w:t>
      </w:r>
      <w:r w:rsidR="00B642C3" w:rsidRPr="006C3F47">
        <w:t>ESCo</w:t>
      </w:r>
      <w:r w:rsidRPr="006C3F47">
        <w:t xml:space="preserve">'s written request, </w:t>
      </w:r>
      <w:r w:rsidR="00B642C3" w:rsidRPr="006C3F47">
        <w:t>ESCo</w:t>
      </w:r>
      <w:r w:rsidRPr="006C3F47">
        <w:t xml:space="preserve"> may refer the matter for resolution by the Dispute Resolution Procedure.]</w:t>
      </w:r>
      <w:bookmarkEnd w:id="479"/>
    </w:p>
    <w:p w14:paraId="38C55277" w14:textId="77777777" w:rsidR="0055523F" w:rsidRPr="006C3F47" w:rsidRDefault="0055523F" w:rsidP="0055523F">
      <w:pPr>
        <w:pStyle w:val="Sch2Number"/>
      </w:pPr>
      <w:bookmarkStart w:id="480" w:name="a931897"/>
      <w:r w:rsidRPr="006C3F47">
        <w:lastRenderedPageBreak/>
        <w:t xml:space="preserve">The </w:t>
      </w:r>
      <w:r w:rsidR="00B642C3" w:rsidRPr="006C3F47">
        <w:t>Contractor</w:t>
      </w:r>
      <w:r w:rsidRPr="006C3F47">
        <w:t xml:space="preserve"> has the right at any time to require the Benchmarker to enter into an appropriate confidentiality undertaking directly with it, provided that:</w:t>
      </w:r>
      <w:bookmarkEnd w:id="480"/>
    </w:p>
    <w:p w14:paraId="04F968BD" w14:textId="77777777" w:rsidR="0055523F" w:rsidRPr="006C3F47" w:rsidRDefault="0055523F" w:rsidP="0055523F">
      <w:pPr>
        <w:pStyle w:val="Sch3Number"/>
      </w:pPr>
      <w:bookmarkStart w:id="481" w:name="a273404"/>
      <w:r w:rsidRPr="006C3F47">
        <w:t xml:space="preserve">such undertaking shall not restrict disclosure by the Benchmarker to </w:t>
      </w:r>
      <w:r w:rsidR="00B642C3" w:rsidRPr="006C3F47">
        <w:t>ESCo</w:t>
      </w:r>
      <w:r w:rsidRPr="006C3F47">
        <w:t xml:space="preserve"> for the purposes of the Benchmark Review; and</w:t>
      </w:r>
      <w:bookmarkEnd w:id="481"/>
    </w:p>
    <w:p w14:paraId="6F33D567" w14:textId="77777777" w:rsidR="0055523F" w:rsidRPr="006C3F47" w:rsidRDefault="0055523F" w:rsidP="0055523F">
      <w:pPr>
        <w:pStyle w:val="Sch3Number"/>
      </w:pPr>
      <w:bookmarkStart w:id="482" w:name="a534516"/>
      <w:r w:rsidRPr="006C3F47">
        <w:t>the exercise of such right shall not unreasonably delay the conduct of the Benchmark Review.</w:t>
      </w:r>
      <w:bookmarkEnd w:id="482"/>
    </w:p>
    <w:p w14:paraId="328EB9D8" w14:textId="77777777" w:rsidR="0055523F" w:rsidRPr="006C3F47" w:rsidRDefault="0055523F" w:rsidP="0055523F">
      <w:pPr>
        <w:pStyle w:val="Sch2Number"/>
      </w:pPr>
      <w:bookmarkStart w:id="483" w:name="a472657"/>
      <w:r w:rsidRPr="006C3F47">
        <w:t xml:space="preserve">The costs and expenses of the Benchmarker shall be shared equally by the </w:t>
      </w:r>
      <w:r w:rsidR="00B642C3" w:rsidRPr="006C3F47">
        <w:t>P</w:t>
      </w:r>
      <w:r w:rsidRPr="006C3F47">
        <w:t xml:space="preserve">arties, unless the Benchmarking Report states that the Services that are benchmarked are not Good Value, in which case the costs and expenses of the Benchmarker shall be borne solely by the </w:t>
      </w:r>
      <w:r w:rsidR="00B642C3" w:rsidRPr="006C3F47">
        <w:t>Contractor</w:t>
      </w:r>
      <w:r w:rsidRPr="006C3F47">
        <w:t>.</w:t>
      </w:r>
      <w:bookmarkEnd w:id="483"/>
    </w:p>
    <w:p w14:paraId="287C5CD3" w14:textId="77777777" w:rsidR="0055523F" w:rsidRPr="006C3F47" w:rsidRDefault="0055523F" w:rsidP="0055523F">
      <w:pPr>
        <w:pStyle w:val="Sch2Number"/>
      </w:pPr>
      <w:bookmarkStart w:id="484" w:name="a342206"/>
      <w:r w:rsidRPr="006C3F47">
        <w:t xml:space="preserve">Each </w:t>
      </w:r>
      <w:r w:rsidR="00B642C3" w:rsidRPr="006C3F47">
        <w:t>P</w:t>
      </w:r>
      <w:r w:rsidRPr="006C3F47">
        <w:t xml:space="preserve">arty shall bear its own costs (other than the costs of the Benchmarker) relating to a Benchmark Review, save that if any Benchmarking Report states that the Services that are benchmarked are Good Value, </w:t>
      </w:r>
      <w:r w:rsidR="00B642C3" w:rsidRPr="006C3F47">
        <w:t>ESCo</w:t>
      </w:r>
      <w:r w:rsidRPr="006C3F47">
        <w:t xml:space="preserve"> shall bear any reasonable additional costs incurred by the </w:t>
      </w:r>
      <w:r w:rsidR="00B642C3" w:rsidRPr="006C3F47">
        <w:t>Contractor</w:t>
      </w:r>
      <w:r w:rsidRPr="006C3F47">
        <w:t xml:space="preserve"> as a result of any disruption to the provision of the Services caused by the Benchmark Review to which that Benchmarking Report relates.</w:t>
      </w:r>
      <w:bookmarkEnd w:id="484"/>
    </w:p>
    <w:p w14:paraId="4601DDD3" w14:textId="77777777" w:rsidR="0055523F" w:rsidRPr="006C3F47" w:rsidRDefault="0055523F" w:rsidP="0055523F">
      <w:pPr>
        <w:pStyle w:val="Sch2Number"/>
      </w:pPr>
      <w:bookmarkStart w:id="485" w:name="a670504"/>
      <w:r w:rsidRPr="006C3F47">
        <w:t>The Benchmarker shall conduct the benchmark by applying the following general principles and criteria:</w:t>
      </w:r>
      <w:bookmarkEnd w:id="485"/>
    </w:p>
    <w:p w14:paraId="50A7B2F4" w14:textId="77777777" w:rsidR="0055523F" w:rsidRPr="006C3F47" w:rsidRDefault="0055523F" w:rsidP="0055523F">
      <w:pPr>
        <w:pStyle w:val="Sch3Number"/>
      </w:pPr>
      <w:bookmarkStart w:id="486" w:name="a645298"/>
      <w:r w:rsidRPr="006C3F47">
        <w:t>benchmarking shall be carried out in an independent and objective manner;</w:t>
      </w:r>
      <w:bookmarkEnd w:id="486"/>
    </w:p>
    <w:p w14:paraId="4C892989" w14:textId="77777777" w:rsidR="0055523F" w:rsidRPr="006C3F47" w:rsidRDefault="0055523F" w:rsidP="0055523F">
      <w:pPr>
        <w:pStyle w:val="Sch3Number"/>
      </w:pPr>
      <w:bookmarkStart w:id="487" w:name="a341338"/>
      <w:r w:rsidRPr="006C3F47">
        <w:t xml:space="preserve">the Benchmarker shall be jointly instructed by the </w:t>
      </w:r>
      <w:r w:rsidR="00B642C3" w:rsidRPr="006C3F47">
        <w:t>P</w:t>
      </w:r>
      <w:r w:rsidRPr="006C3F47">
        <w:t>arties;</w:t>
      </w:r>
      <w:bookmarkEnd w:id="487"/>
    </w:p>
    <w:p w14:paraId="450B4004" w14:textId="77777777" w:rsidR="0055523F" w:rsidRPr="006C3F47" w:rsidRDefault="0055523F" w:rsidP="0055523F">
      <w:pPr>
        <w:pStyle w:val="Sch3Number"/>
      </w:pPr>
      <w:bookmarkStart w:id="488" w:name="a931474"/>
      <w:r w:rsidRPr="006C3F47">
        <w:t>benchmarking shall be truly comparative in respect of the technology, services and service levels;</w:t>
      </w:r>
      <w:bookmarkEnd w:id="488"/>
    </w:p>
    <w:p w14:paraId="5BA3ABB9" w14:textId="77777777" w:rsidR="0055523F" w:rsidRPr="006C3F47" w:rsidRDefault="0055523F" w:rsidP="0055523F">
      <w:pPr>
        <w:pStyle w:val="Sch3Number"/>
      </w:pPr>
      <w:bookmarkStart w:id="489" w:name="a238249"/>
      <w:r w:rsidRPr="006C3F47">
        <w:t>benchmarking shall be structured and undertaken in a way that causes the minimum disruption possible; and</w:t>
      </w:r>
      <w:bookmarkEnd w:id="489"/>
    </w:p>
    <w:p w14:paraId="30FFC2FB" w14:textId="77777777" w:rsidR="0055523F" w:rsidRPr="006C3F47" w:rsidRDefault="0055523F" w:rsidP="0055523F">
      <w:pPr>
        <w:pStyle w:val="Sch3Number"/>
      </w:pPr>
      <w:bookmarkStart w:id="490" w:name="a479661"/>
      <w:r w:rsidRPr="006C3F47">
        <w:t xml:space="preserve">immediately following selection of the Benchmarker, the </w:t>
      </w:r>
      <w:r w:rsidR="00B642C3" w:rsidRPr="006C3F47">
        <w:t>P</w:t>
      </w:r>
      <w:r w:rsidRPr="006C3F47">
        <w:t>arties and the Benchmarker shall agree the general principles and method of benchmarking.</w:t>
      </w:r>
      <w:bookmarkEnd w:id="490"/>
    </w:p>
    <w:p w14:paraId="5EE7EACD" w14:textId="77777777" w:rsidR="0055523F" w:rsidRPr="006C3F47" w:rsidRDefault="0055523F" w:rsidP="0055523F">
      <w:pPr>
        <w:pStyle w:val="Sch2Number"/>
      </w:pPr>
      <w:bookmarkStart w:id="491" w:name="a186108"/>
      <w:r w:rsidRPr="006C3F47">
        <w:t xml:space="preserve">The </w:t>
      </w:r>
      <w:r w:rsidR="00B642C3" w:rsidRPr="006C3F47">
        <w:t>Contractor</w:t>
      </w:r>
      <w:r w:rsidRPr="006C3F47">
        <w:t xml:space="preserve"> shall not be deemed </w:t>
      </w:r>
      <w:r w:rsidR="006D28D9">
        <w:t xml:space="preserve">to be in breach of, for any failure to perform, any obligation </w:t>
      </w:r>
      <w:r w:rsidRPr="006C3F47">
        <w:t xml:space="preserve">under </w:t>
      </w:r>
      <w:r w:rsidR="008F7BF8" w:rsidRPr="006C3F47">
        <w:t>this Agreement</w:t>
      </w:r>
      <w:r w:rsidRPr="006C3F47">
        <w:t xml:space="preserve"> (nor will it in any circumstances be liable for Service Credits) where such failure </w:t>
      </w:r>
      <w:r w:rsidR="00B642C3" w:rsidRPr="006C3F47">
        <w:t>i</w:t>
      </w:r>
      <w:r w:rsidRPr="006C3F47">
        <w:t>s a result of disruption caused by the Benchmarker.</w:t>
      </w:r>
      <w:bookmarkEnd w:id="491"/>
    </w:p>
    <w:p w14:paraId="0227AF97" w14:textId="77777777" w:rsidR="0055523F" w:rsidRPr="006C3F47" w:rsidRDefault="0055523F" w:rsidP="0055523F">
      <w:pPr>
        <w:pStyle w:val="Sch1Heading"/>
      </w:pPr>
      <w:bookmarkStart w:id="492" w:name="a208100"/>
      <w:r w:rsidRPr="006C3F47">
        <w:t>Benchmarking process</w:t>
      </w:r>
      <w:bookmarkEnd w:id="492"/>
    </w:p>
    <w:p w14:paraId="4787E3A9" w14:textId="77777777" w:rsidR="0055523F" w:rsidRPr="006C3F47" w:rsidRDefault="00B642C3" w:rsidP="0055523F">
      <w:pPr>
        <w:pStyle w:val="Sch2Number"/>
      </w:pPr>
      <w:bookmarkStart w:id="493" w:name="a717939"/>
      <w:r w:rsidRPr="006C3F47">
        <w:t>ESCo</w:t>
      </w:r>
      <w:r w:rsidR="0055523F" w:rsidRPr="006C3F47">
        <w:t xml:space="preserve">'s instructions to the Benchmarker shall require the Benchmarker to produce, and to send to each </w:t>
      </w:r>
      <w:r w:rsidRPr="006C3F47">
        <w:t>P</w:t>
      </w:r>
      <w:r w:rsidR="0055523F" w:rsidRPr="006C3F47">
        <w:t>arty for approval, a draft plan for the Benchmark Review within [NUMBER] Business Days after the date of appointment of the Benchmarker. The plan shall include:</w:t>
      </w:r>
      <w:bookmarkEnd w:id="493"/>
    </w:p>
    <w:p w14:paraId="43359FE4" w14:textId="77777777" w:rsidR="0055523F" w:rsidRPr="006C3F47" w:rsidRDefault="0055523F" w:rsidP="0055523F">
      <w:pPr>
        <w:pStyle w:val="Sch3Number"/>
      </w:pPr>
      <w:bookmarkStart w:id="494" w:name="a104916"/>
      <w:r w:rsidRPr="006C3F47">
        <w:t>a proposed timetable for the Benchmark Review (including for delivery of the Benchmarking Report);</w:t>
      </w:r>
      <w:bookmarkEnd w:id="494"/>
    </w:p>
    <w:p w14:paraId="7B43C1F8" w14:textId="77777777" w:rsidR="0055523F" w:rsidRPr="006C3F47" w:rsidRDefault="0055523F" w:rsidP="0055523F">
      <w:pPr>
        <w:pStyle w:val="Sch3Number"/>
      </w:pPr>
      <w:bookmarkStart w:id="495" w:name="a866191"/>
      <w:r w:rsidRPr="006C3F47">
        <w:t xml:space="preserve">a description of the information that the Benchmarker requires each </w:t>
      </w:r>
      <w:r w:rsidR="00B642C3" w:rsidRPr="006C3F47">
        <w:t>P</w:t>
      </w:r>
      <w:r w:rsidRPr="006C3F47">
        <w:t>arty to provide;</w:t>
      </w:r>
      <w:bookmarkEnd w:id="495"/>
    </w:p>
    <w:p w14:paraId="7175469E" w14:textId="77777777" w:rsidR="0055523F" w:rsidRPr="006C3F47" w:rsidRDefault="0055523F" w:rsidP="0055523F">
      <w:pPr>
        <w:pStyle w:val="Sch3Number"/>
      </w:pPr>
      <w:bookmarkStart w:id="496" w:name="a302458"/>
      <w:r w:rsidRPr="006C3F47">
        <w:t>a description of the benchmarking methodology to be used; and</w:t>
      </w:r>
      <w:bookmarkEnd w:id="496"/>
    </w:p>
    <w:p w14:paraId="3B232198" w14:textId="77777777" w:rsidR="0055523F" w:rsidRPr="006C3F47" w:rsidRDefault="0055523F" w:rsidP="0055523F">
      <w:pPr>
        <w:pStyle w:val="Sch3Number"/>
      </w:pPr>
      <w:bookmarkStart w:id="497" w:name="a615583"/>
      <w:r w:rsidRPr="006C3F47">
        <w:lastRenderedPageBreak/>
        <w:t xml:space="preserve">details of any organisations providing Equivalent Services which </w:t>
      </w:r>
      <w:r w:rsidR="00B642C3" w:rsidRPr="006C3F47">
        <w:t>ESCo</w:t>
      </w:r>
      <w:r w:rsidRPr="006C3F47">
        <w:t xml:space="preserve"> proposes, having consulted with the </w:t>
      </w:r>
      <w:r w:rsidR="00B642C3" w:rsidRPr="006C3F47">
        <w:t>Contractor</w:t>
      </w:r>
      <w:r w:rsidRPr="006C3F47">
        <w:t xml:space="preserve"> (and including any organisations providing Equivalent Services reasonably proposed by the </w:t>
      </w:r>
      <w:r w:rsidR="00B642C3" w:rsidRPr="006C3F47">
        <w:t>Contractor</w:t>
      </w:r>
      <w:r w:rsidRPr="006C3F47">
        <w:t>), are included within the Comparison Sample.</w:t>
      </w:r>
      <w:bookmarkEnd w:id="497"/>
    </w:p>
    <w:p w14:paraId="4DCCAA58" w14:textId="77777777" w:rsidR="0055523F" w:rsidRPr="006C3F47" w:rsidRDefault="0055523F" w:rsidP="0055523F">
      <w:pPr>
        <w:pStyle w:val="Sch2Number"/>
      </w:pPr>
      <w:bookmarkStart w:id="498" w:name="a367480"/>
      <w:r w:rsidRPr="006C3F47">
        <w:t>In carrying out the benchmarking analysis, the Benchmarker shall have regard to the following matters when performing a comparative assessment of the Benchmarked Services:</w:t>
      </w:r>
      <w:bookmarkEnd w:id="498"/>
    </w:p>
    <w:p w14:paraId="3FAFE1E9" w14:textId="77777777" w:rsidR="0055523F" w:rsidRPr="006C3F47" w:rsidRDefault="0055523F" w:rsidP="0055523F">
      <w:pPr>
        <w:pStyle w:val="Sch3Number"/>
      </w:pPr>
      <w:bookmarkStart w:id="499" w:name="a333097"/>
      <w:r w:rsidRPr="006C3F47">
        <w:t>the contractual and business environment under which the Services are being provided;</w:t>
      </w:r>
      <w:bookmarkEnd w:id="499"/>
    </w:p>
    <w:p w14:paraId="597A8FB8" w14:textId="77777777" w:rsidR="0055523F" w:rsidRPr="006C3F47" w:rsidRDefault="0055523F" w:rsidP="0055523F">
      <w:pPr>
        <w:pStyle w:val="Sch3Number"/>
      </w:pPr>
      <w:bookmarkStart w:id="500" w:name="a937025"/>
      <w:r w:rsidRPr="006C3F47">
        <w:t>any front-end investment and development costs;</w:t>
      </w:r>
      <w:bookmarkEnd w:id="500"/>
    </w:p>
    <w:p w14:paraId="4DE86B25" w14:textId="77777777" w:rsidR="0055523F" w:rsidRPr="006C3F47" w:rsidRDefault="0055523F" w:rsidP="0055523F">
      <w:pPr>
        <w:pStyle w:val="Sch3Number"/>
      </w:pPr>
      <w:bookmarkStart w:id="501" w:name="a483623"/>
      <w:r w:rsidRPr="006C3F47">
        <w:t xml:space="preserve">the </w:t>
      </w:r>
      <w:r w:rsidR="00B642C3" w:rsidRPr="006C3F47">
        <w:t>Contractor</w:t>
      </w:r>
      <w:r w:rsidRPr="006C3F47">
        <w:t xml:space="preserve">'s risk profile, including the financial, performance or liability risk (including any limitation or exclusion of the </w:t>
      </w:r>
      <w:r w:rsidR="00B642C3" w:rsidRPr="006C3F47">
        <w:t>Contractor</w:t>
      </w:r>
      <w:r w:rsidRPr="006C3F47">
        <w:t xml:space="preserve">'s liability under </w:t>
      </w:r>
      <w:r w:rsidR="008F7BF8" w:rsidRPr="006C3F47">
        <w:t>this Agreement</w:t>
      </w:r>
      <w:r w:rsidRPr="006C3F47">
        <w:t>) associated with the provision of the Services as a whole; and</w:t>
      </w:r>
      <w:bookmarkEnd w:id="501"/>
    </w:p>
    <w:p w14:paraId="68635A75" w14:textId="77777777" w:rsidR="0055523F" w:rsidRPr="006C3F47" w:rsidRDefault="0055523F" w:rsidP="0055523F">
      <w:pPr>
        <w:pStyle w:val="Sch3Number"/>
      </w:pPr>
      <w:bookmarkStart w:id="502" w:name="a543846"/>
      <w:r w:rsidRPr="006C3F47">
        <w:t xml:space="preserve">any other factors reasonably identified by the </w:t>
      </w:r>
      <w:r w:rsidR="00B642C3" w:rsidRPr="006C3F47">
        <w:t>Contractor</w:t>
      </w:r>
      <w:r w:rsidRPr="006C3F47">
        <w:t xml:space="preserve"> which, if not taken into consideration, could unfairly cause the </w:t>
      </w:r>
      <w:r w:rsidR="00B642C3" w:rsidRPr="006C3F47">
        <w:t>Contractor’s</w:t>
      </w:r>
      <w:r w:rsidRPr="006C3F47">
        <w:t xml:space="preserve"> pricing to appear non-competitive.</w:t>
      </w:r>
      <w:bookmarkEnd w:id="502"/>
    </w:p>
    <w:p w14:paraId="4692298C" w14:textId="77777777" w:rsidR="0055523F" w:rsidRPr="006C3F47" w:rsidRDefault="0055523F" w:rsidP="0055523F">
      <w:pPr>
        <w:pStyle w:val="Sch2Number"/>
      </w:pPr>
      <w:bookmarkStart w:id="503" w:name="a439167"/>
      <w:r w:rsidRPr="006C3F47">
        <w:t xml:space="preserve">Each </w:t>
      </w:r>
      <w:r w:rsidR="00B642C3" w:rsidRPr="006C3F47">
        <w:t>P</w:t>
      </w:r>
      <w:r w:rsidRPr="006C3F47">
        <w:t xml:space="preserve">arty shall give notice in writing to the Benchmarker and to the other </w:t>
      </w:r>
      <w:r w:rsidR="00B642C3" w:rsidRPr="006C3F47">
        <w:t>P</w:t>
      </w:r>
      <w:r w:rsidRPr="006C3F47">
        <w:t xml:space="preserve">arty within [NUMBER] Business Days after receiving the draft plan, advising whether it approves the draft plan or, if it does not approve the draft plan, suggesting amendments to that plan. Neither </w:t>
      </w:r>
      <w:r w:rsidR="00B642C3" w:rsidRPr="006C3F47">
        <w:t>P</w:t>
      </w:r>
      <w:r w:rsidRPr="006C3F47">
        <w:t xml:space="preserve">arty may unreasonably withhold </w:t>
      </w:r>
      <w:r w:rsidR="00B642C3" w:rsidRPr="006C3F47">
        <w:t xml:space="preserve">or delay </w:t>
      </w:r>
      <w:r w:rsidRPr="006C3F47">
        <w:t xml:space="preserve">its approval of the draft plan and any suggested amendments </w:t>
      </w:r>
      <w:r w:rsidR="00B642C3" w:rsidRPr="006C3F47">
        <w:t>must</w:t>
      </w:r>
      <w:r w:rsidRPr="006C3F47">
        <w:t xml:space="preserve"> be reasonable.</w:t>
      </w:r>
      <w:bookmarkEnd w:id="503"/>
    </w:p>
    <w:p w14:paraId="7050C10A" w14:textId="77777777" w:rsidR="0055523F" w:rsidRPr="006C3F47" w:rsidRDefault="0055523F" w:rsidP="0055523F">
      <w:pPr>
        <w:pStyle w:val="Sch2Number"/>
      </w:pPr>
      <w:bookmarkStart w:id="504" w:name="a504678"/>
      <w:r w:rsidRPr="006C3F47">
        <w:t xml:space="preserve">Where a </w:t>
      </w:r>
      <w:r w:rsidR="00B642C3" w:rsidRPr="006C3F47">
        <w:t>P</w:t>
      </w:r>
      <w:r w:rsidRPr="006C3F47">
        <w:t xml:space="preserve">arty suggests amendments to the draft plan under paragraph </w:t>
      </w:r>
      <w:r w:rsidRPr="006C3F47">
        <w:fldChar w:fldCharType="begin"/>
      </w:r>
      <w:r w:rsidRPr="006C3F47">
        <w:instrText>REF "a439167" \h \n</w:instrText>
      </w:r>
      <w:r w:rsidRPr="006C3F47">
        <w:fldChar w:fldCharType="separate"/>
      </w:r>
      <w:r w:rsidR="00F21A8A">
        <w:t>4.3</w:t>
      </w:r>
      <w:r w:rsidRPr="006C3F47">
        <w:fldChar w:fldCharType="end"/>
      </w:r>
      <w:r w:rsidRPr="006C3F47">
        <w:t xml:space="preserve">, the Benchmarker shall, if it believes the amendments are reasonable, produce an amended draft plan. Paragraph </w:t>
      </w:r>
      <w:r w:rsidRPr="006C3F47">
        <w:fldChar w:fldCharType="begin"/>
      </w:r>
      <w:r w:rsidRPr="006C3F47">
        <w:instrText>REF "a367480" \h \n</w:instrText>
      </w:r>
      <w:r w:rsidRPr="006C3F47">
        <w:fldChar w:fldCharType="separate"/>
      </w:r>
      <w:r w:rsidR="00F21A8A">
        <w:t>4.2</w:t>
      </w:r>
      <w:r w:rsidRPr="006C3F47">
        <w:fldChar w:fldCharType="end"/>
      </w:r>
      <w:r w:rsidRPr="006C3F47">
        <w:t xml:space="preserve"> shall apply to any amended draft plan. If the Benchmarker believes that the suggested amendments are not reasonable then the Benchmarker shall discuss the amendments with the </w:t>
      </w:r>
      <w:r w:rsidR="00B642C3" w:rsidRPr="006C3F47">
        <w:t>P</w:t>
      </w:r>
      <w:r w:rsidRPr="006C3F47">
        <w:t xml:space="preserve">arties to reach a resolution. If the </w:t>
      </w:r>
      <w:r w:rsidR="00B642C3" w:rsidRPr="006C3F47">
        <w:t>P</w:t>
      </w:r>
      <w:r w:rsidRPr="006C3F47">
        <w:t>arties are unable to agree a resolution within [NUMBER] Business Days of the matter first being referred to each of them by the Benchmarker for discussion, then such matter shall be resolved in accordance with the Dispute Resolution Procedure.</w:t>
      </w:r>
      <w:bookmarkEnd w:id="504"/>
    </w:p>
    <w:p w14:paraId="650A8D06" w14:textId="77777777" w:rsidR="0055523F" w:rsidRPr="006C3F47" w:rsidRDefault="0055523F" w:rsidP="0055523F">
      <w:pPr>
        <w:pStyle w:val="Sch2Number"/>
      </w:pPr>
      <w:bookmarkStart w:id="505" w:name="a868174"/>
      <w:r w:rsidRPr="006C3F47">
        <w:t xml:space="preserve">Failure by a </w:t>
      </w:r>
      <w:r w:rsidR="00B642C3" w:rsidRPr="006C3F47">
        <w:t>P</w:t>
      </w:r>
      <w:r w:rsidRPr="006C3F47">
        <w:t xml:space="preserve">arty to give notice under paragraph </w:t>
      </w:r>
      <w:r w:rsidRPr="006C3F47">
        <w:fldChar w:fldCharType="begin"/>
      </w:r>
      <w:r w:rsidRPr="006C3F47">
        <w:instrText>REF "a439167" \h \n</w:instrText>
      </w:r>
      <w:r w:rsidRPr="006C3F47">
        <w:fldChar w:fldCharType="separate"/>
      </w:r>
      <w:r w:rsidR="00F21A8A">
        <w:t>4.3</w:t>
      </w:r>
      <w:r w:rsidRPr="006C3F47">
        <w:fldChar w:fldCharType="end"/>
      </w:r>
      <w:r w:rsidRPr="006C3F47">
        <w:t xml:space="preserve"> shall be treated as approval of the draft plan by that </w:t>
      </w:r>
      <w:r w:rsidR="00B642C3" w:rsidRPr="006C3F47">
        <w:t>P</w:t>
      </w:r>
      <w:r w:rsidRPr="006C3F47">
        <w:t>arty.</w:t>
      </w:r>
      <w:bookmarkEnd w:id="505"/>
    </w:p>
    <w:p w14:paraId="60D10AB3" w14:textId="77777777" w:rsidR="0055523F" w:rsidRPr="006C3F47" w:rsidRDefault="0055523F" w:rsidP="0055523F">
      <w:pPr>
        <w:pStyle w:val="Sch2Number"/>
      </w:pPr>
      <w:bookmarkStart w:id="506" w:name="a844511"/>
      <w:r w:rsidRPr="006C3F47">
        <w:t xml:space="preserve">Once the plan is approved by both </w:t>
      </w:r>
      <w:r w:rsidR="005F74D6" w:rsidRPr="006C3F47">
        <w:t>P</w:t>
      </w:r>
      <w:r w:rsidRPr="006C3F47">
        <w:t xml:space="preserve">arties, the Benchmarker shall carry out the Benchmark Review in accordance with </w:t>
      </w:r>
      <w:r w:rsidR="005F74D6" w:rsidRPr="006C3F47">
        <w:t>the approved plan</w:t>
      </w:r>
      <w:r w:rsidRPr="006C3F47">
        <w:t xml:space="preserve">. Each </w:t>
      </w:r>
      <w:r w:rsidR="005F74D6" w:rsidRPr="006C3F47">
        <w:t>P</w:t>
      </w:r>
      <w:r w:rsidRPr="006C3F47">
        <w:t xml:space="preserve">arty shall, to the extent it is not precluded from doing so by confidentiality obligations owed to third parties, provide the information described in the plan, together with any additional information reasonably required by the Benchmarker. The </w:t>
      </w:r>
      <w:r w:rsidR="005F74D6" w:rsidRPr="006C3F47">
        <w:t>Contractor</w:t>
      </w:r>
      <w:r w:rsidRPr="006C3F47">
        <w:t xml:space="preserve"> shall use its best endeavours to obtain authority from such third parties to disclose such information to the Benchmarker solely for the purposes of enabling him to carry out the Benchmark Review.</w:t>
      </w:r>
      <w:bookmarkEnd w:id="506"/>
    </w:p>
    <w:p w14:paraId="4E9467F7" w14:textId="77777777" w:rsidR="0055523F" w:rsidRPr="006C3F47" w:rsidRDefault="0055523F" w:rsidP="0055523F">
      <w:pPr>
        <w:pStyle w:val="Sch2Number"/>
      </w:pPr>
      <w:bookmarkStart w:id="507" w:name="a462271"/>
      <w:r w:rsidRPr="006C3F47">
        <w:t xml:space="preserve">Each </w:t>
      </w:r>
      <w:r w:rsidR="005F74D6" w:rsidRPr="006C3F47">
        <w:t>P</w:t>
      </w:r>
      <w:r w:rsidRPr="006C3F47">
        <w:t xml:space="preserve">arty shall co-operate fully with the Benchmarker, including by providing access to records, technical documents, premises, equipment, systems and personnel at times reasonably requested by the Benchmarker. The Benchmarker shall be instructed by </w:t>
      </w:r>
      <w:r w:rsidR="005F74D6" w:rsidRPr="006C3F47">
        <w:t xml:space="preserve">ESCo </w:t>
      </w:r>
      <w:r w:rsidRPr="006C3F47">
        <w:t>to minimise any disruption to the Services.</w:t>
      </w:r>
      <w:bookmarkEnd w:id="507"/>
    </w:p>
    <w:p w14:paraId="2E6560FF" w14:textId="77777777" w:rsidR="0055523F" w:rsidRPr="006C3F47" w:rsidRDefault="005F74D6" w:rsidP="0055523F">
      <w:pPr>
        <w:pStyle w:val="Sch2Number"/>
      </w:pPr>
      <w:bookmarkStart w:id="508" w:name="a705290"/>
      <w:r w:rsidRPr="006C3F47">
        <w:t>ESCo</w:t>
      </w:r>
      <w:r w:rsidR="0055523F" w:rsidRPr="006C3F47">
        <w:t xml:space="preserve"> shall instruct the Benchmarker to produce the Benchmarking Report within [NUMBER] Business Days of the appointment of the Benchmarker. Any correspondence between either of the </w:t>
      </w:r>
      <w:r w:rsidRPr="006C3F47">
        <w:lastRenderedPageBreak/>
        <w:t>P</w:t>
      </w:r>
      <w:r w:rsidR="0055523F" w:rsidRPr="006C3F47">
        <w:t xml:space="preserve">arties and the Benchmarker shall be copied to the other </w:t>
      </w:r>
      <w:r w:rsidRPr="006C3F47">
        <w:t>P</w:t>
      </w:r>
      <w:r w:rsidR="0055523F" w:rsidRPr="006C3F47">
        <w:t xml:space="preserve">arty at the same time. The Benchmarker shall share with the </w:t>
      </w:r>
      <w:r w:rsidRPr="006C3F47">
        <w:t>P</w:t>
      </w:r>
      <w:r w:rsidR="0055523F" w:rsidRPr="006C3F47">
        <w:t>arties, in an even-handed manner, all data relating to the Benchmarking and the Benchmarking Report to the extent that it is lawfully able to do so.</w:t>
      </w:r>
      <w:bookmarkEnd w:id="508"/>
    </w:p>
    <w:p w14:paraId="0246F08E" w14:textId="77777777" w:rsidR="0055523F" w:rsidRPr="006C3F47" w:rsidRDefault="0055523F" w:rsidP="0055523F">
      <w:pPr>
        <w:pStyle w:val="Sch2Number"/>
      </w:pPr>
      <w:bookmarkStart w:id="509" w:name="a849324"/>
      <w:r w:rsidRPr="006C3F47">
        <w:t xml:space="preserve">Either </w:t>
      </w:r>
      <w:r w:rsidR="005F74D6" w:rsidRPr="006C3F47">
        <w:t>P</w:t>
      </w:r>
      <w:r w:rsidRPr="006C3F47">
        <w:t>arty may provide additional material to the Benchmarker to assist the Benchmarker in conducting the Benchmark Review.</w:t>
      </w:r>
      <w:bookmarkEnd w:id="509"/>
    </w:p>
    <w:p w14:paraId="768729DC" w14:textId="77777777" w:rsidR="0055523F" w:rsidRPr="006C3F47" w:rsidRDefault="0055523F" w:rsidP="0055523F">
      <w:pPr>
        <w:pStyle w:val="Sch2Number"/>
      </w:pPr>
      <w:bookmarkStart w:id="510" w:name="a171160"/>
      <w:r w:rsidRPr="006C3F47">
        <w:t>The selection of the Comparison Sample (both in terms of number and identity of entities) shall be a matter for the Benchmarker's professional judgement.</w:t>
      </w:r>
      <w:bookmarkEnd w:id="510"/>
    </w:p>
    <w:p w14:paraId="3A5DD88E" w14:textId="77777777" w:rsidR="0055523F" w:rsidRPr="006C3F47" w:rsidRDefault="0055523F" w:rsidP="0055523F">
      <w:pPr>
        <w:pStyle w:val="Sch2Number"/>
      </w:pPr>
      <w:bookmarkStart w:id="511" w:name="a327147"/>
      <w:r w:rsidRPr="006C3F47">
        <w:t>Once it has received the information it requires, the Benchmarker shall:</w:t>
      </w:r>
      <w:bookmarkEnd w:id="511"/>
    </w:p>
    <w:p w14:paraId="3D49A544" w14:textId="77777777" w:rsidR="0055523F" w:rsidRPr="006C3F47" w:rsidRDefault="0055523F" w:rsidP="0055523F">
      <w:pPr>
        <w:pStyle w:val="Sch3Number"/>
      </w:pPr>
      <w:bookmarkStart w:id="512" w:name="a410312"/>
      <w:r w:rsidRPr="006C3F47">
        <w:t>identify the Comparison Sample in accordance with the agreed methodology;</w:t>
      </w:r>
      <w:bookmarkEnd w:id="512"/>
    </w:p>
    <w:p w14:paraId="4D55E7D6" w14:textId="77777777" w:rsidR="0055523F" w:rsidRPr="006C3F47" w:rsidRDefault="0055523F" w:rsidP="0055523F">
      <w:pPr>
        <w:pStyle w:val="Sch3Number"/>
      </w:pPr>
      <w:bookmarkStart w:id="513" w:name="a448012"/>
      <w:r w:rsidRPr="006C3F47">
        <w:t>calculate the Average Price and/or median service level specifications for the Equivalent Services provided by the Comparison Sample;</w:t>
      </w:r>
      <w:bookmarkEnd w:id="513"/>
    </w:p>
    <w:p w14:paraId="73ABD72E" w14:textId="77777777" w:rsidR="0055523F" w:rsidRPr="006C3F47" w:rsidRDefault="0055523F" w:rsidP="0055523F">
      <w:pPr>
        <w:pStyle w:val="Sch3Number"/>
      </w:pPr>
      <w:bookmarkStart w:id="514" w:name="a259491"/>
      <w:r w:rsidRPr="006C3F47">
        <w:t>compare the Charges attributable to the Benchmarked Services (having regard to the Service Levels and other relevant factors) with the Average Price of the Equivalent Services provided by the Comparison Sample and determine whether or not each Benchmarked Service, and/or the Benchmarked Services as a whole, are Good Value in relation to the Charges; and</w:t>
      </w:r>
      <w:bookmarkEnd w:id="514"/>
    </w:p>
    <w:p w14:paraId="226AE2C5" w14:textId="77777777" w:rsidR="0055523F" w:rsidRPr="006C3F47" w:rsidRDefault="0055523F" w:rsidP="0055523F">
      <w:pPr>
        <w:pStyle w:val="Sch3Number"/>
      </w:pPr>
      <w:bookmarkStart w:id="515" w:name="a990316"/>
      <w:r w:rsidRPr="006C3F47">
        <w:t>compare the Service Levels attributable to the Benchmarked Services (having regard to the Charges and other relevant factors) with the median service levels of the Equivalent Services provided by the Comparison Sample and determine whether or not each Benchmarked Service, and/or the Benchmarked Services as a whole, are Good Value in relation to the Service Levels.</w:t>
      </w:r>
      <w:bookmarkEnd w:id="515"/>
    </w:p>
    <w:p w14:paraId="798A5822" w14:textId="77777777" w:rsidR="0055523F" w:rsidRPr="006C3F47" w:rsidRDefault="0055523F" w:rsidP="0055523F">
      <w:pPr>
        <w:pStyle w:val="Sch2Number"/>
      </w:pPr>
      <w:bookmarkStart w:id="516" w:name="a507209"/>
      <w:r w:rsidRPr="006C3F47">
        <w:t xml:space="preserve">In conducting the Benchmark Review, the Benchmarker shall apply correction factors to the information to take account of reasons for difference in accordance with Good Industry Practice. Such normalisation information shall be available for approval by the </w:t>
      </w:r>
      <w:r w:rsidR="005F74D6" w:rsidRPr="006C3F47">
        <w:t>P</w:t>
      </w:r>
      <w:r w:rsidRPr="006C3F47">
        <w:t>arties before the production of the Benchmarking Report.</w:t>
      </w:r>
      <w:bookmarkEnd w:id="516"/>
    </w:p>
    <w:p w14:paraId="4B6415E0" w14:textId="77777777" w:rsidR="0055523F" w:rsidRPr="006C3F47" w:rsidRDefault="0055523F" w:rsidP="0055523F">
      <w:pPr>
        <w:pStyle w:val="Sch2Number"/>
      </w:pPr>
      <w:bookmarkStart w:id="517" w:name="a126876"/>
      <w:r w:rsidRPr="006C3F47">
        <w:t xml:space="preserve">The Benchmarker shall perform the Benchmark Review in a fully transparent and open manner and shall promptly provide </w:t>
      </w:r>
      <w:r w:rsidR="005F74D6" w:rsidRPr="006C3F47">
        <w:t>ESCo</w:t>
      </w:r>
      <w:r w:rsidRPr="006C3F47">
        <w:t xml:space="preserve"> and the </w:t>
      </w:r>
      <w:r w:rsidR="005F74D6" w:rsidRPr="006C3F47">
        <w:t>Contractor</w:t>
      </w:r>
      <w:r w:rsidRPr="006C3F47">
        <w:t xml:space="preserve"> with full details of all data and methodologies employed at all stages of the Benchmark Review.</w:t>
      </w:r>
      <w:bookmarkEnd w:id="517"/>
    </w:p>
    <w:p w14:paraId="59A80039" w14:textId="77777777" w:rsidR="0055523F" w:rsidRPr="006C3F47" w:rsidRDefault="0055523F" w:rsidP="0055523F">
      <w:pPr>
        <w:pStyle w:val="Sch1Heading"/>
      </w:pPr>
      <w:bookmarkStart w:id="518" w:name="a618978"/>
      <w:r w:rsidRPr="006C3F47">
        <w:t>Benchmarking Report</w:t>
      </w:r>
      <w:bookmarkEnd w:id="518"/>
    </w:p>
    <w:p w14:paraId="1D1D8059" w14:textId="77777777" w:rsidR="0055523F" w:rsidRPr="006C3F47" w:rsidRDefault="0055523F" w:rsidP="0055523F">
      <w:pPr>
        <w:pStyle w:val="Sch2Number"/>
      </w:pPr>
      <w:bookmarkStart w:id="519" w:name="a603477"/>
      <w:r w:rsidRPr="006C3F47">
        <w:t xml:space="preserve">The Benchmarker shall prepare a </w:t>
      </w:r>
      <w:r w:rsidRPr="006C3F47">
        <w:rPr>
          <w:b/>
        </w:rPr>
        <w:t>Benchmarking Report</w:t>
      </w:r>
      <w:r w:rsidRPr="006C3F47">
        <w:t xml:space="preserve"> setting out its findings at the time specified in the plan approved under paragraph </w:t>
      </w:r>
      <w:r w:rsidRPr="006C3F47">
        <w:fldChar w:fldCharType="begin"/>
      </w:r>
      <w:r w:rsidRPr="006C3F47">
        <w:instrText>REF "a208100" \h \n</w:instrText>
      </w:r>
      <w:r w:rsidRPr="006C3F47">
        <w:fldChar w:fldCharType="separate"/>
      </w:r>
      <w:r w:rsidR="00F21A8A">
        <w:t>4</w:t>
      </w:r>
      <w:r w:rsidRPr="006C3F47">
        <w:fldChar w:fldCharType="end"/>
      </w:r>
      <w:r w:rsidRPr="006C3F47">
        <w:t xml:space="preserve"> of </w:t>
      </w:r>
      <w:r w:rsidR="005F74D6" w:rsidRPr="006C3F47">
        <w:t xml:space="preserve">this </w:t>
      </w:r>
      <w:r w:rsidR="005F74D6" w:rsidRPr="006C3F47">
        <w:fldChar w:fldCharType="begin"/>
      </w:r>
      <w:r w:rsidR="005F74D6" w:rsidRPr="006C3F47">
        <w:instrText xml:space="preserve"> REF _Ref11606513 \r \h </w:instrText>
      </w:r>
      <w:r w:rsidR="005F74D6" w:rsidRPr="006C3F47">
        <w:fldChar w:fldCharType="separate"/>
      </w:r>
      <w:r w:rsidR="00F21A8A">
        <w:t>Schedule 6</w:t>
      </w:r>
      <w:r w:rsidR="005F74D6" w:rsidRPr="006C3F47">
        <w:fldChar w:fldCharType="end"/>
      </w:r>
      <w:r w:rsidR="005F74D6" w:rsidRPr="006C3F47">
        <w:t xml:space="preserve"> </w:t>
      </w:r>
      <w:r w:rsidR="005F74D6" w:rsidRPr="006C3F47">
        <w:rPr>
          <w:i/>
          <w:iCs/>
        </w:rPr>
        <w:t>(Benchmarking)</w:t>
      </w:r>
      <w:r w:rsidRPr="006C3F47">
        <w:t xml:space="preserve"> (being no later than that specified in paragraph </w:t>
      </w:r>
      <w:r w:rsidRPr="006C3F47">
        <w:fldChar w:fldCharType="begin"/>
      </w:r>
      <w:r w:rsidRPr="006C3F47">
        <w:instrText>REF "a705290" \h \n</w:instrText>
      </w:r>
      <w:r w:rsidRPr="006C3F47">
        <w:fldChar w:fldCharType="separate"/>
      </w:r>
      <w:r w:rsidR="00F21A8A">
        <w:t>4.8</w:t>
      </w:r>
      <w:r w:rsidRPr="006C3F47">
        <w:fldChar w:fldCharType="end"/>
      </w:r>
      <w:r w:rsidRPr="006C3F47">
        <w:t>). Those findings:</w:t>
      </w:r>
      <w:bookmarkEnd w:id="519"/>
    </w:p>
    <w:p w14:paraId="0FD1908E" w14:textId="77777777" w:rsidR="0055523F" w:rsidRPr="006C3F47" w:rsidRDefault="0055523F" w:rsidP="0055523F">
      <w:pPr>
        <w:pStyle w:val="Sch3Number"/>
      </w:pPr>
      <w:bookmarkStart w:id="520" w:name="a856859"/>
      <w:r w:rsidRPr="006C3F47">
        <w:t>shall include a finding as to whether or not each Benchmarked Service is Good Value and/or whether the Benchmarked Services as a whole are Good Value;</w:t>
      </w:r>
      <w:bookmarkEnd w:id="520"/>
    </w:p>
    <w:p w14:paraId="75A3503B" w14:textId="77777777" w:rsidR="0055523F" w:rsidRPr="006C3F47" w:rsidRDefault="0055523F" w:rsidP="0055523F">
      <w:pPr>
        <w:pStyle w:val="Sch3Number"/>
      </w:pPr>
      <w:bookmarkStart w:id="521" w:name="a135284"/>
      <w:r w:rsidRPr="006C3F47">
        <w:t>may include other findings regarding the quality and competitiveness or otherwise of the Services; and</w:t>
      </w:r>
      <w:bookmarkEnd w:id="521"/>
    </w:p>
    <w:p w14:paraId="1549CD90" w14:textId="77777777" w:rsidR="0055523F" w:rsidRPr="006C3F47" w:rsidRDefault="0055523F" w:rsidP="0055523F">
      <w:pPr>
        <w:pStyle w:val="Sch3Number"/>
      </w:pPr>
      <w:bookmarkStart w:id="522" w:name="a978867"/>
      <w:r w:rsidRPr="006C3F47">
        <w:lastRenderedPageBreak/>
        <w:t>if any Benchmarked Service is not Good Value, or the Benchmarked Services as a whole are not Good Value, specify the changes that would be required to the Services, and in particular to the Charges or Service Levels, that would be required to make that Benchmarked Service or those Benchmarked Services Good Value.</w:t>
      </w:r>
      <w:bookmarkEnd w:id="522"/>
    </w:p>
    <w:p w14:paraId="4B5FD6F7" w14:textId="77777777" w:rsidR="0055523F" w:rsidRPr="006C3F47" w:rsidRDefault="0055523F" w:rsidP="0055523F">
      <w:pPr>
        <w:pStyle w:val="Sch2Number"/>
      </w:pPr>
      <w:bookmarkStart w:id="523" w:name="a488922"/>
      <w:r w:rsidRPr="006C3F47">
        <w:t xml:space="preserve">If the Benchmarking Report states that the Services, Charges or Service Levels (or any part of them) that are benchmarked are not Good Value then clause </w:t>
      </w:r>
      <w:r w:rsidR="005F74D6" w:rsidRPr="006C3F47">
        <w:fldChar w:fldCharType="begin"/>
      </w:r>
      <w:r w:rsidR="005F74D6" w:rsidRPr="006C3F47">
        <w:instrText xml:space="preserve"> REF a40214 \r \h </w:instrText>
      </w:r>
      <w:r w:rsidR="005F74D6" w:rsidRPr="006C3F47">
        <w:fldChar w:fldCharType="separate"/>
      </w:r>
      <w:r w:rsidR="00F21A8A">
        <w:t>19.3</w:t>
      </w:r>
      <w:r w:rsidR="005F74D6" w:rsidRPr="006C3F47">
        <w:fldChar w:fldCharType="end"/>
      </w:r>
      <w:r w:rsidRPr="006C3F47">
        <w:t xml:space="preserve"> shall apply.</w:t>
      </w:r>
      <w:bookmarkEnd w:id="523"/>
    </w:p>
    <w:p w14:paraId="36C6B0C6" w14:textId="77777777" w:rsidR="0045015F" w:rsidRPr="006C3F47" w:rsidRDefault="0055523F" w:rsidP="0055523F">
      <w:pPr>
        <w:pStyle w:val="Sch2Number"/>
      </w:pPr>
      <w:bookmarkStart w:id="524" w:name="a924673"/>
      <w:r w:rsidRPr="006C3F47">
        <w:t>For the avoidance of doubt, Benchmark Reviews shall not result in any increase to the Charges (either individually or in aggregate) or any decrease in the performance of any Services or Service Levels.</w:t>
      </w:r>
      <w:bookmarkEnd w:id="524"/>
    </w:p>
    <w:p w14:paraId="7F787D1C" w14:textId="77777777" w:rsidR="0045015F" w:rsidRDefault="0045015F">
      <w:pPr>
        <w:pStyle w:val="Schedule0"/>
      </w:pPr>
      <w:r w:rsidRPr="006C3F47">
        <w:lastRenderedPageBreak/>
        <w:t xml:space="preserve"> </w:t>
      </w:r>
      <w:bookmarkStart w:id="525" w:name="_Ref14182343"/>
      <w:bookmarkStart w:id="526" w:name="_Toc25911878"/>
      <w:r w:rsidRPr="006C3F47">
        <w:t>– Collateral Warranty</w:t>
      </w:r>
      <w:bookmarkEnd w:id="525"/>
      <w:bookmarkEnd w:id="526"/>
    </w:p>
    <w:p w14:paraId="4C648B90" w14:textId="77777777" w:rsidR="00153D41" w:rsidRPr="00153D41" w:rsidRDefault="00153D41" w:rsidP="00153D41">
      <w:pPr>
        <w:jc w:val="center"/>
      </w:pPr>
      <w:r>
        <w:t>[INSERT]</w:t>
      </w:r>
      <w:r>
        <w:rPr>
          <w:rStyle w:val="FootnoteReference"/>
        </w:rPr>
        <w:footnoteReference w:id="21"/>
      </w:r>
    </w:p>
    <w:p w14:paraId="484AFED6" w14:textId="77777777" w:rsidR="0045015F" w:rsidRPr="006C3F47" w:rsidRDefault="008C13D0" w:rsidP="008C13D0">
      <w:pPr>
        <w:pStyle w:val="Schedule0"/>
      </w:pPr>
      <w:bookmarkStart w:id="527" w:name="_Ref11605320"/>
      <w:r>
        <w:lastRenderedPageBreak/>
        <w:t xml:space="preserve"> </w:t>
      </w:r>
      <w:bookmarkStart w:id="528" w:name="_Ref15401800"/>
      <w:bookmarkStart w:id="529" w:name="_Ref15402396"/>
      <w:bookmarkStart w:id="530" w:name="_Ref15469847"/>
      <w:bookmarkStart w:id="531" w:name="_Toc25911879"/>
      <w:r w:rsidR="0045015F" w:rsidRPr="008F6BA3">
        <w:t>– Take Over Process</w:t>
      </w:r>
      <w:bookmarkEnd w:id="527"/>
      <w:bookmarkEnd w:id="528"/>
      <w:bookmarkEnd w:id="529"/>
      <w:bookmarkEnd w:id="530"/>
      <w:bookmarkEnd w:id="531"/>
    </w:p>
    <w:p w14:paraId="001F2453" w14:textId="77777777" w:rsidR="0045015F" w:rsidRPr="006C3F47" w:rsidRDefault="0045015F" w:rsidP="007A1CCE">
      <w:pPr>
        <w:pStyle w:val="Sch1Heading"/>
      </w:pPr>
      <w:bookmarkStart w:id="532" w:name="_Toc4765323"/>
      <w:r w:rsidRPr="006C3F47">
        <w:t>Interpretation and application</w:t>
      </w:r>
      <w:bookmarkEnd w:id="532"/>
    </w:p>
    <w:p w14:paraId="45C129B1" w14:textId="77777777" w:rsidR="0045015F" w:rsidRPr="006C3F47" w:rsidRDefault="0045015F" w:rsidP="007A1CCE">
      <w:pPr>
        <w:pStyle w:val="Sch2Number"/>
      </w:pPr>
      <w:bookmarkStart w:id="533" w:name="_Toc4765324"/>
      <w:r w:rsidRPr="006C3F47">
        <w:t xml:space="preserve">The following terms shall have the following meanings when used in </w:t>
      </w:r>
      <w:r w:rsidR="00E266CD" w:rsidRPr="006C3F47">
        <w:t xml:space="preserve">this </w:t>
      </w:r>
      <w:r w:rsidR="00E266CD" w:rsidRPr="006C3F47">
        <w:fldChar w:fldCharType="begin"/>
      </w:r>
      <w:r w:rsidR="00E266CD" w:rsidRPr="006C3F47">
        <w:instrText xml:space="preserve"> REF _Ref11605320 \r \h </w:instrText>
      </w:r>
      <w:r w:rsidR="00E266CD" w:rsidRPr="006C3F47">
        <w:fldChar w:fldCharType="separate"/>
      </w:r>
      <w:r w:rsidR="00F21A8A">
        <w:t>Schedule 8</w:t>
      </w:r>
      <w:r w:rsidR="00E266CD" w:rsidRPr="006C3F47">
        <w:fldChar w:fldCharType="end"/>
      </w:r>
      <w:r w:rsidR="00E266CD" w:rsidRPr="006C3F47">
        <w:t xml:space="preserve"> </w:t>
      </w:r>
      <w:r w:rsidR="00E266CD" w:rsidRPr="006C3F47">
        <w:rPr>
          <w:i/>
          <w:iCs/>
        </w:rPr>
        <w:t>(Take over process)</w:t>
      </w:r>
      <w:r w:rsidRPr="006C3F47">
        <w:t>:</w:t>
      </w:r>
      <w:bookmarkEnd w:id="533"/>
    </w:p>
    <w:p w14:paraId="1E694538" w14:textId="77777777" w:rsidR="00256D54" w:rsidRDefault="0045015F" w:rsidP="007A1CCE">
      <w:pPr>
        <w:pStyle w:val="Definition"/>
      </w:pPr>
      <w:r w:rsidRPr="006C3F47">
        <w:t>"</w:t>
      </w:r>
      <w:r w:rsidRPr="006C3F47">
        <w:rPr>
          <w:b/>
        </w:rPr>
        <w:t>Acceptance Date</w:t>
      </w:r>
      <w:r w:rsidRPr="006C3F47">
        <w:t>" means the date on which</w:t>
      </w:r>
      <w:r w:rsidR="00256D54">
        <w:t>, as applicable:</w:t>
      </w:r>
    </w:p>
    <w:p w14:paraId="47913602" w14:textId="5D7EE97D" w:rsidR="00256D54" w:rsidRDefault="00025A39" w:rsidP="00993A59">
      <w:pPr>
        <w:pStyle w:val="Definition1"/>
        <w:numPr>
          <w:ilvl w:val="0"/>
          <w:numId w:val="33"/>
        </w:numPr>
      </w:pPr>
      <w:r>
        <w:t xml:space="preserve">Internal </w:t>
      </w:r>
      <w:r w:rsidR="00EA4B57">
        <w:t>Secondary Distribution Network</w:t>
      </w:r>
      <w:r w:rsidR="0045015F" w:rsidRPr="006C3F47">
        <w:t xml:space="preserve"> </w:t>
      </w:r>
      <w:r>
        <w:t>is</w:t>
      </w:r>
      <w:r w:rsidR="0045015F" w:rsidRPr="006C3F47">
        <w:t xml:space="preserve"> accepted in accordance with paragraph </w:t>
      </w:r>
      <w:r w:rsidR="00256D54">
        <w:fldChar w:fldCharType="begin"/>
      </w:r>
      <w:r w:rsidR="00256D54">
        <w:instrText xml:space="preserve"> REF _Ref15306523 \r \h </w:instrText>
      </w:r>
      <w:r w:rsidR="00256D54">
        <w:fldChar w:fldCharType="separate"/>
      </w:r>
      <w:r w:rsidR="00F21A8A">
        <w:t>5</w:t>
      </w:r>
      <w:r w:rsidR="00256D54">
        <w:fldChar w:fldCharType="end"/>
      </w:r>
      <w:r w:rsidR="00256D54">
        <w:t>;</w:t>
      </w:r>
    </w:p>
    <w:p w14:paraId="28D1BB34" w14:textId="77777777" w:rsidR="00256D54" w:rsidRDefault="00025A39" w:rsidP="00993A59">
      <w:pPr>
        <w:pStyle w:val="Definition1"/>
        <w:numPr>
          <w:ilvl w:val="0"/>
          <w:numId w:val="33"/>
        </w:numPr>
        <w:rPr>
          <w:rFonts w:eastAsia="Tahoma" w:cs="Tahoma"/>
          <w:szCs w:val="22"/>
        </w:rPr>
      </w:pPr>
      <w:r>
        <w:rPr>
          <w:rFonts w:eastAsia="Tahoma" w:cs="Tahoma"/>
          <w:szCs w:val="22"/>
        </w:rPr>
        <w:t xml:space="preserve">Metering </w:t>
      </w:r>
      <w:r w:rsidRPr="007A1CCE">
        <w:t>Systems</w:t>
      </w:r>
      <w:r w:rsidR="0045015F" w:rsidRPr="006C3F47">
        <w:rPr>
          <w:rFonts w:eastAsia="Tahoma" w:cs="Tahoma"/>
          <w:szCs w:val="22"/>
        </w:rPr>
        <w:t xml:space="preserve"> are accepted in accordance with paragraph</w:t>
      </w:r>
      <w:r w:rsidR="00C859E6">
        <w:rPr>
          <w:rFonts w:eastAsia="Tahoma" w:cs="Tahoma"/>
          <w:szCs w:val="22"/>
        </w:rPr>
        <w:t xml:space="preserve"> </w:t>
      </w:r>
      <w:r w:rsidR="00F21A8A">
        <w:rPr>
          <w:rFonts w:eastAsia="Tahoma" w:cs="Tahoma"/>
          <w:szCs w:val="22"/>
        </w:rPr>
        <w:fldChar w:fldCharType="begin"/>
      </w:r>
      <w:r w:rsidR="00F21A8A">
        <w:rPr>
          <w:rFonts w:eastAsia="Tahoma" w:cs="Tahoma"/>
          <w:szCs w:val="22"/>
        </w:rPr>
        <w:instrText xml:space="preserve"> REF _Ref25239972 \n \h </w:instrText>
      </w:r>
      <w:r w:rsidR="00F21A8A">
        <w:rPr>
          <w:rFonts w:eastAsia="Tahoma" w:cs="Tahoma"/>
          <w:szCs w:val="22"/>
        </w:rPr>
      </w:r>
      <w:r w:rsidR="00F21A8A">
        <w:rPr>
          <w:rFonts w:eastAsia="Tahoma" w:cs="Tahoma"/>
          <w:szCs w:val="22"/>
        </w:rPr>
        <w:fldChar w:fldCharType="separate"/>
      </w:r>
      <w:r w:rsidR="00F21A8A">
        <w:rPr>
          <w:rFonts w:eastAsia="Tahoma" w:cs="Tahoma"/>
          <w:szCs w:val="22"/>
        </w:rPr>
        <w:t>6</w:t>
      </w:r>
      <w:r w:rsidR="00F21A8A">
        <w:rPr>
          <w:rFonts w:eastAsia="Tahoma" w:cs="Tahoma"/>
          <w:szCs w:val="22"/>
        </w:rPr>
        <w:fldChar w:fldCharType="end"/>
      </w:r>
      <w:r w:rsidR="000C1C18">
        <w:rPr>
          <w:rFonts w:eastAsia="Tahoma" w:cs="Tahoma"/>
          <w:szCs w:val="22"/>
        </w:rPr>
        <w:t xml:space="preserve"> </w:t>
      </w:r>
      <w:r w:rsidR="00256D54">
        <w:rPr>
          <w:rFonts w:eastAsia="Tahoma" w:cs="Tahoma"/>
          <w:szCs w:val="22"/>
        </w:rPr>
        <w:t>;</w:t>
      </w:r>
      <w:r w:rsidR="0045015F" w:rsidRPr="006C3F47">
        <w:rPr>
          <w:rFonts w:eastAsia="Tahoma" w:cs="Tahoma"/>
          <w:szCs w:val="22"/>
        </w:rPr>
        <w:t xml:space="preserve"> </w:t>
      </w:r>
      <w:r w:rsidR="00256D54">
        <w:rPr>
          <w:rFonts w:eastAsia="Tahoma" w:cs="Tahoma"/>
          <w:szCs w:val="22"/>
        </w:rPr>
        <w:t>or</w:t>
      </w:r>
    </w:p>
    <w:p w14:paraId="11077084" w14:textId="77777777" w:rsidR="0045015F" w:rsidRPr="006C3F47" w:rsidRDefault="00025A39" w:rsidP="00993A59">
      <w:pPr>
        <w:pStyle w:val="Definition1"/>
        <w:numPr>
          <w:ilvl w:val="0"/>
          <w:numId w:val="33"/>
        </w:numPr>
        <w:rPr>
          <w:rFonts w:eastAsia="Tahoma" w:cs="Tahoma"/>
          <w:szCs w:val="22"/>
        </w:rPr>
      </w:pPr>
      <w:r>
        <w:rPr>
          <w:rFonts w:eastAsia="Tahoma" w:cs="Tahoma"/>
          <w:szCs w:val="22"/>
        </w:rPr>
        <w:t>HIUs</w:t>
      </w:r>
      <w:r w:rsidR="0045015F" w:rsidRPr="006C3F47">
        <w:rPr>
          <w:rFonts w:eastAsia="Tahoma" w:cs="Tahoma"/>
          <w:szCs w:val="22"/>
        </w:rPr>
        <w:t xml:space="preserve"> are </w:t>
      </w:r>
      <w:r w:rsidR="0045015F" w:rsidRPr="007A1CCE">
        <w:t>accepted</w:t>
      </w:r>
      <w:r w:rsidR="0045015F" w:rsidRPr="006C3F47">
        <w:rPr>
          <w:rFonts w:eastAsia="Tahoma" w:cs="Tahoma"/>
          <w:szCs w:val="22"/>
        </w:rPr>
        <w:t xml:space="preserve"> in accordance with paragraph</w:t>
      </w:r>
      <w:r w:rsidR="000C1C18">
        <w:rPr>
          <w:rFonts w:eastAsia="Tahoma" w:cs="Tahoma"/>
          <w:szCs w:val="22"/>
        </w:rPr>
        <w:t xml:space="preserve"> </w:t>
      </w:r>
      <w:r w:rsidR="00F21A8A">
        <w:rPr>
          <w:rFonts w:eastAsia="Tahoma" w:cs="Tahoma"/>
          <w:szCs w:val="22"/>
        </w:rPr>
        <w:fldChar w:fldCharType="begin"/>
      </w:r>
      <w:r w:rsidR="00F21A8A">
        <w:rPr>
          <w:rFonts w:eastAsia="Tahoma" w:cs="Tahoma"/>
          <w:szCs w:val="22"/>
        </w:rPr>
        <w:instrText xml:space="preserve"> REF _Ref25239982 \n \h </w:instrText>
      </w:r>
      <w:r w:rsidR="00F21A8A">
        <w:rPr>
          <w:rFonts w:eastAsia="Tahoma" w:cs="Tahoma"/>
          <w:szCs w:val="22"/>
        </w:rPr>
      </w:r>
      <w:r w:rsidR="00F21A8A">
        <w:rPr>
          <w:rFonts w:eastAsia="Tahoma" w:cs="Tahoma"/>
          <w:szCs w:val="22"/>
        </w:rPr>
        <w:fldChar w:fldCharType="separate"/>
      </w:r>
      <w:r w:rsidR="00F21A8A">
        <w:rPr>
          <w:rFonts w:eastAsia="Tahoma" w:cs="Tahoma"/>
          <w:szCs w:val="22"/>
        </w:rPr>
        <w:t>7</w:t>
      </w:r>
      <w:r w:rsidR="00F21A8A">
        <w:rPr>
          <w:rFonts w:eastAsia="Tahoma" w:cs="Tahoma"/>
          <w:szCs w:val="22"/>
        </w:rPr>
        <w:fldChar w:fldCharType="end"/>
      </w:r>
      <w:r w:rsidR="00E152BA">
        <w:rPr>
          <w:rFonts w:eastAsia="Tahoma" w:cs="Tahoma"/>
          <w:szCs w:val="22"/>
        </w:rPr>
        <w:t>.</w:t>
      </w:r>
      <w:r w:rsidR="0045015F" w:rsidRPr="006C3F47">
        <w:rPr>
          <w:rFonts w:eastAsia="Tahoma" w:cs="Tahoma"/>
          <w:szCs w:val="22"/>
        </w:rPr>
        <w:t xml:space="preserve"> </w:t>
      </w:r>
    </w:p>
    <w:p w14:paraId="65743B63" w14:textId="77777777" w:rsidR="0045015F" w:rsidRPr="006C3F47" w:rsidRDefault="0045015F" w:rsidP="007A1CCE">
      <w:pPr>
        <w:pStyle w:val="Definition"/>
        <w:rPr>
          <w:rFonts w:eastAsia="Tahoma" w:cs="Tahoma"/>
          <w:szCs w:val="22"/>
        </w:rPr>
      </w:pPr>
      <w:r w:rsidRPr="006C3F47">
        <w:rPr>
          <w:rFonts w:eastAsia="Tahoma" w:cs="Tahoma"/>
          <w:szCs w:val="22"/>
        </w:rPr>
        <w:t>"</w:t>
      </w:r>
      <w:r w:rsidRPr="006C3F47">
        <w:rPr>
          <w:rFonts w:eastAsia="Tahoma" w:cs="Tahoma"/>
          <w:b/>
          <w:bCs/>
          <w:szCs w:val="22"/>
        </w:rPr>
        <w:t>Acceptance</w:t>
      </w:r>
      <w:r w:rsidRPr="006C3F47">
        <w:rPr>
          <w:rFonts w:eastAsia="Tahoma" w:cs="Tahoma"/>
          <w:b/>
          <w:szCs w:val="22"/>
        </w:rPr>
        <w:t xml:space="preserve"> Information</w:t>
      </w:r>
      <w:r w:rsidRPr="006C3F47">
        <w:rPr>
          <w:rFonts w:eastAsia="Tahoma" w:cs="Tahoma"/>
          <w:szCs w:val="22"/>
        </w:rPr>
        <w:t>" means</w:t>
      </w:r>
      <w:r w:rsidR="00256D54">
        <w:rPr>
          <w:rFonts w:eastAsia="Tahoma" w:cs="Tahoma"/>
          <w:szCs w:val="22"/>
        </w:rPr>
        <w:t xml:space="preserve">, as the </w:t>
      </w:r>
      <w:r w:rsidR="00256D54" w:rsidRPr="007A1CCE">
        <w:t>context</w:t>
      </w:r>
      <w:r w:rsidR="00256D54">
        <w:rPr>
          <w:rFonts w:eastAsia="Tahoma" w:cs="Tahoma"/>
          <w:szCs w:val="22"/>
        </w:rPr>
        <w:t xml:space="preserve"> requires,</w:t>
      </w:r>
      <w:r w:rsidRPr="006C3F47">
        <w:rPr>
          <w:rFonts w:eastAsia="Tahoma" w:cs="Tahoma"/>
          <w:szCs w:val="22"/>
        </w:rPr>
        <w:t xml:space="preserve"> the information provided to </w:t>
      </w:r>
      <w:r w:rsidR="009550CE" w:rsidRPr="006C3F47">
        <w:rPr>
          <w:rFonts w:eastAsia="Tahoma" w:cs="Tahoma"/>
          <w:szCs w:val="22"/>
        </w:rPr>
        <w:t>ESCo</w:t>
      </w:r>
      <w:r w:rsidRPr="006C3F47">
        <w:rPr>
          <w:rFonts w:eastAsia="Tahoma" w:cs="Tahoma"/>
          <w:szCs w:val="22"/>
        </w:rPr>
        <w:t xml:space="preserve"> respectively pursuant to paragraphs  </w:t>
      </w:r>
      <w:r w:rsidR="00256D54">
        <w:rPr>
          <w:rFonts w:eastAsia="Tahoma" w:cs="Tahoma"/>
          <w:szCs w:val="22"/>
        </w:rPr>
        <w:fldChar w:fldCharType="begin"/>
      </w:r>
      <w:r w:rsidR="00256D54">
        <w:rPr>
          <w:rFonts w:eastAsia="Tahoma" w:cs="Tahoma"/>
          <w:szCs w:val="22"/>
        </w:rPr>
        <w:instrText xml:space="preserve"> REF _Ref15306523 \r \h </w:instrText>
      </w:r>
      <w:r w:rsidR="00256D54">
        <w:rPr>
          <w:rFonts w:eastAsia="Tahoma" w:cs="Tahoma"/>
          <w:szCs w:val="22"/>
        </w:rPr>
      </w:r>
      <w:r w:rsidR="00256D54">
        <w:rPr>
          <w:rFonts w:eastAsia="Tahoma" w:cs="Tahoma"/>
          <w:szCs w:val="22"/>
        </w:rPr>
        <w:fldChar w:fldCharType="separate"/>
      </w:r>
      <w:r w:rsidR="00F21A8A">
        <w:rPr>
          <w:rFonts w:eastAsia="Tahoma" w:cs="Tahoma"/>
          <w:szCs w:val="22"/>
        </w:rPr>
        <w:t>5</w:t>
      </w:r>
      <w:r w:rsidR="00256D54">
        <w:rPr>
          <w:rFonts w:eastAsia="Tahoma" w:cs="Tahoma"/>
          <w:szCs w:val="22"/>
        </w:rPr>
        <w:fldChar w:fldCharType="end"/>
      </w:r>
      <w:r w:rsidR="00256D54">
        <w:rPr>
          <w:rFonts w:eastAsia="Tahoma" w:cs="Tahoma"/>
          <w:szCs w:val="22"/>
        </w:rPr>
        <w:t>,</w:t>
      </w:r>
      <w:r w:rsidRPr="006C3F47">
        <w:rPr>
          <w:rFonts w:eastAsia="Tahoma" w:cs="Tahoma"/>
          <w:szCs w:val="22"/>
        </w:rPr>
        <w:t xml:space="preserve"> </w:t>
      </w:r>
      <w:r w:rsidR="00F21A8A">
        <w:rPr>
          <w:rFonts w:eastAsia="Tahoma" w:cs="Tahoma"/>
          <w:szCs w:val="22"/>
        </w:rPr>
        <w:fldChar w:fldCharType="begin"/>
      </w:r>
      <w:r w:rsidR="00F21A8A">
        <w:rPr>
          <w:rFonts w:eastAsia="Tahoma" w:cs="Tahoma"/>
          <w:szCs w:val="22"/>
        </w:rPr>
        <w:instrText xml:space="preserve"> REF _Ref25239972 \n \h </w:instrText>
      </w:r>
      <w:r w:rsidR="00F21A8A">
        <w:rPr>
          <w:rFonts w:eastAsia="Tahoma" w:cs="Tahoma"/>
          <w:szCs w:val="22"/>
        </w:rPr>
      </w:r>
      <w:r w:rsidR="00F21A8A">
        <w:rPr>
          <w:rFonts w:eastAsia="Tahoma" w:cs="Tahoma"/>
          <w:szCs w:val="22"/>
        </w:rPr>
        <w:fldChar w:fldCharType="separate"/>
      </w:r>
      <w:r w:rsidR="00F21A8A">
        <w:rPr>
          <w:rFonts w:eastAsia="Tahoma" w:cs="Tahoma"/>
          <w:szCs w:val="22"/>
        </w:rPr>
        <w:t>6</w:t>
      </w:r>
      <w:r w:rsidR="00F21A8A">
        <w:rPr>
          <w:rFonts w:eastAsia="Tahoma" w:cs="Tahoma"/>
          <w:szCs w:val="22"/>
        </w:rPr>
        <w:fldChar w:fldCharType="end"/>
      </w:r>
      <w:r w:rsidR="00FE6261">
        <w:rPr>
          <w:rFonts w:eastAsia="Tahoma" w:cs="Tahoma"/>
          <w:szCs w:val="22"/>
        </w:rPr>
        <w:t xml:space="preserve"> and </w:t>
      </w:r>
      <w:r w:rsidR="00F21A8A">
        <w:rPr>
          <w:rFonts w:eastAsia="Tahoma" w:cs="Tahoma"/>
          <w:szCs w:val="22"/>
        </w:rPr>
        <w:fldChar w:fldCharType="begin"/>
      </w:r>
      <w:r w:rsidR="00F21A8A">
        <w:rPr>
          <w:rFonts w:eastAsia="Tahoma" w:cs="Tahoma"/>
          <w:szCs w:val="22"/>
        </w:rPr>
        <w:instrText xml:space="preserve"> REF _Ref25239982 \n \h </w:instrText>
      </w:r>
      <w:r w:rsidR="00F21A8A">
        <w:rPr>
          <w:rFonts w:eastAsia="Tahoma" w:cs="Tahoma"/>
          <w:szCs w:val="22"/>
        </w:rPr>
      </w:r>
      <w:r w:rsidR="00F21A8A">
        <w:rPr>
          <w:rFonts w:eastAsia="Tahoma" w:cs="Tahoma"/>
          <w:szCs w:val="22"/>
        </w:rPr>
        <w:fldChar w:fldCharType="separate"/>
      </w:r>
      <w:r w:rsidR="00F21A8A">
        <w:rPr>
          <w:rFonts w:eastAsia="Tahoma" w:cs="Tahoma"/>
          <w:szCs w:val="22"/>
        </w:rPr>
        <w:t>7</w:t>
      </w:r>
      <w:r w:rsidR="00F21A8A">
        <w:rPr>
          <w:rFonts w:eastAsia="Tahoma" w:cs="Tahoma"/>
          <w:szCs w:val="22"/>
        </w:rPr>
        <w:fldChar w:fldCharType="end"/>
      </w:r>
      <w:r w:rsidR="00256D54">
        <w:rPr>
          <w:rFonts w:eastAsia="Tahoma" w:cs="Tahoma"/>
          <w:szCs w:val="22"/>
        </w:rPr>
        <w:t xml:space="preserve"> </w:t>
      </w:r>
      <w:r w:rsidRPr="006C3F47">
        <w:rPr>
          <w:rFonts w:eastAsia="Tahoma" w:cs="Tahoma"/>
          <w:szCs w:val="22"/>
        </w:rPr>
        <w:t>below.</w:t>
      </w:r>
    </w:p>
    <w:p w14:paraId="37173116" w14:textId="77777777" w:rsidR="00025A39" w:rsidRDefault="0045015F" w:rsidP="007A1CCE">
      <w:pPr>
        <w:pStyle w:val="Definition"/>
        <w:rPr>
          <w:rFonts w:eastAsia="Tahoma" w:cs="Tahoma"/>
          <w:szCs w:val="22"/>
        </w:rPr>
      </w:pPr>
      <w:r w:rsidRPr="006C3F47">
        <w:rPr>
          <w:rFonts w:eastAsia="Tahoma" w:cs="Tahoma"/>
          <w:szCs w:val="22"/>
        </w:rPr>
        <w:t>"</w:t>
      </w:r>
      <w:r w:rsidRPr="006C3F47">
        <w:rPr>
          <w:rFonts w:eastAsia="Tahoma" w:cs="Tahoma"/>
          <w:b/>
          <w:szCs w:val="22"/>
        </w:rPr>
        <w:t>Initial Commissioning</w:t>
      </w:r>
      <w:r w:rsidRPr="006C3F47">
        <w:rPr>
          <w:rFonts w:eastAsia="Tahoma" w:cs="Tahoma"/>
          <w:szCs w:val="22"/>
        </w:rPr>
        <w:t xml:space="preserve">" means, as the context </w:t>
      </w:r>
      <w:r w:rsidRPr="007A1CCE">
        <w:t>requires</w:t>
      </w:r>
      <w:r w:rsidRPr="006C3F47">
        <w:rPr>
          <w:rFonts w:eastAsia="Tahoma" w:cs="Tahoma"/>
          <w:szCs w:val="22"/>
        </w:rPr>
        <w:t>, the initial commissioning of</w:t>
      </w:r>
      <w:r w:rsidR="00025A39">
        <w:rPr>
          <w:rFonts w:eastAsia="Tahoma" w:cs="Tahoma"/>
          <w:szCs w:val="22"/>
        </w:rPr>
        <w:t>:</w:t>
      </w:r>
    </w:p>
    <w:p w14:paraId="0FC2F6F5" w14:textId="2D115957" w:rsidR="00025A39" w:rsidRPr="007A1CCE" w:rsidRDefault="00025A39" w:rsidP="00993A59">
      <w:pPr>
        <w:pStyle w:val="Definition1"/>
        <w:numPr>
          <w:ilvl w:val="0"/>
          <w:numId w:val="34"/>
        </w:numPr>
        <w:rPr>
          <w:rFonts w:eastAsia="Tahoma" w:cs="Tahoma"/>
          <w:szCs w:val="22"/>
        </w:rPr>
      </w:pPr>
      <w:r w:rsidRPr="007A1CCE">
        <w:rPr>
          <w:rFonts w:eastAsia="Tahoma" w:cs="Tahoma"/>
          <w:szCs w:val="22"/>
        </w:rPr>
        <w:t xml:space="preserve">Internal </w:t>
      </w:r>
      <w:r w:rsidR="00EA4B57">
        <w:t>Secondary Distribution Network</w:t>
      </w:r>
      <w:r w:rsidRPr="007A1CCE">
        <w:rPr>
          <w:rFonts w:eastAsia="Tahoma" w:cs="Tahoma"/>
          <w:szCs w:val="22"/>
        </w:rPr>
        <w:t>;</w:t>
      </w:r>
    </w:p>
    <w:p w14:paraId="4588BFF0" w14:textId="77777777" w:rsidR="00025A39" w:rsidRDefault="00025A39" w:rsidP="00993A59">
      <w:pPr>
        <w:pStyle w:val="Definition1"/>
        <w:numPr>
          <w:ilvl w:val="0"/>
          <w:numId w:val="33"/>
        </w:numPr>
        <w:rPr>
          <w:rFonts w:eastAsia="Tahoma" w:cs="Tahoma"/>
          <w:szCs w:val="22"/>
        </w:rPr>
      </w:pPr>
      <w:r>
        <w:rPr>
          <w:rFonts w:eastAsia="Tahoma" w:cs="Tahoma"/>
          <w:szCs w:val="22"/>
        </w:rPr>
        <w:t>Metering Systems;</w:t>
      </w:r>
    </w:p>
    <w:p w14:paraId="2A38371A" w14:textId="77777777" w:rsidR="00025A39" w:rsidRDefault="00025A39" w:rsidP="00993A59">
      <w:pPr>
        <w:pStyle w:val="Definition1"/>
        <w:numPr>
          <w:ilvl w:val="0"/>
          <w:numId w:val="33"/>
        </w:numPr>
        <w:rPr>
          <w:rFonts w:eastAsia="Tahoma" w:cs="Tahoma"/>
          <w:szCs w:val="22"/>
        </w:rPr>
      </w:pPr>
      <w:r w:rsidRPr="007A1CCE">
        <w:t>HIUs</w:t>
      </w:r>
      <w:r>
        <w:rPr>
          <w:rFonts w:eastAsia="Tahoma" w:cs="Tahoma"/>
          <w:szCs w:val="22"/>
        </w:rPr>
        <w:t>,</w:t>
      </w:r>
    </w:p>
    <w:p w14:paraId="49A69CEA" w14:textId="774AD3A4" w:rsidR="0045015F" w:rsidRPr="006C3F47" w:rsidRDefault="0045015F" w:rsidP="00025A39">
      <w:pPr>
        <w:tabs>
          <w:tab w:val="left" w:pos="907"/>
          <w:tab w:val="left" w:pos="1644"/>
          <w:tab w:val="left" w:pos="2381"/>
          <w:tab w:val="left" w:pos="3119"/>
          <w:tab w:val="left" w:pos="3856"/>
          <w:tab w:val="left" w:pos="4593"/>
          <w:tab w:val="left" w:pos="5330"/>
          <w:tab w:val="left" w:pos="6067"/>
        </w:tabs>
        <w:suppressAutoHyphens/>
        <w:spacing w:before="240" w:after="0"/>
        <w:ind w:left="907" w:right="-23"/>
        <w:rPr>
          <w:rFonts w:eastAsia="Tahoma" w:cs="Tahoma"/>
          <w:szCs w:val="22"/>
        </w:rPr>
      </w:pPr>
      <w:r w:rsidRPr="006C3F47">
        <w:rPr>
          <w:rFonts w:eastAsia="Tahoma" w:cs="Tahoma"/>
          <w:szCs w:val="22"/>
        </w:rPr>
        <w:t xml:space="preserve">in accordance with </w:t>
      </w:r>
      <w:r w:rsidR="001F0F3A">
        <w:rPr>
          <w:rFonts w:eastAsia="Tahoma" w:cs="Tahoma"/>
          <w:szCs w:val="22"/>
        </w:rPr>
        <w:t xml:space="preserve">the Specification and </w:t>
      </w:r>
      <w:r w:rsidR="00256D54">
        <w:rPr>
          <w:rFonts w:eastAsia="Tahoma" w:cs="Tahoma"/>
          <w:szCs w:val="22"/>
        </w:rPr>
        <w:t xml:space="preserve">Applicable Laws, Good Industry Practice and </w:t>
      </w:r>
      <w:r w:rsidR="009B1930">
        <w:rPr>
          <w:rFonts w:eastAsia="Tahoma" w:cs="Tahoma"/>
          <w:szCs w:val="22"/>
        </w:rPr>
        <w:t>any</w:t>
      </w:r>
      <w:r w:rsidR="00256D54">
        <w:rPr>
          <w:rFonts w:eastAsia="Tahoma" w:cs="Tahoma"/>
          <w:szCs w:val="22"/>
        </w:rPr>
        <w:t xml:space="preserve"> Policies </w:t>
      </w:r>
      <w:r w:rsidRPr="006C3F47">
        <w:rPr>
          <w:rFonts w:eastAsia="Tahoma" w:cs="Tahoma"/>
          <w:szCs w:val="22"/>
        </w:rPr>
        <w:t xml:space="preserve">relevant to the commissioning of the </w:t>
      </w:r>
      <w:r w:rsidR="001F0F3A">
        <w:rPr>
          <w:rFonts w:eastAsia="Tahoma" w:cs="Tahoma"/>
          <w:szCs w:val="22"/>
        </w:rPr>
        <w:t>same</w:t>
      </w:r>
      <w:r w:rsidRPr="006C3F47">
        <w:rPr>
          <w:rFonts w:eastAsia="Tahoma" w:cs="Tahoma"/>
          <w:szCs w:val="22"/>
        </w:rPr>
        <w:t xml:space="preserve">. </w:t>
      </w:r>
    </w:p>
    <w:p w14:paraId="17DE86E4" w14:textId="61E791F7" w:rsidR="0045015F" w:rsidRPr="006C3F47" w:rsidRDefault="0045015F" w:rsidP="007A1CCE">
      <w:pPr>
        <w:pStyle w:val="Definition"/>
        <w:rPr>
          <w:rFonts w:eastAsia="Tahoma" w:cs="Tahoma"/>
          <w:szCs w:val="22"/>
        </w:rPr>
      </w:pPr>
      <w:r w:rsidRPr="006C3F47">
        <w:rPr>
          <w:rFonts w:eastAsia="Tahoma" w:cs="Tahoma"/>
          <w:b/>
          <w:bCs/>
          <w:szCs w:val="22"/>
        </w:rPr>
        <w:t>“Initial Inspection”</w:t>
      </w:r>
      <w:r w:rsidRPr="006C3F47">
        <w:rPr>
          <w:rFonts w:eastAsia="Tahoma" w:cs="Tahoma"/>
          <w:bCs/>
          <w:szCs w:val="22"/>
        </w:rPr>
        <w:t xml:space="preserve"> means, as the context </w:t>
      </w:r>
      <w:r w:rsidRPr="007A1CCE">
        <w:t>requires</w:t>
      </w:r>
      <w:r w:rsidRPr="006C3F47">
        <w:rPr>
          <w:rFonts w:eastAsia="Tahoma" w:cs="Tahoma"/>
          <w:bCs/>
          <w:szCs w:val="22"/>
        </w:rPr>
        <w:t xml:space="preserve">, the initial inspection of </w:t>
      </w:r>
      <w:r w:rsidR="001F0F3A">
        <w:rPr>
          <w:rFonts w:eastAsia="Tahoma" w:cs="Tahoma"/>
          <w:szCs w:val="22"/>
        </w:rPr>
        <w:t>Internal</w:t>
      </w:r>
      <w:r w:rsidRPr="006C3F47">
        <w:rPr>
          <w:rFonts w:eastAsia="Tahoma" w:cs="Tahoma"/>
          <w:szCs w:val="22"/>
        </w:rPr>
        <w:t xml:space="preserve"> </w:t>
      </w:r>
      <w:r w:rsidR="00EA4B57">
        <w:rPr>
          <w:rFonts w:eastAsia="Tahoma" w:cs="Tahoma"/>
          <w:szCs w:val="22"/>
        </w:rPr>
        <w:t>Secondary Distribution Network</w:t>
      </w:r>
      <w:r w:rsidR="00256D54">
        <w:rPr>
          <w:rFonts w:eastAsia="Tahoma" w:cs="Tahoma"/>
          <w:szCs w:val="22"/>
        </w:rPr>
        <w:t xml:space="preserve">, </w:t>
      </w:r>
      <w:r w:rsidR="001F0F3A">
        <w:rPr>
          <w:rFonts w:eastAsia="Tahoma" w:cs="Tahoma"/>
          <w:szCs w:val="22"/>
        </w:rPr>
        <w:t>Metering Systems</w:t>
      </w:r>
      <w:r w:rsidR="00A23CE5">
        <w:rPr>
          <w:rFonts w:eastAsia="Tahoma" w:cs="Tahoma"/>
          <w:szCs w:val="22"/>
        </w:rPr>
        <w:t xml:space="preserve"> or </w:t>
      </w:r>
      <w:r w:rsidR="001F0F3A">
        <w:rPr>
          <w:rFonts w:eastAsia="Tahoma" w:cs="Tahoma"/>
          <w:szCs w:val="22"/>
        </w:rPr>
        <w:t>HIUs</w:t>
      </w:r>
      <w:r w:rsidR="00A23CE5">
        <w:rPr>
          <w:rFonts w:eastAsia="Tahoma" w:cs="Tahoma"/>
          <w:szCs w:val="22"/>
        </w:rPr>
        <w:t>,</w:t>
      </w:r>
      <w:r w:rsidRPr="006C3F47">
        <w:rPr>
          <w:rFonts w:eastAsia="Tahoma" w:cs="Tahoma"/>
          <w:szCs w:val="22"/>
        </w:rPr>
        <w:t xml:space="preserve">  in accordance with the </w:t>
      </w:r>
      <w:r w:rsidR="001F0F3A">
        <w:rPr>
          <w:rFonts w:eastAsia="Tahoma" w:cs="Tahoma"/>
          <w:szCs w:val="22"/>
        </w:rPr>
        <w:t xml:space="preserve">Specification and the provisions of this </w:t>
      </w:r>
      <w:r w:rsidR="001F0F3A">
        <w:rPr>
          <w:rFonts w:eastAsia="Tahoma" w:cs="Tahoma"/>
          <w:szCs w:val="22"/>
        </w:rPr>
        <w:fldChar w:fldCharType="begin"/>
      </w:r>
      <w:r w:rsidR="001F0F3A">
        <w:rPr>
          <w:rFonts w:eastAsia="Tahoma" w:cs="Tahoma"/>
          <w:szCs w:val="22"/>
        </w:rPr>
        <w:instrText xml:space="preserve"> REF _Ref15469847 \r \h </w:instrText>
      </w:r>
      <w:r w:rsidR="001F0F3A">
        <w:rPr>
          <w:rFonts w:eastAsia="Tahoma" w:cs="Tahoma"/>
          <w:szCs w:val="22"/>
        </w:rPr>
      </w:r>
      <w:r w:rsidR="001F0F3A">
        <w:rPr>
          <w:rFonts w:eastAsia="Tahoma" w:cs="Tahoma"/>
          <w:szCs w:val="22"/>
        </w:rPr>
        <w:fldChar w:fldCharType="separate"/>
      </w:r>
      <w:r w:rsidR="00F21A8A">
        <w:rPr>
          <w:rFonts w:eastAsia="Tahoma" w:cs="Tahoma"/>
          <w:szCs w:val="22"/>
        </w:rPr>
        <w:t>Schedule 8</w:t>
      </w:r>
      <w:r w:rsidR="001F0F3A">
        <w:rPr>
          <w:rFonts w:eastAsia="Tahoma" w:cs="Tahoma"/>
          <w:szCs w:val="22"/>
        </w:rPr>
        <w:fldChar w:fldCharType="end"/>
      </w:r>
      <w:r w:rsidR="001F0F3A">
        <w:rPr>
          <w:rFonts w:eastAsia="Tahoma" w:cs="Tahoma"/>
          <w:szCs w:val="22"/>
        </w:rPr>
        <w:t xml:space="preserve"> </w:t>
      </w:r>
      <w:r w:rsidR="001F0F3A" w:rsidRPr="001F0F3A">
        <w:rPr>
          <w:rFonts w:eastAsia="Tahoma" w:cs="Tahoma"/>
          <w:i/>
          <w:iCs/>
          <w:szCs w:val="22"/>
        </w:rPr>
        <w:t>(Take Over Process in respect of Pre-Installed Managed Equipment)</w:t>
      </w:r>
      <w:r w:rsidRPr="006C3F47">
        <w:rPr>
          <w:rFonts w:eastAsia="Tahoma" w:cs="Tahoma"/>
          <w:szCs w:val="22"/>
        </w:rPr>
        <w:t xml:space="preserve">. </w:t>
      </w:r>
    </w:p>
    <w:p w14:paraId="4EE9900D" w14:textId="6AC8A838" w:rsidR="0045015F" w:rsidRPr="006C3F47" w:rsidRDefault="0045015F" w:rsidP="007A1CCE">
      <w:pPr>
        <w:pStyle w:val="Definition"/>
        <w:rPr>
          <w:rFonts w:eastAsia="Tahoma" w:cs="Tahoma"/>
          <w:szCs w:val="22"/>
        </w:rPr>
      </w:pPr>
      <w:r w:rsidRPr="006C3F47">
        <w:rPr>
          <w:rFonts w:eastAsia="Tahoma" w:cs="Tahoma"/>
          <w:szCs w:val="22"/>
        </w:rPr>
        <w:t>"</w:t>
      </w:r>
      <w:r w:rsidRPr="006C3F47">
        <w:rPr>
          <w:rFonts w:eastAsia="Tahoma" w:cs="Tahoma"/>
          <w:b/>
          <w:szCs w:val="22"/>
        </w:rPr>
        <w:t>Final Commissioning</w:t>
      </w:r>
      <w:r w:rsidRPr="006C3F47">
        <w:rPr>
          <w:rFonts w:eastAsia="Tahoma" w:cs="Tahoma"/>
          <w:szCs w:val="22"/>
        </w:rPr>
        <w:t xml:space="preserve">" means, as the </w:t>
      </w:r>
      <w:r w:rsidRPr="007A1CCE">
        <w:t>context</w:t>
      </w:r>
      <w:r w:rsidRPr="006C3F47">
        <w:rPr>
          <w:rFonts w:eastAsia="Tahoma" w:cs="Tahoma"/>
          <w:szCs w:val="22"/>
        </w:rPr>
        <w:t xml:space="preserve"> requires, the final commissioning of </w:t>
      </w:r>
      <w:r w:rsidR="001F0F3A">
        <w:rPr>
          <w:rFonts w:eastAsia="Tahoma" w:cs="Tahoma"/>
          <w:szCs w:val="22"/>
        </w:rPr>
        <w:t>Internal</w:t>
      </w:r>
      <w:r w:rsidR="001F0F3A" w:rsidRPr="006C3F47">
        <w:rPr>
          <w:rFonts w:eastAsia="Tahoma" w:cs="Tahoma"/>
          <w:szCs w:val="22"/>
        </w:rPr>
        <w:t xml:space="preserve"> </w:t>
      </w:r>
      <w:r w:rsidR="00EA4B57">
        <w:rPr>
          <w:rFonts w:eastAsia="Tahoma" w:cs="Tahoma"/>
          <w:szCs w:val="22"/>
        </w:rPr>
        <w:t>Secondary Distribution Network</w:t>
      </w:r>
      <w:r w:rsidR="001F0F3A">
        <w:rPr>
          <w:rFonts w:eastAsia="Tahoma" w:cs="Tahoma"/>
          <w:szCs w:val="22"/>
        </w:rPr>
        <w:t>, Metering Systems or HIUs,</w:t>
      </w:r>
      <w:r w:rsidR="001F0F3A" w:rsidRPr="006C3F47">
        <w:rPr>
          <w:rFonts w:eastAsia="Tahoma" w:cs="Tahoma"/>
          <w:szCs w:val="22"/>
        </w:rPr>
        <w:t xml:space="preserve">  in accordance with the </w:t>
      </w:r>
      <w:r w:rsidR="001F0F3A">
        <w:rPr>
          <w:rFonts w:eastAsia="Tahoma" w:cs="Tahoma"/>
          <w:szCs w:val="22"/>
        </w:rPr>
        <w:t xml:space="preserve">Specification and the provisions of this </w:t>
      </w:r>
      <w:r w:rsidR="001F0F3A">
        <w:rPr>
          <w:rFonts w:eastAsia="Tahoma" w:cs="Tahoma"/>
          <w:szCs w:val="22"/>
        </w:rPr>
        <w:fldChar w:fldCharType="begin"/>
      </w:r>
      <w:r w:rsidR="001F0F3A">
        <w:rPr>
          <w:rFonts w:eastAsia="Tahoma" w:cs="Tahoma"/>
          <w:szCs w:val="22"/>
        </w:rPr>
        <w:instrText xml:space="preserve"> REF _Ref15469847 \r \h </w:instrText>
      </w:r>
      <w:r w:rsidR="001F0F3A">
        <w:rPr>
          <w:rFonts w:eastAsia="Tahoma" w:cs="Tahoma"/>
          <w:szCs w:val="22"/>
        </w:rPr>
      </w:r>
      <w:r w:rsidR="001F0F3A">
        <w:rPr>
          <w:rFonts w:eastAsia="Tahoma" w:cs="Tahoma"/>
          <w:szCs w:val="22"/>
        </w:rPr>
        <w:fldChar w:fldCharType="separate"/>
      </w:r>
      <w:r w:rsidR="00F21A8A">
        <w:rPr>
          <w:rFonts w:eastAsia="Tahoma" w:cs="Tahoma"/>
          <w:szCs w:val="22"/>
        </w:rPr>
        <w:t>Schedule 8</w:t>
      </w:r>
      <w:r w:rsidR="001F0F3A">
        <w:rPr>
          <w:rFonts w:eastAsia="Tahoma" w:cs="Tahoma"/>
          <w:szCs w:val="22"/>
        </w:rPr>
        <w:fldChar w:fldCharType="end"/>
      </w:r>
      <w:r w:rsidR="001F0F3A">
        <w:rPr>
          <w:rFonts w:eastAsia="Tahoma" w:cs="Tahoma"/>
          <w:szCs w:val="22"/>
        </w:rPr>
        <w:t xml:space="preserve"> </w:t>
      </w:r>
      <w:r w:rsidR="001F0F3A" w:rsidRPr="001F0F3A">
        <w:rPr>
          <w:rFonts w:eastAsia="Tahoma" w:cs="Tahoma"/>
          <w:i/>
          <w:iCs/>
          <w:szCs w:val="22"/>
        </w:rPr>
        <w:t>(Take Over Process in respect of Pre-Installed Managed Equipment)</w:t>
      </w:r>
      <w:r w:rsidR="001F0F3A" w:rsidRPr="006C3F47">
        <w:rPr>
          <w:rFonts w:eastAsia="Tahoma" w:cs="Tahoma"/>
          <w:szCs w:val="22"/>
        </w:rPr>
        <w:t>.</w:t>
      </w:r>
    </w:p>
    <w:p w14:paraId="7148178A" w14:textId="377174B3" w:rsidR="0045015F" w:rsidRDefault="0045015F" w:rsidP="007A1CCE">
      <w:pPr>
        <w:pStyle w:val="Definition"/>
        <w:rPr>
          <w:rFonts w:eastAsia="Tahoma" w:cs="Tahoma"/>
          <w:szCs w:val="22"/>
        </w:rPr>
      </w:pPr>
      <w:r w:rsidRPr="006C3F47">
        <w:rPr>
          <w:rFonts w:eastAsia="Tahoma" w:cs="Tahoma"/>
          <w:b/>
          <w:bCs/>
          <w:szCs w:val="22"/>
        </w:rPr>
        <w:t>“Final Inspection”</w:t>
      </w:r>
      <w:r w:rsidRPr="006C3F47">
        <w:rPr>
          <w:rFonts w:eastAsia="Tahoma" w:cs="Tahoma"/>
          <w:bCs/>
          <w:szCs w:val="22"/>
        </w:rPr>
        <w:t xml:space="preserve"> means, as the context </w:t>
      </w:r>
      <w:r w:rsidRPr="007A1CCE">
        <w:t>requires</w:t>
      </w:r>
      <w:r w:rsidRPr="006C3F47">
        <w:rPr>
          <w:rFonts w:eastAsia="Tahoma" w:cs="Tahoma"/>
          <w:bCs/>
          <w:szCs w:val="22"/>
        </w:rPr>
        <w:t xml:space="preserve">, the final inspection of </w:t>
      </w:r>
      <w:r w:rsidR="001F0F3A">
        <w:rPr>
          <w:rFonts w:eastAsia="Tahoma" w:cs="Tahoma"/>
          <w:szCs w:val="22"/>
        </w:rPr>
        <w:t>Internal</w:t>
      </w:r>
      <w:r w:rsidR="001F0F3A" w:rsidRPr="006C3F47">
        <w:rPr>
          <w:rFonts w:eastAsia="Tahoma" w:cs="Tahoma"/>
          <w:szCs w:val="22"/>
        </w:rPr>
        <w:t xml:space="preserve"> </w:t>
      </w:r>
      <w:r w:rsidR="00EA4B57">
        <w:rPr>
          <w:rFonts w:eastAsia="Tahoma" w:cs="Tahoma"/>
          <w:szCs w:val="22"/>
        </w:rPr>
        <w:t>Secondary Distribution Network</w:t>
      </w:r>
      <w:r w:rsidR="001F0F3A">
        <w:rPr>
          <w:rFonts w:eastAsia="Tahoma" w:cs="Tahoma"/>
          <w:szCs w:val="22"/>
        </w:rPr>
        <w:t>, Customer Meters or Metering Systems or HIUs,</w:t>
      </w:r>
      <w:r w:rsidR="001F0F3A" w:rsidRPr="006C3F47">
        <w:rPr>
          <w:rFonts w:eastAsia="Tahoma" w:cs="Tahoma"/>
          <w:szCs w:val="22"/>
        </w:rPr>
        <w:t xml:space="preserve">  in accordance with the </w:t>
      </w:r>
      <w:r w:rsidR="001F0F3A">
        <w:rPr>
          <w:rFonts w:eastAsia="Tahoma" w:cs="Tahoma"/>
          <w:szCs w:val="22"/>
        </w:rPr>
        <w:t xml:space="preserve">Specification and the provisions of this </w:t>
      </w:r>
      <w:r w:rsidR="001F0F3A">
        <w:rPr>
          <w:rFonts w:eastAsia="Tahoma" w:cs="Tahoma"/>
          <w:szCs w:val="22"/>
        </w:rPr>
        <w:fldChar w:fldCharType="begin"/>
      </w:r>
      <w:r w:rsidR="001F0F3A">
        <w:rPr>
          <w:rFonts w:eastAsia="Tahoma" w:cs="Tahoma"/>
          <w:szCs w:val="22"/>
        </w:rPr>
        <w:instrText xml:space="preserve"> REF _Ref15469847 \r \h </w:instrText>
      </w:r>
      <w:r w:rsidR="001F0F3A">
        <w:rPr>
          <w:rFonts w:eastAsia="Tahoma" w:cs="Tahoma"/>
          <w:szCs w:val="22"/>
        </w:rPr>
      </w:r>
      <w:r w:rsidR="001F0F3A">
        <w:rPr>
          <w:rFonts w:eastAsia="Tahoma" w:cs="Tahoma"/>
          <w:szCs w:val="22"/>
        </w:rPr>
        <w:fldChar w:fldCharType="separate"/>
      </w:r>
      <w:r w:rsidR="00F21A8A">
        <w:rPr>
          <w:rFonts w:eastAsia="Tahoma" w:cs="Tahoma"/>
          <w:szCs w:val="22"/>
        </w:rPr>
        <w:t>Schedule 8</w:t>
      </w:r>
      <w:r w:rsidR="001F0F3A">
        <w:rPr>
          <w:rFonts w:eastAsia="Tahoma" w:cs="Tahoma"/>
          <w:szCs w:val="22"/>
        </w:rPr>
        <w:fldChar w:fldCharType="end"/>
      </w:r>
      <w:r w:rsidR="001F0F3A">
        <w:rPr>
          <w:rFonts w:eastAsia="Tahoma" w:cs="Tahoma"/>
          <w:szCs w:val="22"/>
        </w:rPr>
        <w:t xml:space="preserve"> </w:t>
      </w:r>
      <w:r w:rsidR="001F0F3A" w:rsidRPr="001F0F3A">
        <w:rPr>
          <w:rFonts w:eastAsia="Tahoma" w:cs="Tahoma"/>
          <w:i/>
          <w:iCs/>
          <w:szCs w:val="22"/>
        </w:rPr>
        <w:t>(Take Over Process in respect of Pre-Installed Managed Equipment)</w:t>
      </w:r>
      <w:r w:rsidR="001F0F3A" w:rsidRPr="006C3F47">
        <w:rPr>
          <w:rFonts w:eastAsia="Tahoma" w:cs="Tahoma"/>
          <w:szCs w:val="22"/>
        </w:rPr>
        <w:t>.</w:t>
      </w:r>
    </w:p>
    <w:p w14:paraId="75BBFAA5" w14:textId="77777777" w:rsidR="001F0F3A" w:rsidRPr="00EE6D7A" w:rsidRDefault="001F0F3A" w:rsidP="007A1CCE">
      <w:pPr>
        <w:pStyle w:val="Definition"/>
        <w:rPr>
          <w:rFonts w:eastAsia="Tahoma" w:cs="Tahoma"/>
          <w:szCs w:val="22"/>
        </w:rPr>
      </w:pPr>
      <w:r>
        <w:rPr>
          <w:rFonts w:eastAsia="Tahoma" w:cs="Tahoma"/>
          <w:b/>
          <w:bCs/>
          <w:szCs w:val="22"/>
        </w:rPr>
        <w:t xml:space="preserve">“Meter Asset Register”: </w:t>
      </w:r>
      <w:r w:rsidRPr="001F0F3A">
        <w:rPr>
          <w:rFonts w:eastAsia="Tahoma" w:cs="Tahoma"/>
          <w:szCs w:val="22"/>
        </w:rPr>
        <w:t xml:space="preserve">means a comprehensive register of the Customer Meters and Substation Meters, containing the </w:t>
      </w:r>
      <w:r w:rsidR="00EE6D7A">
        <w:rPr>
          <w:rFonts w:eastAsia="Tahoma" w:cs="Tahoma"/>
          <w:szCs w:val="22"/>
        </w:rPr>
        <w:t xml:space="preserve">following </w:t>
      </w:r>
      <w:r w:rsidRPr="001F0F3A">
        <w:rPr>
          <w:rFonts w:eastAsia="Tahoma" w:cs="Tahoma"/>
          <w:szCs w:val="22"/>
        </w:rPr>
        <w:t>information</w:t>
      </w:r>
      <w:r w:rsidR="00EE6D7A">
        <w:rPr>
          <w:rFonts w:eastAsia="Tahoma" w:cs="Tahoma"/>
          <w:szCs w:val="22"/>
        </w:rPr>
        <w:t xml:space="preserve">:  </w:t>
      </w:r>
      <w:r w:rsidR="00EE6D7A" w:rsidRPr="00EE6D7A">
        <w:rPr>
          <w:rFonts w:eastAsia="Tahoma" w:cs="Tahoma"/>
          <w:szCs w:val="22"/>
        </w:rPr>
        <w:t>[INSERT REQUIRED INFORMATION]</w:t>
      </w:r>
      <w:r w:rsidRPr="001F0F3A">
        <w:rPr>
          <w:rFonts w:eastAsia="Tahoma" w:cs="Tahoma"/>
          <w:szCs w:val="22"/>
        </w:rPr>
        <w:t>.</w:t>
      </w:r>
    </w:p>
    <w:p w14:paraId="478B9356" w14:textId="77777777" w:rsidR="0045015F" w:rsidRPr="006C3F47" w:rsidRDefault="0045015F" w:rsidP="007A1CCE">
      <w:pPr>
        <w:pStyle w:val="Definition"/>
        <w:rPr>
          <w:rFonts w:eastAsia="Tahoma" w:cs="Tahoma"/>
          <w:szCs w:val="22"/>
        </w:rPr>
      </w:pPr>
      <w:r w:rsidRPr="006C3F47">
        <w:rPr>
          <w:rFonts w:eastAsia="Tahoma" w:cs="Tahoma"/>
          <w:szCs w:val="22"/>
        </w:rPr>
        <w:t>"</w:t>
      </w:r>
      <w:r w:rsidRPr="006C3F47">
        <w:rPr>
          <w:rFonts w:eastAsia="Tahoma" w:cs="Tahoma"/>
          <w:b/>
          <w:szCs w:val="22"/>
        </w:rPr>
        <w:t>Non-Conformities</w:t>
      </w:r>
      <w:r w:rsidRPr="006C3F47">
        <w:rPr>
          <w:rFonts w:eastAsia="Tahoma" w:cs="Tahoma"/>
          <w:szCs w:val="22"/>
        </w:rPr>
        <w:t xml:space="preserve">" means any: </w:t>
      </w:r>
    </w:p>
    <w:p w14:paraId="50A02CC6" w14:textId="1696C7E1" w:rsidR="0045015F" w:rsidRPr="007A1CCE" w:rsidRDefault="0045015F" w:rsidP="00993A59">
      <w:pPr>
        <w:pStyle w:val="Definition1"/>
        <w:numPr>
          <w:ilvl w:val="0"/>
          <w:numId w:val="35"/>
        </w:numPr>
        <w:rPr>
          <w:rFonts w:eastAsia="Tahoma" w:cs="Tahoma"/>
          <w:szCs w:val="22"/>
        </w:rPr>
      </w:pPr>
      <w:r w:rsidRPr="007A1CCE">
        <w:rPr>
          <w:rFonts w:eastAsia="Tahoma" w:cs="Tahoma"/>
          <w:szCs w:val="22"/>
        </w:rPr>
        <w:t xml:space="preserve">items </w:t>
      </w:r>
      <w:r w:rsidRPr="007A1CCE">
        <w:t>comprised</w:t>
      </w:r>
      <w:r w:rsidRPr="007A1CCE">
        <w:rPr>
          <w:rFonts w:eastAsia="Tahoma" w:cs="Tahoma"/>
          <w:szCs w:val="22"/>
        </w:rPr>
        <w:t xml:space="preserve"> in the </w:t>
      </w:r>
      <w:r w:rsidR="001F0F3A" w:rsidRPr="007A1CCE">
        <w:rPr>
          <w:rFonts w:eastAsia="Tahoma" w:cs="Tahoma"/>
          <w:szCs w:val="22"/>
        </w:rPr>
        <w:t xml:space="preserve">Internal </w:t>
      </w:r>
      <w:r w:rsidR="00EA4B57">
        <w:rPr>
          <w:rFonts w:eastAsia="Tahoma" w:cs="Tahoma"/>
          <w:szCs w:val="22"/>
        </w:rPr>
        <w:t>Secondary Distribution Network</w:t>
      </w:r>
      <w:r w:rsidR="001F0F3A" w:rsidRPr="007A1CCE">
        <w:rPr>
          <w:rFonts w:eastAsia="Tahoma" w:cs="Tahoma"/>
          <w:szCs w:val="22"/>
        </w:rPr>
        <w:t xml:space="preserve">, Metering Systems or HIUs,  </w:t>
      </w:r>
      <w:r w:rsidRPr="007A1CCE">
        <w:rPr>
          <w:rFonts w:eastAsia="Tahoma" w:cs="Tahoma"/>
          <w:szCs w:val="22"/>
        </w:rPr>
        <w:t xml:space="preserve">that do not comply with relevant </w:t>
      </w:r>
      <w:r w:rsidR="001F0F3A" w:rsidRPr="007A1CCE">
        <w:rPr>
          <w:rFonts w:eastAsia="Tahoma" w:cs="Tahoma"/>
          <w:szCs w:val="22"/>
        </w:rPr>
        <w:t>Specifications</w:t>
      </w:r>
      <w:r w:rsidRPr="007A1CCE">
        <w:rPr>
          <w:rFonts w:eastAsia="Tahoma" w:cs="Tahoma"/>
          <w:szCs w:val="22"/>
        </w:rPr>
        <w:t>; or</w:t>
      </w:r>
    </w:p>
    <w:p w14:paraId="2BE27C4D" w14:textId="77777777" w:rsidR="0045015F" w:rsidRPr="006C3F47" w:rsidRDefault="0045015F" w:rsidP="00993A59">
      <w:pPr>
        <w:pStyle w:val="Definition1"/>
        <w:numPr>
          <w:ilvl w:val="0"/>
          <w:numId w:val="33"/>
        </w:numPr>
        <w:rPr>
          <w:rFonts w:eastAsia="Tahoma" w:cs="Tahoma"/>
          <w:szCs w:val="22"/>
        </w:rPr>
      </w:pPr>
      <w:r w:rsidRPr="006C3F47">
        <w:rPr>
          <w:rFonts w:eastAsia="Tahoma" w:cs="Tahoma"/>
          <w:szCs w:val="22"/>
        </w:rPr>
        <w:t>failure to provide the Acceptance Information.</w:t>
      </w:r>
    </w:p>
    <w:p w14:paraId="2AC75DAE" w14:textId="77777777" w:rsidR="0045015F" w:rsidRPr="006C3F47" w:rsidRDefault="0045015F" w:rsidP="007A1CCE">
      <w:pPr>
        <w:pStyle w:val="Definition"/>
        <w:rPr>
          <w:rFonts w:eastAsia="Tahoma" w:cs="Tahoma"/>
          <w:szCs w:val="22"/>
        </w:rPr>
      </w:pPr>
      <w:r w:rsidRPr="006C3F47">
        <w:rPr>
          <w:rFonts w:eastAsia="Tahoma" w:cs="Tahoma"/>
          <w:szCs w:val="22"/>
        </w:rPr>
        <w:lastRenderedPageBreak/>
        <w:t>"</w:t>
      </w:r>
      <w:r w:rsidRPr="006C3F47">
        <w:rPr>
          <w:rFonts w:eastAsia="Tahoma" w:cs="Tahoma"/>
          <w:b/>
          <w:szCs w:val="22"/>
        </w:rPr>
        <w:t>Rectification Plan</w:t>
      </w:r>
      <w:r w:rsidRPr="006C3F47">
        <w:rPr>
          <w:rFonts w:eastAsia="Tahoma" w:cs="Tahoma"/>
          <w:szCs w:val="22"/>
        </w:rPr>
        <w:t xml:space="preserve">" means a plan agreed between the Contractor on behalf of </w:t>
      </w:r>
      <w:r w:rsidR="009550CE" w:rsidRPr="006C3F47">
        <w:rPr>
          <w:rFonts w:eastAsia="Tahoma" w:cs="Tahoma"/>
          <w:szCs w:val="22"/>
        </w:rPr>
        <w:t>ESCo</w:t>
      </w:r>
      <w:r w:rsidRPr="006C3F47">
        <w:rPr>
          <w:rFonts w:eastAsia="Tahoma" w:cs="Tahoma"/>
          <w:szCs w:val="22"/>
        </w:rPr>
        <w:t xml:space="preserve"> and the Developer or any Third Party </w:t>
      </w:r>
      <w:r w:rsidRPr="007A1CCE">
        <w:t>Contractor</w:t>
      </w:r>
      <w:r w:rsidRPr="006C3F47">
        <w:rPr>
          <w:rFonts w:eastAsia="Tahoma" w:cs="Tahoma"/>
          <w:szCs w:val="22"/>
        </w:rPr>
        <w:t xml:space="preserve"> in accordance with the terms of this </w:t>
      </w:r>
      <w:r w:rsidR="00E266CD" w:rsidRPr="006C3F47">
        <w:rPr>
          <w:rFonts w:eastAsia="Tahoma"/>
          <w:szCs w:val="22"/>
        </w:rPr>
        <w:fldChar w:fldCharType="begin"/>
      </w:r>
      <w:r w:rsidR="00E266CD" w:rsidRPr="006C3F47">
        <w:rPr>
          <w:rFonts w:eastAsia="Tahoma"/>
          <w:szCs w:val="22"/>
        </w:rPr>
        <w:instrText xml:space="preserve"> REF _Ref11605320 \r \h </w:instrText>
      </w:r>
      <w:r w:rsidR="00E266CD" w:rsidRPr="006C3F47">
        <w:rPr>
          <w:rFonts w:eastAsia="Tahoma"/>
          <w:szCs w:val="22"/>
        </w:rPr>
      </w:r>
      <w:r w:rsidR="00E266CD" w:rsidRPr="006C3F47">
        <w:rPr>
          <w:rFonts w:eastAsia="Tahoma"/>
          <w:szCs w:val="22"/>
        </w:rPr>
        <w:fldChar w:fldCharType="separate"/>
      </w:r>
      <w:r w:rsidR="00F21A8A">
        <w:rPr>
          <w:rFonts w:eastAsia="Tahoma"/>
          <w:szCs w:val="22"/>
        </w:rPr>
        <w:t>Schedule 8</w:t>
      </w:r>
      <w:r w:rsidR="00E266CD" w:rsidRPr="006C3F47">
        <w:rPr>
          <w:rFonts w:eastAsia="Tahoma"/>
          <w:szCs w:val="22"/>
        </w:rPr>
        <w:fldChar w:fldCharType="end"/>
      </w:r>
      <w:r w:rsidR="00E266CD" w:rsidRPr="006C3F47">
        <w:rPr>
          <w:rFonts w:eastAsia="Tahoma"/>
          <w:szCs w:val="22"/>
        </w:rPr>
        <w:t xml:space="preserve"> </w:t>
      </w:r>
      <w:r w:rsidR="00E266CD" w:rsidRPr="006C3F47">
        <w:rPr>
          <w:rFonts w:eastAsia="Tahoma"/>
          <w:i/>
          <w:iCs/>
          <w:szCs w:val="22"/>
        </w:rPr>
        <w:t xml:space="preserve">(Take </w:t>
      </w:r>
      <w:r w:rsidR="00A23CE5">
        <w:rPr>
          <w:rFonts w:eastAsia="Tahoma"/>
          <w:i/>
          <w:iCs/>
          <w:szCs w:val="22"/>
        </w:rPr>
        <w:t>O</w:t>
      </w:r>
      <w:r w:rsidR="00E266CD" w:rsidRPr="006C3F47">
        <w:rPr>
          <w:rFonts w:eastAsia="Tahoma"/>
          <w:i/>
          <w:iCs/>
          <w:szCs w:val="22"/>
        </w:rPr>
        <w:t xml:space="preserve">ver </w:t>
      </w:r>
      <w:r w:rsidR="00A23CE5">
        <w:rPr>
          <w:rFonts w:eastAsia="Tahoma"/>
          <w:i/>
          <w:iCs/>
          <w:szCs w:val="22"/>
        </w:rPr>
        <w:t>P</w:t>
      </w:r>
      <w:r w:rsidR="00E266CD" w:rsidRPr="006C3F47">
        <w:rPr>
          <w:rFonts w:eastAsia="Tahoma"/>
          <w:i/>
          <w:iCs/>
          <w:szCs w:val="22"/>
        </w:rPr>
        <w:t>rocess)</w:t>
      </w:r>
      <w:r w:rsidRPr="006C3F47">
        <w:rPr>
          <w:rFonts w:eastAsia="Tahoma" w:cs="Tahoma"/>
          <w:szCs w:val="22"/>
        </w:rPr>
        <w:t>, setting out any agreed remedial works and/or actions in respect of the Non-Conformities in any item</w:t>
      </w:r>
      <w:r w:rsidR="0036491B">
        <w:rPr>
          <w:rFonts w:eastAsia="Tahoma" w:cs="Tahoma"/>
          <w:szCs w:val="22"/>
        </w:rPr>
        <w:t xml:space="preserve"> of the Pre-Installed Managed Equipment</w:t>
      </w:r>
      <w:r w:rsidRPr="006C3F47">
        <w:rPr>
          <w:rFonts w:eastAsia="Tahoma" w:cs="Tahoma"/>
          <w:szCs w:val="22"/>
        </w:rPr>
        <w:t xml:space="preserve">. </w:t>
      </w:r>
    </w:p>
    <w:p w14:paraId="3D61AF88" w14:textId="77777777" w:rsidR="0045015F" w:rsidRPr="006C3F47" w:rsidRDefault="0045015F" w:rsidP="007A1CCE">
      <w:pPr>
        <w:pStyle w:val="Definition"/>
        <w:rPr>
          <w:rFonts w:eastAsia="Tahoma" w:cs="Tahoma"/>
          <w:szCs w:val="22"/>
        </w:rPr>
      </w:pPr>
      <w:r w:rsidRPr="006C3F47">
        <w:rPr>
          <w:rFonts w:eastAsia="Tahoma" w:cs="Tahoma"/>
          <w:szCs w:val="22"/>
        </w:rPr>
        <w:t>"</w:t>
      </w:r>
      <w:r w:rsidRPr="006C3F47">
        <w:rPr>
          <w:rFonts w:eastAsia="Tahoma" w:cs="Tahoma"/>
          <w:b/>
          <w:szCs w:val="22"/>
        </w:rPr>
        <w:t>Schedule of</w:t>
      </w:r>
      <w:r w:rsidRPr="006C3F47">
        <w:rPr>
          <w:rFonts w:eastAsia="Tahoma" w:cs="Tahoma"/>
          <w:szCs w:val="22"/>
        </w:rPr>
        <w:t xml:space="preserve"> </w:t>
      </w:r>
      <w:r w:rsidRPr="006C3F47">
        <w:rPr>
          <w:rFonts w:eastAsia="Tahoma" w:cs="Tahoma"/>
          <w:b/>
          <w:szCs w:val="22"/>
        </w:rPr>
        <w:t xml:space="preserve">Non-Conformities" </w:t>
      </w:r>
      <w:r w:rsidRPr="006C3F47">
        <w:rPr>
          <w:rFonts w:eastAsia="Tahoma" w:cs="Tahoma"/>
          <w:szCs w:val="22"/>
        </w:rPr>
        <w:t xml:space="preserve">means a </w:t>
      </w:r>
      <w:r w:rsidR="00A23CE5">
        <w:rPr>
          <w:rFonts w:eastAsia="Tahoma" w:cs="Tahoma"/>
          <w:szCs w:val="22"/>
        </w:rPr>
        <w:t>schedule of Non-Conformities</w:t>
      </w:r>
      <w:r w:rsidRPr="006C3F47">
        <w:rPr>
          <w:rFonts w:eastAsia="Tahoma" w:cs="Tahoma"/>
          <w:szCs w:val="22"/>
        </w:rPr>
        <w:t xml:space="preserve"> drawn up by the Contractor after inspecting the items </w:t>
      </w:r>
      <w:r w:rsidRPr="007A1CCE">
        <w:t>comprised</w:t>
      </w:r>
      <w:r w:rsidRPr="006C3F47">
        <w:rPr>
          <w:rFonts w:eastAsia="Tahoma" w:cs="Tahoma"/>
          <w:szCs w:val="22"/>
        </w:rPr>
        <w:t xml:space="preserve"> in the </w:t>
      </w:r>
      <w:r w:rsidR="0036491B">
        <w:rPr>
          <w:rFonts w:eastAsia="Tahoma" w:cs="Tahoma"/>
          <w:szCs w:val="22"/>
        </w:rPr>
        <w:t>Pre-Installed Managed Equipment</w:t>
      </w:r>
      <w:r w:rsidRPr="006C3F47">
        <w:rPr>
          <w:rFonts w:eastAsia="Tahoma" w:cs="Tahoma"/>
          <w:szCs w:val="22"/>
        </w:rPr>
        <w:t>.</w:t>
      </w:r>
    </w:p>
    <w:p w14:paraId="6797CDA5" w14:textId="77777777" w:rsidR="0045015F" w:rsidRPr="007A1CCE" w:rsidRDefault="009550CE" w:rsidP="007A1CCE">
      <w:pPr>
        <w:pStyle w:val="Sch1Heading"/>
      </w:pPr>
      <w:bookmarkStart w:id="534" w:name="_Toc4765325"/>
      <w:r w:rsidRPr="007A1CCE">
        <w:t>ESCo</w:t>
      </w:r>
      <w:r w:rsidR="0045015F" w:rsidRPr="007A1CCE">
        <w:t xml:space="preserve"> obligations</w:t>
      </w:r>
      <w:bookmarkEnd w:id="534"/>
    </w:p>
    <w:p w14:paraId="45B91998" w14:textId="77777777" w:rsidR="0045015F" w:rsidRPr="006C3F47" w:rsidRDefault="0045015F" w:rsidP="007A1CCE">
      <w:pPr>
        <w:pStyle w:val="Sch2Number"/>
      </w:pPr>
      <w:bookmarkStart w:id="535" w:name="_Toc4765326"/>
      <w:r w:rsidRPr="006C3F47">
        <w:t xml:space="preserve">Where the Contractor is unable, despite using all reasonable endeavours, to obtain any information from a Developer or a Third Party Works Contractor or enforce any obligation against a Developer or a Third Party Works Contractor pursuant to (as relevant) a </w:t>
      </w:r>
      <w:r w:rsidR="00846E32" w:rsidRPr="006C3F47">
        <w:t>Connection Agreement</w:t>
      </w:r>
      <w:r w:rsidRPr="006C3F47">
        <w:t xml:space="preserve">, </w:t>
      </w:r>
      <w:r w:rsidR="00A23CE5">
        <w:t>d</w:t>
      </w:r>
      <w:r w:rsidRPr="006C3F47">
        <w:t xml:space="preserve">evelopment agreement or Third Party Works Contract in order to comply with the Contractor’s obligations under </w:t>
      </w:r>
      <w:r w:rsidR="00E266CD" w:rsidRPr="006C3F47">
        <w:t xml:space="preserve">this </w:t>
      </w:r>
      <w:r w:rsidR="00E266CD" w:rsidRPr="006C3F47">
        <w:fldChar w:fldCharType="begin"/>
      </w:r>
      <w:r w:rsidR="00E266CD" w:rsidRPr="006C3F47">
        <w:instrText xml:space="preserve"> REF _Ref11605320 \r \h </w:instrText>
      </w:r>
      <w:r w:rsidR="00E266CD" w:rsidRPr="006C3F47">
        <w:fldChar w:fldCharType="separate"/>
      </w:r>
      <w:r w:rsidR="00F21A8A">
        <w:t>Schedule 8</w:t>
      </w:r>
      <w:r w:rsidR="00E266CD" w:rsidRPr="006C3F47">
        <w:fldChar w:fldCharType="end"/>
      </w:r>
      <w:r w:rsidR="00E266CD" w:rsidRPr="006C3F47">
        <w:t xml:space="preserve"> </w:t>
      </w:r>
      <w:r w:rsidR="00E266CD" w:rsidRPr="006C3F47">
        <w:rPr>
          <w:i/>
          <w:iCs/>
        </w:rPr>
        <w:t>(Take over process)</w:t>
      </w:r>
      <w:r w:rsidRPr="006C3F47">
        <w:t xml:space="preserve">, </w:t>
      </w:r>
      <w:r w:rsidR="009550CE" w:rsidRPr="006C3F47">
        <w:t>ESCo</w:t>
      </w:r>
      <w:r w:rsidRPr="006C3F47">
        <w:t xml:space="preserve"> shall use all reasonable endeavours to assist the Contractor to obtain any such information or enforce any such obligation.</w:t>
      </w:r>
      <w:bookmarkEnd w:id="535"/>
      <w:r w:rsidRPr="006C3F47">
        <w:t xml:space="preserve"> </w:t>
      </w:r>
    </w:p>
    <w:p w14:paraId="6917B036" w14:textId="77777777" w:rsidR="0045015F" w:rsidRPr="006C3F47" w:rsidRDefault="009550CE" w:rsidP="007A1CCE">
      <w:pPr>
        <w:pStyle w:val="Sch2Number"/>
        <w:rPr>
          <w:rFonts w:eastAsia="Tahoma" w:cs="Tahoma"/>
          <w:szCs w:val="22"/>
        </w:rPr>
      </w:pPr>
      <w:bookmarkStart w:id="536" w:name="_Toc4765327"/>
      <w:r w:rsidRPr="006C3F47">
        <w:rPr>
          <w:rFonts w:eastAsia="Tahoma"/>
          <w:szCs w:val="22"/>
        </w:rPr>
        <w:t>ESCo</w:t>
      </w:r>
      <w:r w:rsidR="0045015F" w:rsidRPr="006C3F47">
        <w:rPr>
          <w:rFonts w:eastAsia="Tahoma"/>
          <w:szCs w:val="22"/>
        </w:rPr>
        <w:t xml:space="preserve"> shall </w:t>
      </w:r>
      <w:r w:rsidR="0045015F" w:rsidRPr="007A1CCE">
        <w:t>procure</w:t>
      </w:r>
      <w:r w:rsidR="00A23CE5">
        <w:rPr>
          <w:rFonts w:eastAsia="Tahoma"/>
          <w:szCs w:val="22"/>
        </w:rPr>
        <w:t>,</w:t>
      </w:r>
      <w:r w:rsidR="0045015F" w:rsidRPr="006C3F47">
        <w:rPr>
          <w:rFonts w:eastAsia="Tahoma"/>
          <w:szCs w:val="22"/>
        </w:rPr>
        <w:t xml:space="preserve"> in relation to the </w:t>
      </w:r>
      <w:r w:rsidR="0036491B">
        <w:rPr>
          <w:rFonts w:eastAsia="Tahoma"/>
          <w:szCs w:val="22"/>
        </w:rPr>
        <w:t>Pre-Installed Managed Equipment</w:t>
      </w:r>
      <w:r w:rsidR="0045015F" w:rsidRPr="006C3F47">
        <w:rPr>
          <w:rFonts w:eastAsia="Tahoma"/>
          <w:szCs w:val="22"/>
        </w:rPr>
        <w:t xml:space="preserve">, adequate third party rights and/or collateral warranties, enforceable by and for the benefit of the Contractor against any relevant Developer, Developer sub-contractor or Third Party Works Contractor that undertook the design, manufacture, installation or commissioning of the </w:t>
      </w:r>
      <w:r w:rsidR="0036491B">
        <w:rPr>
          <w:rFonts w:eastAsia="Tahoma"/>
          <w:szCs w:val="22"/>
        </w:rPr>
        <w:t>Pre-Installed Managed Equipment</w:t>
      </w:r>
      <w:r w:rsidR="0045015F" w:rsidRPr="006C3F47">
        <w:rPr>
          <w:rFonts w:eastAsia="Tahoma"/>
          <w:szCs w:val="22"/>
        </w:rPr>
        <w:t>.</w:t>
      </w:r>
      <w:bookmarkEnd w:id="536"/>
      <w:r w:rsidR="0045015F" w:rsidRPr="006C3F47">
        <w:rPr>
          <w:rFonts w:eastAsia="Tahoma"/>
          <w:szCs w:val="22"/>
        </w:rPr>
        <w:t xml:space="preserve"> </w:t>
      </w:r>
    </w:p>
    <w:p w14:paraId="4CCFF935" w14:textId="77777777" w:rsidR="0045015F" w:rsidRPr="007A1CCE" w:rsidRDefault="0045015F" w:rsidP="007A1CCE">
      <w:pPr>
        <w:pStyle w:val="Sch1Heading"/>
      </w:pPr>
      <w:bookmarkStart w:id="537" w:name="_Toc4765328"/>
      <w:r w:rsidRPr="007A1CCE">
        <w:t>commencement of services</w:t>
      </w:r>
      <w:bookmarkEnd w:id="537"/>
    </w:p>
    <w:p w14:paraId="61984E2D" w14:textId="77777777" w:rsidR="0045015F" w:rsidRPr="0036491B" w:rsidRDefault="0045015F" w:rsidP="007A1CCE">
      <w:pPr>
        <w:pStyle w:val="Sch2Number"/>
        <w:rPr>
          <w:rFonts w:eastAsia="Tahoma"/>
          <w:szCs w:val="22"/>
        </w:rPr>
      </w:pPr>
      <w:bookmarkStart w:id="538" w:name="_Ref367275878"/>
      <w:bookmarkStart w:id="539" w:name="_Toc4765329"/>
      <w:r w:rsidRPr="0036491B">
        <w:rPr>
          <w:rFonts w:eastAsia="Tahoma"/>
          <w:szCs w:val="22"/>
        </w:rPr>
        <w:t xml:space="preserve">The </w:t>
      </w:r>
      <w:r w:rsidRPr="007A1CCE">
        <w:t>Contractor</w:t>
      </w:r>
      <w:r w:rsidRPr="0036491B">
        <w:rPr>
          <w:rFonts w:eastAsia="Tahoma"/>
          <w:szCs w:val="22"/>
        </w:rPr>
        <w:t xml:space="preserve"> shall commence the Services in relation to the </w:t>
      </w:r>
      <w:r w:rsidR="0036491B">
        <w:rPr>
          <w:rFonts w:eastAsia="Tahoma"/>
          <w:szCs w:val="22"/>
        </w:rPr>
        <w:t>Pre-Installed Managed Equipment</w:t>
      </w:r>
      <w:r w:rsidRPr="0036491B">
        <w:rPr>
          <w:rFonts w:eastAsia="Tahoma"/>
          <w:szCs w:val="22"/>
        </w:rPr>
        <w:t xml:space="preserve"> at an agreed date with </w:t>
      </w:r>
      <w:r w:rsidR="009550CE" w:rsidRPr="0036491B">
        <w:rPr>
          <w:rFonts w:eastAsia="Tahoma"/>
          <w:szCs w:val="22"/>
        </w:rPr>
        <w:t>ESCo</w:t>
      </w:r>
      <w:r w:rsidRPr="0036491B">
        <w:rPr>
          <w:rFonts w:eastAsia="Tahoma"/>
          <w:szCs w:val="22"/>
        </w:rPr>
        <w:t xml:space="preserve"> following Tak</w:t>
      </w:r>
      <w:r w:rsidR="00A23CE5" w:rsidRPr="0036491B">
        <w:rPr>
          <w:rFonts w:eastAsia="Tahoma"/>
          <w:szCs w:val="22"/>
        </w:rPr>
        <w:t>ing Over</w:t>
      </w:r>
      <w:r w:rsidRPr="0036491B">
        <w:rPr>
          <w:rFonts w:eastAsia="Tahoma"/>
          <w:szCs w:val="22"/>
        </w:rPr>
        <w:t xml:space="preserve"> by the Contractor.</w:t>
      </w:r>
      <w:bookmarkEnd w:id="538"/>
      <w:bookmarkEnd w:id="539"/>
    </w:p>
    <w:p w14:paraId="2AFC1214" w14:textId="77777777" w:rsidR="0036491B" w:rsidRPr="0036491B" w:rsidRDefault="0036491B" w:rsidP="007A1CCE">
      <w:pPr>
        <w:pStyle w:val="Sch2Number"/>
        <w:rPr>
          <w:rFonts w:eastAsia="Tahoma"/>
          <w:szCs w:val="22"/>
        </w:rPr>
      </w:pPr>
      <w:r w:rsidRPr="0036491B">
        <w:rPr>
          <w:rFonts w:eastAsia="Tahoma"/>
          <w:szCs w:val="22"/>
        </w:rPr>
        <w:t xml:space="preserve">Where the Services are to be commenced in relation to the Pre-Installed Managed Equipment in </w:t>
      </w:r>
      <w:r w:rsidRPr="007A1CCE">
        <w:t>different</w:t>
      </w:r>
      <w:r w:rsidRPr="0036491B">
        <w:rPr>
          <w:rFonts w:eastAsia="Tahoma"/>
          <w:szCs w:val="22"/>
        </w:rPr>
        <w:t xml:space="preserve"> Customer Units, Common Parts or Substations at different times, the Takeover Procedure in </w:t>
      </w:r>
      <w:r w:rsidRPr="006C3F47">
        <w:rPr>
          <w:rFonts w:eastAsia="Tahoma"/>
          <w:szCs w:val="22"/>
        </w:rPr>
        <w:t xml:space="preserve">this </w:t>
      </w:r>
      <w:r w:rsidRPr="006C3F47">
        <w:rPr>
          <w:rFonts w:eastAsia="Tahoma"/>
          <w:szCs w:val="22"/>
        </w:rPr>
        <w:fldChar w:fldCharType="begin"/>
      </w:r>
      <w:r w:rsidRPr="006C3F47">
        <w:rPr>
          <w:rFonts w:eastAsia="Tahoma"/>
          <w:szCs w:val="22"/>
        </w:rPr>
        <w:instrText xml:space="preserve"> REF _Ref11605320 \r \h </w:instrText>
      </w:r>
      <w:r w:rsidRPr="006C3F47">
        <w:rPr>
          <w:rFonts w:eastAsia="Tahoma"/>
          <w:szCs w:val="22"/>
        </w:rPr>
      </w:r>
      <w:r w:rsidRPr="006C3F47">
        <w:rPr>
          <w:rFonts w:eastAsia="Tahoma"/>
          <w:szCs w:val="22"/>
        </w:rPr>
        <w:fldChar w:fldCharType="separate"/>
      </w:r>
      <w:r w:rsidR="00F21A8A">
        <w:rPr>
          <w:rFonts w:eastAsia="Tahoma"/>
          <w:szCs w:val="22"/>
        </w:rPr>
        <w:t>Schedule 8</w:t>
      </w:r>
      <w:r w:rsidRPr="006C3F47">
        <w:rPr>
          <w:rFonts w:eastAsia="Tahoma"/>
          <w:szCs w:val="22"/>
        </w:rPr>
        <w:fldChar w:fldCharType="end"/>
      </w:r>
      <w:r w:rsidRPr="006C3F47">
        <w:rPr>
          <w:rFonts w:eastAsia="Tahoma"/>
          <w:szCs w:val="22"/>
        </w:rPr>
        <w:t xml:space="preserve"> </w:t>
      </w:r>
      <w:r w:rsidRPr="006C3F47">
        <w:rPr>
          <w:rFonts w:eastAsia="Tahoma"/>
          <w:i/>
          <w:iCs/>
          <w:szCs w:val="22"/>
        </w:rPr>
        <w:t>(Take over process)</w:t>
      </w:r>
      <w:r w:rsidRPr="0036491B">
        <w:rPr>
          <w:rFonts w:eastAsia="Tahoma"/>
          <w:szCs w:val="22"/>
        </w:rPr>
        <w:t xml:space="preserve"> shall apply separately to each Customer Unit, Common Parts or Substation and if required by </w:t>
      </w:r>
      <w:r>
        <w:rPr>
          <w:rFonts w:eastAsia="Tahoma"/>
          <w:szCs w:val="22"/>
        </w:rPr>
        <w:t>ESCo</w:t>
      </w:r>
      <w:r w:rsidRPr="0036491B">
        <w:rPr>
          <w:rFonts w:eastAsia="Tahoma"/>
          <w:szCs w:val="22"/>
        </w:rPr>
        <w:t xml:space="preserve">, the Pre-Installed Managed Equipment in each separate Customer Unit, Common Parts or Substation shall require a separate </w:t>
      </w:r>
      <w:r>
        <w:rPr>
          <w:rFonts w:eastAsia="Tahoma"/>
          <w:szCs w:val="22"/>
        </w:rPr>
        <w:t>T</w:t>
      </w:r>
      <w:r w:rsidRPr="0036491B">
        <w:rPr>
          <w:rFonts w:eastAsia="Tahoma"/>
          <w:szCs w:val="22"/>
        </w:rPr>
        <w:t>akeover certificate</w:t>
      </w:r>
    </w:p>
    <w:p w14:paraId="234E5B2A" w14:textId="77777777" w:rsidR="0045015F" w:rsidRPr="007A1CCE" w:rsidRDefault="0045015F" w:rsidP="007A1CCE">
      <w:pPr>
        <w:pStyle w:val="Sch1Heading"/>
      </w:pPr>
      <w:bookmarkStart w:id="540" w:name="_Toc4765330"/>
      <w:r w:rsidRPr="007A1CCE">
        <w:t>DESIGN APPROVAL</w:t>
      </w:r>
      <w:bookmarkEnd w:id="540"/>
    </w:p>
    <w:p w14:paraId="100C2231" w14:textId="77777777" w:rsidR="0045015F" w:rsidRPr="006C3F47" w:rsidRDefault="009550CE" w:rsidP="007A1CCE">
      <w:pPr>
        <w:pStyle w:val="Sch2Number"/>
        <w:rPr>
          <w:rFonts w:eastAsia="Tahoma" w:cs="Tahoma"/>
          <w:bCs/>
          <w:szCs w:val="22"/>
        </w:rPr>
      </w:pPr>
      <w:bookmarkStart w:id="541" w:name="_Toc4765331"/>
      <w:r w:rsidRPr="006C3F47">
        <w:rPr>
          <w:rFonts w:eastAsia="Tahoma" w:cs="Tahoma"/>
          <w:bCs/>
          <w:szCs w:val="22"/>
        </w:rPr>
        <w:t>ESCo</w:t>
      </w:r>
      <w:r w:rsidR="0045015F" w:rsidRPr="006C3F47">
        <w:rPr>
          <w:rFonts w:eastAsia="Tahoma" w:cs="Tahoma"/>
          <w:bCs/>
          <w:szCs w:val="22"/>
        </w:rPr>
        <w:t xml:space="preserve"> shall </w:t>
      </w:r>
      <w:r w:rsidR="0045015F" w:rsidRPr="007A1CCE">
        <w:t>procure</w:t>
      </w:r>
      <w:r w:rsidR="0045015F" w:rsidRPr="006C3F47">
        <w:rPr>
          <w:rFonts w:eastAsia="Tahoma" w:cs="Tahoma"/>
          <w:bCs/>
          <w:szCs w:val="22"/>
        </w:rPr>
        <w:t xml:space="preserve"> (under the </w:t>
      </w:r>
      <w:r w:rsidR="00A23CE5">
        <w:rPr>
          <w:rFonts w:eastAsia="Tahoma" w:cs="Tahoma"/>
          <w:bCs/>
          <w:szCs w:val="22"/>
        </w:rPr>
        <w:t>relevant d</w:t>
      </w:r>
      <w:r w:rsidR="0045015F" w:rsidRPr="006C3F47">
        <w:rPr>
          <w:rFonts w:eastAsia="Tahoma" w:cs="Tahoma"/>
          <w:bCs/>
          <w:szCs w:val="22"/>
        </w:rPr>
        <w:t xml:space="preserve">eveloper agreement, </w:t>
      </w:r>
      <w:r w:rsidR="00846E32" w:rsidRPr="006C3F47">
        <w:rPr>
          <w:rFonts w:eastAsia="Tahoma" w:cs="Tahoma"/>
          <w:bCs/>
          <w:szCs w:val="22"/>
        </w:rPr>
        <w:t>Connection Agreement</w:t>
      </w:r>
      <w:r w:rsidR="0045015F" w:rsidRPr="006C3F47">
        <w:rPr>
          <w:rFonts w:eastAsia="Tahoma" w:cs="Tahoma"/>
          <w:bCs/>
          <w:szCs w:val="22"/>
        </w:rPr>
        <w:t xml:space="preserve"> or Third Party Contract (as relevant)) that the relevant Developer or Third Party Works Contractor shall:</w:t>
      </w:r>
      <w:bookmarkEnd w:id="541"/>
      <w:r w:rsidR="0045015F" w:rsidRPr="006C3F47">
        <w:rPr>
          <w:rFonts w:eastAsia="Tahoma" w:cs="Tahoma"/>
          <w:bCs/>
          <w:szCs w:val="22"/>
        </w:rPr>
        <w:t xml:space="preserve"> </w:t>
      </w:r>
    </w:p>
    <w:p w14:paraId="3C8873AA" w14:textId="77777777" w:rsidR="0045015F" w:rsidRPr="006C3F47" w:rsidRDefault="0045015F" w:rsidP="007A1CCE">
      <w:pPr>
        <w:pStyle w:val="Sch2Number"/>
        <w:rPr>
          <w:rFonts w:eastAsia="Tahoma" w:cs="Tahoma"/>
          <w:bCs/>
          <w:szCs w:val="22"/>
        </w:rPr>
      </w:pPr>
      <w:bookmarkStart w:id="542" w:name="_Toc4765332"/>
      <w:bookmarkStart w:id="543" w:name="_Ref15306911"/>
      <w:r w:rsidRPr="006C3F47">
        <w:rPr>
          <w:rFonts w:eastAsia="Tahoma" w:cs="Tahoma"/>
          <w:bCs/>
          <w:szCs w:val="22"/>
        </w:rPr>
        <w:t xml:space="preserve">prior to commencing the detailed design of the </w:t>
      </w:r>
      <w:r w:rsidR="0036491B" w:rsidRPr="0036491B">
        <w:rPr>
          <w:rFonts w:eastAsia="Tahoma"/>
          <w:szCs w:val="22"/>
        </w:rPr>
        <w:t>Pre-Installed Managed Equipment</w:t>
      </w:r>
      <w:r w:rsidRPr="006C3F47">
        <w:rPr>
          <w:rFonts w:eastAsia="Tahoma" w:cs="Tahoma"/>
          <w:bCs/>
          <w:szCs w:val="22"/>
        </w:rPr>
        <w:t xml:space="preserve">, provide the Contractor with a Technical Information Pack in respect of the scheme design, which shall include the </w:t>
      </w:r>
      <w:r w:rsidR="0036491B" w:rsidRPr="0036491B">
        <w:rPr>
          <w:rFonts w:eastAsia="Tahoma"/>
          <w:szCs w:val="22"/>
        </w:rPr>
        <w:t>Pre-</w:t>
      </w:r>
      <w:r w:rsidR="0036491B" w:rsidRPr="007A1CCE">
        <w:t>Installed</w:t>
      </w:r>
      <w:r w:rsidR="0036491B" w:rsidRPr="0036491B">
        <w:rPr>
          <w:rFonts w:eastAsia="Tahoma"/>
          <w:szCs w:val="22"/>
        </w:rPr>
        <w:t xml:space="preserve"> Managed Equipment</w:t>
      </w:r>
      <w:r w:rsidRPr="006C3F47">
        <w:rPr>
          <w:rFonts w:eastAsia="Tahoma" w:cs="Tahoma"/>
          <w:bCs/>
          <w:szCs w:val="22"/>
        </w:rPr>
        <w:t xml:space="preserve"> (normally RIBA Stage 3 and prior to a planning submission) which shall include all issues that are referred to within </w:t>
      </w:r>
      <w:r w:rsidR="0036491B">
        <w:rPr>
          <w:rFonts w:eastAsia="Tahoma" w:cs="Tahoma"/>
          <w:bCs/>
          <w:szCs w:val="22"/>
        </w:rPr>
        <w:t>the Specification</w:t>
      </w:r>
      <w:r w:rsidRPr="006C3F47">
        <w:rPr>
          <w:rFonts w:eastAsia="Tahoma" w:cs="Tahoma"/>
          <w:bCs/>
          <w:szCs w:val="22"/>
        </w:rPr>
        <w:t xml:space="preserve"> as requiring the Contractor’s approval and/or agreement; and</w:t>
      </w:r>
      <w:bookmarkEnd w:id="542"/>
      <w:bookmarkEnd w:id="543"/>
    </w:p>
    <w:p w14:paraId="59CA0DA2" w14:textId="77777777" w:rsidR="0045015F" w:rsidRPr="006C3F47" w:rsidRDefault="0045015F" w:rsidP="007A1CCE">
      <w:pPr>
        <w:pStyle w:val="Sch2Number"/>
        <w:rPr>
          <w:rFonts w:eastAsia="Tahoma" w:cs="Tahoma"/>
          <w:bCs/>
          <w:szCs w:val="22"/>
        </w:rPr>
      </w:pPr>
      <w:bookmarkStart w:id="544" w:name="_Toc4765333"/>
      <w:r w:rsidRPr="006C3F47">
        <w:rPr>
          <w:rFonts w:eastAsia="Tahoma" w:cs="Tahoma"/>
          <w:bCs/>
          <w:szCs w:val="22"/>
        </w:rPr>
        <w:t xml:space="preserve">prior to commencing the installation of the </w:t>
      </w:r>
      <w:r w:rsidR="0036491B" w:rsidRPr="0036491B">
        <w:rPr>
          <w:rFonts w:eastAsia="Tahoma"/>
          <w:szCs w:val="22"/>
        </w:rPr>
        <w:t>Pre-Installed Managed Equipment</w:t>
      </w:r>
      <w:r w:rsidRPr="006C3F47">
        <w:rPr>
          <w:rFonts w:eastAsia="Tahoma" w:cs="Tahoma"/>
          <w:bCs/>
          <w:szCs w:val="22"/>
        </w:rPr>
        <w:t xml:space="preserve">, provide the Contractor </w:t>
      </w:r>
      <w:r w:rsidRPr="007A1CCE">
        <w:t>with</w:t>
      </w:r>
      <w:r w:rsidRPr="006C3F47">
        <w:rPr>
          <w:rFonts w:eastAsia="Tahoma" w:cs="Tahoma"/>
          <w:bCs/>
          <w:szCs w:val="22"/>
        </w:rPr>
        <w:t xml:space="preserve"> a Technical Information Pack in respect of the detailed design, which shall include the items comprised in the </w:t>
      </w:r>
      <w:r w:rsidR="0036491B" w:rsidRPr="0036491B">
        <w:rPr>
          <w:rFonts w:eastAsia="Tahoma"/>
          <w:szCs w:val="22"/>
        </w:rPr>
        <w:t>Pre-Installed Managed Equipment</w:t>
      </w:r>
      <w:r w:rsidRPr="006C3F47">
        <w:rPr>
          <w:rFonts w:eastAsia="Tahoma" w:cs="Tahoma"/>
          <w:bCs/>
          <w:szCs w:val="22"/>
        </w:rPr>
        <w:t xml:space="preserve"> (normally RIBA Stage 4 and post a planning approval), which shall include all issues that are referred to within </w:t>
      </w:r>
      <w:r w:rsidR="0036491B">
        <w:rPr>
          <w:rFonts w:eastAsia="Tahoma" w:cs="Tahoma"/>
          <w:bCs/>
          <w:szCs w:val="22"/>
        </w:rPr>
        <w:t>the Specification</w:t>
      </w:r>
      <w:r w:rsidRPr="006C3F47">
        <w:rPr>
          <w:rFonts w:eastAsia="Tahoma" w:cs="Tahoma"/>
          <w:bCs/>
          <w:szCs w:val="22"/>
        </w:rPr>
        <w:t xml:space="preserve"> as requiring the Contractor’s approval and/or agreement</w:t>
      </w:r>
      <w:bookmarkEnd w:id="544"/>
      <w:r w:rsidR="00A23CE5">
        <w:rPr>
          <w:rFonts w:eastAsia="Tahoma" w:cs="Tahoma"/>
          <w:bCs/>
          <w:szCs w:val="22"/>
        </w:rPr>
        <w:t>.</w:t>
      </w:r>
    </w:p>
    <w:p w14:paraId="3779E7A1" w14:textId="77777777" w:rsidR="0045015F" w:rsidRPr="006C3F47" w:rsidRDefault="0045015F" w:rsidP="007A1CCE">
      <w:pPr>
        <w:pStyle w:val="Sch2Number"/>
        <w:rPr>
          <w:rFonts w:eastAsia="Tahoma" w:cs="Tahoma"/>
          <w:bCs/>
          <w:szCs w:val="22"/>
        </w:rPr>
      </w:pPr>
      <w:bookmarkStart w:id="545" w:name="_Toc4765334"/>
      <w:r w:rsidRPr="006C3F47">
        <w:rPr>
          <w:rFonts w:eastAsia="Tahoma" w:cs="Tahoma"/>
          <w:bCs/>
          <w:szCs w:val="22"/>
        </w:rPr>
        <w:lastRenderedPageBreak/>
        <w:t xml:space="preserve">In respect of the </w:t>
      </w:r>
      <w:r w:rsidR="0036491B" w:rsidRPr="0036491B">
        <w:rPr>
          <w:rFonts w:eastAsia="Tahoma"/>
          <w:szCs w:val="22"/>
        </w:rPr>
        <w:t>Pre-Installed Managed Equipment</w:t>
      </w:r>
      <w:r w:rsidRPr="006C3F47">
        <w:rPr>
          <w:rFonts w:eastAsia="Tahoma" w:cs="Tahoma"/>
          <w:bCs/>
          <w:szCs w:val="22"/>
        </w:rPr>
        <w:t xml:space="preserve">, the Contractor shall, with the approval of </w:t>
      </w:r>
      <w:r w:rsidR="009550CE" w:rsidRPr="006C3F47">
        <w:rPr>
          <w:rFonts w:eastAsia="Tahoma" w:cs="Tahoma"/>
          <w:bCs/>
          <w:szCs w:val="22"/>
        </w:rPr>
        <w:t>ESCo</w:t>
      </w:r>
      <w:r w:rsidRPr="006C3F47">
        <w:rPr>
          <w:rFonts w:eastAsia="Tahoma" w:cs="Tahoma"/>
          <w:bCs/>
          <w:szCs w:val="22"/>
        </w:rPr>
        <w:t xml:space="preserve"> (not to be unreasonably withheld or delayed), as soon as reasonably practicable and in any event within </w:t>
      </w:r>
      <w:r w:rsidR="00A23CE5">
        <w:rPr>
          <w:rFonts w:eastAsia="Tahoma" w:cs="Tahoma"/>
          <w:bCs/>
          <w:szCs w:val="22"/>
        </w:rPr>
        <w:t xml:space="preserve">[INSERT] </w:t>
      </w:r>
      <w:r w:rsidRPr="006C3F47">
        <w:rPr>
          <w:rFonts w:eastAsia="Tahoma" w:cs="Tahoma"/>
          <w:bCs/>
          <w:szCs w:val="22"/>
        </w:rPr>
        <w:t xml:space="preserve">Business Days of actual receipt (or such other period as may be agreed between the </w:t>
      </w:r>
      <w:r w:rsidR="008F7BF8" w:rsidRPr="006C3F47">
        <w:rPr>
          <w:rFonts w:eastAsia="Tahoma" w:cs="Tahoma"/>
          <w:bCs/>
          <w:szCs w:val="22"/>
        </w:rPr>
        <w:t>Parties</w:t>
      </w:r>
      <w:r w:rsidRPr="006C3F47">
        <w:rPr>
          <w:rFonts w:eastAsia="Tahoma" w:cs="Tahoma"/>
          <w:bCs/>
          <w:szCs w:val="22"/>
        </w:rPr>
        <w:t xml:space="preserve">) of any Technical Information Pack, return one (1) copy of the Technical </w:t>
      </w:r>
      <w:r w:rsidRPr="007A1CCE">
        <w:t>Information</w:t>
      </w:r>
      <w:r w:rsidRPr="006C3F47">
        <w:rPr>
          <w:rFonts w:eastAsia="Tahoma" w:cs="Tahoma"/>
          <w:bCs/>
          <w:szCs w:val="22"/>
        </w:rPr>
        <w:t xml:space="preserve"> Pack endorsed either:</w:t>
      </w:r>
      <w:bookmarkEnd w:id="545"/>
    </w:p>
    <w:p w14:paraId="5AB7D4EB" w14:textId="77777777" w:rsidR="0045015F" w:rsidRPr="006C3F47" w:rsidRDefault="0045015F" w:rsidP="007A1CCE">
      <w:pPr>
        <w:pStyle w:val="Sch3Number"/>
      </w:pPr>
      <w:bookmarkStart w:id="546" w:name="_Toc4765335"/>
      <w:r w:rsidRPr="006C3F47">
        <w:t>“Accepted”, or</w:t>
      </w:r>
      <w:bookmarkEnd w:id="546"/>
    </w:p>
    <w:p w14:paraId="59701582" w14:textId="77777777" w:rsidR="0045015F" w:rsidRPr="006C3F47" w:rsidRDefault="0045015F" w:rsidP="007A1CCE">
      <w:pPr>
        <w:pStyle w:val="Sch3Number"/>
        <w:rPr>
          <w:rFonts w:eastAsia="Tahoma" w:cs="Tahoma"/>
          <w:bCs/>
          <w:szCs w:val="22"/>
        </w:rPr>
      </w:pPr>
      <w:bookmarkStart w:id="547" w:name="_Toc4765336"/>
      <w:r w:rsidRPr="006C3F47">
        <w:rPr>
          <w:rFonts w:eastAsia="Tahoma" w:cs="Tahoma"/>
          <w:bCs/>
          <w:szCs w:val="22"/>
        </w:rPr>
        <w:t>“Revise and Re-</w:t>
      </w:r>
      <w:r w:rsidRPr="007A1CCE">
        <w:t>submit</w:t>
      </w:r>
      <w:r w:rsidRPr="006C3F47">
        <w:rPr>
          <w:rFonts w:eastAsia="Tahoma" w:cs="Tahoma"/>
          <w:bCs/>
          <w:szCs w:val="22"/>
        </w:rPr>
        <w:t xml:space="preserve">”, in which case </w:t>
      </w:r>
      <w:r w:rsidR="00A23CE5">
        <w:rPr>
          <w:rFonts w:eastAsia="Tahoma" w:cs="Tahoma"/>
          <w:bCs/>
          <w:szCs w:val="22"/>
        </w:rPr>
        <w:t>p</w:t>
      </w:r>
      <w:r w:rsidRPr="006C3F47">
        <w:rPr>
          <w:rFonts w:eastAsia="Tahoma" w:cs="Tahoma"/>
          <w:bCs/>
          <w:szCs w:val="22"/>
        </w:rPr>
        <w:t xml:space="preserve">aragraph </w:t>
      </w:r>
      <w:r w:rsidR="00A23CE5">
        <w:rPr>
          <w:rFonts w:eastAsia="Tahoma" w:cs="Tahoma"/>
          <w:bCs/>
          <w:szCs w:val="22"/>
        </w:rPr>
        <w:fldChar w:fldCharType="begin"/>
      </w:r>
      <w:r w:rsidR="00A23CE5">
        <w:rPr>
          <w:rFonts w:eastAsia="Tahoma" w:cs="Tahoma"/>
          <w:bCs/>
          <w:szCs w:val="22"/>
        </w:rPr>
        <w:instrText xml:space="preserve"> REF _Ref15307355 \r \h </w:instrText>
      </w:r>
      <w:r w:rsidR="00A23CE5">
        <w:rPr>
          <w:rFonts w:eastAsia="Tahoma" w:cs="Tahoma"/>
          <w:bCs/>
          <w:szCs w:val="22"/>
        </w:rPr>
      </w:r>
      <w:r w:rsidR="00A23CE5">
        <w:rPr>
          <w:rFonts w:eastAsia="Tahoma" w:cs="Tahoma"/>
          <w:bCs/>
          <w:szCs w:val="22"/>
        </w:rPr>
        <w:fldChar w:fldCharType="separate"/>
      </w:r>
      <w:r w:rsidR="00F21A8A">
        <w:rPr>
          <w:rFonts w:eastAsia="Tahoma" w:cs="Tahoma"/>
          <w:bCs/>
          <w:szCs w:val="22"/>
        </w:rPr>
        <w:t>4.5</w:t>
      </w:r>
      <w:r w:rsidR="00A23CE5">
        <w:rPr>
          <w:rFonts w:eastAsia="Tahoma" w:cs="Tahoma"/>
          <w:bCs/>
          <w:szCs w:val="22"/>
        </w:rPr>
        <w:fldChar w:fldCharType="end"/>
      </w:r>
      <w:r w:rsidRPr="006C3F47">
        <w:rPr>
          <w:rFonts w:eastAsia="Tahoma" w:cs="Tahoma"/>
          <w:bCs/>
          <w:szCs w:val="22"/>
        </w:rPr>
        <w:t xml:space="preserve"> shall apply.</w:t>
      </w:r>
      <w:bookmarkEnd w:id="547"/>
    </w:p>
    <w:p w14:paraId="3BF609C6" w14:textId="77777777" w:rsidR="0045015F" w:rsidRPr="006C3F47" w:rsidRDefault="0045015F" w:rsidP="007A1CCE">
      <w:pPr>
        <w:pStyle w:val="Sch2Number"/>
        <w:rPr>
          <w:rFonts w:eastAsia="Tahoma" w:cs="Tahoma"/>
          <w:bCs/>
          <w:szCs w:val="22"/>
        </w:rPr>
      </w:pPr>
      <w:bookmarkStart w:id="548" w:name="_Toc4765337"/>
      <w:bookmarkStart w:id="549" w:name="_Ref15307355"/>
      <w:r w:rsidRPr="006C3F47">
        <w:rPr>
          <w:rFonts w:eastAsia="Tahoma" w:cs="Tahoma"/>
          <w:bCs/>
          <w:szCs w:val="22"/>
        </w:rPr>
        <w:t xml:space="preserve">Any </w:t>
      </w:r>
      <w:r w:rsidRPr="007A1CCE">
        <w:t>Technical</w:t>
      </w:r>
      <w:r w:rsidRPr="006C3F47">
        <w:rPr>
          <w:rFonts w:eastAsia="Tahoma" w:cs="Tahoma"/>
          <w:bCs/>
          <w:szCs w:val="22"/>
        </w:rPr>
        <w:t xml:space="preserve"> Information Pack (whether relating to the scheme design or the detailed design of the </w:t>
      </w:r>
      <w:r w:rsidR="0036491B" w:rsidRPr="0036491B">
        <w:rPr>
          <w:rFonts w:eastAsia="Tahoma"/>
          <w:szCs w:val="22"/>
        </w:rPr>
        <w:t>Pre-Installed Managed Equipment</w:t>
      </w:r>
      <w:r w:rsidRPr="006C3F47">
        <w:rPr>
          <w:rFonts w:eastAsia="Tahoma" w:cs="Tahoma"/>
          <w:bCs/>
          <w:szCs w:val="22"/>
        </w:rPr>
        <w:t>) endorsed “Revise and Resubmit” by the Contractor shall be revised by the Developer or Third Party Works Contractor (as relevant) and resubmitted to the Contractor in accordance with the comments provided by the Contractor.  The Contractor shall, as soon as reasonably practicable and</w:t>
      </w:r>
      <w:r w:rsidR="00B72B89">
        <w:rPr>
          <w:rFonts w:eastAsia="Tahoma" w:cs="Tahoma"/>
          <w:bCs/>
          <w:szCs w:val="22"/>
        </w:rPr>
        <w:t>,</w:t>
      </w:r>
      <w:r w:rsidRPr="006C3F47">
        <w:rPr>
          <w:rFonts w:eastAsia="Tahoma" w:cs="Tahoma"/>
          <w:bCs/>
          <w:szCs w:val="22"/>
        </w:rPr>
        <w:t xml:space="preserve"> in any event</w:t>
      </w:r>
      <w:r w:rsidR="00B72B89">
        <w:rPr>
          <w:rFonts w:eastAsia="Tahoma" w:cs="Tahoma"/>
          <w:bCs/>
          <w:szCs w:val="22"/>
        </w:rPr>
        <w:t>,</w:t>
      </w:r>
      <w:r w:rsidRPr="006C3F47">
        <w:rPr>
          <w:rFonts w:eastAsia="Tahoma" w:cs="Tahoma"/>
          <w:bCs/>
          <w:szCs w:val="22"/>
        </w:rPr>
        <w:t xml:space="preserve"> within </w:t>
      </w:r>
      <w:r w:rsidR="00B72B89">
        <w:rPr>
          <w:rFonts w:eastAsia="Tahoma" w:cs="Tahoma"/>
          <w:bCs/>
          <w:szCs w:val="22"/>
        </w:rPr>
        <w:t xml:space="preserve">[INSERT] </w:t>
      </w:r>
      <w:r w:rsidRPr="006C3F47">
        <w:rPr>
          <w:rFonts w:eastAsia="Tahoma" w:cs="Tahoma"/>
          <w:bCs/>
          <w:szCs w:val="22"/>
        </w:rPr>
        <w:t>Business Days of actual receipt of the re-submitted Technical Information Pack, return the re-submitted Technical Information Pack to the Developer or Third Party Works Contractor (as relevant) endorsed either:</w:t>
      </w:r>
      <w:bookmarkEnd w:id="548"/>
      <w:bookmarkEnd w:id="549"/>
    </w:p>
    <w:p w14:paraId="68E1B9D5" w14:textId="77777777" w:rsidR="0045015F" w:rsidRPr="006C3F47" w:rsidRDefault="0045015F" w:rsidP="007A1CCE">
      <w:pPr>
        <w:pStyle w:val="Sch3Number"/>
        <w:rPr>
          <w:rFonts w:eastAsia="Tahoma" w:cs="Tahoma"/>
          <w:bCs/>
          <w:szCs w:val="22"/>
        </w:rPr>
      </w:pPr>
      <w:bookmarkStart w:id="550" w:name="_Toc4765338"/>
      <w:r w:rsidRPr="006C3F47">
        <w:rPr>
          <w:rFonts w:eastAsia="Tahoma" w:cs="Tahoma"/>
          <w:bCs/>
          <w:szCs w:val="22"/>
        </w:rPr>
        <w:t>“</w:t>
      </w:r>
      <w:r w:rsidRPr="007A1CCE">
        <w:t>Accepted</w:t>
      </w:r>
      <w:r w:rsidRPr="006C3F47">
        <w:rPr>
          <w:rFonts w:eastAsia="Tahoma" w:cs="Tahoma"/>
          <w:bCs/>
          <w:szCs w:val="22"/>
        </w:rPr>
        <w:t>”, or</w:t>
      </w:r>
      <w:bookmarkEnd w:id="550"/>
    </w:p>
    <w:p w14:paraId="36A31677" w14:textId="77777777" w:rsidR="0045015F" w:rsidRPr="006C3F47" w:rsidRDefault="0045015F" w:rsidP="007A1CCE">
      <w:pPr>
        <w:pStyle w:val="Sch3Number"/>
        <w:rPr>
          <w:rFonts w:eastAsia="Tahoma" w:cs="Tahoma"/>
          <w:bCs/>
          <w:szCs w:val="22"/>
        </w:rPr>
      </w:pPr>
      <w:bookmarkStart w:id="551" w:name="_Toc4765339"/>
      <w:r w:rsidRPr="006C3F47">
        <w:rPr>
          <w:rFonts w:eastAsia="Tahoma" w:cs="Tahoma"/>
          <w:bCs/>
          <w:szCs w:val="22"/>
        </w:rPr>
        <w:t xml:space="preserve">“Revise </w:t>
      </w:r>
      <w:r w:rsidRPr="007A1CCE">
        <w:t>and</w:t>
      </w:r>
      <w:r w:rsidRPr="006C3F47">
        <w:rPr>
          <w:rFonts w:eastAsia="Tahoma" w:cs="Tahoma"/>
          <w:bCs/>
          <w:szCs w:val="22"/>
        </w:rPr>
        <w:t xml:space="preserve"> Re-submit”, in which case the Contractor shall refer the matter to </w:t>
      </w:r>
      <w:r w:rsidR="009550CE" w:rsidRPr="006C3F47">
        <w:rPr>
          <w:rFonts w:eastAsia="Tahoma" w:cs="Tahoma"/>
          <w:bCs/>
          <w:szCs w:val="22"/>
        </w:rPr>
        <w:t>ESCo</w:t>
      </w:r>
      <w:r w:rsidRPr="006C3F47">
        <w:rPr>
          <w:rFonts w:eastAsia="Tahoma" w:cs="Tahoma"/>
          <w:bCs/>
          <w:szCs w:val="22"/>
        </w:rPr>
        <w:t>.</w:t>
      </w:r>
      <w:bookmarkEnd w:id="551"/>
    </w:p>
    <w:p w14:paraId="29A1B743" w14:textId="77777777" w:rsidR="0045015F" w:rsidRPr="006C3F47" w:rsidRDefault="0045015F" w:rsidP="007A1CCE">
      <w:pPr>
        <w:pStyle w:val="Sch2Number"/>
        <w:rPr>
          <w:rFonts w:eastAsia="Tahoma" w:cs="Tahoma"/>
          <w:bCs/>
          <w:szCs w:val="22"/>
        </w:rPr>
      </w:pPr>
      <w:bookmarkStart w:id="552" w:name="_Toc4765340"/>
      <w:r w:rsidRPr="006C3F47">
        <w:rPr>
          <w:rFonts w:eastAsia="Tahoma" w:cs="Tahoma"/>
          <w:bCs/>
          <w:szCs w:val="22"/>
        </w:rPr>
        <w:t>In each case where the Contractor returns a Technical information Pack endorsed “Revise and Re-submit” it shall also provide the Developer or the Third Party Works Contractor with detailed reasons for such endorsement.</w:t>
      </w:r>
      <w:bookmarkEnd w:id="552"/>
    </w:p>
    <w:p w14:paraId="3C004BA0" w14:textId="77777777" w:rsidR="0045015F" w:rsidRPr="006C3F47" w:rsidRDefault="0045015F" w:rsidP="007A1CCE">
      <w:pPr>
        <w:pStyle w:val="Sch2Number"/>
        <w:rPr>
          <w:rFonts w:eastAsia="Tahoma" w:cs="Tahoma"/>
          <w:bCs/>
          <w:szCs w:val="22"/>
        </w:rPr>
      </w:pPr>
      <w:bookmarkStart w:id="553" w:name="_Toc4765341"/>
      <w:r w:rsidRPr="006C3F47">
        <w:rPr>
          <w:rFonts w:eastAsia="Tahoma" w:cs="Tahoma"/>
          <w:bCs/>
          <w:szCs w:val="22"/>
        </w:rPr>
        <w:t xml:space="preserve">If the Developer or the Third Party Works Contractor (as relevant) does not agree with any endorsement and/or comments made by the Contractor, the Developer or Third Party Works Contractor (as relevant) shall, within </w:t>
      </w:r>
      <w:r w:rsidR="00B72B89">
        <w:rPr>
          <w:rFonts w:eastAsia="Tahoma" w:cs="Tahoma"/>
          <w:bCs/>
          <w:szCs w:val="22"/>
        </w:rPr>
        <w:t xml:space="preserve">[INSERT] </w:t>
      </w:r>
      <w:r w:rsidRPr="006C3F47">
        <w:rPr>
          <w:rFonts w:eastAsia="Tahoma" w:cs="Tahoma"/>
          <w:bCs/>
          <w:szCs w:val="22"/>
        </w:rPr>
        <w:t>Business Days of receipt of the Contractor’s comments, notify the Contractor of the same setting out its reasons. In such circumstances</w:t>
      </w:r>
      <w:r w:rsidR="00B72B89">
        <w:rPr>
          <w:rFonts w:eastAsia="Tahoma" w:cs="Tahoma"/>
          <w:bCs/>
          <w:szCs w:val="22"/>
        </w:rPr>
        <w:t>,</w:t>
      </w:r>
      <w:r w:rsidRPr="006C3F47">
        <w:rPr>
          <w:rFonts w:eastAsia="Tahoma" w:cs="Tahoma"/>
          <w:bCs/>
          <w:szCs w:val="22"/>
        </w:rPr>
        <w:t xml:space="preserve"> the Contractor shall be required to consult with </w:t>
      </w:r>
      <w:r w:rsidR="009550CE" w:rsidRPr="006C3F47">
        <w:rPr>
          <w:rFonts w:eastAsia="Tahoma" w:cs="Tahoma"/>
          <w:bCs/>
          <w:szCs w:val="22"/>
        </w:rPr>
        <w:t>ESCo</w:t>
      </w:r>
      <w:r w:rsidRPr="006C3F47">
        <w:rPr>
          <w:rFonts w:eastAsia="Tahoma" w:cs="Tahoma"/>
          <w:bCs/>
          <w:szCs w:val="22"/>
        </w:rPr>
        <w:t xml:space="preserve"> to agree a joint response.</w:t>
      </w:r>
      <w:bookmarkEnd w:id="553"/>
      <w:r w:rsidRPr="006C3F47">
        <w:rPr>
          <w:rFonts w:eastAsia="Tahoma" w:cs="Tahoma"/>
          <w:bCs/>
          <w:szCs w:val="22"/>
        </w:rPr>
        <w:t xml:space="preserve"> </w:t>
      </w:r>
    </w:p>
    <w:p w14:paraId="7261FB22" w14:textId="77777777" w:rsidR="0045015F" w:rsidRPr="006C3F47" w:rsidRDefault="0045015F" w:rsidP="007A1CCE">
      <w:pPr>
        <w:pStyle w:val="Sch2Number"/>
        <w:rPr>
          <w:rFonts w:eastAsia="Tahoma" w:cs="Tahoma"/>
          <w:bCs/>
          <w:szCs w:val="22"/>
        </w:rPr>
      </w:pPr>
      <w:bookmarkStart w:id="554" w:name="_Toc4765342"/>
      <w:r w:rsidRPr="006C3F47">
        <w:rPr>
          <w:rFonts w:eastAsia="Tahoma" w:cs="Tahoma"/>
          <w:bCs/>
          <w:szCs w:val="22"/>
        </w:rPr>
        <w:t xml:space="preserve">If the Contractor fails to return a Technical Information Pack duly endorsed within </w:t>
      </w:r>
      <w:r w:rsidR="00B72B89">
        <w:rPr>
          <w:rFonts w:eastAsia="Tahoma" w:cs="Tahoma"/>
          <w:bCs/>
          <w:szCs w:val="22"/>
        </w:rPr>
        <w:t>the time periods stated above</w:t>
      </w:r>
      <w:r w:rsidRPr="006C3F47">
        <w:rPr>
          <w:rFonts w:eastAsia="Tahoma" w:cs="Tahoma"/>
          <w:bCs/>
          <w:szCs w:val="22"/>
        </w:rPr>
        <w:t xml:space="preserve">, then the Developer or Third Party Works Contractor (as relevant) </w:t>
      </w:r>
      <w:r w:rsidR="00B72B89">
        <w:rPr>
          <w:rFonts w:eastAsia="Tahoma" w:cs="Tahoma"/>
          <w:bCs/>
          <w:szCs w:val="22"/>
        </w:rPr>
        <w:t>may</w:t>
      </w:r>
      <w:r w:rsidRPr="006C3F47">
        <w:rPr>
          <w:rFonts w:eastAsia="Tahoma" w:cs="Tahoma"/>
          <w:bCs/>
          <w:szCs w:val="22"/>
        </w:rPr>
        <w:t xml:space="preserve"> give the Contractor and </w:t>
      </w:r>
      <w:r w:rsidR="009550CE" w:rsidRPr="006C3F47">
        <w:rPr>
          <w:rFonts w:eastAsia="Tahoma" w:cs="Tahoma"/>
          <w:bCs/>
          <w:szCs w:val="22"/>
        </w:rPr>
        <w:t>ESCo</w:t>
      </w:r>
      <w:r w:rsidRPr="006C3F47">
        <w:rPr>
          <w:rFonts w:eastAsia="Tahoma" w:cs="Tahoma"/>
          <w:bCs/>
          <w:szCs w:val="22"/>
        </w:rPr>
        <w:t xml:space="preserve"> written notice of such failure. If the Contractor fails to return the Technical Information Pack within </w:t>
      </w:r>
      <w:r w:rsidR="00B72B89">
        <w:rPr>
          <w:rFonts w:eastAsia="Tahoma" w:cs="Tahoma"/>
          <w:bCs/>
          <w:szCs w:val="22"/>
        </w:rPr>
        <w:t xml:space="preserve">[INSERT] </w:t>
      </w:r>
      <w:r w:rsidRPr="006C3F47">
        <w:rPr>
          <w:rFonts w:eastAsia="Tahoma" w:cs="Tahoma"/>
          <w:bCs/>
          <w:szCs w:val="22"/>
        </w:rPr>
        <w:t>Business Days of such further notice</w:t>
      </w:r>
      <w:r w:rsidR="00B72B89">
        <w:rPr>
          <w:rFonts w:eastAsia="Tahoma" w:cs="Tahoma"/>
          <w:bCs/>
          <w:szCs w:val="22"/>
        </w:rPr>
        <w:t>,</w:t>
      </w:r>
      <w:r w:rsidRPr="006C3F47">
        <w:rPr>
          <w:rFonts w:eastAsia="Tahoma" w:cs="Tahoma"/>
          <w:bCs/>
          <w:szCs w:val="22"/>
        </w:rPr>
        <w:t xml:space="preserve"> the Contractor shall be deemed to have returned such Technical Information Pack to the Developer or Third Party Works Contractor marked “Accepted” and the Developer or Third Party Works Contractor may proceed to implementation of the detailed design or installation, as applicable, of the </w:t>
      </w:r>
      <w:r w:rsidR="0036491B" w:rsidRPr="0036491B">
        <w:rPr>
          <w:rFonts w:eastAsia="Tahoma"/>
          <w:szCs w:val="22"/>
        </w:rPr>
        <w:t>Pre-Installed Managed Equipment</w:t>
      </w:r>
      <w:r w:rsidRPr="006C3F47">
        <w:rPr>
          <w:rFonts w:eastAsia="Tahoma" w:cs="Tahoma"/>
          <w:bCs/>
          <w:szCs w:val="22"/>
        </w:rPr>
        <w:t>.</w:t>
      </w:r>
      <w:bookmarkEnd w:id="554"/>
    </w:p>
    <w:p w14:paraId="33EC4887" w14:textId="77777777" w:rsidR="0045015F" w:rsidRPr="006C3F47" w:rsidRDefault="0045015F" w:rsidP="007A1CCE">
      <w:pPr>
        <w:pStyle w:val="Sch2Number"/>
        <w:rPr>
          <w:rFonts w:eastAsia="Tahoma" w:cs="Tahoma"/>
          <w:bCs/>
          <w:szCs w:val="22"/>
        </w:rPr>
      </w:pPr>
      <w:bookmarkStart w:id="555" w:name="_Toc4765343"/>
      <w:r w:rsidRPr="006C3F47">
        <w:rPr>
          <w:rFonts w:eastAsia="Tahoma" w:cs="Tahoma"/>
          <w:bCs/>
          <w:szCs w:val="22"/>
        </w:rPr>
        <w:t>The Contractor may only raise comments in relation to the submission of any Technical Information Pack by the Developer or the Third Party Works Contractor (as relevant) on the grounds that:</w:t>
      </w:r>
      <w:bookmarkEnd w:id="555"/>
    </w:p>
    <w:p w14:paraId="0AA74295" w14:textId="77777777" w:rsidR="0045015F" w:rsidRPr="006C3F47" w:rsidRDefault="0045015F" w:rsidP="007A1CCE">
      <w:pPr>
        <w:pStyle w:val="Sch3Number"/>
        <w:rPr>
          <w:rFonts w:eastAsia="Tahoma" w:cs="Tahoma"/>
          <w:bCs/>
          <w:szCs w:val="22"/>
        </w:rPr>
      </w:pPr>
      <w:bookmarkStart w:id="556" w:name="_Toc4765344"/>
      <w:r w:rsidRPr="006C3F47">
        <w:rPr>
          <w:rFonts w:eastAsia="Tahoma" w:cs="Tahoma"/>
          <w:bCs/>
          <w:szCs w:val="22"/>
        </w:rPr>
        <w:t xml:space="preserve">the </w:t>
      </w:r>
      <w:r w:rsidRPr="007A1CCE">
        <w:t>Technical</w:t>
      </w:r>
      <w:r w:rsidRPr="006C3F47">
        <w:rPr>
          <w:rFonts w:eastAsia="Tahoma" w:cs="Tahoma"/>
          <w:bCs/>
          <w:szCs w:val="22"/>
        </w:rPr>
        <w:t xml:space="preserve"> Information Pack does not comply with </w:t>
      </w:r>
      <w:r w:rsidR="0036491B">
        <w:rPr>
          <w:rFonts w:eastAsia="Tahoma" w:cs="Tahoma"/>
          <w:bCs/>
          <w:szCs w:val="22"/>
        </w:rPr>
        <w:t>the Specification</w:t>
      </w:r>
      <w:r w:rsidRPr="006C3F47">
        <w:rPr>
          <w:rFonts w:eastAsia="Tahoma" w:cs="Tahoma"/>
          <w:bCs/>
          <w:szCs w:val="22"/>
        </w:rPr>
        <w:t xml:space="preserve"> relating to the </w:t>
      </w:r>
      <w:r w:rsidR="0036491B" w:rsidRPr="0036491B">
        <w:rPr>
          <w:rFonts w:eastAsia="Tahoma"/>
          <w:szCs w:val="22"/>
        </w:rPr>
        <w:t>Pre-Installed Managed Equipment</w:t>
      </w:r>
      <w:r w:rsidRPr="006C3F47">
        <w:rPr>
          <w:rFonts w:eastAsia="Tahoma" w:cs="Tahoma"/>
          <w:bCs/>
          <w:szCs w:val="22"/>
        </w:rPr>
        <w:t>;</w:t>
      </w:r>
      <w:bookmarkEnd w:id="556"/>
    </w:p>
    <w:p w14:paraId="4DB1F1F2" w14:textId="77777777" w:rsidR="0045015F" w:rsidRPr="006C3F47" w:rsidRDefault="0045015F" w:rsidP="007A1CCE">
      <w:pPr>
        <w:pStyle w:val="Sch3Number"/>
        <w:rPr>
          <w:rFonts w:eastAsia="Tahoma" w:cs="Tahoma"/>
          <w:bCs/>
          <w:szCs w:val="22"/>
        </w:rPr>
      </w:pPr>
      <w:bookmarkStart w:id="557" w:name="_Toc4765345"/>
      <w:r w:rsidRPr="006C3F47">
        <w:rPr>
          <w:rFonts w:eastAsia="Tahoma" w:cs="Tahoma"/>
          <w:bCs/>
          <w:szCs w:val="22"/>
        </w:rPr>
        <w:t xml:space="preserve">the </w:t>
      </w:r>
      <w:r w:rsidRPr="007A1CCE">
        <w:t>Technical</w:t>
      </w:r>
      <w:r w:rsidRPr="006C3F47">
        <w:rPr>
          <w:rFonts w:eastAsia="Tahoma" w:cs="Tahoma"/>
          <w:bCs/>
          <w:szCs w:val="22"/>
        </w:rPr>
        <w:t xml:space="preserve"> Information Pack is in breach of any </w:t>
      </w:r>
      <w:r w:rsidR="00320860" w:rsidRPr="006C3F47">
        <w:rPr>
          <w:rFonts w:eastAsia="Tahoma" w:cs="Tahoma"/>
          <w:bCs/>
          <w:szCs w:val="22"/>
        </w:rPr>
        <w:t xml:space="preserve">Applicable </w:t>
      </w:r>
      <w:r w:rsidRPr="006C3F47">
        <w:rPr>
          <w:rFonts w:eastAsia="Tahoma" w:cs="Tahoma"/>
          <w:bCs/>
          <w:szCs w:val="22"/>
        </w:rPr>
        <w:t>Law; or</w:t>
      </w:r>
      <w:bookmarkEnd w:id="557"/>
    </w:p>
    <w:p w14:paraId="3E9BA403" w14:textId="77777777" w:rsidR="0045015F" w:rsidRPr="006C3F47" w:rsidRDefault="0045015F" w:rsidP="007A1CCE">
      <w:pPr>
        <w:pStyle w:val="Sch3Number"/>
        <w:rPr>
          <w:rFonts w:eastAsia="Tahoma" w:cs="Tahoma"/>
          <w:bCs/>
          <w:szCs w:val="22"/>
        </w:rPr>
      </w:pPr>
      <w:bookmarkStart w:id="558" w:name="_Toc4765346"/>
      <w:r w:rsidRPr="006C3F47">
        <w:rPr>
          <w:rFonts w:eastAsia="Tahoma" w:cs="Tahoma"/>
          <w:bCs/>
          <w:szCs w:val="22"/>
        </w:rPr>
        <w:lastRenderedPageBreak/>
        <w:t xml:space="preserve">the Developer or the Third Party Works Contractor (as relevant) has not provided reasonably sufficient details regarding the design of the </w:t>
      </w:r>
      <w:r w:rsidR="0036491B" w:rsidRPr="0036491B">
        <w:rPr>
          <w:rFonts w:eastAsia="Tahoma"/>
          <w:szCs w:val="22"/>
        </w:rPr>
        <w:t>Pre-Installed Managed Equipment</w:t>
      </w:r>
      <w:r w:rsidR="0036491B">
        <w:rPr>
          <w:rFonts w:eastAsia="Tahoma"/>
          <w:szCs w:val="22"/>
        </w:rPr>
        <w:t>,</w:t>
      </w:r>
      <w:r w:rsidRPr="006C3F47">
        <w:rPr>
          <w:rFonts w:eastAsia="Tahoma" w:cs="Tahoma"/>
          <w:bCs/>
          <w:szCs w:val="22"/>
        </w:rPr>
        <w:t xml:space="preserve"> as outlined in </w:t>
      </w:r>
      <w:r w:rsidR="0036491B">
        <w:rPr>
          <w:rFonts w:eastAsia="Tahoma" w:cs="Tahoma"/>
          <w:bCs/>
          <w:szCs w:val="22"/>
        </w:rPr>
        <w:t xml:space="preserve">the </w:t>
      </w:r>
      <w:r w:rsidR="0036491B" w:rsidRPr="007A1CCE">
        <w:t>Specification</w:t>
      </w:r>
      <w:r w:rsidRPr="006C3F47">
        <w:rPr>
          <w:rFonts w:eastAsia="Tahoma" w:cs="Tahoma"/>
          <w:bCs/>
          <w:szCs w:val="22"/>
        </w:rPr>
        <w:t>.</w:t>
      </w:r>
      <w:bookmarkEnd w:id="558"/>
    </w:p>
    <w:p w14:paraId="73EFCB6C" w14:textId="77777777" w:rsidR="0045015F" w:rsidRPr="006C3F47" w:rsidRDefault="0045015F" w:rsidP="007A1CCE">
      <w:pPr>
        <w:pStyle w:val="Sch2Number"/>
        <w:rPr>
          <w:rFonts w:eastAsia="Tahoma" w:cs="Tahoma"/>
          <w:bCs/>
          <w:szCs w:val="22"/>
        </w:rPr>
      </w:pPr>
      <w:bookmarkStart w:id="559" w:name="_Toc4765347"/>
      <w:r w:rsidRPr="006C3F47">
        <w:rPr>
          <w:rFonts w:eastAsia="Tahoma" w:cs="Tahoma"/>
          <w:bCs/>
          <w:szCs w:val="22"/>
        </w:rPr>
        <w:t>The Parties acknowledge that:</w:t>
      </w:r>
      <w:bookmarkEnd w:id="559"/>
    </w:p>
    <w:p w14:paraId="515BE140" w14:textId="77777777" w:rsidR="0045015F" w:rsidRPr="006C3F47" w:rsidRDefault="0045015F" w:rsidP="007A1CCE">
      <w:pPr>
        <w:pStyle w:val="Sch3Number"/>
        <w:rPr>
          <w:rFonts w:eastAsia="Tahoma" w:cs="Tahoma"/>
          <w:bCs/>
          <w:szCs w:val="22"/>
        </w:rPr>
      </w:pPr>
      <w:bookmarkStart w:id="560" w:name="_Toc4765348"/>
      <w:r w:rsidRPr="006C3F47">
        <w:rPr>
          <w:rFonts w:eastAsia="Tahoma" w:cs="Tahoma"/>
          <w:bCs/>
          <w:szCs w:val="22"/>
        </w:rPr>
        <w:t xml:space="preserve">neither the giving of any Approval (and for the purposes of this </w:t>
      </w:r>
      <w:r w:rsidR="00B72B89">
        <w:rPr>
          <w:rFonts w:eastAsia="Tahoma" w:cs="Tahoma"/>
          <w:bCs/>
          <w:szCs w:val="22"/>
        </w:rPr>
        <w:t>p</w:t>
      </w:r>
      <w:r w:rsidRPr="006C3F47">
        <w:rPr>
          <w:rFonts w:eastAsia="Tahoma" w:cs="Tahoma"/>
          <w:bCs/>
          <w:szCs w:val="22"/>
        </w:rPr>
        <w:t xml:space="preserve">aragraph, “Approval” means </w:t>
      </w:r>
      <w:r w:rsidRPr="007A1CCE">
        <w:t>consent</w:t>
      </w:r>
      <w:r w:rsidRPr="006C3F47">
        <w:rPr>
          <w:rFonts w:eastAsia="Tahoma" w:cs="Tahoma"/>
          <w:bCs/>
          <w:szCs w:val="22"/>
        </w:rPr>
        <w:t xml:space="preserve">, permission, expression of satisfaction or other approval) nor the review of any document produced, or course of action proposed, by or on behalf of the Contractor in connection with the design of the </w:t>
      </w:r>
      <w:r w:rsidR="0036491B" w:rsidRPr="0036491B">
        <w:rPr>
          <w:rFonts w:eastAsia="Tahoma"/>
          <w:szCs w:val="22"/>
        </w:rPr>
        <w:t>Pre-Installed Managed Equipment</w:t>
      </w:r>
      <w:r w:rsidRPr="006C3F47">
        <w:rPr>
          <w:rFonts w:eastAsia="Tahoma" w:cs="Tahoma"/>
          <w:bCs/>
          <w:szCs w:val="22"/>
        </w:rPr>
        <w:t xml:space="preserve"> by the Contractor; </w:t>
      </w:r>
      <w:r w:rsidR="0005531E">
        <w:rPr>
          <w:rFonts w:eastAsia="Tahoma" w:cs="Tahoma"/>
          <w:bCs/>
          <w:szCs w:val="22"/>
        </w:rPr>
        <w:t>and/</w:t>
      </w:r>
      <w:r w:rsidRPr="006C3F47">
        <w:rPr>
          <w:rFonts w:eastAsia="Tahoma" w:cs="Tahoma"/>
          <w:bCs/>
          <w:szCs w:val="22"/>
        </w:rPr>
        <w:t>or</w:t>
      </w:r>
      <w:bookmarkEnd w:id="560"/>
      <w:r w:rsidRPr="006C3F47">
        <w:rPr>
          <w:rFonts w:eastAsia="Tahoma" w:cs="Tahoma"/>
          <w:bCs/>
          <w:szCs w:val="22"/>
        </w:rPr>
        <w:t xml:space="preserve"> </w:t>
      </w:r>
    </w:p>
    <w:p w14:paraId="4CDD2732" w14:textId="77777777" w:rsidR="0005531E" w:rsidRDefault="0045015F" w:rsidP="007A1CCE">
      <w:pPr>
        <w:pStyle w:val="Sch3Number"/>
        <w:rPr>
          <w:rFonts w:eastAsia="Tahoma" w:cs="Tahoma"/>
          <w:bCs/>
          <w:szCs w:val="22"/>
        </w:rPr>
      </w:pPr>
      <w:bookmarkStart w:id="561" w:name="_Toc4765349"/>
      <w:r w:rsidRPr="006C3F47">
        <w:rPr>
          <w:rFonts w:eastAsia="Tahoma" w:cs="Tahoma"/>
          <w:bCs/>
          <w:szCs w:val="22"/>
        </w:rPr>
        <w:t xml:space="preserve">the lack of examination by the Contractor of (as relevant) the Developer’s or Third Party Works Contractor’s drawings, documents, calculations, or details relating to the </w:t>
      </w:r>
      <w:r w:rsidR="0036491B" w:rsidRPr="0036491B">
        <w:rPr>
          <w:rFonts w:eastAsia="Tahoma"/>
          <w:szCs w:val="22"/>
        </w:rPr>
        <w:t xml:space="preserve">Pre-Installed Managed </w:t>
      </w:r>
      <w:r w:rsidR="0036491B" w:rsidRPr="007A1CCE">
        <w:t>Equipment</w:t>
      </w:r>
      <w:r w:rsidRPr="006C3F47">
        <w:rPr>
          <w:rFonts w:eastAsia="Tahoma" w:cs="Tahoma"/>
          <w:bCs/>
          <w:szCs w:val="22"/>
        </w:rPr>
        <w:t>, nor any comment, rejection or Approval expressed by such person in regard thereto, either with or without modifications</w:t>
      </w:r>
      <w:r w:rsidR="000C1C18">
        <w:rPr>
          <w:rFonts w:eastAsia="Tahoma" w:cs="Tahoma"/>
          <w:bCs/>
          <w:szCs w:val="22"/>
        </w:rPr>
        <w:t>;</w:t>
      </w:r>
    </w:p>
    <w:p w14:paraId="5B3585ED" w14:textId="77777777" w:rsidR="0045015F" w:rsidRPr="0005531E" w:rsidRDefault="0045015F" w:rsidP="00966F03">
      <w:pPr>
        <w:pStyle w:val="BodyText1-alignedat15"/>
      </w:pPr>
      <w:r w:rsidRPr="0005531E">
        <w:t xml:space="preserve">shall in any respect relieve or absolve the Developer or the Third Party Works Contractor (as relevant) of any of its obligations or liability under or in connection with the relevant </w:t>
      </w:r>
      <w:r w:rsidR="00B72B89" w:rsidRPr="0005531E">
        <w:t>d</w:t>
      </w:r>
      <w:r w:rsidRPr="0005531E">
        <w:t xml:space="preserve">evelopment agreement, </w:t>
      </w:r>
      <w:r w:rsidR="00846E32" w:rsidRPr="0005531E">
        <w:t>Connection Agreement</w:t>
      </w:r>
      <w:r w:rsidRPr="0005531E">
        <w:t xml:space="preserve"> or Third Party Works Contract to comply with </w:t>
      </w:r>
      <w:r w:rsidR="0036491B" w:rsidRPr="0005531E">
        <w:t>the Specification</w:t>
      </w:r>
      <w:r w:rsidRPr="0005531E">
        <w:t xml:space="preserve"> or of its duty to ensure the correctness, accuracy or suitability of the matter or thing which is the subject of the Approval, review or course of action or the accuracy, safety, suitability, adequacy of performance or practicality of its design or howsoever arising.</w:t>
      </w:r>
      <w:bookmarkEnd w:id="561"/>
      <w:r w:rsidRPr="0005531E">
        <w:t xml:space="preserve"> </w:t>
      </w:r>
    </w:p>
    <w:p w14:paraId="2F5FA9FE" w14:textId="6512CE4C" w:rsidR="0045015F" w:rsidRPr="007A1CCE" w:rsidRDefault="0036491B" w:rsidP="007A1CCE">
      <w:pPr>
        <w:pStyle w:val="Sch1Heading"/>
      </w:pPr>
      <w:bookmarkStart w:id="562" w:name="_Toc4765350"/>
      <w:bookmarkStart w:id="563" w:name="_Ref15306523"/>
      <w:r w:rsidRPr="007A1CCE">
        <w:t xml:space="preserve">Internal </w:t>
      </w:r>
      <w:bookmarkEnd w:id="562"/>
      <w:bookmarkEnd w:id="563"/>
      <w:r w:rsidR="00EA4B57">
        <w:t>Secondary Distribution Network</w:t>
      </w:r>
      <w:r w:rsidR="0045015F" w:rsidRPr="007A1CCE">
        <w:t xml:space="preserve"> </w:t>
      </w:r>
    </w:p>
    <w:p w14:paraId="04094766" w14:textId="77777777" w:rsidR="0045015F" w:rsidRPr="006C3F47" w:rsidRDefault="0045015F" w:rsidP="00966F03">
      <w:pPr>
        <w:pStyle w:val="Sch2Heading"/>
        <w:rPr>
          <w:caps/>
        </w:rPr>
      </w:pPr>
      <w:bookmarkStart w:id="564" w:name="_Toc4765354"/>
      <w:r w:rsidRPr="006C3F47">
        <w:t>Information and Inspection</w:t>
      </w:r>
      <w:bookmarkEnd w:id="564"/>
      <w:r w:rsidRPr="006C3F47">
        <w:t xml:space="preserve"> </w:t>
      </w:r>
    </w:p>
    <w:p w14:paraId="7304CA86" w14:textId="23DDBB8B" w:rsidR="0045015F" w:rsidRPr="006C3F47" w:rsidRDefault="0045015F" w:rsidP="00966F03">
      <w:pPr>
        <w:pStyle w:val="Sch3Number"/>
      </w:pPr>
      <w:bookmarkStart w:id="565" w:name="_Toc4765355"/>
      <w:r w:rsidRPr="006C3F47">
        <w:t xml:space="preserve">For the purposes of setting quality standards early, if requested by </w:t>
      </w:r>
      <w:r w:rsidR="009550CE" w:rsidRPr="006C3F47">
        <w:t>ESCo</w:t>
      </w:r>
      <w:r w:rsidRPr="006C3F47">
        <w:t xml:space="preserve">, the Contractor shall, on behalf of </w:t>
      </w:r>
      <w:r w:rsidR="009550CE" w:rsidRPr="006C3F47">
        <w:t>ESCo</w:t>
      </w:r>
      <w:r w:rsidRPr="006C3F47">
        <w:t xml:space="preserve">, undertake an Initial Inspection of the </w:t>
      </w:r>
      <w:r w:rsidR="005A67F1">
        <w:t xml:space="preserve">Internal </w:t>
      </w:r>
      <w:r w:rsidR="00EA4B57">
        <w:t>Secondary Distribution Network</w:t>
      </w:r>
      <w:r w:rsidRPr="006C3F47">
        <w:t xml:space="preserve"> and highlight where the </w:t>
      </w:r>
      <w:r w:rsidR="005A67F1">
        <w:t xml:space="preserve">Internal </w:t>
      </w:r>
      <w:r w:rsidR="00EA4B57">
        <w:t>Secondary Distribution Network</w:t>
      </w:r>
      <w:r w:rsidRPr="006C3F47">
        <w:t xml:space="preserve"> has Non-Conformities. </w:t>
      </w:r>
      <w:r w:rsidR="009550CE" w:rsidRPr="006C3F47">
        <w:t>ESCo</w:t>
      </w:r>
      <w:r w:rsidRPr="006C3F47">
        <w:t xml:space="preserve"> shall give the Contractor not less than </w:t>
      </w:r>
      <w:r w:rsidR="00B72B89">
        <w:t>[INSERT] Business D</w:t>
      </w:r>
      <w:r w:rsidRPr="006C3F47">
        <w:t xml:space="preserve">ays' notice of this requirement and shall procure the grant from the Developer to the Contractor of </w:t>
      </w:r>
      <w:r w:rsidR="00B04C5B">
        <w:t>reasonable</w:t>
      </w:r>
      <w:r w:rsidRPr="006C3F47">
        <w:t xml:space="preserve"> access for the Contractor to undertake the Initial Inspection. The Contractor agrees that a representative of the relevant Developer and/or </w:t>
      </w:r>
      <w:r w:rsidR="009550CE" w:rsidRPr="006C3F47">
        <w:t>ESCo</w:t>
      </w:r>
      <w:r w:rsidRPr="006C3F47">
        <w:t xml:space="preserve"> shall be permitted to accompany the Contractor and its representatives on such Initial Inspection.</w:t>
      </w:r>
      <w:bookmarkEnd w:id="565"/>
    </w:p>
    <w:p w14:paraId="19DA78E8" w14:textId="45A6DC8C" w:rsidR="0045015F" w:rsidRPr="006C3F47" w:rsidRDefault="0045015F" w:rsidP="00966F03">
      <w:pPr>
        <w:pStyle w:val="Sch3Number"/>
        <w:rPr>
          <w:rFonts w:eastAsia="Tahoma" w:cs="Tahoma"/>
          <w:bCs/>
          <w:szCs w:val="22"/>
        </w:rPr>
      </w:pPr>
      <w:bookmarkStart w:id="566" w:name="_Ref367286562"/>
      <w:bookmarkStart w:id="567" w:name="_Toc4765356"/>
      <w:r w:rsidRPr="006C3F47">
        <w:rPr>
          <w:rFonts w:eastAsia="Tahoma" w:cs="Tahoma"/>
          <w:bCs/>
          <w:szCs w:val="22"/>
        </w:rPr>
        <w:t xml:space="preserve">Not </w:t>
      </w:r>
      <w:r w:rsidRPr="00966F03">
        <w:t>later</w:t>
      </w:r>
      <w:r w:rsidRPr="006C3F47">
        <w:rPr>
          <w:rFonts w:eastAsia="Tahoma" w:cs="Tahoma"/>
          <w:bCs/>
          <w:szCs w:val="22"/>
        </w:rPr>
        <w:t xml:space="preserve"> than </w:t>
      </w:r>
      <w:r w:rsidR="00B72B89">
        <w:rPr>
          <w:rFonts w:eastAsia="Tahoma" w:cs="Tahoma"/>
          <w:bCs/>
          <w:szCs w:val="22"/>
        </w:rPr>
        <w:t>[INSERT] Business D</w:t>
      </w:r>
      <w:r w:rsidRPr="006C3F47">
        <w:rPr>
          <w:rFonts w:eastAsia="Tahoma" w:cs="Tahoma"/>
          <w:bCs/>
          <w:szCs w:val="22"/>
        </w:rPr>
        <w:t xml:space="preserve">ays before the commencement of the Final Inspection of the </w:t>
      </w:r>
      <w:r w:rsidR="00EA4B57">
        <w:rPr>
          <w:rFonts w:eastAsia="Tahoma" w:cs="Tahoma"/>
          <w:bCs/>
          <w:szCs w:val="22"/>
        </w:rPr>
        <w:t>Secondary Distribution Network</w:t>
      </w:r>
      <w:r w:rsidRPr="006C3F47">
        <w:rPr>
          <w:rFonts w:eastAsia="Tahoma" w:cs="Tahoma"/>
          <w:bCs/>
          <w:szCs w:val="22"/>
        </w:rPr>
        <w:t xml:space="preserve">, the Contractor shall obtain from the Developer (on the basis of rights obtained by </w:t>
      </w:r>
      <w:r w:rsidR="009550CE" w:rsidRPr="006C3F47">
        <w:rPr>
          <w:rFonts w:eastAsia="Tahoma" w:cs="Tahoma"/>
          <w:bCs/>
          <w:szCs w:val="22"/>
        </w:rPr>
        <w:t>ESCo</w:t>
      </w:r>
      <w:r w:rsidRPr="006C3F47">
        <w:rPr>
          <w:rFonts w:eastAsia="Tahoma" w:cs="Tahoma"/>
          <w:bCs/>
          <w:szCs w:val="22"/>
        </w:rPr>
        <w:t xml:space="preserve"> under the </w:t>
      </w:r>
      <w:r w:rsidR="00B72B89">
        <w:rPr>
          <w:rFonts w:eastAsia="Tahoma" w:cs="Tahoma"/>
          <w:bCs/>
          <w:szCs w:val="22"/>
        </w:rPr>
        <w:t>d</w:t>
      </w:r>
      <w:r w:rsidRPr="006C3F47">
        <w:rPr>
          <w:rFonts w:eastAsia="Tahoma" w:cs="Tahoma"/>
          <w:bCs/>
          <w:szCs w:val="22"/>
        </w:rPr>
        <w:t xml:space="preserve">evelopment agreement or </w:t>
      </w:r>
      <w:r w:rsidR="00846E32" w:rsidRPr="006C3F47">
        <w:rPr>
          <w:rFonts w:eastAsia="Tahoma" w:cs="Tahoma"/>
          <w:bCs/>
          <w:szCs w:val="22"/>
        </w:rPr>
        <w:t>Connection Agreement</w:t>
      </w:r>
      <w:r w:rsidRPr="006C3F47">
        <w:rPr>
          <w:rFonts w:eastAsia="Tahoma" w:cs="Tahoma"/>
          <w:bCs/>
          <w:szCs w:val="22"/>
        </w:rPr>
        <w:t xml:space="preserve">, as relevant), the following information in relation to the Initial Commissioning of the </w:t>
      </w:r>
      <w:r w:rsidR="005A67F1">
        <w:rPr>
          <w:rFonts w:eastAsia="Tahoma" w:cs="Tahoma"/>
          <w:bCs/>
          <w:szCs w:val="22"/>
        </w:rPr>
        <w:t xml:space="preserve">Internal </w:t>
      </w:r>
      <w:r w:rsidR="00EA4B57">
        <w:rPr>
          <w:rFonts w:eastAsia="Tahoma" w:cs="Tahoma"/>
          <w:bCs/>
          <w:szCs w:val="22"/>
        </w:rPr>
        <w:t>Secondary Distribution Network</w:t>
      </w:r>
      <w:r w:rsidRPr="006C3F47">
        <w:rPr>
          <w:rFonts w:eastAsia="Tahoma" w:cs="Tahoma"/>
          <w:bCs/>
          <w:szCs w:val="22"/>
        </w:rPr>
        <w:t>:</w:t>
      </w:r>
      <w:bookmarkEnd w:id="566"/>
      <w:bookmarkEnd w:id="567"/>
    </w:p>
    <w:p w14:paraId="6D5D2A6E" w14:textId="77777777" w:rsidR="0045015F" w:rsidRPr="006C3F47" w:rsidRDefault="0045015F" w:rsidP="00966F03">
      <w:pPr>
        <w:pStyle w:val="Sch4Number"/>
      </w:pPr>
      <w:r w:rsidRPr="006C3F47">
        <w:t xml:space="preserve">installation drawings in PDF and AutoCAD format to reflect the status of the installation at that time; </w:t>
      </w:r>
    </w:p>
    <w:p w14:paraId="2A31A91C" w14:textId="77777777" w:rsidR="0045015F" w:rsidRPr="00966F03" w:rsidRDefault="0045015F" w:rsidP="00966F03">
      <w:pPr>
        <w:pStyle w:val="Sch4Number"/>
      </w:pPr>
      <w:r w:rsidRPr="00966F03">
        <w:t>pressure testing records; and</w:t>
      </w:r>
    </w:p>
    <w:p w14:paraId="4E31676B" w14:textId="77777777" w:rsidR="0045015F" w:rsidRPr="006C3F47" w:rsidRDefault="0045015F" w:rsidP="00966F03">
      <w:pPr>
        <w:pStyle w:val="Sch4Number"/>
        <w:rPr>
          <w:rFonts w:eastAsia="Tahoma" w:cs="Tahoma"/>
          <w:szCs w:val="22"/>
        </w:rPr>
      </w:pPr>
      <w:r w:rsidRPr="00966F03">
        <w:t>flus</w:t>
      </w:r>
      <w:r w:rsidRPr="006C3F47">
        <w:rPr>
          <w:rFonts w:eastAsia="Tahoma" w:cs="Tahoma"/>
          <w:szCs w:val="22"/>
        </w:rPr>
        <w:t>hing records.</w:t>
      </w:r>
    </w:p>
    <w:p w14:paraId="58596250" w14:textId="7F7B0EA7" w:rsidR="00D33590" w:rsidRPr="00D33590" w:rsidRDefault="00D33590" w:rsidP="00966F03">
      <w:pPr>
        <w:pStyle w:val="Sch3Number"/>
        <w:rPr>
          <w:rFonts w:eastAsia="Tahoma" w:cs="Tahoma"/>
          <w:bCs/>
          <w:szCs w:val="22"/>
        </w:rPr>
      </w:pPr>
      <w:bookmarkStart w:id="568" w:name="_Toc4765357"/>
      <w:r>
        <w:rPr>
          <w:rFonts w:eastAsia="Tahoma" w:cs="Tahoma"/>
          <w:bCs/>
          <w:szCs w:val="22"/>
        </w:rPr>
        <w:lastRenderedPageBreak/>
        <w:t>ESCo</w:t>
      </w:r>
      <w:r w:rsidRPr="00D33590">
        <w:rPr>
          <w:rFonts w:eastAsia="Tahoma" w:cs="Tahoma"/>
          <w:bCs/>
          <w:szCs w:val="22"/>
        </w:rPr>
        <w:t xml:space="preserve"> shall procure (under the </w:t>
      </w:r>
      <w:r>
        <w:rPr>
          <w:rFonts w:eastAsia="Tahoma" w:cs="Tahoma"/>
          <w:bCs/>
          <w:szCs w:val="22"/>
        </w:rPr>
        <w:t>d</w:t>
      </w:r>
      <w:r w:rsidRPr="00D33590">
        <w:rPr>
          <w:rFonts w:eastAsia="Tahoma" w:cs="Tahoma"/>
          <w:bCs/>
          <w:szCs w:val="22"/>
        </w:rPr>
        <w:t xml:space="preserve">evelopment </w:t>
      </w:r>
      <w:r>
        <w:rPr>
          <w:rFonts w:eastAsia="Tahoma" w:cs="Tahoma"/>
          <w:bCs/>
          <w:szCs w:val="22"/>
        </w:rPr>
        <w:t>a</w:t>
      </w:r>
      <w:r w:rsidRPr="00D33590">
        <w:rPr>
          <w:rFonts w:eastAsia="Tahoma" w:cs="Tahoma"/>
          <w:bCs/>
          <w:szCs w:val="22"/>
        </w:rPr>
        <w:t xml:space="preserve">greement or Connection Agreement (as relevant)) that the Developer gives the </w:t>
      </w:r>
      <w:r>
        <w:rPr>
          <w:rFonts w:eastAsia="Tahoma" w:cs="Tahoma"/>
          <w:bCs/>
          <w:szCs w:val="22"/>
        </w:rPr>
        <w:t>Contractor</w:t>
      </w:r>
      <w:r w:rsidRPr="00D33590">
        <w:rPr>
          <w:rFonts w:eastAsia="Tahoma" w:cs="Tahoma"/>
          <w:bCs/>
          <w:szCs w:val="22"/>
        </w:rPr>
        <w:t xml:space="preserve"> not less than </w:t>
      </w:r>
      <w:r>
        <w:rPr>
          <w:rFonts w:eastAsia="Tahoma" w:cs="Tahoma"/>
          <w:bCs/>
          <w:szCs w:val="22"/>
        </w:rPr>
        <w:t>[INSERT] Business D</w:t>
      </w:r>
      <w:r w:rsidRPr="00D33590">
        <w:rPr>
          <w:rFonts w:eastAsia="Tahoma" w:cs="Tahoma"/>
          <w:bCs/>
          <w:szCs w:val="22"/>
        </w:rPr>
        <w:t xml:space="preserve">ays' notice of the </w:t>
      </w:r>
      <w:r w:rsidRPr="00966F03">
        <w:t>completion</w:t>
      </w:r>
      <w:r w:rsidRPr="00D33590">
        <w:rPr>
          <w:rFonts w:eastAsia="Tahoma" w:cs="Tahoma"/>
          <w:bCs/>
          <w:szCs w:val="22"/>
        </w:rPr>
        <w:t xml:space="preserve"> of Final Commissioning activities. On completion of the Final Commissioning, the </w:t>
      </w:r>
      <w:r>
        <w:rPr>
          <w:rFonts w:eastAsia="Tahoma" w:cs="Tahoma"/>
          <w:bCs/>
          <w:szCs w:val="22"/>
        </w:rPr>
        <w:t>Contractor</w:t>
      </w:r>
      <w:r w:rsidRPr="00D33590">
        <w:rPr>
          <w:rFonts w:eastAsia="Tahoma" w:cs="Tahoma"/>
          <w:bCs/>
          <w:szCs w:val="22"/>
        </w:rPr>
        <w:t xml:space="preserve"> shall undertake the Final Inspection of the Secondary Heating Network, to assess whether the Secondary Heating Network has been designed and installed in accordance with the Specification and is free from any Non-Conformities. </w:t>
      </w:r>
      <w:r>
        <w:rPr>
          <w:rFonts w:eastAsia="Tahoma" w:cs="Tahoma"/>
          <w:bCs/>
          <w:szCs w:val="22"/>
        </w:rPr>
        <w:t>ESCo</w:t>
      </w:r>
      <w:r w:rsidRPr="00D33590">
        <w:rPr>
          <w:rFonts w:eastAsia="Tahoma" w:cs="Tahoma"/>
          <w:bCs/>
          <w:szCs w:val="22"/>
        </w:rPr>
        <w:t xml:space="preserve"> shall procure that the Developer grants to the </w:t>
      </w:r>
      <w:r>
        <w:rPr>
          <w:rFonts w:eastAsia="Tahoma" w:cs="Tahoma"/>
          <w:bCs/>
          <w:szCs w:val="22"/>
        </w:rPr>
        <w:t>Contractor</w:t>
      </w:r>
      <w:r w:rsidRPr="00D33590">
        <w:rPr>
          <w:rFonts w:eastAsia="Tahoma" w:cs="Tahoma"/>
          <w:bCs/>
          <w:szCs w:val="22"/>
        </w:rPr>
        <w:t xml:space="preserve"> </w:t>
      </w:r>
      <w:r>
        <w:rPr>
          <w:rFonts w:eastAsia="Tahoma" w:cs="Tahoma"/>
          <w:bCs/>
          <w:szCs w:val="22"/>
        </w:rPr>
        <w:t>reasonable</w:t>
      </w:r>
      <w:r w:rsidRPr="00D33590">
        <w:rPr>
          <w:rFonts w:eastAsia="Tahoma" w:cs="Tahoma"/>
          <w:bCs/>
          <w:szCs w:val="22"/>
        </w:rPr>
        <w:t xml:space="preserve"> access for the </w:t>
      </w:r>
      <w:r>
        <w:rPr>
          <w:rFonts w:eastAsia="Tahoma" w:cs="Tahoma"/>
          <w:bCs/>
          <w:szCs w:val="22"/>
        </w:rPr>
        <w:t>Contractor</w:t>
      </w:r>
      <w:r w:rsidRPr="00D33590">
        <w:rPr>
          <w:rFonts w:eastAsia="Tahoma" w:cs="Tahoma"/>
          <w:bCs/>
          <w:szCs w:val="22"/>
        </w:rPr>
        <w:t xml:space="preserve"> to undertake the Final Inspection. The </w:t>
      </w:r>
      <w:r>
        <w:rPr>
          <w:rFonts w:eastAsia="Tahoma" w:cs="Tahoma"/>
          <w:bCs/>
          <w:szCs w:val="22"/>
        </w:rPr>
        <w:t>Contractor</w:t>
      </w:r>
      <w:r w:rsidRPr="00D33590">
        <w:rPr>
          <w:rFonts w:eastAsia="Tahoma" w:cs="Tahoma"/>
          <w:bCs/>
          <w:szCs w:val="22"/>
        </w:rPr>
        <w:t xml:space="preserve"> agrees that a representative of the relevant Developer and/or </w:t>
      </w:r>
      <w:r>
        <w:rPr>
          <w:rFonts w:eastAsia="Tahoma" w:cs="Tahoma"/>
          <w:bCs/>
          <w:szCs w:val="22"/>
        </w:rPr>
        <w:t>ESCo</w:t>
      </w:r>
      <w:r w:rsidRPr="00D33590">
        <w:rPr>
          <w:rFonts w:eastAsia="Tahoma" w:cs="Tahoma"/>
          <w:bCs/>
          <w:szCs w:val="22"/>
        </w:rPr>
        <w:t xml:space="preserve"> shall be permitted to accompany the </w:t>
      </w:r>
      <w:r>
        <w:rPr>
          <w:rFonts w:eastAsia="Tahoma" w:cs="Tahoma"/>
          <w:bCs/>
          <w:szCs w:val="22"/>
        </w:rPr>
        <w:t>Contractor</w:t>
      </w:r>
      <w:r w:rsidRPr="00D33590">
        <w:rPr>
          <w:rFonts w:eastAsia="Tahoma" w:cs="Tahoma"/>
          <w:bCs/>
          <w:szCs w:val="22"/>
        </w:rPr>
        <w:t xml:space="preserve"> and its representatives on such inspection.</w:t>
      </w:r>
    </w:p>
    <w:p w14:paraId="781D8D39" w14:textId="2EEE26D6" w:rsidR="00D33590" w:rsidRPr="00D33590" w:rsidRDefault="00D33590" w:rsidP="00966F03">
      <w:pPr>
        <w:pStyle w:val="Sch3Number"/>
        <w:rPr>
          <w:rFonts w:eastAsia="Tahoma" w:cs="Tahoma"/>
          <w:bCs/>
          <w:szCs w:val="22"/>
        </w:rPr>
      </w:pPr>
      <w:r w:rsidRPr="00D33590">
        <w:rPr>
          <w:rFonts w:eastAsia="Tahoma" w:cs="Tahoma"/>
          <w:bCs/>
          <w:szCs w:val="22"/>
        </w:rPr>
        <w:t xml:space="preserve">Not later than </w:t>
      </w:r>
      <w:r>
        <w:rPr>
          <w:rFonts w:eastAsia="Tahoma" w:cs="Tahoma"/>
          <w:bCs/>
          <w:szCs w:val="22"/>
        </w:rPr>
        <w:t>[INSERT] Business D</w:t>
      </w:r>
      <w:r w:rsidRPr="00D33590">
        <w:rPr>
          <w:rFonts w:eastAsia="Tahoma" w:cs="Tahoma"/>
          <w:bCs/>
          <w:szCs w:val="22"/>
        </w:rPr>
        <w:t xml:space="preserve">ays before the Final Inspection, the </w:t>
      </w:r>
      <w:r>
        <w:rPr>
          <w:rFonts w:eastAsia="Tahoma" w:cs="Tahoma"/>
          <w:bCs/>
          <w:szCs w:val="22"/>
        </w:rPr>
        <w:t>Contractor</w:t>
      </w:r>
      <w:r w:rsidRPr="00D33590">
        <w:rPr>
          <w:rFonts w:eastAsia="Tahoma" w:cs="Tahoma"/>
          <w:bCs/>
          <w:szCs w:val="22"/>
        </w:rPr>
        <w:t xml:space="preserve"> shall obtain from the Developer (on the basis of rights obtained by </w:t>
      </w:r>
      <w:r>
        <w:rPr>
          <w:rFonts w:eastAsia="Tahoma" w:cs="Tahoma"/>
          <w:bCs/>
          <w:szCs w:val="22"/>
        </w:rPr>
        <w:t>ESCo</w:t>
      </w:r>
      <w:r w:rsidRPr="00D33590">
        <w:rPr>
          <w:rFonts w:eastAsia="Tahoma" w:cs="Tahoma"/>
          <w:bCs/>
          <w:szCs w:val="22"/>
        </w:rPr>
        <w:t xml:space="preserve"> under the </w:t>
      </w:r>
      <w:r>
        <w:rPr>
          <w:rFonts w:eastAsia="Tahoma" w:cs="Tahoma"/>
          <w:bCs/>
          <w:szCs w:val="22"/>
        </w:rPr>
        <w:t>d</w:t>
      </w:r>
      <w:r w:rsidRPr="00D33590">
        <w:rPr>
          <w:rFonts w:eastAsia="Tahoma" w:cs="Tahoma"/>
          <w:bCs/>
          <w:szCs w:val="22"/>
        </w:rPr>
        <w:t xml:space="preserve">evelopment </w:t>
      </w:r>
      <w:r>
        <w:rPr>
          <w:rFonts w:eastAsia="Tahoma" w:cs="Tahoma"/>
          <w:bCs/>
          <w:szCs w:val="22"/>
        </w:rPr>
        <w:t>a</w:t>
      </w:r>
      <w:r w:rsidRPr="00D33590">
        <w:rPr>
          <w:rFonts w:eastAsia="Tahoma" w:cs="Tahoma"/>
          <w:bCs/>
          <w:szCs w:val="22"/>
        </w:rPr>
        <w:t xml:space="preserve">greement or Connection Agreement, as relevant)  the information listed in paragraph </w:t>
      </w:r>
      <w:r w:rsidR="00E3146C">
        <w:rPr>
          <w:rFonts w:eastAsia="Tahoma" w:cs="Tahoma"/>
          <w:bCs/>
          <w:szCs w:val="22"/>
        </w:rPr>
        <w:fldChar w:fldCharType="begin"/>
      </w:r>
      <w:r w:rsidR="00E3146C">
        <w:rPr>
          <w:rFonts w:eastAsia="Tahoma" w:cs="Tahoma"/>
          <w:bCs/>
          <w:szCs w:val="22"/>
        </w:rPr>
        <w:instrText xml:space="preserve"> REF _Ref367286562 \r \h </w:instrText>
      </w:r>
      <w:r w:rsidR="00E3146C">
        <w:rPr>
          <w:rFonts w:eastAsia="Tahoma" w:cs="Tahoma"/>
          <w:bCs/>
          <w:szCs w:val="22"/>
        </w:rPr>
      </w:r>
      <w:r w:rsidR="00E3146C">
        <w:rPr>
          <w:rFonts w:eastAsia="Tahoma" w:cs="Tahoma"/>
          <w:bCs/>
          <w:szCs w:val="22"/>
        </w:rPr>
        <w:fldChar w:fldCharType="separate"/>
      </w:r>
      <w:r w:rsidR="00F21A8A">
        <w:rPr>
          <w:rFonts w:eastAsia="Tahoma" w:cs="Tahoma"/>
          <w:bCs/>
          <w:szCs w:val="22"/>
        </w:rPr>
        <w:t>5.1.2</w:t>
      </w:r>
      <w:r w:rsidR="00E3146C">
        <w:rPr>
          <w:rFonts w:eastAsia="Tahoma" w:cs="Tahoma"/>
          <w:bCs/>
          <w:szCs w:val="22"/>
        </w:rPr>
        <w:fldChar w:fldCharType="end"/>
      </w:r>
      <w:r w:rsidR="00E3146C">
        <w:rPr>
          <w:rFonts w:eastAsia="Tahoma" w:cs="Tahoma"/>
          <w:bCs/>
          <w:szCs w:val="22"/>
        </w:rPr>
        <w:t xml:space="preserve"> </w:t>
      </w:r>
      <w:r w:rsidRPr="00D33590">
        <w:rPr>
          <w:rFonts w:eastAsia="Tahoma" w:cs="Tahoma"/>
          <w:bCs/>
          <w:szCs w:val="22"/>
        </w:rPr>
        <w:t>(to the extent it has not already been obtained) and the following information in relation to the Secondary Heating Network subject to the Final Inspection:</w:t>
      </w:r>
    </w:p>
    <w:p w14:paraId="20BFAEB5" w14:textId="77777777" w:rsidR="00D33590" w:rsidRPr="00966F03" w:rsidRDefault="00D33590" w:rsidP="00966F03">
      <w:pPr>
        <w:pStyle w:val="Sch4Number"/>
      </w:pPr>
      <w:r w:rsidRPr="00D33590">
        <w:rPr>
          <w:rFonts w:eastAsia="Tahoma" w:cs="Tahoma"/>
          <w:bCs/>
          <w:szCs w:val="22"/>
        </w:rPr>
        <w:t xml:space="preserve">as built </w:t>
      </w:r>
      <w:r w:rsidRPr="00966F03">
        <w:t xml:space="preserve">drawings in PDF and AutoCAD format; </w:t>
      </w:r>
    </w:p>
    <w:p w14:paraId="749E17EA" w14:textId="77777777" w:rsidR="00D33590" w:rsidRPr="00966F03" w:rsidRDefault="00D33590" w:rsidP="00966F03">
      <w:pPr>
        <w:pStyle w:val="Sch4Number"/>
      </w:pPr>
      <w:r w:rsidRPr="00966F03">
        <w:t>pressure testing records;</w:t>
      </w:r>
    </w:p>
    <w:p w14:paraId="700854C1" w14:textId="77777777" w:rsidR="00D33590" w:rsidRPr="00966F03" w:rsidRDefault="00D33590" w:rsidP="00966F03">
      <w:pPr>
        <w:pStyle w:val="Sch4Number"/>
      </w:pPr>
      <w:r w:rsidRPr="00966F03">
        <w:t>flushing records;</w:t>
      </w:r>
    </w:p>
    <w:p w14:paraId="0AA86DEC" w14:textId="77777777" w:rsidR="00D33590" w:rsidRPr="00966F03" w:rsidRDefault="00D33590" w:rsidP="00966F03">
      <w:pPr>
        <w:pStyle w:val="Sch4Number"/>
      </w:pPr>
      <w:r w:rsidRPr="00966F03">
        <w:t>operation and maintenance manuals;</w:t>
      </w:r>
    </w:p>
    <w:p w14:paraId="7A8DA94F" w14:textId="77777777" w:rsidR="00D33590" w:rsidRPr="00966F03" w:rsidRDefault="00D33590" w:rsidP="00966F03">
      <w:pPr>
        <w:pStyle w:val="Sch4Number"/>
      </w:pPr>
      <w:r w:rsidRPr="00966F03">
        <w:t>the diameter, material type, leakage detection functionality (if present) and insulation details of the pipe and pipeline ancillaries;</w:t>
      </w:r>
    </w:p>
    <w:p w14:paraId="27A52CD8" w14:textId="77777777" w:rsidR="00D33590" w:rsidRPr="00966F03" w:rsidRDefault="00D33590" w:rsidP="00966F03">
      <w:pPr>
        <w:pStyle w:val="Sch4Number"/>
      </w:pPr>
      <w:r w:rsidRPr="00966F03">
        <w:t>details of any pipe supports</w:t>
      </w:r>
      <w:r w:rsidR="00E3146C" w:rsidRPr="00966F03">
        <w:t>,</w:t>
      </w:r>
      <w:r w:rsidRPr="00966F03">
        <w:t xml:space="preserve"> where such supports are installed </w:t>
      </w:r>
    </w:p>
    <w:p w14:paraId="06B618BD" w14:textId="77777777" w:rsidR="00D33590" w:rsidRPr="00966F03" w:rsidRDefault="00D33590" w:rsidP="00966F03">
      <w:pPr>
        <w:pStyle w:val="Sch4Number"/>
      </w:pPr>
      <w:r w:rsidRPr="00966F03">
        <w:t>details of all pipe entries through structures, including sealing details; and</w:t>
      </w:r>
    </w:p>
    <w:p w14:paraId="12DFBBF7" w14:textId="77777777" w:rsidR="00D33590" w:rsidRPr="00E3146C" w:rsidRDefault="00D33590" w:rsidP="00966F03">
      <w:pPr>
        <w:pStyle w:val="Sch4Number"/>
        <w:rPr>
          <w:rFonts w:eastAsia="Tahoma" w:cs="Tahoma"/>
          <w:bCs/>
          <w:szCs w:val="22"/>
        </w:rPr>
      </w:pPr>
      <w:r w:rsidRPr="00966F03">
        <w:t>the location</w:t>
      </w:r>
      <w:r w:rsidRPr="00D33590">
        <w:rPr>
          <w:rFonts w:eastAsia="Tahoma" w:cs="Tahoma"/>
          <w:bCs/>
          <w:szCs w:val="22"/>
        </w:rPr>
        <w:t xml:space="preserve"> and type of each valve. </w:t>
      </w:r>
    </w:p>
    <w:p w14:paraId="2C3ABA23" w14:textId="0154B77D" w:rsidR="0045015F" w:rsidRPr="006C3F47" w:rsidRDefault="0045015F" w:rsidP="00966F03">
      <w:pPr>
        <w:pStyle w:val="Sch3Number"/>
        <w:rPr>
          <w:rFonts w:eastAsia="Tahoma" w:cs="Tahoma"/>
          <w:bCs/>
          <w:szCs w:val="22"/>
        </w:rPr>
      </w:pPr>
      <w:bookmarkStart w:id="569" w:name="_Toc4765359"/>
      <w:bookmarkEnd w:id="568"/>
      <w:r w:rsidRPr="006C3F47">
        <w:rPr>
          <w:rFonts w:eastAsia="Tahoma" w:cs="Tahoma"/>
          <w:bCs/>
          <w:szCs w:val="22"/>
        </w:rPr>
        <w:t xml:space="preserve">The Contractor shall obtain from the Developer </w:t>
      </w:r>
      <w:r w:rsidR="00B04C5B">
        <w:rPr>
          <w:rFonts w:eastAsia="Tahoma" w:cs="Tahoma"/>
          <w:bCs/>
          <w:szCs w:val="22"/>
        </w:rPr>
        <w:t>or Works Contractor, as applicable,</w:t>
      </w:r>
      <w:r w:rsidRPr="006C3F47">
        <w:rPr>
          <w:rFonts w:eastAsia="Tahoma" w:cs="Tahoma"/>
          <w:bCs/>
          <w:szCs w:val="22"/>
        </w:rPr>
        <w:t xml:space="preserve"> any updated information listed in paragraph </w:t>
      </w:r>
      <w:r w:rsidR="00B04C5B">
        <w:rPr>
          <w:szCs w:val="22"/>
        </w:rPr>
        <w:fldChar w:fldCharType="begin"/>
      </w:r>
      <w:r w:rsidR="00B04C5B">
        <w:rPr>
          <w:rFonts w:eastAsia="Tahoma" w:cs="Tahoma"/>
          <w:bCs/>
          <w:szCs w:val="22"/>
        </w:rPr>
        <w:instrText xml:space="preserve"> REF _Ref367286562 \r \h </w:instrText>
      </w:r>
      <w:r w:rsidR="00B04C5B">
        <w:rPr>
          <w:szCs w:val="22"/>
        </w:rPr>
      </w:r>
      <w:r w:rsidR="00B04C5B">
        <w:rPr>
          <w:szCs w:val="22"/>
        </w:rPr>
        <w:fldChar w:fldCharType="separate"/>
      </w:r>
      <w:r w:rsidR="00F21A8A">
        <w:rPr>
          <w:rFonts w:eastAsia="Tahoma" w:cs="Tahoma"/>
          <w:bCs/>
          <w:szCs w:val="22"/>
        </w:rPr>
        <w:t>5.1.2</w:t>
      </w:r>
      <w:r w:rsidR="00B04C5B">
        <w:rPr>
          <w:szCs w:val="22"/>
        </w:rPr>
        <w:fldChar w:fldCharType="end"/>
      </w:r>
      <w:r w:rsidR="00B04C5B">
        <w:rPr>
          <w:szCs w:val="22"/>
        </w:rPr>
        <w:t xml:space="preserve"> </w:t>
      </w:r>
      <w:r w:rsidRPr="006C3F47">
        <w:rPr>
          <w:rFonts w:eastAsia="Tahoma" w:cs="Tahoma"/>
          <w:bCs/>
          <w:szCs w:val="22"/>
        </w:rPr>
        <w:t xml:space="preserve">above if such information is updated, or if new information is </w:t>
      </w:r>
      <w:r w:rsidRPr="00966F03">
        <w:t>available</w:t>
      </w:r>
      <w:r w:rsidRPr="006C3F47">
        <w:rPr>
          <w:rFonts w:eastAsia="Tahoma" w:cs="Tahoma"/>
          <w:bCs/>
          <w:szCs w:val="22"/>
        </w:rPr>
        <w:t xml:space="preserve">, before the date the Contractor commences the Services in relation to the </w:t>
      </w:r>
      <w:r w:rsidR="00E3146C">
        <w:rPr>
          <w:rFonts w:eastAsia="Tahoma" w:cs="Tahoma"/>
          <w:bCs/>
          <w:szCs w:val="22"/>
        </w:rPr>
        <w:t>Secondary Heating Network</w:t>
      </w:r>
      <w:r w:rsidRPr="006C3F47">
        <w:rPr>
          <w:rFonts w:eastAsia="Tahoma" w:cs="Tahoma"/>
          <w:bCs/>
          <w:szCs w:val="22"/>
        </w:rPr>
        <w:t>.</w:t>
      </w:r>
      <w:bookmarkEnd w:id="569"/>
    </w:p>
    <w:p w14:paraId="6403AE86" w14:textId="77777777" w:rsidR="0045015F" w:rsidRPr="00966F03" w:rsidRDefault="0045015F" w:rsidP="00966F03">
      <w:pPr>
        <w:pStyle w:val="Sch2Heading"/>
      </w:pPr>
      <w:bookmarkStart w:id="570" w:name="_Toc4765360"/>
      <w:r w:rsidRPr="00966F03">
        <w:t>Defects and Non-Conformities</w:t>
      </w:r>
      <w:bookmarkEnd w:id="570"/>
    </w:p>
    <w:p w14:paraId="7C4B3466" w14:textId="77777777" w:rsidR="0045015F" w:rsidRPr="006C3F47" w:rsidRDefault="0045015F" w:rsidP="00966F03">
      <w:pPr>
        <w:pStyle w:val="Sch3Number"/>
        <w:rPr>
          <w:rFonts w:eastAsia="Tahoma" w:cs="Tahoma"/>
          <w:bCs/>
          <w:szCs w:val="22"/>
        </w:rPr>
      </w:pPr>
      <w:bookmarkStart w:id="571" w:name="_Toc4765361"/>
      <w:r w:rsidRPr="006C3F47">
        <w:rPr>
          <w:rFonts w:eastAsia="Tahoma" w:cs="Tahoma"/>
          <w:bCs/>
          <w:szCs w:val="22"/>
        </w:rPr>
        <w:t xml:space="preserve">Not later than </w:t>
      </w:r>
      <w:r w:rsidR="00B72B89">
        <w:rPr>
          <w:rFonts w:eastAsia="Tahoma" w:cs="Tahoma"/>
          <w:bCs/>
          <w:szCs w:val="22"/>
        </w:rPr>
        <w:t>[INSERT] Business D</w:t>
      </w:r>
      <w:r w:rsidRPr="006C3F47">
        <w:rPr>
          <w:rFonts w:eastAsia="Tahoma" w:cs="Tahoma"/>
          <w:bCs/>
          <w:szCs w:val="22"/>
        </w:rPr>
        <w:t xml:space="preserve">ays after the Initial Inspection (if it has been requested by </w:t>
      </w:r>
      <w:r w:rsidR="009550CE" w:rsidRPr="006C3F47">
        <w:rPr>
          <w:rFonts w:eastAsia="Tahoma" w:cs="Tahoma"/>
          <w:bCs/>
          <w:szCs w:val="22"/>
        </w:rPr>
        <w:t>ESCo</w:t>
      </w:r>
      <w:r w:rsidRPr="006C3F47">
        <w:rPr>
          <w:rFonts w:eastAsia="Tahoma" w:cs="Tahoma"/>
          <w:bCs/>
          <w:szCs w:val="22"/>
        </w:rPr>
        <w:t xml:space="preserve">), the </w:t>
      </w:r>
      <w:r w:rsidRPr="00966F03">
        <w:t>Contractor</w:t>
      </w:r>
      <w:r w:rsidRPr="006C3F47">
        <w:rPr>
          <w:rFonts w:eastAsia="Tahoma" w:cs="Tahoma"/>
          <w:bCs/>
          <w:szCs w:val="22"/>
        </w:rPr>
        <w:t xml:space="preserve"> shall provide an initial Schedule of Non-Conformities to </w:t>
      </w:r>
      <w:r w:rsidR="009550CE" w:rsidRPr="006C3F47">
        <w:rPr>
          <w:rFonts w:eastAsia="Tahoma" w:cs="Tahoma"/>
          <w:bCs/>
          <w:szCs w:val="22"/>
        </w:rPr>
        <w:t>ESCo</w:t>
      </w:r>
      <w:r w:rsidRPr="006C3F47">
        <w:rPr>
          <w:rFonts w:eastAsia="Tahoma" w:cs="Tahoma"/>
          <w:bCs/>
          <w:szCs w:val="22"/>
        </w:rPr>
        <w:t xml:space="preserve"> and the Developer.</w:t>
      </w:r>
      <w:bookmarkEnd w:id="571"/>
    </w:p>
    <w:p w14:paraId="6C263892" w14:textId="77777777" w:rsidR="0045015F" w:rsidRPr="006C3F47" w:rsidRDefault="0045015F" w:rsidP="00966F03">
      <w:pPr>
        <w:pStyle w:val="Sch3Number"/>
        <w:rPr>
          <w:rFonts w:eastAsia="Tahoma" w:cs="Tahoma"/>
          <w:bCs/>
          <w:szCs w:val="22"/>
        </w:rPr>
      </w:pPr>
      <w:bookmarkStart w:id="572" w:name="_Ref408937973"/>
      <w:bookmarkStart w:id="573" w:name="_Toc4765362"/>
      <w:r w:rsidRPr="006C3F47">
        <w:rPr>
          <w:rFonts w:eastAsia="Tahoma" w:cs="Tahoma"/>
          <w:bCs/>
          <w:szCs w:val="22"/>
        </w:rPr>
        <w:t xml:space="preserve">Not later </w:t>
      </w:r>
      <w:r w:rsidRPr="00966F03">
        <w:t>than</w:t>
      </w:r>
      <w:r w:rsidRPr="006C3F47">
        <w:rPr>
          <w:rFonts w:eastAsia="Tahoma" w:cs="Tahoma"/>
          <w:bCs/>
          <w:szCs w:val="22"/>
        </w:rPr>
        <w:t xml:space="preserve"> </w:t>
      </w:r>
      <w:r w:rsidR="00B72B89">
        <w:rPr>
          <w:rFonts w:eastAsia="Tahoma" w:cs="Tahoma"/>
          <w:bCs/>
          <w:szCs w:val="22"/>
        </w:rPr>
        <w:t>[INSERT] Business D</w:t>
      </w:r>
      <w:r w:rsidRPr="006C3F47">
        <w:rPr>
          <w:rFonts w:eastAsia="Tahoma" w:cs="Tahoma"/>
          <w:bCs/>
          <w:szCs w:val="22"/>
        </w:rPr>
        <w:t xml:space="preserve">ays after the Final Inspection, the Contractor shall provide a final Schedule of Non-Conformities to </w:t>
      </w:r>
      <w:r w:rsidR="009550CE" w:rsidRPr="006C3F47">
        <w:rPr>
          <w:rFonts w:eastAsia="Tahoma" w:cs="Tahoma"/>
          <w:bCs/>
          <w:szCs w:val="22"/>
        </w:rPr>
        <w:t>ESCo</w:t>
      </w:r>
      <w:r w:rsidRPr="006C3F47">
        <w:rPr>
          <w:rFonts w:eastAsia="Tahoma" w:cs="Tahoma"/>
          <w:bCs/>
          <w:szCs w:val="22"/>
        </w:rPr>
        <w:t xml:space="preserve"> and the Developer.</w:t>
      </w:r>
      <w:bookmarkEnd w:id="572"/>
      <w:bookmarkEnd w:id="573"/>
    </w:p>
    <w:p w14:paraId="11551B46" w14:textId="77777777" w:rsidR="0045015F" w:rsidRPr="00966F03" w:rsidRDefault="0045015F" w:rsidP="00966F03">
      <w:pPr>
        <w:pStyle w:val="Sch2Heading"/>
      </w:pPr>
      <w:bookmarkStart w:id="574" w:name="_Ref408938409"/>
      <w:bookmarkStart w:id="575" w:name="_Toc4765363"/>
      <w:r w:rsidRPr="00966F03">
        <w:lastRenderedPageBreak/>
        <w:t>Rectification plan</w:t>
      </w:r>
      <w:bookmarkEnd w:id="574"/>
      <w:bookmarkEnd w:id="575"/>
    </w:p>
    <w:p w14:paraId="09040501" w14:textId="77777777" w:rsidR="0045015F" w:rsidRPr="006C3F47" w:rsidRDefault="0045015F" w:rsidP="00966F03">
      <w:pPr>
        <w:pStyle w:val="BodyText1-alignedat15"/>
      </w:pPr>
      <w:bookmarkStart w:id="576" w:name="_Toc4765364"/>
      <w:r w:rsidRPr="006C3F47">
        <w:t xml:space="preserve">Within </w:t>
      </w:r>
      <w:r w:rsidR="00692C56">
        <w:t xml:space="preserve">[INSERT] </w:t>
      </w:r>
      <w:r w:rsidR="00692C56">
        <w:rPr>
          <w:rFonts w:eastAsia="Arial"/>
          <w:lang w:eastAsia="en-GB"/>
        </w:rPr>
        <w:t>Business Days</w:t>
      </w:r>
      <w:r w:rsidRPr="006C3F47">
        <w:t xml:space="preserve"> of the Contractor providing </w:t>
      </w:r>
      <w:r w:rsidR="009550CE" w:rsidRPr="006C3F47">
        <w:t>ESCo</w:t>
      </w:r>
      <w:r w:rsidRPr="006C3F47">
        <w:t xml:space="preserve"> and the Developer with the final Schedule of Non-Conformities in accordance with clause </w:t>
      </w:r>
      <w:r w:rsidRPr="006C3F47">
        <w:fldChar w:fldCharType="begin"/>
      </w:r>
      <w:r w:rsidRPr="006C3F47">
        <w:instrText xml:space="preserve"> REF _Ref408937973 \r \h  \* MERGEFORMAT </w:instrText>
      </w:r>
      <w:r w:rsidRPr="006C3F47">
        <w:fldChar w:fldCharType="separate"/>
      </w:r>
      <w:r w:rsidR="00F21A8A">
        <w:t>5.2.2</w:t>
      </w:r>
      <w:r w:rsidRPr="006C3F47">
        <w:fldChar w:fldCharType="end"/>
      </w:r>
      <w:r w:rsidRPr="006C3F47">
        <w:t xml:space="preserve"> above, the </w:t>
      </w:r>
      <w:r w:rsidR="008F7BF8" w:rsidRPr="006C3F47">
        <w:t>Parties</w:t>
      </w:r>
      <w:r w:rsidRPr="006C3F47">
        <w:t xml:space="preserve"> shall meet to mutually agree a Rectification Plan setting out the Non-Conformities and the agreed remedial works and/or actions that the Developer (or its agents) shall take in respect of the Non-Conformities, including any agreed time scales or other terms.</w:t>
      </w:r>
      <w:bookmarkEnd w:id="576"/>
    </w:p>
    <w:p w14:paraId="7A40B028" w14:textId="77777777" w:rsidR="0045015F" w:rsidRPr="00966F03" w:rsidRDefault="0045015F" w:rsidP="00966F03">
      <w:pPr>
        <w:pStyle w:val="Sch2Heading"/>
      </w:pPr>
      <w:bookmarkStart w:id="577" w:name="_Toc4765365"/>
      <w:r w:rsidRPr="00966F03">
        <w:t>Takeover</w:t>
      </w:r>
      <w:bookmarkEnd w:id="577"/>
    </w:p>
    <w:p w14:paraId="1EB2E299" w14:textId="23478956" w:rsidR="0045015F" w:rsidRPr="006C3F47" w:rsidRDefault="0045015F" w:rsidP="00966F03">
      <w:pPr>
        <w:pStyle w:val="Sch3Number"/>
        <w:rPr>
          <w:rFonts w:eastAsia="Tahoma" w:cs="Tahoma"/>
          <w:szCs w:val="22"/>
        </w:rPr>
      </w:pPr>
      <w:bookmarkStart w:id="578" w:name="_Ref367452527"/>
      <w:bookmarkStart w:id="579" w:name="_Toc4765366"/>
      <w:r w:rsidRPr="006C3F47">
        <w:rPr>
          <w:rFonts w:eastAsia="Tahoma" w:cs="Tahoma"/>
          <w:bCs/>
          <w:szCs w:val="22"/>
        </w:rPr>
        <w:t xml:space="preserve">Once the final Rectification Plan has been agreed or determined pursuant to paragraph </w:t>
      </w:r>
      <w:r w:rsidRPr="006C3F47">
        <w:rPr>
          <w:rFonts w:eastAsia="Tahoma" w:cs="Tahoma"/>
          <w:bCs/>
          <w:szCs w:val="22"/>
        </w:rPr>
        <w:fldChar w:fldCharType="begin"/>
      </w:r>
      <w:r w:rsidRPr="006C3F47">
        <w:rPr>
          <w:rFonts w:eastAsia="Tahoma" w:cs="Tahoma"/>
          <w:bCs/>
          <w:szCs w:val="22"/>
        </w:rPr>
        <w:instrText xml:space="preserve"> REF _Ref408938409 \r \h  \* MERGEFORMAT </w:instrText>
      </w:r>
      <w:r w:rsidRPr="006C3F47">
        <w:rPr>
          <w:rFonts w:eastAsia="Tahoma" w:cs="Tahoma"/>
          <w:bCs/>
          <w:szCs w:val="22"/>
        </w:rPr>
      </w:r>
      <w:r w:rsidRPr="006C3F47">
        <w:rPr>
          <w:rFonts w:eastAsia="Tahoma" w:cs="Tahoma"/>
          <w:bCs/>
          <w:szCs w:val="22"/>
        </w:rPr>
        <w:fldChar w:fldCharType="separate"/>
      </w:r>
      <w:r w:rsidR="00F21A8A">
        <w:rPr>
          <w:rFonts w:eastAsia="Tahoma" w:cs="Tahoma"/>
          <w:bCs/>
          <w:szCs w:val="22"/>
        </w:rPr>
        <w:t>5.3</w:t>
      </w:r>
      <w:r w:rsidRPr="006C3F47">
        <w:rPr>
          <w:rFonts w:eastAsia="Tahoma" w:cs="Tahoma"/>
          <w:bCs/>
          <w:szCs w:val="22"/>
        </w:rPr>
        <w:fldChar w:fldCharType="end"/>
      </w:r>
      <w:r w:rsidRPr="006C3F47">
        <w:rPr>
          <w:rFonts w:eastAsia="Tahoma" w:cs="Tahoma"/>
          <w:bCs/>
          <w:szCs w:val="22"/>
        </w:rPr>
        <w:t xml:space="preserve"> above, the Developer and the Contractor shall sign a takeover certificate confirming that the Contractor agrees to commence the Services in respect of the </w:t>
      </w:r>
      <w:r w:rsidR="00E3146C">
        <w:rPr>
          <w:rFonts w:eastAsia="Tahoma" w:cs="Tahoma"/>
          <w:bCs/>
          <w:szCs w:val="22"/>
        </w:rPr>
        <w:t xml:space="preserve">Internal </w:t>
      </w:r>
      <w:r w:rsidR="00EA4B57">
        <w:rPr>
          <w:rFonts w:eastAsia="Tahoma" w:cs="Tahoma"/>
          <w:bCs/>
          <w:szCs w:val="22"/>
        </w:rPr>
        <w:t>Secondary Distribution Network</w:t>
      </w:r>
      <w:r w:rsidRPr="006C3F47">
        <w:rPr>
          <w:rFonts w:eastAsia="Tahoma" w:cs="Tahoma"/>
          <w:bCs/>
          <w:szCs w:val="22"/>
        </w:rPr>
        <w:t xml:space="preserve"> at the relevant date agreed, subject to t</w:t>
      </w:r>
      <w:r w:rsidRPr="006C3F47">
        <w:rPr>
          <w:rFonts w:eastAsia="Tahoma" w:cs="Tahoma"/>
          <w:szCs w:val="22"/>
        </w:rPr>
        <w:t xml:space="preserve">he Developer </w:t>
      </w:r>
      <w:r w:rsidR="00B04C5B">
        <w:rPr>
          <w:rFonts w:eastAsia="Tahoma" w:cs="Tahoma"/>
          <w:szCs w:val="22"/>
        </w:rPr>
        <w:t xml:space="preserve">or Works Contractor, as applicable, </w:t>
      </w:r>
      <w:r w:rsidRPr="006C3F47">
        <w:rPr>
          <w:rFonts w:eastAsia="Tahoma" w:cs="Tahoma"/>
          <w:szCs w:val="22"/>
        </w:rPr>
        <w:t xml:space="preserve">carrying out, or procuring the carrying out of, its obligations under the Rectification Plan, provided that the </w:t>
      </w:r>
      <w:r w:rsidRPr="00966F03">
        <w:t>Contractor</w:t>
      </w:r>
      <w:r w:rsidRPr="006C3F47">
        <w:rPr>
          <w:rFonts w:eastAsia="Tahoma" w:cs="Tahoma"/>
          <w:szCs w:val="22"/>
        </w:rPr>
        <w:t xml:space="preserve"> shall not be obliged to commence the Services in relation to the </w:t>
      </w:r>
      <w:r w:rsidR="00E3146C">
        <w:rPr>
          <w:rFonts w:eastAsia="Tahoma" w:cs="Tahoma"/>
          <w:szCs w:val="22"/>
        </w:rPr>
        <w:t xml:space="preserve">Internal </w:t>
      </w:r>
      <w:r w:rsidR="00EA4B57">
        <w:rPr>
          <w:rFonts w:eastAsia="Tahoma" w:cs="Tahoma"/>
          <w:szCs w:val="22"/>
        </w:rPr>
        <w:t>Secondary Distribution Network</w:t>
      </w:r>
      <w:r w:rsidRPr="006C3F47">
        <w:rPr>
          <w:rFonts w:eastAsia="Tahoma" w:cs="Tahoma"/>
          <w:szCs w:val="22"/>
        </w:rPr>
        <w:t xml:space="preserve"> if any Non-Conformities pose a health and safety risk</w:t>
      </w:r>
      <w:r w:rsidR="00B04C5B">
        <w:rPr>
          <w:rFonts w:eastAsia="Tahoma" w:cs="Tahoma"/>
          <w:szCs w:val="22"/>
        </w:rPr>
        <w:t xml:space="preserve">, </w:t>
      </w:r>
      <w:r w:rsidRPr="006C3F47">
        <w:rPr>
          <w:rFonts w:eastAsia="Tahoma" w:cs="Tahoma"/>
          <w:szCs w:val="22"/>
        </w:rPr>
        <w:t>until such Non-Conformities are remedied by the Developer.</w:t>
      </w:r>
      <w:bookmarkEnd w:id="578"/>
      <w:bookmarkEnd w:id="579"/>
    </w:p>
    <w:p w14:paraId="4FABC8FE" w14:textId="77777777" w:rsidR="0045015F" w:rsidRPr="00966F03" w:rsidRDefault="0045015F" w:rsidP="00966F03">
      <w:pPr>
        <w:pStyle w:val="Sch2Heading"/>
      </w:pPr>
      <w:bookmarkStart w:id="580" w:name="_Toc4765367"/>
      <w:r w:rsidRPr="00966F03">
        <w:t>Remedial Action</w:t>
      </w:r>
      <w:bookmarkEnd w:id="580"/>
    </w:p>
    <w:p w14:paraId="0C4AA812" w14:textId="0A6C7220" w:rsidR="0045015F" w:rsidRPr="006C3F47" w:rsidRDefault="0045015F" w:rsidP="00966F03">
      <w:pPr>
        <w:pStyle w:val="Sch3Number"/>
        <w:rPr>
          <w:rFonts w:eastAsia="Tahoma" w:cs="Tahoma"/>
          <w:bCs/>
          <w:szCs w:val="22"/>
        </w:rPr>
      </w:pPr>
      <w:bookmarkStart w:id="581" w:name="_Toc4765368"/>
      <w:r w:rsidRPr="006C3F47">
        <w:rPr>
          <w:rFonts w:eastAsia="Tahoma" w:cs="Tahoma"/>
          <w:bCs/>
          <w:szCs w:val="22"/>
        </w:rPr>
        <w:t xml:space="preserve">The Contractor shall procure (on the basis of rights obtained by </w:t>
      </w:r>
      <w:r w:rsidR="009550CE" w:rsidRPr="006C3F47">
        <w:rPr>
          <w:rFonts w:eastAsia="Tahoma" w:cs="Tahoma"/>
          <w:bCs/>
          <w:szCs w:val="22"/>
        </w:rPr>
        <w:t>ESCo</w:t>
      </w:r>
      <w:r w:rsidRPr="006C3F47">
        <w:rPr>
          <w:rFonts w:eastAsia="Tahoma" w:cs="Tahoma"/>
          <w:bCs/>
          <w:szCs w:val="22"/>
        </w:rPr>
        <w:t xml:space="preserve"> under the Development agreement or </w:t>
      </w:r>
      <w:r w:rsidR="00846E32" w:rsidRPr="006C3F47">
        <w:rPr>
          <w:rFonts w:eastAsia="Tahoma" w:cs="Tahoma"/>
          <w:bCs/>
          <w:szCs w:val="22"/>
        </w:rPr>
        <w:t>Connection Agreement</w:t>
      </w:r>
      <w:r w:rsidRPr="006C3F47">
        <w:rPr>
          <w:rFonts w:eastAsia="Tahoma" w:cs="Tahoma"/>
          <w:bCs/>
          <w:szCs w:val="22"/>
        </w:rPr>
        <w:t xml:space="preserve">, as relevant) that </w:t>
      </w:r>
      <w:r w:rsidR="00B04C5B" w:rsidRPr="006C3F47">
        <w:rPr>
          <w:rFonts w:eastAsia="Tahoma" w:cs="Tahoma"/>
          <w:szCs w:val="22"/>
        </w:rPr>
        <w:t>the Developer</w:t>
      </w:r>
      <w:r w:rsidR="00B04C5B">
        <w:rPr>
          <w:rFonts w:eastAsia="Tahoma" w:cs="Tahoma"/>
          <w:szCs w:val="22"/>
        </w:rPr>
        <w:t>,</w:t>
      </w:r>
      <w:r w:rsidR="00B04C5B" w:rsidRPr="006C3F47">
        <w:rPr>
          <w:rFonts w:eastAsia="Tahoma" w:cs="Tahoma"/>
          <w:bCs/>
          <w:szCs w:val="22"/>
        </w:rPr>
        <w:t xml:space="preserve"> </w:t>
      </w:r>
      <w:r w:rsidRPr="006C3F47">
        <w:rPr>
          <w:rFonts w:eastAsia="Tahoma" w:cs="Tahoma"/>
          <w:bCs/>
          <w:szCs w:val="22"/>
        </w:rPr>
        <w:t>carries out all of its obligations under the Rectification Plan within the timescales set out in the Rectification Plan</w:t>
      </w:r>
      <w:r w:rsidR="00EF04FA">
        <w:rPr>
          <w:rFonts w:eastAsia="Tahoma" w:cs="Tahoma"/>
          <w:bCs/>
          <w:szCs w:val="22"/>
        </w:rPr>
        <w:t xml:space="preserve"> grants to </w:t>
      </w:r>
      <w:r w:rsidRPr="006C3F47">
        <w:rPr>
          <w:rFonts w:eastAsia="Tahoma" w:cs="Tahoma"/>
          <w:bCs/>
          <w:szCs w:val="22"/>
        </w:rPr>
        <w:t xml:space="preserve">the Contractor all access reasonably necessary for the Contractor to inspect the </w:t>
      </w:r>
      <w:r w:rsidR="00E3146C">
        <w:rPr>
          <w:rFonts w:eastAsia="Tahoma" w:cs="Tahoma"/>
          <w:bCs/>
          <w:szCs w:val="22"/>
        </w:rPr>
        <w:t xml:space="preserve">Internal </w:t>
      </w:r>
      <w:r w:rsidR="00EA4B57">
        <w:rPr>
          <w:rFonts w:eastAsia="Tahoma" w:cs="Tahoma"/>
          <w:bCs/>
          <w:szCs w:val="22"/>
        </w:rPr>
        <w:t>Secondary Distribution Network</w:t>
      </w:r>
      <w:r w:rsidRPr="006C3F47">
        <w:rPr>
          <w:rFonts w:eastAsia="Tahoma" w:cs="Tahoma"/>
          <w:bCs/>
          <w:szCs w:val="22"/>
        </w:rPr>
        <w:t xml:space="preserve"> to confirm that the Developer’s obligations under the Rectification Plan have been carried out to the reasonable satisfaction of the Contractor. The Contractor agrees that a representative of the Developer and/or </w:t>
      </w:r>
      <w:r w:rsidR="009550CE" w:rsidRPr="006C3F47">
        <w:rPr>
          <w:rFonts w:eastAsia="Tahoma" w:cs="Tahoma"/>
          <w:bCs/>
          <w:szCs w:val="22"/>
        </w:rPr>
        <w:t>ESCo</w:t>
      </w:r>
      <w:r w:rsidRPr="006C3F47">
        <w:rPr>
          <w:rFonts w:eastAsia="Tahoma" w:cs="Tahoma"/>
          <w:bCs/>
          <w:szCs w:val="22"/>
        </w:rPr>
        <w:t xml:space="preserve"> shall be permitted to accompany the Contractor and its representatives on such inspection.</w:t>
      </w:r>
      <w:bookmarkEnd w:id="581"/>
    </w:p>
    <w:p w14:paraId="271E6E51" w14:textId="77777777" w:rsidR="00D33590" w:rsidRDefault="0045015F" w:rsidP="00966F03">
      <w:pPr>
        <w:pStyle w:val="Sch3Number"/>
        <w:rPr>
          <w:rFonts w:eastAsia="Tahoma" w:cs="Tahoma"/>
          <w:bCs/>
          <w:szCs w:val="22"/>
        </w:rPr>
      </w:pPr>
      <w:bookmarkStart w:id="582" w:name="_Toc4765369"/>
      <w:r w:rsidRPr="006C3F47">
        <w:rPr>
          <w:rFonts w:eastAsia="Tahoma" w:cs="Tahoma"/>
          <w:bCs/>
          <w:szCs w:val="22"/>
        </w:rPr>
        <w:t xml:space="preserve">Until the Developer has carried out its obligations under the Rectification Plan, the Contractor shall be relieved from performing those elements of the Services that the Contractor is </w:t>
      </w:r>
      <w:r w:rsidRPr="00966F03">
        <w:t>reasonably</w:t>
      </w:r>
      <w:r w:rsidRPr="006C3F47">
        <w:rPr>
          <w:rFonts w:eastAsia="Tahoma" w:cs="Tahoma"/>
          <w:bCs/>
          <w:szCs w:val="22"/>
        </w:rPr>
        <w:t xml:space="preserve"> prevented from carrying out until such obligations are performed</w:t>
      </w:r>
      <w:r w:rsidR="00D33590">
        <w:rPr>
          <w:rFonts w:eastAsia="Tahoma" w:cs="Tahoma"/>
          <w:bCs/>
          <w:szCs w:val="22"/>
        </w:rPr>
        <w:t>.</w:t>
      </w:r>
    </w:p>
    <w:p w14:paraId="557AE09B" w14:textId="77777777" w:rsidR="0045015F" w:rsidRPr="006C3F47" w:rsidRDefault="0045015F" w:rsidP="00966F03">
      <w:pPr>
        <w:pStyle w:val="Sch3Number"/>
        <w:rPr>
          <w:rFonts w:eastAsia="Tahoma" w:cs="Tahoma"/>
          <w:bCs/>
          <w:szCs w:val="22"/>
        </w:rPr>
      </w:pPr>
      <w:bookmarkStart w:id="583" w:name="_Toc4765370"/>
      <w:bookmarkEnd w:id="582"/>
      <w:r w:rsidRPr="006C3F47">
        <w:rPr>
          <w:rFonts w:eastAsia="Tahoma" w:cs="Tahoma"/>
          <w:bCs/>
          <w:szCs w:val="22"/>
        </w:rPr>
        <w:t xml:space="preserve">If </w:t>
      </w:r>
      <w:r w:rsidR="00D33590" w:rsidRPr="006C3F47">
        <w:rPr>
          <w:rFonts w:eastAsia="Tahoma" w:cs="Tahoma"/>
          <w:szCs w:val="22"/>
        </w:rPr>
        <w:t>the Developer</w:t>
      </w:r>
      <w:r w:rsidR="00D33590" w:rsidRPr="006C3F47">
        <w:rPr>
          <w:rFonts w:eastAsia="Tahoma" w:cs="Tahoma"/>
          <w:bCs/>
          <w:szCs w:val="22"/>
        </w:rPr>
        <w:t xml:space="preserve"> </w:t>
      </w:r>
      <w:r w:rsidRPr="006C3F47">
        <w:rPr>
          <w:rFonts w:eastAsia="Tahoma" w:cs="Tahoma"/>
          <w:bCs/>
          <w:szCs w:val="22"/>
        </w:rPr>
        <w:t>fails to carry out any of its obligations under the Rectification Plan within the timescales set out in the Rectification Plan</w:t>
      </w:r>
      <w:r w:rsidR="00030872">
        <w:rPr>
          <w:rFonts w:eastAsia="Tahoma" w:cs="Tahoma"/>
          <w:bCs/>
          <w:szCs w:val="22"/>
        </w:rPr>
        <w:t>,</w:t>
      </w:r>
      <w:r w:rsidRPr="006C3F47">
        <w:rPr>
          <w:rFonts w:eastAsia="Tahoma" w:cs="Tahoma"/>
          <w:bCs/>
          <w:szCs w:val="22"/>
        </w:rPr>
        <w:t xml:space="preserve"> </w:t>
      </w:r>
      <w:r w:rsidR="009550CE" w:rsidRPr="006C3F47">
        <w:rPr>
          <w:rFonts w:eastAsia="Tahoma" w:cs="Tahoma"/>
          <w:bCs/>
          <w:szCs w:val="22"/>
        </w:rPr>
        <w:t>ESCo</w:t>
      </w:r>
      <w:r w:rsidRPr="006C3F47">
        <w:rPr>
          <w:rFonts w:eastAsia="Tahoma" w:cs="Tahoma"/>
          <w:bCs/>
          <w:szCs w:val="22"/>
        </w:rPr>
        <w:t xml:space="preserve"> shall procure that if such failure persists for more than </w:t>
      </w:r>
      <w:r w:rsidR="00030872">
        <w:rPr>
          <w:rFonts w:eastAsia="Tahoma" w:cs="Tahoma"/>
          <w:bCs/>
          <w:szCs w:val="22"/>
        </w:rPr>
        <w:t>[INSERT] Business D</w:t>
      </w:r>
      <w:r w:rsidRPr="006C3F47">
        <w:rPr>
          <w:rFonts w:eastAsia="Tahoma" w:cs="Tahoma"/>
          <w:bCs/>
          <w:szCs w:val="22"/>
        </w:rPr>
        <w:t xml:space="preserve">ays after an initial written notice from the Contractor to </w:t>
      </w:r>
      <w:r w:rsidR="00D33590" w:rsidRPr="006C3F47">
        <w:rPr>
          <w:rFonts w:eastAsia="Tahoma" w:cs="Tahoma"/>
          <w:szCs w:val="22"/>
        </w:rPr>
        <w:t>the Developer</w:t>
      </w:r>
      <w:r w:rsidR="00D33590">
        <w:rPr>
          <w:rFonts w:eastAsia="Tahoma" w:cs="Tahoma"/>
          <w:szCs w:val="22"/>
        </w:rPr>
        <w:t xml:space="preserve"> </w:t>
      </w:r>
      <w:r w:rsidRPr="006C3F47">
        <w:rPr>
          <w:rFonts w:eastAsia="Tahoma" w:cs="Tahoma"/>
          <w:bCs/>
          <w:szCs w:val="22"/>
        </w:rPr>
        <w:t xml:space="preserve">of </w:t>
      </w:r>
      <w:r w:rsidR="00D33590">
        <w:rPr>
          <w:rFonts w:eastAsia="Tahoma" w:cs="Tahoma"/>
          <w:bCs/>
          <w:szCs w:val="22"/>
        </w:rPr>
        <w:t>its</w:t>
      </w:r>
      <w:r w:rsidRPr="006C3F47">
        <w:rPr>
          <w:rFonts w:eastAsia="Tahoma" w:cs="Tahoma"/>
          <w:bCs/>
          <w:szCs w:val="22"/>
        </w:rPr>
        <w:t xml:space="preserve"> failure to carry out the relevant obligations under the Rectification Plan</w:t>
      </w:r>
      <w:r w:rsidR="00030872">
        <w:rPr>
          <w:rFonts w:eastAsia="Tahoma" w:cs="Tahoma"/>
          <w:bCs/>
          <w:szCs w:val="22"/>
        </w:rPr>
        <w:t>,</w:t>
      </w:r>
      <w:r w:rsidRPr="006C3F47">
        <w:rPr>
          <w:rFonts w:eastAsia="Tahoma" w:cs="Tahoma"/>
          <w:bCs/>
          <w:szCs w:val="22"/>
        </w:rPr>
        <w:t xml:space="preserve"> </w:t>
      </w:r>
      <w:r w:rsidR="009550CE" w:rsidRPr="006C3F47">
        <w:rPr>
          <w:rFonts w:eastAsia="Tahoma" w:cs="Tahoma"/>
          <w:bCs/>
          <w:szCs w:val="22"/>
        </w:rPr>
        <w:t>ESCo</w:t>
      </w:r>
      <w:r w:rsidR="00030872">
        <w:rPr>
          <w:rFonts w:eastAsia="Tahoma" w:cs="Tahoma"/>
          <w:bCs/>
          <w:szCs w:val="22"/>
        </w:rPr>
        <w:t>,</w:t>
      </w:r>
      <w:r w:rsidRPr="006C3F47">
        <w:rPr>
          <w:rFonts w:eastAsia="Tahoma" w:cs="Tahoma"/>
          <w:bCs/>
          <w:szCs w:val="22"/>
        </w:rPr>
        <w:t xml:space="preserve"> or the </w:t>
      </w:r>
      <w:r w:rsidRPr="00966F03">
        <w:t>Contractor</w:t>
      </w:r>
      <w:r w:rsidR="00030872">
        <w:rPr>
          <w:rFonts w:eastAsia="Tahoma" w:cs="Tahoma"/>
          <w:bCs/>
          <w:szCs w:val="22"/>
        </w:rPr>
        <w:t xml:space="preserve"> </w:t>
      </w:r>
      <w:r w:rsidRPr="006C3F47">
        <w:rPr>
          <w:rFonts w:eastAsia="Tahoma" w:cs="Tahoma"/>
          <w:bCs/>
          <w:szCs w:val="22"/>
        </w:rPr>
        <w:t xml:space="preserve">under instruction from </w:t>
      </w:r>
      <w:r w:rsidR="009550CE" w:rsidRPr="006C3F47">
        <w:rPr>
          <w:rFonts w:eastAsia="Tahoma" w:cs="Tahoma"/>
          <w:bCs/>
          <w:szCs w:val="22"/>
        </w:rPr>
        <w:t>ESCo</w:t>
      </w:r>
      <w:r w:rsidRPr="006C3F47">
        <w:rPr>
          <w:rFonts w:eastAsia="Tahoma" w:cs="Tahoma"/>
          <w:bCs/>
          <w:szCs w:val="22"/>
        </w:rPr>
        <w:t>, may perform, or procure that a third party perform</w:t>
      </w:r>
      <w:r w:rsidR="00030872">
        <w:rPr>
          <w:rFonts w:eastAsia="Tahoma" w:cs="Tahoma"/>
          <w:bCs/>
          <w:szCs w:val="22"/>
        </w:rPr>
        <w:t>s</w:t>
      </w:r>
      <w:r w:rsidRPr="006C3F47">
        <w:rPr>
          <w:rFonts w:eastAsia="Tahoma" w:cs="Tahoma"/>
          <w:bCs/>
          <w:szCs w:val="22"/>
        </w:rPr>
        <w:t xml:space="preserve">, the relevant obligations under the Rectification Plan and </w:t>
      </w:r>
      <w:r w:rsidR="009550CE" w:rsidRPr="006C3F47">
        <w:rPr>
          <w:rFonts w:eastAsia="Tahoma" w:cs="Tahoma"/>
          <w:bCs/>
          <w:szCs w:val="22"/>
        </w:rPr>
        <w:t>ESCo</w:t>
      </w:r>
      <w:r w:rsidRPr="006C3F47">
        <w:rPr>
          <w:rFonts w:eastAsia="Tahoma" w:cs="Tahoma"/>
          <w:bCs/>
          <w:szCs w:val="22"/>
        </w:rPr>
        <w:t xml:space="preserve"> shall procure that </w:t>
      </w:r>
      <w:r w:rsidR="00D33590" w:rsidRPr="006C3F47">
        <w:rPr>
          <w:rFonts w:eastAsia="Tahoma" w:cs="Tahoma"/>
          <w:szCs w:val="22"/>
        </w:rPr>
        <w:t>the Developer</w:t>
      </w:r>
      <w:r w:rsidR="00D33590">
        <w:rPr>
          <w:rFonts w:eastAsia="Tahoma" w:cs="Tahoma"/>
          <w:szCs w:val="22"/>
        </w:rPr>
        <w:t xml:space="preserve"> </w:t>
      </w:r>
      <w:r w:rsidRPr="006C3F47">
        <w:rPr>
          <w:rFonts w:eastAsia="Tahoma" w:cs="Tahoma"/>
          <w:bCs/>
          <w:szCs w:val="22"/>
        </w:rPr>
        <w:t xml:space="preserve">shall be liable for </w:t>
      </w:r>
      <w:r w:rsidR="009550CE" w:rsidRPr="006C3F47">
        <w:rPr>
          <w:rFonts w:eastAsia="Tahoma" w:cs="Tahoma"/>
          <w:bCs/>
          <w:szCs w:val="22"/>
        </w:rPr>
        <w:t>ESCo</w:t>
      </w:r>
      <w:r w:rsidR="00030872">
        <w:rPr>
          <w:rFonts w:eastAsia="Tahoma" w:cs="Tahoma"/>
          <w:bCs/>
          <w:szCs w:val="22"/>
        </w:rPr>
        <w:t>’s</w:t>
      </w:r>
      <w:r w:rsidRPr="006C3F47">
        <w:rPr>
          <w:rFonts w:eastAsia="Tahoma" w:cs="Tahoma"/>
          <w:bCs/>
          <w:szCs w:val="22"/>
        </w:rPr>
        <w:t xml:space="preserve"> or the Contractor’s reasonable direct costs of doing so.</w:t>
      </w:r>
      <w:bookmarkEnd w:id="583"/>
      <w:r w:rsidRPr="006C3F47">
        <w:rPr>
          <w:rFonts w:eastAsia="Tahoma" w:cs="Tahoma"/>
          <w:bCs/>
          <w:szCs w:val="22"/>
        </w:rPr>
        <w:t xml:space="preserve"> </w:t>
      </w:r>
    </w:p>
    <w:p w14:paraId="66078993" w14:textId="77777777" w:rsidR="0045015F" w:rsidRPr="00966F03" w:rsidRDefault="0045015F" w:rsidP="00966F03">
      <w:pPr>
        <w:pStyle w:val="Sch2Heading"/>
      </w:pPr>
      <w:bookmarkStart w:id="584" w:name="_Toc4765371"/>
      <w:r w:rsidRPr="00966F03">
        <w:t>Cost of Inspection and Witnessing</w:t>
      </w:r>
      <w:bookmarkEnd w:id="584"/>
    </w:p>
    <w:p w14:paraId="4A35C27D" w14:textId="7D62ECD8" w:rsidR="0045015F" w:rsidRPr="006C3F47" w:rsidRDefault="0045015F" w:rsidP="00966F03">
      <w:pPr>
        <w:pStyle w:val="BodyText1-alignedat15"/>
        <w:rPr>
          <w:rFonts w:eastAsia="Tahoma" w:cs="Tahoma"/>
          <w:bCs/>
          <w:szCs w:val="22"/>
        </w:rPr>
      </w:pPr>
      <w:bookmarkStart w:id="585" w:name="_Toc4765372"/>
      <w:r w:rsidRPr="006C3F47">
        <w:rPr>
          <w:rFonts w:eastAsia="Tahoma" w:cs="Tahoma"/>
          <w:bCs/>
          <w:szCs w:val="22"/>
        </w:rPr>
        <w:t>The costs of inspection and witnessing of</w:t>
      </w:r>
      <w:r w:rsidR="00E3146C">
        <w:rPr>
          <w:rFonts w:eastAsia="Tahoma" w:cs="Tahoma"/>
          <w:bCs/>
          <w:szCs w:val="22"/>
        </w:rPr>
        <w:t xml:space="preserve"> Internal </w:t>
      </w:r>
      <w:r w:rsidR="00EA4B57">
        <w:rPr>
          <w:rFonts w:eastAsia="Tahoma" w:cs="Tahoma"/>
          <w:bCs/>
          <w:szCs w:val="22"/>
        </w:rPr>
        <w:t>Secondary Distribution Network</w:t>
      </w:r>
      <w:r w:rsidR="00E3146C">
        <w:rPr>
          <w:rFonts w:eastAsia="Tahoma" w:cs="Tahoma"/>
          <w:bCs/>
          <w:szCs w:val="22"/>
        </w:rPr>
        <w:t>s</w:t>
      </w:r>
      <w:r w:rsidRPr="006C3F47">
        <w:rPr>
          <w:rFonts w:eastAsia="Tahoma" w:cs="Tahoma"/>
          <w:bCs/>
          <w:szCs w:val="22"/>
        </w:rPr>
        <w:t xml:space="preserve">, including any Initial Inspections, </w:t>
      </w:r>
      <w:r w:rsidR="00E266CD" w:rsidRPr="006C3F47">
        <w:rPr>
          <w:rFonts w:eastAsia="Tahoma" w:cs="Tahoma"/>
          <w:bCs/>
          <w:szCs w:val="22"/>
        </w:rPr>
        <w:t>are included in</w:t>
      </w:r>
      <w:r w:rsidRPr="006C3F47">
        <w:rPr>
          <w:rFonts w:eastAsia="Tahoma" w:cs="Tahoma"/>
          <w:bCs/>
          <w:szCs w:val="22"/>
        </w:rPr>
        <w:t xml:space="preserve"> the </w:t>
      </w:r>
      <w:r w:rsidR="00E266CD" w:rsidRPr="006C3F47">
        <w:rPr>
          <w:rFonts w:eastAsia="Tahoma" w:cs="Tahoma"/>
          <w:bCs/>
          <w:szCs w:val="22"/>
        </w:rPr>
        <w:t>Charges set out in</w:t>
      </w:r>
      <w:r w:rsidRPr="006C3F47">
        <w:rPr>
          <w:rFonts w:eastAsia="Tahoma" w:cs="Tahoma"/>
          <w:bCs/>
          <w:szCs w:val="22"/>
        </w:rPr>
        <w:t xml:space="preserve"> </w:t>
      </w:r>
      <w:r w:rsidR="005A67F1">
        <w:rPr>
          <w:rFonts w:eastAsia="Tahoma" w:cs="Tahoma"/>
          <w:bCs/>
          <w:szCs w:val="22"/>
        </w:rPr>
        <w:fldChar w:fldCharType="begin"/>
      </w:r>
      <w:r w:rsidR="005A67F1">
        <w:rPr>
          <w:rFonts w:eastAsia="Tahoma" w:cs="Tahoma"/>
          <w:bCs/>
          <w:szCs w:val="22"/>
        </w:rPr>
        <w:instrText xml:space="preserve"> REF _Ref15397867 \r \h </w:instrText>
      </w:r>
      <w:r w:rsidR="005A67F1">
        <w:rPr>
          <w:rFonts w:eastAsia="Tahoma" w:cs="Tahoma"/>
          <w:bCs/>
          <w:szCs w:val="22"/>
        </w:rPr>
      </w:r>
      <w:r w:rsidR="005A67F1">
        <w:rPr>
          <w:rFonts w:eastAsia="Tahoma" w:cs="Tahoma"/>
          <w:bCs/>
          <w:szCs w:val="22"/>
        </w:rPr>
        <w:fldChar w:fldCharType="separate"/>
      </w:r>
      <w:r w:rsidR="00F21A8A">
        <w:rPr>
          <w:rFonts w:eastAsia="Tahoma" w:cs="Tahoma"/>
          <w:bCs/>
          <w:szCs w:val="22"/>
        </w:rPr>
        <w:t>Schedule 4</w:t>
      </w:r>
      <w:r w:rsidR="005A67F1">
        <w:rPr>
          <w:rFonts w:eastAsia="Tahoma" w:cs="Tahoma"/>
          <w:bCs/>
          <w:szCs w:val="22"/>
        </w:rPr>
        <w:fldChar w:fldCharType="end"/>
      </w:r>
      <w:r w:rsidR="005A67F1">
        <w:rPr>
          <w:rFonts w:eastAsia="Tahoma" w:cs="Tahoma"/>
          <w:bCs/>
          <w:szCs w:val="22"/>
        </w:rPr>
        <w:t xml:space="preserve"> </w:t>
      </w:r>
      <w:r w:rsidRPr="00030872">
        <w:rPr>
          <w:rFonts w:eastAsia="Tahoma" w:cs="Tahoma"/>
          <w:bCs/>
          <w:i/>
          <w:iCs/>
          <w:szCs w:val="22"/>
        </w:rPr>
        <w:t>(</w:t>
      </w:r>
      <w:r w:rsidR="00030872" w:rsidRPr="00030872">
        <w:rPr>
          <w:rFonts w:eastAsia="Tahoma" w:cs="Tahoma"/>
          <w:bCs/>
          <w:i/>
          <w:iCs/>
          <w:szCs w:val="22"/>
        </w:rPr>
        <w:t>Charges</w:t>
      </w:r>
      <w:r w:rsidRPr="00030872">
        <w:rPr>
          <w:rFonts w:eastAsia="Tahoma" w:cs="Tahoma"/>
          <w:bCs/>
          <w:i/>
          <w:iCs/>
          <w:szCs w:val="22"/>
        </w:rPr>
        <w:t>)</w:t>
      </w:r>
      <w:r w:rsidRPr="006C3F47">
        <w:rPr>
          <w:rFonts w:eastAsia="Tahoma" w:cs="Tahoma"/>
          <w:bCs/>
          <w:szCs w:val="22"/>
        </w:rPr>
        <w:t>.</w:t>
      </w:r>
      <w:bookmarkEnd w:id="585"/>
      <w:r w:rsidRPr="006C3F47">
        <w:rPr>
          <w:rFonts w:eastAsia="Tahoma" w:cs="Tahoma"/>
          <w:bCs/>
          <w:szCs w:val="22"/>
        </w:rPr>
        <w:t xml:space="preserve"> </w:t>
      </w:r>
    </w:p>
    <w:p w14:paraId="0B731971" w14:textId="77777777" w:rsidR="0045015F" w:rsidRPr="007A1CCE" w:rsidRDefault="005A67F1" w:rsidP="007A1CCE">
      <w:pPr>
        <w:pStyle w:val="Sch1Heading"/>
      </w:pPr>
      <w:bookmarkStart w:id="586" w:name="_Ref25239972"/>
      <w:r w:rsidRPr="007A1CCE">
        <w:lastRenderedPageBreak/>
        <w:t>Metering Systems</w:t>
      </w:r>
      <w:bookmarkEnd w:id="586"/>
      <w:r w:rsidR="0045015F" w:rsidRPr="007A1CCE">
        <w:t xml:space="preserve"> </w:t>
      </w:r>
    </w:p>
    <w:p w14:paraId="59A3CA55" w14:textId="77777777" w:rsidR="0045015F" w:rsidRPr="00966F03" w:rsidRDefault="0045015F" w:rsidP="00966F03">
      <w:pPr>
        <w:pStyle w:val="Sch2Heading"/>
      </w:pPr>
      <w:bookmarkStart w:id="587" w:name="_Toc4765377"/>
      <w:r w:rsidRPr="00966F03">
        <w:t>Information and Inspection</w:t>
      </w:r>
      <w:bookmarkEnd w:id="587"/>
      <w:r w:rsidRPr="00966F03">
        <w:t xml:space="preserve"> </w:t>
      </w:r>
    </w:p>
    <w:p w14:paraId="7B960740" w14:textId="77777777" w:rsidR="005A67F1" w:rsidRDefault="002D72A4" w:rsidP="00966F03">
      <w:pPr>
        <w:pStyle w:val="Sch3Number"/>
        <w:rPr>
          <w:rFonts w:eastAsia="Tahoma" w:cs="Tahoma"/>
          <w:bCs/>
          <w:szCs w:val="22"/>
        </w:rPr>
      </w:pPr>
      <w:bookmarkStart w:id="588" w:name="_Toc4765378"/>
      <w:r>
        <w:rPr>
          <w:rFonts w:eastAsia="Tahoma" w:cs="Tahoma"/>
          <w:bCs/>
          <w:szCs w:val="22"/>
        </w:rPr>
        <w:t>T</w:t>
      </w:r>
      <w:r w:rsidR="005A67F1">
        <w:rPr>
          <w:rFonts w:eastAsia="Tahoma" w:cs="Tahoma"/>
          <w:bCs/>
          <w:szCs w:val="22"/>
        </w:rPr>
        <w:t>he Contractor shall</w:t>
      </w:r>
      <w:r>
        <w:rPr>
          <w:rFonts w:eastAsia="Tahoma" w:cs="Tahoma"/>
          <w:bCs/>
          <w:szCs w:val="22"/>
        </w:rPr>
        <w:t>, on not less than [INSERT] Business Days</w:t>
      </w:r>
      <w:r w:rsidR="00D33590">
        <w:rPr>
          <w:rFonts w:eastAsia="Tahoma" w:cs="Tahoma"/>
          <w:bCs/>
          <w:szCs w:val="22"/>
        </w:rPr>
        <w:t>’</w:t>
      </w:r>
      <w:r>
        <w:rPr>
          <w:rFonts w:eastAsia="Tahoma" w:cs="Tahoma"/>
          <w:bCs/>
          <w:szCs w:val="22"/>
        </w:rPr>
        <w:t xml:space="preserve"> notice from ESCo,</w:t>
      </w:r>
      <w:r w:rsidR="005A67F1">
        <w:rPr>
          <w:rFonts w:eastAsia="Tahoma" w:cs="Tahoma"/>
          <w:bCs/>
          <w:szCs w:val="22"/>
        </w:rPr>
        <w:t xml:space="preserve"> undertake an Initial Inspection of a sample of Metering Systems and notify ESCo and the Developer or Works Contractor, as applicable, </w:t>
      </w:r>
      <w:r>
        <w:rPr>
          <w:rFonts w:eastAsia="Tahoma" w:cs="Tahoma"/>
          <w:bCs/>
          <w:szCs w:val="22"/>
        </w:rPr>
        <w:t>of</w:t>
      </w:r>
      <w:r w:rsidR="005A67F1">
        <w:rPr>
          <w:rFonts w:eastAsia="Tahoma" w:cs="Tahoma"/>
          <w:bCs/>
          <w:szCs w:val="22"/>
        </w:rPr>
        <w:t xml:space="preserve"> any Non-Conformities</w:t>
      </w:r>
      <w:r>
        <w:rPr>
          <w:rFonts w:eastAsia="Tahoma" w:cs="Tahoma"/>
          <w:bCs/>
          <w:szCs w:val="22"/>
        </w:rPr>
        <w:t xml:space="preserve"> it identifies. ESCo shall procure that the Contractor is given suitable access rights to undertake the Initial Inspection and the Contractor agrees </w:t>
      </w:r>
      <w:r w:rsidRPr="00966F03">
        <w:t>that</w:t>
      </w:r>
      <w:r>
        <w:rPr>
          <w:rFonts w:eastAsia="Tahoma" w:cs="Tahoma"/>
          <w:bCs/>
          <w:szCs w:val="22"/>
        </w:rPr>
        <w:t xml:space="preserve"> a representative of ESCo and the Developer or Works Contractor, as applicable, may be present.</w:t>
      </w:r>
    </w:p>
    <w:p w14:paraId="45A1236D" w14:textId="77777777" w:rsidR="002D72A4" w:rsidRPr="006C3F47" w:rsidRDefault="002D72A4" w:rsidP="00966F03">
      <w:pPr>
        <w:pStyle w:val="Sch3Number"/>
        <w:rPr>
          <w:rFonts w:eastAsia="Tahoma" w:cs="Tahoma"/>
          <w:bCs/>
          <w:szCs w:val="22"/>
        </w:rPr>
      </w:pPr>
      <w:bookmarkStart w:id="589" w:name="_Ref25240129"/>
      <w:r w:rsidRPr="006C3F47">
        <w:rPr>
          <w:rFonts w:eastAsia="Tahoma" w:cs="Tahoma"/>
          <w:bCs/>
          <w:szCs w:val="22"/>
        </w:rPr>
        <w:t xml:space="preserve">Not later than </w:t>
      </w:r>
      <w:r>
        <w:rPr>
          <w:rFonts w:eastAsia="Tahoma" w:cs="Tahoma"/>
          <w:bCs/>
          <w:szCs w:val="22"/>
        </w:rPr>
        <w:t>[INSERT] Business D</w:t>
      </w:r>
      <w:r w:rsidRPr="006C3F47">
        <w:rPr>
          <w:rFonts w:eastAsia="Tahoma" w:cs="Tahoma"/>
          <w:bCs/>
          <w:szCs w:val="22"/>
        </w:rPr>
        <w:t xml:space="preserve">ays before the commencement of the Final </w:t>
      </w:r>
      <w:r w:rsidR="009A31BC">
        <w:rPr>
          <w:rFonts w:eastAsia="Tahoma" w:cs="Tahoma"/>
          <w:bCs/>
          <w:szCs w:val="22"/>
        </w:rPr>
        <w:t>Commissioning</w:t>
      </w:r>
      <w:r w:rsidRPr="006C3F47">
        <w:rPr>
          <w:rFonts w:eastAsia="Tahoma" w:cs="Tahoma"/>
          <w:bCs/>
          <w:szCs w:val="22"/>
        </w:rPr>
        <w:t xml:space="preserve"> of the </w:t>
      </w:r>
      <w:r w:rsidRPr="00966F03">
        <w:t>Metering</w:t>
      </w:r>
      <w:r>
        <w:rPr>
          <w:rFonts w:eastAsia="Tahoma" w:cs="Tahoma"/>
          <w:bCs/>
          <w:szCs w:val="22"/>
        </w:rPr>
        <w:t xml:space="preserve"> Systems</w:t>
      </w:r>
      <w:r w:rsidRPr="006C3F47">
        <w:rPr>
          <w:rFonts w:eastAsia="Tahoma" w:cs="Tahoma"/>
          <w:bCs/>
          <w:szCs w:val="22"/>
        </w:rPr>
        <w:t>, the Contractor</w:t>
      </w:r>
      <w:r w:rsidR="009A31BC">
        <w:rPr>
          <w:rFonts w:eastAsia="Tahoma" w:cs="Tahoma"/>
          <w:bCs/>
          <w:szCs w:val="22"/>
        </w:rPr>
        <w:t xml:space="preserve"> </w:t>
      </w:r>
      <w:r w:rsidR="009A31BC" w:rsidRPr="006C3F47">
        <w:rPr>
          <w:rFonts w:eastAsia="Tahoma" w:cs="Tahoma"/>
          <w:bCs/>
          <w:szCs w:val="22"/>
        </w:rPr>
        <w:t>(on the basis of rights obtained by ESCo under the</w:t>
      </w:r>
      <w:r w:rsidR="009A31BC">
        <w:rPr>
          <w:rFonts w:eastAsia="Tahoma" w:cs="Tahoma"/>
          <w:bCs/>
          <w:szCs w:val="22"/>
        </w:rPr>
        <w:t xml:space="preserve"> development agreement, </w:t>
      </w:r>
      <w:r w:rsidR="009A31BC" w:rsidRPr="006C3F47">
        <w:rPr>
          <w:rFonts w:eastAsia="Tahoma" w:cs="Tahoma"/>
          <w:bCs/>
          <w:szCs w:val="22"/>
        </w:rPr>
        <w:t xml:space="preserve"> </w:t>
      </w:r>
      <w:r w:rsidR="009A31BC">
        <w:rPr>
          <w:rFonts w:eastAsia="Tahoma" w:cs="Tahoma"/>
          <w:bCs/>
          <w:szCs w:val="22"/>
        </w:rPr>
        <w:t xml:space="preserve">Connection Agreement or </w:t>
      </w:r>
      <w:r w:rsidR="009A31BC" w:rsidRPr="006C3F47">
        <w:rPr>
          <w:rFonts w:eastAsia="Tahoma" w:cs="Tahoma"/>
          <w:bCs/>
          <w:szCs w:val="22"/>
        </w:rPr>
        <w:t>Works Contract</w:t>
      </w:r>
      <w:r w:rsidR="009A31BC">
        <w:rPr>
          <w:rFonts w:eastAsia="Tahoma" w:cs="Tahoma"/>
          <w:bCs/>
          <w:szCs w:val="22"/>
        </w:rPr>
        <w:t>, as applicable</w:t>
      </w:r>
      <w:r w:rsidR="009A31BC" w:rsidRPr="006C3F47">
        <w:rPr>
          <w:rFonts w:eastAsia="Tahoma" w:cs="Tahoma"/>
          <w:bCs/>
          <w:szCs w:val="22"/>
        </w:rPr>
        <w:t>)</w:t>
      </w:r>
      <w:r w:rsidRPr="006C3F47">
        <w:rPr>
          <w:rFonts w:eastAsia="Tahoma" w:cs="Tahoma"/>
          <w:bCs/>
          <w:szCs w:val="22"/>
        </w:rPr>
        <w:t xml:space="preserve"> shall obtain from the Developer</w:t>
      </w:r>
      <w:r>
        <w:rPr>
          <w:rFonts w:eastAsia="Tahoma" w:cs="Tahoma"/>
          <w:bCs/>
          <w:szCs w:val="22"/>
        </w:rPr>
        <w:t xml:space="preserve"> or Works Contractor, as applicable</w:t>
      </w:r>
      <w:r w:rsidRPr="006C3F47">
        <w:rPr>
          <w:rFonts w:eastAsia="Tahoma" w:cs="Tahoma"/>
          <w:bCs/>
          <w:szCs w:val="22"/>
        </w:rPr>
        <w:t xml:space="preserve">, the following information in relation to the </w:t>
      </w:r>
      <w:r w:rsidR="009A31BC">
        <w:rPr>
          <w:rFonts w:eastAsia="Tahoma" w:cs="Tahoma"/>
          <w:bCs/>
          <w:szCs w:val="22"/>
        </w:rPr>
        <w:t>Initial</w:t>
      </w:r>
      <w:r w:rsidRPr="006C3F47">
        <w:rPr>
          <w:rFonts w:eastAsia="Tahoma" w:cs="Tahoma"/>
          <w:bCs/>
          <w:szCs w:val="22"/>
        </w:rPr>
        <w:t xml:space="preserve"> Commissioning of the </w:t>
      </w:r>
      <w:r>
        <w:rPr>
          <w:rFonts w:eastAsia="Tahoma" w:cs="Tahoma"/>
          <w:bCs/>
          <w:szCs w:val="22"/>
        </w:rPr>
        <w:t>Metering Systems</w:t>
      </w:r>
      <w:r w:rsidRPr="006C3F47">
        <w:rPr>
          <w:rFonts w:eastAsia="Tahoma" w:cs="Tahoma"/>
          <w:bCs/>
          <w:szCs w:val="22"/>
        </w:rPr>
        <w:t>:</w:t>
      </w:r>
      <w:bookmarkEnd w:id="589"/>
    </w:p>
    <w:p w14:paraId="51D8EC21" w14:textId="77777777" w:rsidR="002D72A4" w:rsidRPr="00966F03" w:rsidRDefault="002D72A4" w:rsidP="00966F03">
      <w:pPr>
        <w:pStyle w:val="Sch4Number"/>
      </w:pPr>
      <w:r w:rsidRPr="00966F03">
        <w:t>installation drawings showing the location of data collectors (if relevant);</w:t>
      </w:r>
    </w:p>
    <w:p w14:paraId="09E79E89" w14:textId="77777777" w:rsidR="002D72A4" w:rsidRPr="00966F03" w:rsidRDefault="002D72A4" w:rsidP="00966F03">
      <w:pPr>
        <w:pStyle w:val="Sch4Number"/>
      </w:pPr>
      <w:r w:rsidRPr="00966F03">
        <w:t>Meter Asset Register;</w:t>
      </w:r>
    </w:p>
    <w:p w14:paraId="15B99A81" w14:textId="77777777" w:rsidR="002D72A4" w:rsidRPr="00966F03" w:rsidRDefault="002D72A4" w:rsidP="00966F03">
      <w:pPr>
        <w:pStyle w:val="Sch4Number"/>
      </w:pPr>
      <w:r w:rsidRPr="00966F03">
        <w:t>certified meter calibration certificates for each non-residential Customer Meter and each Substation Meter; and</w:t>
      </w:r>
    </w:p>
    <w:p w14:paraId="0C690B34" w14:textId="77777777" w:rsidR="002D72A4" w:rsidRPr="006C3F47" w:rsidRDefault="002D72A4" w:rsidP="00966F03">
      <w:pPr>
        <w:pStyle w:val="Sch4Number"/>
        <w:rPr>
          <w:szCs w:val="22"/>
        </w:rPr>
      </w:pPr>
      <w:r w:rsidRPr="00966F03">
        <w:t>operation</w:t>
      </w:r>
      <w:r>
        <w:rPr>
          <w:szCs w:val="22"/>
        </w:rPr>
        <w:t xml:space="preserve"> and maintenance manuals for the Metering Systems.</w:t>
      </w:r>
      <w:r w:rsidRPr="006C3F47">
        <w:rPr>
          <w:szCs w:val="22"/>
        </w:rPr>
        <w:t xml:space="preserve"> </w:t>
      </w:r>
    </w:p>
    <w:p w14:paraId="34DF702E" w14:textId="77777777" w:rsidR="00E3146C" w:rsidRDefault="00E3146C" w:rsidP="00966F03">
      <w:pPr>
        <w:pStyle w:val="Sch3Number"/>
        <w:rPr>
          <w:rFonts w:eastAsia="Tahoma" w:cs="Tahoma"/>
          <w:bCs/>
          <w:szCs w:val="22"/>
        </w:rPr>
      </w:pPr>
      <w:r>
        <w:rPr>
          <w:rFonts w:eastAsia="Tahoma" w:cs="Tahoma"/>
          <w:bCs/>
          <w:szCs w:val="22"/>
        </w:rPr>
        <w:t xml:space="preserve">The Contractor shall witness the Final Commissioning of the Metering Systems (ESCo giving the Contractor not less than [INSERT] Business Days’ notice), to assess whether </w:t>
      </w:r>
      <w:r w:rsidRPr="00B04C5B">
        <w:rPr>
          <w:rFonts w:eastAsia="Tahoma" w:cs="Tahoma"/>
          <w:bCs/>
          <w:szCs w:val="22"/>
        </w:rPr>
        <w:t xml:space="preserve">the Metering Systems have been designed and installed in accordance with the Specification, are free from any Non-Conformities and provide data via the Installed Managed Equipment to the </w:t>
      </w:r>
      <w:r>
        <w:rPr>
          <w:rFonts w:eastAsia="Tahoma" w:cs="Tahoma"/>
          <w:bCs/>
          <w:szCs w:val="22"/>
        </w:rPr>
        <w:t>Contractor</w:t>
      </w:r>
      <w:r w:rsidRPr="00B04C5B">
        <w:rPr>
          <w:rFonts w:eastAsia="Tahoma" w:cs="Tahoma"/>
          <w:bCs/>
          <w:szCs w:val="22"/>
        </w:rPr>
        <w:t xml:space="preserve"> to allow the </w:t>
      </w:r>
      <w:r>
        <w:rPr>
          <w:rFonts w:eastAsia="Tahoma" w:cs="Tahoma"/>
          <w:bCs/>
          <w:szCs w:val="22"/>
        </w:rPr>
        <w:t>Contractor</w:t>
      </w:r>
      <w:r w:rsidRPr="00B04C5B">
        <w:rPr>
          <w:rFonts w:eastAsia="Tahoma" w:cs="Tahoma"/>
          <w:bCs/>
          <w:szCs w:val="22"/>
        </w:rPr>
        <w:t xml:space="preserve"> to comply with the requirements of this Agreement, including </w:t>
      </w:r>
      <w:r>
        <w:rPr>
          <w:rFonts w:eastAsia="Tahoma" w:cs="Tahoma"/>
          <w:bCs/>
          <w:szCs w:val="22"/>
        </w:rPr>
        <w:t xml:space="preserve">receipt of </w:t>
      </w:r>
      <w:r w:rsidRPr="00B04C5B">
        <w:rPr>
          <w:rFonts w:eastAsia="Tahoma" w:cs="Tahoma"/>
          <w:bCs/>
          <w:szCs w:val="22"/>
        </w:rPr>
        <w:t>operating data that allows the nature of a</w:t>
      </w:r>
      <w:r>
        <w:rPr>
          <w:rFonts w:eastAsia="Tahoma" w:cs="Tahoma"/>
          <w:bCs/>
          <w:szCs w:val="22"/>
        </w:rPr>
        <w:t>ny</w:t>
      </w:r>
      <w:r w:rsidRPr="00B04C5B">
        <w:rPr>
          <w:rFonts w:eastAsia="Tahoma" w:cs="Tahoma"/>
          <w:bCs/>
          <w:szCs w:val="22"/>
        </w:rPr>
        <w:t xml:space="preserve"> fault to be determined. </w:t>
      </w:r>
      <w:r>
        <w:rPr>
          <w:rFonts w:eastAsia="Tahoma" w:cs="Tahoma"/>
          <w:bCs/>
          <w:szCs w:val="22"/>
        </w:rPr>
        <w:t>ESCo</w:t>
      </w:r>
      <w:r w:rsidRPr="00B04C5B">
        <w:rPr>
          <w:rFonts w:eastAsia="Tahoma" w:cs="Tahoma"/>
          <w:bCs/>
          <w:szCs w:val="22"/>
        </w:rPr>
        <w:t xml:space="preserve"> shall procure the grant to the </w:t>
      </w:r>
      <w:r>
        <w:rPr>
          <w:rFonts w:eastAsia="Tahoma" w:cs="Tahoma"/>
          <w:bCs/>
          <w:szCs w:val="22"/>
        </w:rPr>
        <w:t>Contractor</w:t>
      </w:r>
      <w:r w:rsidRPr="00B04C5B">
        <w:rPr>
          <w:rFonts w:eastAsia="Tahoma" w:cs="Tahoma"/>
          <w:bCs/>
          <w:szCs w:val="22"/>
        </w:rPr>
        <w:t xml:space="preserve"> of </w:t>
      </w:r>
      <w:r>
        <w:rPr>
          <w:rFonts w:eastAsia="Tahoma" w:cs="Tahoma"/>
          <w:bCs/>
          <w:szCs w:val="22"/>
        </w:rPr>
        <w:t>reasonable</w:t>
      </w:r>
      <w:r w:rsidRPr="00B04C5B">
        <w:rPr>
          <w:rFonts w:eastAsia="Tahoma" w:cs="Tahoma"/>
          <w:bCs/>
          <w:szCs w:val="22"/>
        </w:rPr>
        <w:t xml:space="preserve"> access for the </w:t>
      </w:r>
      <w:r>
        <w:rPr>
          <w:rFonts w:eastAsia="Tahoma" w:cs="Tahoma"/>
          <w:bCs/>
          <w:szCs w:val="22"/>
        </w:rPr>
        <w:t>Contractor</w:t>
      </w:r>
      <w:r w:rsidRPr="00B04C5B">
        <w:rPr>
          <w:rFonts w:eastAsia="Tahoma" w:cs="Tahoma"/>
          <w:bCs/>
          <w:szCs w:val="22"/>
        </w:rPr>
        <w:t xml:space="preserve"> to undertake the Final Inspection. The </w:t>
      </w:r>
      <w:r>
        <w:rPr>
          <w:rFonts w:eastAsia="Tahoma" w:cs="Tahoma"/>
          <w:bCs/>
          <w:szCs w:val="22"/>
        </w:rPr>
        <w:t>Contractor</w:t>
      </w:r>
      <w:r w:rsidRPr="00B04C5B">
        <w:rPr>
          <w:rFonts w:eastAsia="Tahoma" w:cs="Tahoma"/>
          <w:bCs/>
          <w:szCs w:val="22"/>
        </w:rPr>
        <w:t xml:space="preserve"> agrees that a representative of </w:t>
      </w:r>
      <w:r>
        <w:rPr>
          <w:rFonts w:eastAsia="Tahoma" w:cs="Tahoma"/>
          <w:bCs/>
          <w:szCs w:val="22"/>
        </w:rPr>
        <w:t>ESCo</w:t>
      </w:r>
      <w:r w:rsidRPr="00B04C5B">
        <w:rPr>
          <w:rFonts w:eastAsia="Tahoma" w:cs="Tahoma"/>
          <w:bCs/>
          <w:szCs w:val="22"/>
        </w:rPr>
        <w:t xml:space="preserve"> and</w:t>
      </w:r>
      <w:r>
        <w:rPr>
          <w:rFonts w:eastAsia="Tahoma" w:cs="Tahoma"/>
          <w:bCs/>
          <w:szCs w:val="22"/>
        </w:rPr>
        <w:t xml:space="preserve"> the</w:t>
      </w:r>
      <w:r w:rsidRPr="00B04C5B">
        <w:rPr>
          <w:rFonts w:eastAsia="Tahoma" w:cs="Tahoma"/>
          <w:bCs/>
          <w:szCs w:val="22"/>
        </w:rPr>
        <w:t xml:space="preserve"> Developer </w:t>
      </w:r>
      <w:r>
        <w:rPr>
          <w:rFonts w:eastAsia="Tahoma" w:cs="Tahoma"/>
          <w:bCs/>
          <w:szCs w:val="22"/>
        </w:rPr>
        <w:t xml:space="preserve">and/or Works Contractor, as applicable, </w:t>
      </w:r>
      <w:r w:rsidRPr="00B04C5B">
        <w:rPr>
          <w:rFonts w:eastAsia="Tahoma" w:cs="Tahoma"/>
          <w:bCs/>
          <w:szCs w:val="22"/>
        </w:rPr>
        <w:t xml:space="preserve">shall be permitted to accompany the </w:t>
      </w:r>
      <w:r>
        <w:rPr>
          <w:rFonts w:eastAsia="Tahoma" w:cs="Tahoma"/>
          <w:bCs/>
          <w:szCs w:val="22"/>
        </w:rPr>
        <w:t>Contractor</w:t>
      </w:r>
      <w:r w:rsidRPr="00B04C5B">
        <w:rPr>
          <w:rFonts w:eastAsia="Tahoma" w:cs="Tahoma"/>
          <w:bCs/>
          <w:szCs w:val="22"/>
        </w:rPr>
        <w:t xml:space="preserve"> and its representatives witnessing the Final Commissioning</w:t>
      </w:r>
      <w:r>
        <w:rPr>
          <w:rFonts w:eastAsia="Tahoma" w:cs="Tahoma"/>
          <w:bCs/>
          <w:szCs w:val="22"/>
        </w:rPr>
        <w:t>.</w:t>
      </w:r>
    </w:p>
    <w:p w14:paraId="7ADF6794" w14:textId="77777777" w:rsidR="00E3146C" w:rsidRPr="006C3F47" w:rsidRDefault="00E3146C" w:rsidP="00966F03">
      <w:pPr>
        <w:pStyle w:val="Sch3Number"/>
        <w:rPr>
          <w:rFonts w:eastAsia="Tahoma" w:cs="Tahoma"/>
          <w:bCs/>
          <w:szCs w:val="22"/>
        </w:rPr>
      </w:pPr>
      <w:r w:rsidRPr="006C3F47">
        <w:rPr>
          <w:rFonts w:eastAsia="Tahoma" w:cs="Tahoma"/>
          <w:bCs/>
          <w:szCs w:val="22"/>
        </w:rPr>
        <w:t xml:space="preserve">The Contractor shall obtain from the Developer </w:t>
      </w:r>
      <w:r>
        <w:rPr>
          <w:rFonts w:eastAsia="Tahoma" w:cs="Tahoma"/>
          <w:bCs/>
          <w:szCs w:val="22"/>
        </w:rPr>
        <w:t>or Works Contractor, as applicable,</w:t>
      </w:r>
      <w:r w:rsidRPr="006C3F47">
        <w:rPr>
          <w:rFonts w:eastAsia="Tahoma" w:cs="Tahoma"/>
          <w:bCs/>
          <w:szCs w:val="22"/>
        </w:rPr>
        <w:t xml:space="preserve"> any updated information listed in paragraph </w:t>
      </w:r>
      <w:r w:rsidR="00F21A8A">
        <w:rPr>
          <w:rFonts w:eastAsia="Tahoma" w:cs="Tahoma"/>
          <w:bCs/>
          <w:szCs w:val="22"/>
        </w:rPr>
        <w:fldChar w:fldCharType="begin"/>
      </w:r>
      <w:r w:rsidR="00F21A8A">
        <w:rPr>
          <w:rFonts w:eastAsia="Tahoma" w:cs="Tahoma"/>
          <w:bCs/>
          <w:szCs w:val="22"/>
        </w:rPr>
        <w:instrText xml:space="preserve"> REF _Ref25240129 \n \h </w:instrText>
      </w:r>
      <w:r w:rsidR="00F21A8A">
        <w:rPr>
          <w:rFonts w:eastAsia="Tahoma" w:cs="Tahoma"/>
          <w:bCs/>
          <w:szCs w:val="22"/>
        </w:rPr>
      </w:r>
      <w:r w:rsidR="00F21A8A">
        <w:rPr>
          <w:rFonts w:eastAsia="Tahoma" w:cs="Tahoma"/>
          <w:bCs/>
          <w:szCs w:val="22"/>
        </w:rPr>
        <w:fldChar w:fldCharType="separate"/>
      </w:r>
      <w:r w:rsidR="00F21A8A">
        <w:rPr>
          <w:rFonts w:eastAsia="Tahoma" w:cs="Tahoma"/>
          <w:bCs/>
          <w:szCs w:val="22"/>
        </w:rPr>
        <w:t>6.1.2</w:t>
      </w:r>
      <w:r w:rsidR="00F21A8A">
        <w:rPr>
          <w:rFonts w:eastAsia="Tahoma" w:cs="Tahoma"/>
          <w:bCs/>
          <w:szCs w:val="22"/>
        </w:rPr>
        <w:fldChar w:fldCharType="end"/>
      </w:r>
      <w:r w:rsidR="00C859E6">
        <w:rPr>
          <w:rFonts w:eastAsia="Tahoma" w:cs="Tahoma"/>
          <w:bCs/>
          <w:szCs w:val="22"/>
        </w:rPr>
        <w:t xml:space="preserve"> </w:t>
      </w:r>
      <w:r w:rsidRPr="006C3F47">
        <w:rPr>
          <w:rFonts w:eastAsia="Tahoma" w:cs="Tahoma"/>
          <w:bCs/>
          <w:szCs w:val="22"/>
        </w:rPr>
        <w:t xml:space="preserve">above if such information is updated, or if new information is </w:t>
      </w:r>
      <w:r w:rsidRPr="00966F03">
        <w:t>available</w:t>
      </w:r>
      <w:r w:rsidRPr="006C3F47">
        <w:rPr>
          <w:rFonts w:eastAsia="Tahoma" w:cs="Tahoma"/>
          <w:bCs/>
          <w:szCs w:val="22"/>
        </w:rPr>
        <w:t xml:space="preserve">, before the date the Contractor commences the Services in relation to the </w:t>
      </w:r>
      <w:r>
        <w:rPr>
          <w:rFonts w:eastAsia="Tahoma" w:cs="Tahoma"/>
          <w:bCs/>
          <w:szCs w:val="22"/>
        </w:rPr>
        <w:t>Metering Systems</w:t>
      </w:r>
      <w:r w:rsidRPr="006C3F47">
        <w:rPr>
          <w:rFonts w:eastAsia="Tahoma" w:cs="Tahoma"/>
          <w:bCs/>
          <w:szCs w:val="22"/>
        </w:rPr>
        <w:t>.</w:t>
      </w:r>
    </w:p>
    <w:p w14:paraId="679594EB" w14:textId="77777777" w:rsidR="0045015F" w:rsidRPr="00966F03" w:rsidRDefault="0045015F" w:rsidP="00966F03">
      <w:pPr>
        <w:pStyle w:val="Sch2Heading"/>
      </w:pPr>
      <w:bookmarkStart w:id="590" w:name="_Toc4765381"/>
      <w:bookmarkEnd w:id="588"/>
      <w:r w:rsidRPr="00966F03">
        <w:t>Defects and Non-Conformities</w:t>
      </w:r>
      <w:bookmarkEnd w:id="590"/>
    </w:p>
    <w:p w14:paraId="707EFAD2" w14:textId="77777777" w:rsidR="0045015F" w:rsidRPr="006C3F47" w:rsidRDefault="0045015F" w:rsidP="00966F03">
      <w:pPr>
        <w:pStyle w:val="Sch3Number"/>
        <w:rPr>
          <w:rFonts w:eastAsia="Tahoma" w:cs="Tahoma"/>
          <w:bCs/>
          <w:szCs w:val="22"/>
        </w:rPr>
      </w:pPr>
      <w:bookmarkStart w:id="591" w:name="_Toc4765382"/>
      <w:r w:rsidRPr="006C3F47">
        <w:rPr>
          <w:rFonts w:eastAsia="Tahoma" w:cs="Tahoma"/>
          <w:bCs/>
          <w:szCs w:val="22"/>
        </w:rPr>
        <w:t xml:space="preserve">Not later than </w:t>
      </w:r>
      <w:r w:rsidR="00030872">
        <w:rPr>
          <w:rFonts w:eastAsia="Tahoma" w:cs="Tahoma"/>
          <w:bCs/>
          <w:szCs w:val="22"/>
        </w:rPr>
        <w:t>[INSERT] Business D</w:t>
      </w:r>
      <w:r w:rsidRPr="006C3F47">
        <w:rPr>
          <w:rFonts w:eastAsia="Tahoma" w:cs="Tahoma"/>
          <w:bCs/>
          <w:szCs w:val="22"/>
        </w:rPr>
        <w:t xml:space="preserve">ays after each inspection of concealed services, the Contractor shall </w:t>
      </w:r>
      <w:r w:rsidRPr="00966F03">
        <w:t>provide</w:t>
      </w:r>
      <w:r w:rsidRPr="006C3F47">
        <w:rPr>
          <w:rFonts w:eastAsia="Tahoma" w:cs="Tahoma"/>
          <w:bCs/>
          <w:szCs w:val="22"/>
        </w:rPr>
        <w:t xml:space="preserve"> a Schedule of Non-Conformities to </w:t>
      </w:r>
      <w:r w:rsidR="009550CE" w:rsidRPr="006C3F47">
        <w:rPr>
          <w:rFonts w:eastAsia="Tahoma" w:cs="Tahoma"/>
          <w:bCs/>
          <w:szCs w:val="22"/>
        </w:rPr>
        <w:t>ESCo</w:t>
      </w:r>
      <w:r w:rsidRPr="006C3F47">
        <w:rPr>
          <w:rFonts w:eastAsia="Tahoma" w:cs="Tahoma"/>
          <w:bCs/>
          <w:szCs w:val="22"/>
        </w:rPr>
        <w:t xml:space="preserve"> and </w:t>
      </w:r>
      <w:r w:rsidR="009A574A" w:rsidRPr="006C3F47">
        <w:rPr>
          <w:rFonts w:eastAsia="Tahoma" w:cs="Tahoma"/>
          <w:bCs/>
          <w:szCs w:val="22"/>
        </w:rPr>
        <w:t xml:space="preserve">Developer </w:t>
      </w:r>
      <w:r w:rsidR="009A574A">
        <w:rPr>
          <w:rFonts w:eastAsia="Tahoma" w:cs="Tahoma"/>
          <w:bCs/>
          <w:szCs w:val="22"/>
        </w:rPr>
        <w:t>or Works Contractor, as applicable</w:t>
      </w:r>
      <w:r w:rsidRPr="006C3F47">
        <w:rPr>
          <w:rFonts w:eastAsia="Tahoma" w:cs="Tahoma"/>
          <w:bCs/>
          <w:szCs w:val="22"/>
        </w:rPr>
        <w:t>.</w:t>
      </w:r>
      <w:bookmarkEnd w:id="591"/>
    </w:p>
    <w:p w14:paraId="5269495E" w14:textId="77777777" w:rsidR="0045015F" w:rsidRPr="006C3F47" w:rsidRDefault="0045015F" w:rsidP="00966F03">
      <w:pPr>
        <w:pStyle w:val="Sch3Number"/>
        <w:rPr>
          <w:rFonts w:eastAsia="Tahoma" w:cs="Tahoma"/>
          <w:bCs/>
          <w:szCs w:val="22"/>
        </w:rPr>
      </w:pPr>
      <w:bookmarkStart w:id="592" w:name="_Toc4765383"/>
      <w:bookmarkStart w:id="593" w:name="_Ref25240156"/>
      <w:r w:rsidRPr="006C3F47">
        <w:rPr>
          <w:rFonts w:eastAsia="Tahoma" w:cs="Tahoma"/>
          <w:bCs/>
          <w:szCs w:val="22"/>
        </w:rPr>
        <w:lastRenderedPageBreak/>
        <w:t xml:space="preserve">Not </w:t>
      </w:r>
      <w:r w:rsidRPr="00966F03">
        <w:t>later</w:t>
      </w:r>
      <w:r w:rsidRPr="006C3F47">
        <w:rPr>
          <w:rFonts w:eastAsia="Tahoma" w:cs="Tahoma"/>
          <w:bCs/>
          <w:szCs w:val="22"/>
        </w:rPr>
        <w:t xml:space="preserve"> than </w:t>
      </w:r>
      <w:r w:rsidR="00030872">
        <w:rPr>
          <w:rFonts w:eastAsia="Tahoma" w:cs="Tahoma"/>
          <w:bCs/>
          <w:szCs w:val="22"/>
        </w:rPr>
        <w:t>[INSERT] Business D</w:t>
      </w:r>
      <w:r w:rsidRPr="006C3F47">
        <w:rPr>
          <w:rFonts w:eastAsia="Tahoma" w:cs="Tahoma"/>
          <w:bCs/>
          <w:szCs w:val="22"/>
        </w:rPr>
        <w:t xml:space="preserve">ays after the Final Inspection, the Contractor shall provide a final Schedule of Non-Conformities to </w:t>
      </w:r>
      <w:r w:rsidR="009550CE" w:rsidRPr="006C3F47">
        <w:rPr>
          <w:rFonts w:eastAsia="Tahoma" w:cs="Tahoma"/>
          <w:bCs/>
          <w:szCs w:val="22"/>
        </w:rPr>
        <w:t>ESCo</w:t>
      </w:r>
      <w:r w:rsidRPr="006C3F47">
        <w:rPr>
          <w:rFonts w:eastAsia="Tahoma" w:cs="Tahoma"/>
          <w:bCs/>
          <w:szCs w:val="22"/>
        </w:rPr>
        <w:t xml:space="preserve"> and </w:t>
      </w:r>
      <w:r w:rsidR="009A574A" w:rsidRPr="006C3F47">
        <w:rPr>
          <w:rFonts w:eastAsia="Tahoma" w:cs="Tahoma"/>
          <w:bCs/>
          <w:szCs w:val="22"/>
        </w:rPr>
        <w:t xml:space="preserve">Developer </w:t>
      </w:r>
      <w:r w:rsidR="009A574A">
        <w:rPr>
          <w:rFonts w:eastAsia="Tahoma" w:cs="Tahoma"/>
          <w:bCs/>
          <w:szCs w:val="22"/>
        </w:rPr>
        <w:t>or Works Contractor, as applicable</w:t>
      </w:r>
      <w:r w:rsidRPr="006C3F47">
        <w:rPr>
          <w:rFonts w:eastAsia="Tahoma" w:cs="Tahoma"/>
          <w:bCs/>
          <w:szCs w:val="22"/>
        </w:rPr>
        <w:t>.</w:t>
      </w:r>
      <w:bookmarkEnd w:id="592"/>
      <w:bookmarkEnd w:id="593"/>
    </w:p>
    <w:p w14:paraId="2C307763" w14:textId="77777777" w:rsidR="0045015F" w:rsidRPr="00966F03" w:rsidRDefault="0045015F" w:rsidP="00966F03">
      <w:pPr>
        <w:pStyle w:val="Sch2Heading"/>
      </w:pPr>
      <w:bookmarkStart w:id="594" w:name="_Toc4765384"/>
      <w:r w:rsidRPr="00966F03">
        <w:t>Rectification plan</w:t>
      </w:r>
      <w:bookmarkEnd w:id="594"/>
    </w:p>
    <w:p w14:paraId="5A60DB71" w14:textId="77777777" w:rsidR="0045015F" w:rsidRPr="006C3F47" w:rsidRDefault="0045015F" w:rsidP="00966F03">
      <w:pPr>
        <w:pStyle w:val="BodyText1-alignedat15"/>
        <w:rPr>
          <w:rFonts w:eastAsia="Tahoma" w:cs="Tahoma"/>
          <w:bCs/>
          <w:szCs w:val="22"/>
        </w:rPr>
      </w:pPr>
      <w:bookmarkStart w:id="595" w:name="_Toc4765385"/>
      <w:r w:rsidRPr="006C3F47">
        <w:rPr>
          <w:rFonts w:eastAsia="Tahoma" w:cs="Tahoma"/>
          <w:bCs/>
          <w:szCs w:val="22"/>
        </w:rPr>
        <w:t xml:space="preserve">Within </w:t>
      </w:r>
      <w:r w:rsidR="00030872">
        <w:rPr>
          <w:rFonts w:eastAsia="Tahoma" w:cs="Tahoma"/>
          <w:bCs/>
          <w:szCs w:val="22"/>
        </w:rPr>
        <w:t>[INSERT] Business D</w:t>
      </w:r>
      <w:r w:rsidRPr="006C3F47">
        <w:rPr>
          <w:rFonts w:eastAsia="Tahoma" w:cs="Tahoma"/>
          <w:bCs/>
          <w:szCs w:val="22"/>
        </w:rPr>
        <w:t xml:space="preserve">ays of the Contractor providing </w:t>
      </w:r>
      <w:r w:rsidR="009550CE" w:rsidRPr="006C3F47">
        <w:rPr>
          <w:rFonts w:eastAsia="Tahoma" w:cs="Tahoma"/>
          <w:bCs/>
          <w:szCs w:val="22"/>
        </w:rPr>
        <w:t>ESCo</w:t>
      </w:r>
      <w:r w:rsidRPr="006C3F47">
        <w:rPr>
          <w:rFonts w:eastAsia="Tahoma" w:cs="Tahoma"/>
          <w:bCs/>
          <w:szCs w:val="22"/>
        </w:rPr>
        <w:t xml:space="preserve"> and </w:t>
      </w:r>
      <w:r w:rsidR="009A574A" w:rsidRPr="006C3F47">
        <w:rPr>
          <w:rFonts w:eastAsia="Tahoma" w:cs="Tahoma"/>
          <w:bCs/>
          <w:szCs w:val="22"/>
        </w:rPr>
        <w:t xml:space="preserve">Developer </w:t>
      </w:r>
      <w:r w:rsidR="009A574A">
        <w:rPr>
          <w:rFonts w:eastAsia="Tahoma" w:cs="Tahoma"/>
          <w:bCs/>
          <w:szCs w:val="22"/>
        </w:rPr>
        <w:t>or Works Contractor, as applicable,</w:t>
      </w:r>
      <w:r w:rsidRPr="006C3F47">
        <w:rPr>
          <w:rFonts w:eastAsia="Tahoma" w:cs="Tahoma"/>
          <w:bCs/>
          <w:szCs w:val="22"/>
        </w:rPr>
        <w:t xml:space="preserve"> with the final Schedule of Non-Conformities in accordance with </w:t>
      </w:r>
      <w:r w:rsidR="00030872" w:rsidRPr="00966F03">
        <w:t>paragraph</w:t>
      </w:r>
      <w:r w:rsidRPr="006C3F47">
        <w:rPr>
          <w:rFonts w:eastAsia="Tahoma" w:cs="Tahoma"/>
          <w:bCs/>
          <w:szCs w:val="22"/>
        </w:rPr>
        <w:t xml:space="preserve"> </w:t>
      </w:r>
      <w:r w:rsidR="00F21A8A">
        <w:rPr>
          <w:rFonts w:eastAsia="Tahoma" w:cs="Tahoma"/>
          <w:bCs/>
          <w:szCs w:val="22"/>
        </w:rPr>
        <w:fldChar w:fldCharType="begin"/>
      </w:r>
      <w:r w:rsidR="00F21A8A">
        <w:rPr>
          <w:rFonts w:eastAsia="Tahoma" w:cs="Tahoma"/>
          <w:bCs/>
          <w:szCs w:val="22"/>
        </w:rPr>
        <w:instrText xml:space="preserve"> REF _Ref25240156 \n \h </w:instrText>
      </w:r>
      <w:r w:rsidR="00F21A8A">
        <w:rPr>
          <w:rFonts w:eastAsia="Tahoma" w:cs="Tahoma"/>
          <w:bCs/>
          <w:szCs w:val="22"/>
        </w:rPr>
      </w:r>
      <w:r w:rsidR="00F21A8A">
        <w:rPr>
          <w:rFonts w:eastAsia="Tahoma" w:cs="Tahoma"/>
          <w:bCs/>
          <w:szCs w:val="22"/>
        </w:rPr>
        <w:fldChar w:fldCharType="separate"/>
      </w:r>
      <w:r w:rsidR="00F21A8A">
        <w:rPr>
          <w:rFonts w:eastAsia="Tahoma" w:cs="Tahoma"/>
          <w:bCs/>
          <w:szCs w:val="22"/>
        </w:rPr>
        <w:t>6.2.2</w:t>
      </w:r>
      <w:r w:rsidR="00F21A8A">
        <w:rPr>
          <w:rFonts w:eastAsia="Tahoma" w:cs="Tahoma"/>
          <w:bCs/>
          <w:szCs w:val="22"/>
        </w:rPr>
        <w:fldChar w:fldCharType="end"/>
      </w:r>
      <w:r w:rsidR="00F21A8A">
        <w:rPr>
          <w:rFonts w:eastAsia="Tahoma" w:cs="Tahoma"/>
          <w:bCs/>
          <w:szCs w:val="22"/>
        </w:rPr>
        <w:t xml:space="preserve"> </w:t>
      </w:r>
      <w:r w:rsidRPr="006C3F47">
        <w:rPr>
          <w:rFonts w:eastAsia="Tahoma" w:cs="Tahoma"/>
          <w:bCs/>
          <w:szCs w:val="22"/>
        </w:rPr>
        <w:t xml:space="preserve">above, the </w:t>
      </w:r>
      <w:r w:rsidR="008F7BF8" w:rsidRPr="006C3F47">
        <w:rPr>
          <w:rFonts w:eastAsia="Tahoma" w:cs="Tahoma"/>
          <w:bCs/>
          <w:szCs w:val="22"/>
        </w:rPr>
        <w:t>Parties</w:t>
      </w:r>
      <w:r w:rsidRPr="006C3F47">
        <w:rPr>
          <w:rFonts w:eastAsia="Tahoma" w:cs="Tahoma"/>
          <w:bCs/>
          <w:szCs w:val="22"/>
        </w:rPr>
        <w:t xml:space="preserve"> shall meet to mutually agree a Rectification Plan setting out the Non-Conformities and the agreed remedial works and/or actions that </w:t>
      </w:r>
      <w:r w:rsidR="009A574A" w:rsidRPr="006C3F47">
        <w:rPr>
          <w:rFonts w:eastAsia="Tahoma" w:cs="Tahoma"/>
          <w:bCs/>
          <w:szCs w:val="22"/>
        </w:rPr>
        <w:t xml:space="preserve">Developer </w:t>
      </w:r>
      <w:r w:rsidR="009A574A">
        <w:rPr>
          <w:rFonts w:eastAsia="Tahoma" w:cs="Tahoma"/>
          <w:bCs/>
          <w:szCs w:val="22"/>
        </w:rPr>
        <w:t>or Works Contractor, as applicable</w:t>
      </w:r>
      <w:r w:rsidR="00BB6E03">
        <w:rPr>
          <w:rFonts w:eastAsia="Tahoma" w:cs="Tahoma"/>
          <w:bCs/>
          <w:szCs w:val="22"/>
        </w:rPr>
        <w:t>,</w:t>
      </w:r>
      <w:r w:rsidRPr="006C3F47">
        <w:rPr>
          <w:rFonts w:eastAsia="Tahoma" w:cs="Tahoma"/>
          <w:bCs/>
          <w:szCs w:val="22"/>
        </w:rPr>
        <w:t xml:space="preserve"> shall take in respect of the Non-Conformities, including any agreed time scales or other terms.</w:t>
      </w:r>
      <w:bookmarkEnd w:id="595"/>
    </w:p>
    <w:p w14:paraId="50CF6D05" w14:textId="77777777" w:rsidR="0045015F" w:rsidRPr="00966F03" w:rsidRDefault="0045015F" w:rsidP="00966F03">
      <w:pPr>
        <w:pStyle w:val="Sch2Heading"/>
      </w:pPr>
      <w:bookmarkStart w:id="596" w:name="_Toc4765386"/>
      <w:r w:rsidRPr="00966F03">
        <w:t>Takeover</w:t>
      </w:r>
      <w:bookmarkEnd w:id="596"/>
    </w:p>
    <w:p w14:paraId="40963308" w14:textId="77777777" w:rsidR="009A574A" w:rsidRPr="009A574A" w:rsidRDefault="0045015F" w:rsidP="00966F03">
      <w:pPr>
        <w:pStyle w:val="Sch3Number"/>
        <w:rPr>
          <w:rFonts w:eastAsia="Tahoma" w:cs="Tahoma"/>
          <w:szCs w:val="22"/>
        </w:rPr>
      </w:pPr>
      <w:bookmarkStart w:id="597" w:name="_Toc4765387"/>
      <w:r w:rsidRPr="006C3F47">
        <w:rPr>
          <w:rFonts w:eastAsia="Tahoma" w:cs="Tahoma"/>
          <w:bCs/>
          <w:szCs w:val="22"/>
        </w:rPr>
        <w:t xml:space="preserve">Once the final Rectification Plan has been agreed or determined pursuant to paragraph </w:t>
      </w:r>
      <w:r w:rsidRPr="006C3F47">
        <w:rPr>
          <w:rFonts w:eastAsia="Tahoma" w:cs="Tahoma"/>
          <w:bCs/>
          <w:szCs w:val="22"/>
        </w:rPr>
        <w:fldChar w:fldCharType="begin"/>
      </w:r>
      <w:r w:rsidRPr="006C3F47">
        <w:rPr>
          <w:rFonts w:eastAsia="Tahoma" w:cs="Tahoma"/>
          <w:bCs/>
          <w:szCs w:val="22"/>
        </w:rPr>
        <w:instrText xml:space="preserve"> REF _Ref408938409 \r \h  \* MERGEFORMAT </w:instrText>
      </w:r>
      <w:r w:rsidRPr="006C3F47">
        <w:rPr>
          <w:rFonts w:eastAsia="Tahoma" w:cs="Tahoma"/>
          <w:bCs/>
          <w:szCs w:val="22"/>
        </w:rPr>
      </w:r>
      <w:r w:rsidRPr="006C3F47">
        <w:rPr>
          <w:rFonts w:eastAsia="Tahoma" w:cs="Tahoma"/>
          <w:bCs/>
          <w:szCs w:val="22"/>
        </w:rPr>
        <w:fldChar w:fldCharType="separate"/>
      </w:r>
      <w:r w:rsidR="00F21A8A">
        <w:rPr>
          <w:rFonts w:eastAsia="Tahoma" w:cs="Tahoma"/>
          <w:bCs/>
          <w:szCs w:val="22"/>
        </w:rPr>
        <w:t>5.3</w:t>
      </w:r>
      <w:r w:rsidRPr="006C3F47">
        <w:rPr>
          <w:rFonts w:eastAsia="Tahoma" w:cs="Tahoma"/>
          <w:bCs/>
          <w:szCs w:val="22"/>
        </w:rPr>
        <w:fldChar w:fldCharType="end"/>
      </w:r>
      <w:r w:rsidRPr="006C3F47">
        <w:rPr>
          <w:rFonts w:eastAsia="Tahoma" w:cs="Tahoma"/>
          <w:bCs/>
          <w:szCs w:val="22"/>
        </w:rPr>
        <w:t xml:space="preserve"> above, </w:t>
      </w:r>
      <w:r w:rsidR="009A574A" w:rsidRPr="006C3F47">
        <w:rPr>
          <w:rFonts w:eastAsia="Tahoma" w:cs="Tahoma"/>
          <w:bCs/>
          <w:szCs w:val="22"/>
        </w:rPr>
        <w:t xml:space="preserve">Developer </w:t>
      </w:r>
      <w:r w:rsidR="009A574A">
        <w:rPr>
          <w:rFonts w:eastAsia="Tahoma" w:cs="Tahoma"/>
          <w:bCs/>
          <w:szCs w:val="22"/>
        </w:rPr>
        <w:t>or Works Contractor, as applicable,</w:t>
      </w:r>
      <w:r w:rsidR="00BB6E03">
        <w:rPr>
          <w:rFonts w:eastAsia="Tahoma" w:cs="Tahoma"/>
          <w:bCs/>
          <w:szCs w:val="22"/>
        </w:rPr>
        <w:t>,</w:t>
      </w:r>
      <w:r w:rsidRPr="006C3F47">
        <w:rPr>
          <w:rFonts w:eastAsia="Tahoma" w:cs="Tahoma"/>
          <w:bCs/>
          <w:szCs w:val="22"/>
        </w:rPr>
        <w:t xml:space="preserve"> and the Contractor shall sign a takeover certificate confirming that the Contractor agrees to commence the Services in respect of the </w:t>
      </w:r>
      <w:r w:rsidR="009A574A" w:rsidRPr="00966F03">
        <w:t>Metering</w:t>
      </w:r>
      <w:r w:rsidR="009A574A">
        <w:rPr>
          <w:rFonts w:eastAsia="Tahoma" w:cs="Tahoma"/>
          <w:bCs/>
          <w:szCs w:val="22"/>
        </w:rPr>
        <w:t xml:space="preserve"> Systems </w:t>
      </w:r>
      <w:r w:rsidR="009A574A" w:rsidRPr="009A574A">
        <w:rPr>
          <w:rFonts w:eastAsia="Tahoma" w:cs="Tahoma"/>
          <w:bCs/>
          <w:szCs w:val="22"/>
        </w:rPr>
        <w:t xml:space="preserve">and agrees to commence the Services in respect of such Metering Systems on the relevant date agreed, excluding those Metering Systems scheduled as having Non-Conformities that prevent them providing accurate metered data to the </w:t>
      </w:r>
      <w:r w:rsidR="009A574A">
        <w:rPr>
          <w:rFonts w:eastAsia="Tahoma" w:cs="Tahoma"/>
          <w:bCs/>
          <w:szCs w:val="22"/>
        </w:rPr>
        <w:t>Contractor</w:t>
      </w:r>
      <w:r w:rsidR="009A574A" w:rsidRPr="009A574A">
        <w:rPr>
          <w:rFonts w:eastAsia="Tahoma" w:cs="Tahoma"/>
          <w:bCs/>
          <w:szCs w:val="22"/>
        </w:rPr>
        <w:t>’s billing system</w:t>
      </w:r>
    </w:p>
    <w:p w14:paraId="5D30880E" w14:textId="77777777" w:rsidR="0045015F" w:rsidRPr="00966F03" w:rsidRDefault="0045015F" w:rsidP="00966F03">
      <w:pPr>
        <w:pStyle w:val="Sch2Heading"/>
      </w:pPr>
      <w:bookmarkStart w:id="598" w:name="_Toc4765388"/>
      <w:bookmarkEnd w:id="597"/>
      <w:r w:rsidRPr="00966F03">
        <w:t>Remedial Action</w:t>
      </w:r>
      <w:bookmarkEnd w:id="598"/>
    </w:p>
    <w:p w14:paraId="29E06C3C" w14:textId="77777777" w:rsidR="0045015F" w:rsidRPr="006C3F47" w:rsidRDefault="0045015F" w:rsidP="00966F03">
      <w:pPr>
        <w:pStyle w:val="Sch3Number"/>
        <w:rPr>
          <w:rFonts w:eastAsia="Tahoma" w:cs="Tahoma"/>
          <w:bCs/>
          <w:szCs w:val="22"/>
        </w:rPr>
      </w:pPr>
      <w:bookmarkStart w:id="599" w:name="_Toc4765389"/>
      <w:r w:rsidRPr="006C3F47">
        <w:rPr>
          <w:rFonts w:eastAsia="Tahoma" w:cs="Tahoma"/>
          <w:bCs/>
          <w:szCs w:val="22"/>
        </w:rPr>
        <w:t xml:space="preserve">The Contractor shall procure (on the basis of rights obtained by </w:t>
      </w:r>
      <w:r w:rsidR="009550CE" w:rsidRPr="006C3F47">
        <w:rPr>
          <w:rFonts w:eastAsia="Tahoma" w:cs="Tahoma"/>
          <w:bCs/>
          <w:szCs w:val="22"/>
        </w:rPr>
        <w:t>ESCo</w:t>
      </w:r>
      <w:r w:rsidRPr="006C3F47">
        <w:rPr>
          <w:rFonts w:eastAsia="Tahoma" w:cs="Tahoma"/>
          <w:bCs/>
          <w:szCs w:val="22"/>
        </w:rPr>
        <w:t xml:space="preserve"> under the</w:t>
      </w:r>
      <w:r w:rsidR="009A574A">
        <w:rPr>
          <w:rFonts w:eastAsia="Tahoma" w:cs="Tahoma"/>
          <w:bCs/>
          <w:szCs w:val="22"/>
        </w:rPr>
        <w:t xml:space="preserve"> development agreement, </w:t>
      </w:r>
      <w:r w:rsidRPr="006C3F47">
        <w:rPr>
          <w:rFonts w:eastAsia="Tahoma" w:cs="Tahoma"/>
          <w:bCs/>
          <w:szCs w:val="22"/>
        </w:rPr>
        <w:t xml:space="preserve"> </w:t>
      </w:r>
      <w:r w:rsidR="009A574A">
        <w:rPr>
          <w:rFonts w:eastAsia="Tahoma" w:cs="Tahoma"/>
          <w:bCs/>
          <w:szCs w:val="22"/>
        </w:rPr>
        <w:t xml:space="preserve">Connection Agreement or </w:t>
      </w:r>
      <w:r w:rsidRPr="006C3F47">
        <w:rPr>
          <w:rFonts w:eastAsia="Tahoma" w:cs="Tahoma"/>
          <w:bCs/>
          <w:szCs w:val="22"/>
        </w:rPr>
        <w:t>Works Contract</w:t>
      </w:r>
      <w:r w:rsidR="00BB6E03">
        <w:rPr>
          <w:rFonts w:eastAsia="Tahoma" w:cs="Tahoma"/>
          <w:bCs/>
          <w:szCs w:val="22"/>
        </w:rPr>
        <w:t>, as applicable</w:t>
      </w:r>
      <w:r w:rsidRPr="006C3F47">
        <w:rPr>
          <w:rFonts w:eastAsia="Tahoma" w:cs="Tahoma"/>
          <w:bCs/>
          <w:szCs w:val="22"/>
        </w:rPr>
        <w:t xml:space="preserve">) that the </w:t>
      </w:r>
      <w:r w:rsidR="009A574A">
        <w:rPr>
          <w:rFonts w:eastAsia="Tahoma" w:cs="Tahoma"/>
          <w:bCs/>
          <w:szCs w:val="22"/>
        </w:rPr>
        <w:t xml:space="preserve">Developer or </w:t>
      </w:r>
      <w:r w:rsidRPr="006C3F47">
        <w:rPr>
          <w:rFonts w:eastAsia="Tahoma" w:cs="Tahoma"/>
          <w:bCs/>
          <w:szCs w:val="22"/>
        </w:rPr>
        <w:t>Works Contractor</w:t>
      </w:r>
      <w:r w:rsidR="00BB6E03">
        <w:rPr>
          <w:rFonts w:eastAsia="Tahoma" w:cs="Tahoma"/>
          <w:bCs/>
          <w:szCs w:val="22"/>
        </w:rPr>
        <w:t>, as applicable,</w:t>
      </w:r>
      <w:r w:rsidRPr="006C3F47">
        <w:rPr>
          <w:rFonts w:eastAsia="Tahoma" w:cs="Tahoma"/>
          <w:bCs/>
          <w:szCs w:val="22"/>
        </w:rPr>
        <w:t xml:space="preserve"> carries out all of its obligations under the Rectification Plan within the timescales set out in the Rectification Plan and </w:t>
      </w:r>
      <w:r w:rsidR="00EF04FA">
        <w:rPr>
          <w:rFonts w:eastAsia="Tahoma" w:cs="Tahoma"/>
          <w:bCs/>
          <w:szCs w:val="22"/>
        </w:rPr>
        <w:t xml:space="preserve">also </w:t>
      </w:r>
      <w:r w:rsidRPr="006C3F47">
        <w:rPr>
          <w:rFonts w:eastAsia="Tahoma" w:cs="Tahoma"/>
          <w:bCs/>
          <w:szCs w:val="22"/>
        </w:rPr>
        <w:t>grant</w:t>
      </w:r>
      <w:r w:rsidR="00BB6E03">
        <w:rPr>
          <w:rFonts w:eastAsia="Tahoma" w:cs="Tahoma"/>
          <w:bCs/>
          <w:szCs w:val="22"/>
        </w:rPr>
        <w:t>s</w:t>
      </w:r>
      <w:r w:rsidRPr="006C3F47">
        <w:rPr>
          <w:rFonts w:eastAsia="Tahoma" w:cs="Tahoma"/>
          <w:bCs/>
          <w:szCs w:val="22"/>
        </w:rPr>
        <w:t xml:space="preserve"> </w:t>
      </w:r>
      <w:r w:rsidR="00EF04FA">
        <w:rPr>
          <w:rFonts w:eastAsia="Tahoma" w:cs="Tahoma"/>
          <w:bCs/>
          <w:szCs w:val="22"/>
        </w:rPr>
        <w:t xml:space="preserve">to </w:t>
      </w:r>
      <w:r w:rsidRPr="006C3F47">
        <w:rPr>
          <w:rFonts w:eastAsia="Tahoma" w:cs="Tahoma"/>
          <w:bCs/>
          <w:szCs w:val="22"/>
        </w:rPr>
        <w:t xml:space="preserve">the Contractor all access </w:t>
      </w:r>
      <w:r w:rsidRPr="00966F03">
        <w:t>reasonably</w:t>
      </w:r>
      <w:r w:rsidRPr="006C3F47">
        <w:rPr>
          <w:rFonts w:eastAsia="Tahoma" w:cs="Tahoma"/>
          <w:bCs/>
          <w:szCs w:val="22"/>
        </w:rPr>
        <w:t xml:space="preserve"> necessary for the Contractor to inspect the </w:t>
      </w:r>
      <w:r w:rsidR="009A574A">
        <w:rPr>
          <w:rFonts w:eastAsia="Tahoma" w:cs="Tahoma"/>
          <w:bCs/>
          <w:szCs w:val="22"/>
        </w:rPr>
        <w:t>Metering Systems</w:t>
      </w:r>
      <w:r w:rsidRPr="006C3F47">
        <w:rPr>
          <w:rFonts w:eastAsia="Tahoma" w:cs="Tahoma"/>
          <w:bCs/>
          <w:szCs w:val="22"/>
        </w:rPr>
        <w:t xml:space="preserve"> to confirm that the </w:t>
      </w:r>
      <w:r w:rsidR="00BB6E03">
        <w:rPr>
          <w:rFonts w:eastAsia="Tahoma" w:cs="Tahoma"/>
          <w:bCs/>
          <w:szCs w:val="22"/>
        </w:rPr>
        <w:t xml:space="preserve">obligations of the </w:t>
      </w:r>
      <w:r w:rsidR="009A574A">
        <w:rPr>
          <w:rFonts w:eastAsia="Tahoma" w:cs="Tahoma"/>
          <w:bCs/>
          <w:szCs w:val="22"/>
        </w:rPr>
        <w:t xml:space="preserve">Developer or </w:t>
      </w:r>
      <w:r w:rsidRPr="006C3F47">
        <w:rPr>
          <w:rFonts w:eastAsia="Tahoma" w:cs="Tahoma"/>
          <w:bCs/>
          <w:szCs w:val="22"/>
        </w:rPr>
        <w:t>Works Contractor</w:t>
      </w:r>
      <w:r w:rsidR="00BB6E03">
        <w:rPr>
          <w:rFonts w:eastAsia="Tahoma" w:cs="Tahoma"/>
          <w:bCs/>
          <w:szCs w:val="22"/>
        </w:rPr>
        <w:t xml:space="preserve">, as applicable, </w:t>
      </w:r>
      <w:r w:rsidRPr="006C3F47">
        <w:rPr>
          <w:rFonts w:eastAsia="Tahoma" w:cs="Tahoma"/>
          <w:bCs/>
          <w:szCs w:val="22"/>
        </w:rPr>
        <w:t xml:space="preserve">under the Rectification Plan have been carried out to the reasonable satisfaction of the Contractor. The Contractor agrees that a representative of the </w:t>
      </w:r>
      <w:r w:rsidR="009A574A">
        <w:rPr>
          <w:rFonts w:eastAsia="Tahoma" w:cs="Tahoma"/>
          <w:bCs/>
          <w:szCs w:val="22"/>
        </w:rPr>
        <w:t xml:space="preserve">Developer or </w:t>
      </w:r>
      <w:r w:rsidRPr="006C3F47">
        <w:rPr>
          <w:rFonts w:eastAsia="Tahoma" w:cs="Tahoma"/>
          <w:bCs/>
          <w:szCs w:val="22"/>
        </w:rPr>
        <w:t>Works Contractor</w:t>
      </w:r>
      <w:r w:rsidR="00BB6E03">
        <w:rPr>
          <w:rFonts w:eastAsia="Tahoma" w:cs="Tahoma"/>
          <w:bCs/>
          <w:szCs w:val="22"/>
        </w:rPr>
        <w:t>, as applicable,</w:t>
      </w:r>
      <w:r w:rsidRPr="006C3F47">
        <w:rPr>
          <w:rFonts w:eastAsia="Tahoma" w:cs="Tahoma"/>
          <w:bCs/>
          <w:szCs w:val="22"/>
        </w:rPr>
        <w:t xml:space="preserve"> and/or </w:t>
      </w:r>
      <w:r w:rsidR="009550CE" w:rsidRPr="006C3F47">
        <w:rPr>
          <w:rFonts w:eastAsia="Tahoma" w:cs="Tahoma"/>
          <w:bCs/>
          <w:szCs w:val="22"/>
        </w:rPr>
        <w:t>ESCo</w:t>
      </w:r>
      <w:r w:rsidRPr="006C3F47">
        <w:rPr>
          <w:rFonts w:eastAsia="Tahoma" w:cs="Tahoma"/>
          <w:bCs/>
          <w:szCs w:val="22"/>
        </w:rPr>
        <w:t xml:space="preserve"> shall be permitted to accompany the Contractor and its representatives on such inspection.</w:t>
      </w:r>
      <w:bookmarkEnd w:id="599"/>
    </w:p>
    <w:p w14:paraId="21A509E6" w14:textId="77777777" w:rsidR="009A574A" w:rsidRPr="009A574A" w:rsidRDefault="009A574A" w:rsidP="00966F03">
      <w:pPr>
        <w:pStyle w:val="Sch3Number"/>
        <w:rPr>
          <w:rFonts w:eastAsia="Tahoma" w:cs="Tahoma"/>
          <w:bCs/>
          <w:szCs w:val="22"/>
        </w:rPr>
      </w:pPr>
      <w:bookmarkStart w:id="600" w:name="_Toc4765390"/>
      <w:r w:rsidRPr="009A574A">
        <w:rPr>
          <w:rFonts w:eastAsia="Tahoma" w:cs="Tahoma"/>
          <w:bCs/>
          <w:szCs w:val="22"/>
        </w:rPr>
        <w:t xml:space="preserve">The </w:t>
      </w:r>
      <w:r>
        <w:rPr>
          <w:rFonts w:eastAsia="Tahoma" w:cs="Tahoma"/>
          <w:bCs/>
          <w:szCs w:val="22"/>
        </w:rPr>
        <w:t>Contractor</w:t>
      </w:r>
      <w:r w:rsidRPr="009A574A">
        <w:rPr>
          <w:rFonts w:eastAsia="Tahoma" w:cs="Tahoma"/>
          <w:bCs/>
          <w:szCs w:val="22"/>
        </w:rPr>
        <w:t xml:space="preserve"> shall </w:t>
      </w:r>
      <w:r>
        <w:rPr>
          <w:rFonts w:eastAsia="Tahoma" w:cs="Tahoma"/>
          <w:bCs/>
          <w:szCs w:val="22"/>
        </w:rPr>
        <w:t>Takeover</w:t>
      </w:r>
      <w:r w:rsidRPr="009A574A">
        <w:rPr>
          <w:rFonts w:eastAsia="Tahoma" w:cs="Tahoma"/>
          <w:bCs/>
          <w:szCs w:val="22"/>
        </w:rPr>
        <w:t xml:space="preserve"> those Metering Systems scheduled as having Non-Conformities preventing them being part of Services, once the Developer </w:t>
      </w:r>
      <w:r>
        <w:rPr>
          <w:rFonts w:eastAsia="Tahoma" w:cs="Tahoma"/>
          <w:bCs/>
          <w:szCs w:val="22"/>
        </w:rPr>
        <w:t xml:space="preserve">or Works Contractors, as applicable, </w:t>
      </w:r>
      <w:r w:rsidRPr="009A574A">
        <w:rPr>
          <w:rFonts w:eastAsia="Tahoma" w:cs="Tahoma"/>
          <w:bCs/>
          <w:szCs w:val="22"/>
        </w:rPr>
        <w:t xml:space="preserve">has </w:t>
      </w:r>
      <w:r w:rsidRPr="00966F03">
        <w:t>carried</w:t>
      </w:r>
      <w:r w:rsidRPr="009A574A">
        <w:rPr>
          <w:rFonts w:eastAsia="Tahoma" w:cs="Tahoma"/>
          <w:bCs/>
          <w:szCs w:val="22"/>
        </w:rPr>
        <w:t xml:space="preserve"> out its obligations for </w:t>
      </w:r>
      <w:r w:rsidR="009F2BE8">
        <w:rPr>
          <w:rFonts w:eastAsia="Tahoma" w:cs="Tahoma"/>
          <w:bCs/>
          <w:szCs w:val="22"/>
        </w:rPr>
        <w:t>those</w:t>
      </w:r>
      <w:r w:rsidRPr="009A574A">
        <w:rPr>
          <w:rFonts w:eastAsia="Tahoma" w:cs="Tahoma"/>
          <w:bCs/>
          <w:szCs w:val="22"/>
        </w:rPr>
        <w:t xml:space="preserve"> Metering System</w:t>
      </w:r>
      <w:r w:rsidR="009F2BE8">
        <w:rPr>
          <w:rFonts w:eastAsia="Tahoma" w:cs="Tahoma"/>
          <w:bCs/>
          <w:szCs w:val="22"/>
        </w:rPr>
        <w:t>s</w:t>
      </w:r>
      <w:r w:rsidRPr="009A574A">
        <w:rPr>
          <w:rFonts w:eastAsia="Tahoma" w:cs="Tahoma"/>
          <w:bCs/>
          <w:szCs w:val="22"/>
        </w:rPr>
        <w:t xml:space="preserve"> under the Rectification Plan. </w:t>
      </w:r>
    </w:p>
    <w:p w14:paraId="537976B3" w14:textId="77777777" w:rsidR="0045015F" w:rsidRPr="006C3F47" w:rsidRDefault="0045015F" w:rsidP="00966F03">
      <w:pPr>
        <w:pStyle w:val="Sch3Number"/>
        <w:rPr>
          <w:rFonts w:eastAsia="Tahoma" w:cs="Tahoma"/>
          <w:bCs/>
          <w:szCs w:val="22"/>
        </w:rPr>
      </w:pPr>
      <w:r w:rsidRPr="006C3F47">
        <w:rPr>
          <w:rFonts w:eastAsia="Tahoma" w:cs="Tahoma"/>
          <w:bCs/>
          <w:szCs w:val="22"/>
        </w:rPr>
        <w:t xml:space="preserve">Until the </w:t>
      </w:r>
      <w:r w:rsidR="009A574A">
        <w:rPr>
          <w:rFonts w:eastAsia="Tahoma" w:cs="Tahoma"/>
          <w:bCs/>
          <w:szCs w:val="22"/>
        </w:rPr>
        <w:t xml:space="preserve">Developer or </w:t>
      </w:r>
      <w:r w:rsidRPr="006C3F47">
        <w:rPr>
          <w:rFonts w:eastAsia="Tahoma" w:cs="Tahoma"/>
          <w:bCs/>
          <w:szCs w:val="22"/>
        </w:rPr>
        <w:t>Works Contractor</w:t>
      </w:r>
      <w:r w:rsidR="00BB6E03">
        <w:rPr>
          <w:rFonts w:eastAsia="Tahoma" w:cs="Tahoma"/>
          <w:bCs/>
          <w:szCs w:val="22"/>
        </w:rPr>
        <w:t>, as applicable,</w:t>
      </w:r>
      <w:r w:rsidRPr="006C3F47">
        <w:rPr>
          <w:rFonts w:eastAsia="Tahoma" w:cs="Tahoma"/>
          <w:bCs/>
          <w:szCs w:val="22"/>
        </w:rPr>
        <w:t xml:space="preserve"> has carried out its obligations under the Rectification Plan, </w:t>
      </w:r>
      <w:r w:rsidR="009A31BC">
        <w:rPr>
          <w:rFonts w:eastAsia="Tahoma" w:cs="Tahoma"/>
          <w:bCs/>
          <w:szCs w:val="22"/>
        </w:rPr>
        <w:t xml:space="preserve">in respect of affected Metering Systems, </w:t>
      </w:r>
      <w:r w:rsidRPr="006C3F47">
        <w:rPr>
          <w:rFonts w:eastAsia="Tahoma" w:cs="Tahoma"/>
          <w:bCs/>
          <w:szCs w:val="22"/>
        </w:rPr>
        <w:t>the Contractor shall be relieved from performing those elements of the Services that the Contractor is reasonably prevented from carrying out until such obligations are performed.</w:t>
      </w:r>
      <w:bookmarkEnd w:id="600"/>
    </w:p>
    <w:p w14:paraId="75CB8911" w14:textId="77777777" w:rsidR="0045015F" w:rsidRPr="006C3F47" w:rsidRDefault="0045015F" w:rsidP="00966F03">
      <w:pPr>
        <w:pStyle w:val="Sch3Number"/>
        <w:rPr>
          <w:rFonts w:eastAsia="Tahoma" w:cs="Tahoma"/>
          <w:bCs/>
          <w:szCs w:val="22"/>
        </w:rPr>
      </w:pPr>
      <w:bookmarkStart w:id="601" w:name="_Toc4765391"/>
      <w:r w:rsidRPr="006C3F47">
        <w:rPr>
          <w:rFonts w:eastAsia="Tahoma" w:cs="Tahoma"/>
          <w:bCs/>
          <w:szCs w:val="22"/>
        </w:rPr>
        <w:t xml:space="preserve">If the </w:t>
      </w:r>
      <w:r w:rsidR="009A31BC" w:rsidRPr="00966F03">
        <w:t>Developer</w:t>
      </w:r>
      <w:r w:rsidR="009A31BC">
        <w:rPr>
          <w:rFonts w:eastAsia="Tahoma" w:cs="Tahoma"/>
          <w:bCs/>
          <w:szCs w:val="22"/>
        </w:rPr>
        <w:t xml:space="preserve"> or </w:t>
      </w:r>
      <w:r w:rsidRPr="006C3F47">
        <w:rPr>
          <w:rFonts w:eastAsia="Tahoma" w:cs="Tahoma"/>
          <w:bCs/>
          <w:szCs w:val="22"/>
        </w:rPr>
        <w:t>Works Contractor</w:t>
      </w:r>
      <w:r w:rsidR="00BB6E03">
        <w:rPr>
          <w:rFonts w:eastAsia="Tahoma" w:cs="Tahoma"/>
          <w:bCs/>
          <w:szCs w:val="22"/>
        </w:rPr>
        <w:t>, as applicable,</w:t>
      </w:r>
      <w:r w:rsidRPr="006C3F47">
        <w:rPr>
          <w:rFonts w:eastAsia="Tahoma" w:cs="Tahoma"/>
          <w:bCs/>
          <w:szCs w:val="22"/>
        </w:rPr>
        <w:t xml:space="preserve"> fails to carry out any of its obligations under the Rectification Plan within the timescales set out in the Rectification Plan and such failure persists for more than </w:t>
      </w:r>
      <w:r w:rsidR="00BB6E03">
        <w:rPr>
          <w:rFonts w:eastAsia="Tahoma" w:cs="Tahoma"/>
          <w:bCs/>
          <w:szCs w:val="22"/>
        </w:rPr>
        <w:t>[INSERT] Business D</w:t>
      </w:r>
      <w:r w:rsidRPr="006C3F47">
        <w:rPr>
          <w:rFonts w:eastAsia="Tahoma" w:cs="Tahoma"/>
          <w:bCs/>
          <w:szCs w:val="22"/>
        </w:rPr>
        <w:t xml:space="preserve">ays after an initial written notice from the Contractor to the </w:t>
      </w:r>
      <w:r w:rsidR="009A31BC">
        <w:rPr>
          <w:rFonts w:eastAsia="Tahoma" w:cs="Tahoma"/>
          <w:bCs/>
          <w:szCs w:val="22"/>
        </w:rPr>
        <w:t xml:space="preserve">Developer or </w:t>
      </w:r>
      <w:r w:rsidRPr="006C3F47">
        <w:rPr>
          <w:rFonts w:eastAsia="Tahoma" w:cs="Tahoma"/>
          <w:bCs/>
          <w:szCs w:val="22"/>
        </w:rPr>
        <w:t>Works Contractor</w:t>
      </w:r>
      <w:r w:rsidR="00BB6E03">
        <w:rPr>
          <w:rFonts w:eastAsia="Tahoma" w:cs="Tahoma"/>
          <w:bCs/>
          <w:szCs w:val="22"/>
        </w:rPr>
        <w:t xml:space="preserve">, as applicable, </w:t>
      </w:r>
      <w:r w:rsidRPr="006C3F47">
        <w:rPr>
          <w:rFonts w:eastAsia="Tahoma" w:cs="Tahoma"/>
          <w:bCs/>
          <w:szCs w:val="22"/>
        </w:rPr>
        <w:t xml:space="preserve">of </w:t>
      </w:r>
      <w:r w:rsidR="009A31BC">
        <w:rPr>
          <w:rFonts w:eastAsia="Tahoma" w:cs="Tahoma"/>
          <w:bCs/>
          <w:szCs w:val="22"/>
        </w:rPr>
        <w:t>its</w:t>
      </w:r>
      <w:r w:rsidRPr="006C3F47">
        <w:rPr>
          <w:rFonts w:eastAsia="Tahoma" w:cs="Tahoma"/>
          <w:bCs/>
          <w:szCs w:val="22"/>
        </w:rPr>
        <w:t xml:space="preserve"> </w:t>
      </w:r>
      <w:r w:rsidR="00BB6E03">
        <w:rPr>
          <w:rFonts w:eastAsia="Tahoma" w:cs="Tahoma"/>
          <w:bCs/>
          <w:szCs w:val="22"/>
        </w:rPr>
        <w:t xml:space="preserve">failure </w:t>
      </w:r>
      <w:r w:rsidRPr="006C3F47">
        <w:rPr>
          <w:rFonts w:eastAsia="Tahoma" w:cs="Tahoma"/>
          <w:bCs/>
          <w:szCs w:val="22"/>
        </w:rPr>
        <w:t xml:space="preserve">to </w:t>
      </w:r>
      <w:r w:rsidRPr="006C3F47">
        <w:rPr>
          <w:rFonts w:eastAsia="Tahoma" w:cs="Tahoma"/>
          <w:bCs/>
          <w:szCs w:val="22"/>
        </w:rPr>
        <w:lastRenderedPageBreak/>
        <w:t>carry out the relevant obligations under the Rectification Plan</w:t>
      </w:r>
      <w:r w:rsidR="00BB6E03">
        <w:rPr>
          <w:rFonts w:eastAsia="Tahoma" w:cs="Tahoma"/>
          <w:bCs/>
          <w:szCs w:val="22"/>
        </w:rPr>
        <w:t>,</w:t>
      </w:r>
      <w:r w:rsidRPr="006C3F47">
        <w:rPr>
          <w:rFonts w:eastAsia="Tahoma" w:cs="Tahoma"/>
          <w:bCs/>
          <w:szCs w:val="22"/>
        </w:rPr>
        <w:t xml:space="preserve"> </w:t>
      </w:r>
      <w:r w:rsidR="009550CE" w:rsidRPr="006C3F47">
        <w:rPr>
          <w:rFonts w:eastAsia="Tahoma" w:cs="Tahoma"/>
          <w:bCs/>
          <w:szCs w:val="22"/>
        </w:rPr>
        <w:t>ESCo</w:t>
      </w:r>
      <w:r w:rsidR="00BB6E03">
        <w:rPr>
          <w:rFonts w:eastAsia="Tahoma" w:cs="Tahoma"/>
          <w:bCs/>
          <w:szCs w:val="22"/>
        </w:rPr>
        <w:t>,</w:t>
      </w:r>
      <w:r w:rsidRPr="006C3F47">
        <w:rPr>
          <w:rFonts w:eastAsia="Tahoma" w:cs="Tahoma"/>
          <w:bCs/>
          <w:szCs w:val="22"/>
        </w:rPr>
        <w:t xml:space="preserve"> or the Contractor under instruction from </w:t>
      </w:r>
      <w:r w:rsidR="009550CE" w:rsidRPr="006C3F47">
        <w:rPr>
          <w:rFonts w:eastAsia="Tahoma" w:cs="Tahoma"/>
          <w:bCs/>
          <w:szCs w:val="22"/>
        </w:rPr>
        <w:t>ESCo</w:t>
      </w:r>
      <w:r w:rsidRPr="006C3F47">
        <w:rPr>
          <w:rFonts w:eastAsia="Tahoma" w:cs="Tahoma"/>
          <w:bCs/>
          <w:szCs w:val="22"/>
        </w:rPr>
        <w:t>, may perform, or procure that a third party perform</w:t>
      </w:r>
      <w:r w:rsidR="00BB6E03">
        <w:rPr>
          <w:rFonts w:eastAsia="Tahoma" w:cs="Tahoma"/>
          <w:bCs/>
          <w:szCs w:val="22"/>
        </w:rPr>
        <w:t>s</w:t>
      </w:r>
      <w:r w:rsidRPr="006C3F47">
        <w:rPr>
          <w:rFonts w:eastAsia="Tahoma" w:cs="Tahoma"/>
          <w:bCs/>
          <w:szCs w:val="22"/>
        </w:rPr>
        <w:t xml:space="preserve">, the relevant obligations under the Rectification Plan and </w:t>
      </w:r>
      <w:r w:rsidR="009550CE" w:rsidRPr="006C3F47">
        <w:rPr>
          <w:rFonts w:eastAsia="Tahoma" w:cs="Tahoma"/>
          <w:bCs/>
          <w:szCs w:val="22"/>
        </w:rPr>
        <w:t>ESCo</w:t>
      </w:r>
      <w:r w:rsidRPr="006C3F47">
        <w:rPr>
          <w:rFonts w:eastAsia="Tahoma" w:cs="Tahoma"/>
          <w:bCs/>
          <w:szCs w:val="22"/>
        </w:rPr>
        <w:t xml:space="preserve"> shall procure that the </w:t>
      </w:r>
      <w:r w:rsidR="009A31BC">
        <w:rPr>
          <w:rFonts w:eastAsia="Tahoma" w:cs="Tahoma"/>
          <w:bCs/>
          <w:szCs w:val="22"/>
        </w:rPr>
        <w:t xml:space="preserve">Developer or </w:t>
      </w:r>
      <w:r w:rsidRPr="006C3F47">
        <w:rPr>
          <w:rFonts w:eastAsia="Tahoma" w:cs="Tahoma"/>
          <w:bCs/>
          <w:szCs w:val="22"/>
        </w:rPr>
        <w:t>Works Contractor</w:t>
      </w:r>
      <w:r w:rsidR="00BB6E03">
        <w:rPr>
          <w:rFonts w:eastAsia="Tahoma" w:cs="Tahoma"/>
          <w:bCs/>
          <w:szCs w:val="22"/>
        </w:rPr>
        <w:t>, as applicable,</w:t>
      </w:r>
      <w:r w:rsidRPr="006C3F47">
        <w:rPr>
          <w:rFonts w:eastAsia="Tahoma" w:cs="Tahoma"/>
          <w:bCs/>
          <w:szCs w:val="22"/>
        </w:rPr>
        <w:t xml:space="preserve"> shall be liable for </w:t>
      </w:r>
      <w:r w:rsidR="009550CE" w:rsidRPr="006C3F47">
        <w:rPr>
          <w:rFonts w:eastAsia="Tahoma" w:cs="Tahoma"/>
          <w:bCs/>
          <w:szCs w:val="22"/>
        </w:rPr>
        <w:t>ESCo</w:t>
      </w:r>
      <w:r w:rsidRPr="006C3F47">
        <w:rPr>
          <w:rFonts w:eastAsia="Tahoma" w:cs="Tahoma"/>
          <w:bCs/>
          <w:szCs w:val="22"/>
        </w:rPr>
        <w:t xml:space="preserve"> or the Contractor’s reasonable direct costs of doing so.</w:t>
      </w:r>
      <w:bookmarkEnd w:id="601"/>
      <w:r w:rsidRPr="006C3F47">
        <w:rPr>
          <w:rFonts w:eastAsia="Tahoma" w:cs="Tahoma"/>
          <w:bCs/>
          <w:szCs w:val="22"/>
        </w:rPr>
        <w:t xml:space="preserve"> </w:t>
      </w:r>
    </w:p>
    <w:p w14:paraId="1C563B6D" w14:textId="77777777" w:rsidR="0045015F" w:rsidRPr="00966F03" w:rsidRDefault="0045015F" w:rsidP="00966F03">
      <w:pPr>
        <w:pStyle w:val="Sch2Heading"/>
      </w:pPr>
      <w:bookmarkStart w:id="602" w:name="_Toc4765392"/>
      <w:r w:rsidRPr="00966F03">
        <w:t>Cost of Inspection and Witnessing</w:t>
      </w:r>
      <w:bookmarkEnd w:id="602"/>
    </w:p>
    <w:p w14:paraId="33328DF4" w14:textId="77777777" w:rsidR="0045015F" w:rsidRPr="006C3F47" w:rsidRDefault="0045015F" w:rsidP="00966F03">
      <w:pPr>
        <w:pStyle w:val="BodyText1-alignedat15"/>
        <w:rPr>
          <w:rFonts w:eastAsia="Tahoma" w:cs="Tahoma"/>
          <w:bCs/>
          <w:szCs w:val="22"/>
        </w:rPr>
      </w:pPr>
      <w:bookmarkStart w:id="603" w:name="_Toc4765393"/>
      <w:r w:rsidRPr="006C3F47">
        <w:rPr>
          <w:rFonts w:eastAsia="Tahoma" w:cs="Tahoma"/>
          <w:bCs/>
          <w:szCs w:val="22"/>
        </w:rPr>
        <w:t xml:space="preserve">The costs </w:t>
      </w:r>
      <w:r w:rsidRPr="00966F03">
        <w:t>of</w:t>
      </w:r>
      <w:r w:rsidRPr="006C3F47">
        <w:rPr>
          <w:rFonts w:eastAsia="Tahoma" w:cs="Tahoma"/>
          <w:bCs/>
          <w:szCs w:val="22"/>
        </w:rPr>
        <w:t xml:space="preserve"> inspection and witnessing of the </w:t>
      </w:r>
      <w:r w:rsidR="009A31BC">
        <w:rPr>
          <w:rFonts w:eastAsia="Tahoma" w:cs="Tahoma"/>
          <w:bCs/>
          <w:szCs w:val="22"/>
        </w:rPr>
        <w:t>Metering Systems</w:t>
      </w:r>
      <w:r w:rsidRPr="006C3F47">
        <w:rPr>
          <w:rFonts w:eastAsia="Tahoma" w:cs="Tahoma"/>
          <w:bCs/>
          <w:szCs w:val="22"/>
        </w:rPr>
        <w:t xml:space="preserve">, </w:t>
      </w:r>
      <w:bookmarkEnd w:id="603"/>
      <w:r w:rsidR="009A31BC" w:rsidRPr="006C3F47">
        <w:rPr>
          <w:rFonts w:eastAsia="Tahoma" w:cs="Tahoma"/>
          <w:bCs/>
          <w:szCs w:val="22"/>
        </w:rPr>
        <w:t xml:space="preserve">including any Initial Inspections, are included in the Charges set out in </w:t>
      </w:r>
      <w:r w:rsidR="009A31BC">
        <w:rPr>
          <w:rFonts w:eastAsia="Tahoma" w:cs="Tahoma"/>
          <w:bCs/>
          <w:szCs w:val="22"/>
        </w:rPr>
        <w:fldChar w:fldCharType="begin"/>
      </w:r>
      <w:r w:rsidR="009A31BC">
        <w:rPr>
          <w:rFonts w:eastAsia="Tahoma" w:cs="Tahoma"/>
          <w:bCs/>
          <w:szCs w:val="22"/>
        </w:rPr>
        <w:instrText xml:space="preserve"> REF _Ref15397867 \r \h </w:instrText>
      </w:r>
      <w:r w:rsidR="009A31BC">
        <w:rPr>
          <w:rFonts w:eastAsia="Tahoma" w:cs="Tahoma"/>
          <w:bCs/>
          <w:szCs w:val="22"/>
        </w:rPr>
      </w:r>
      <w:r w:rsidR="009A31BC">
        <w:rPr>
          <w:rFonts w:eastAsia="Tahoma" w:cs="Tahoma"/>
          <w:bCs/>
          <w:szCs w:val="22"/>
        </w:rPr>
        <w:fldChar w:fldCharType="separate"/>
      </w:r>
      <w:r w:rsidR="00F21A8A">
        <w:rPr>
          <w:rFonts w:eastAsia="Tahoma" w:cs="Tahoma"/>
          <w:bCs/>
          <w:szCs w:val="22"/>
        </w:rPr>
        <w:t>Schedule 4</w:t>
      </w:r>
      <w:r w:rsidR="009A31BC">
        <w:rPr>
          <w:rFonts w:eastAsia="Tahoma" w:cs="Tahoma"/>
          <w:bCs/>
          <w:szCs w:val="22"/>
        </w:rPr>
        <w:fldChar w:fldCharType="end"/>
      </w:r>
      <w:r w:rsidR="009A31BC">
        <w:rPr>
          <w:rFonts w:eastAsia="Tahoma" w:cs="Tahoma"/>
          <w:bCs/>
          <w:szCs w:val="22"/>
        </w:rPr>
        <w:t xml:space="preserve"> </w:t>
      </w:r>
      <w:r w:rsidR="009A31BC" w:rsidRPr="00030872">
        <w:rPr>
          <w:rFonts w:eastAsia="Tahoma" w:cs="Tahoma"/>
          <w:bCs/>
          <w:i/>
          <w:iCs/>
          <w:szCs w:val="22"/>
        </w:rPr>
        <w:t>(Charges)</w:t>
      </w:r>
      <w:r w:rsidR="009A31BC" w:rsidRPr="006C3F47">
        <w:rPr>
          <w:rFonts w:eastAsia="Tahoma" w:cs="Tahoma"/>
          <w:bCs/>
          <w:szCs w:val="22"/>
        </w:rPr>
        <w:t xml:space="preserve">. </w:t>
      </w:r>
    </w:p>
    <w:p w14:paraId="357C9CD0" w14:textId="77777777" w:rsidR="0045015F" w:rsidRPr="007A1CCE" w:rsidRDefault="009A31BC" w:rsidP="007A1CCE">
      <w:pPr>
        <w:pStyle w:val="Sch1Heading"/>
      </w:pPr>
      <w:bookmarkStart w:id="604" w:name="_Ref25239982"/>
      <w:r w:rsidRPr="007A1CCE">
        <w:t>Heat Interface Units</w:t>
      </w:r>
      <w:bookmarkEnd w:id="604"/>
    </w:p>
    <w:p w14:paraId="0898A2DF" w14:textId="77777777" w:rsidR="009A31BC" w:rsidRPr="00966F03" w:rsidRDefault="009A31BC" w:rsidP="00966F03">
      <w:pPr>
        <w:pStyle w:val="Sch2Heading"/>
      </w:pPr>
      <w:bookmarkStart w:id="605" w:name="_Toc4765398"/>
      <w:bookmarkStart w:id="606" w:name="_Ref15309411"/>
      <w:r w:rsidRPr="00966F03">
        <w:t xml:space="preserve">Information and Inspection </w:t>
      </w:r>
    </w:p>
    <w:p w14:paraId="62ACE72D" w14:textId="77777777" w:rsidR="009A31BC" w:rsidRDefault="009A31BC" w:rsidP="00966F03">
      <w:pPr>
        <w:pStyle w:val="Sch3Number"/>
        <w:rPr>
          <w:rFonts w:eastAsia="Tahoma" w:cs="Tahoma"/>
          <w:bCs/>
          <w:szCs w:val="22"/>
        </w:rPr>
      </w:pPr>
      <w:r>
        <w:rPr>
          <w:rFonts w:eastAsia="Tahoma" w:cs="Tahoma"/>
          <w:bCs/>
          <w:szCs w:val="22"/>
        </w:rPr>
        <w:t xml:space="preserve">The Contractor shall, on not less than [INSERT] Business Days’ notice from ESCo, undertake an Initial Inspection of a sample of HIUs and notify ESCo and the Developer or Works Contractor, as </w:t>
      </w:r>
      <w:r w:rsidRPr="00966F03">
        <w:t>applicable</w:t>
      </w:r>
      <w:r>
        <w:rPr>
          <w:rFonts w:eastAsia="Tahoma" w:cs="Tahoma"/>
          <w:bCs/>
          <w:szCs w:val="22"/>
        </w:rPr>
        <w:t>, of any Non-Conformities it identifies. ESCo shall procure that the Contractor is given suitable access rights to undertake the Initial Inspection and the Contractor agrees that a representative of ESCo and the Developer or Works Contractor, as applicable, may be present.</w:t>
      </w:r>
    </w:p>
    <w:p w14:paraId="1E2DA2F5" w14:textId="77777777" w:rsidR="009A31BC" w:rsidRPr="006C3F47" w:rsidRDefault="009A31BC" w:rsidP="00966F03">
      <w:pPr>
        <w:pStyle w:val="Sch3Number"/>
        <w:rPr>
          <w:rFonts w:eastAsia="Tahoma" w:cs="Tahoma"/>
          <w:bCs/>
          <w:szCs w:val="22"/>
        </w:rPr>
      </w:pPr>
      <w:bookmarkStart w:id="607" w:name="_Ref15476369"/>
      <w:r w:rsidRPr="006C3F47">
        <w:rPr>
          <w:rFonts w:eastAsia="Tahoma" w:cs="Tahoma"/>
          <w:bCs/>
          <w:szCs w:val="22"/>
        </w:rPr>
        <w:t xml:space="preserve">Not later than </w:t>
      </w:r>
      <w:r>
        <w:rPr>
          <w:rFonts w:eastAsia="Tahoma" w:cs="Tahoma"/>
          <w:bCs/>
          <w:szCs w:val="22"/>
        </w:rPr>
        <w:t>[INSERT] Business D</w:t>
      </w:r>
      <w:r w:rsidRPr="006C3F47">
        <w:rPr>
          <w:rFonts w:eastAsia="Tahoma" w:cs="Tahoma"/>
          <w:bCs/>
          <w:szCs w:val="22"/>
        </w:rPr>
        <w:t xml:space="preserve">ays before the commencement of the Final </w:t>
      </w:r>
      <w:r>
        <w:rPr>
          <w:rFonts w:eastAsia="Tahoma" w:cs="Tahoma"/>
          <w:bCs/>
          <w:szCs w:val="22"/>
        </w:rPr>
        <w:t>Inspection</w:t>
      </w:r>
      <w:r w:rsidRPr="006C3F47">
        <w:rPr>
          <w:rFonts w:eastAsia="Tahoma" w:cs="Tahoma"/>
          <w:bCs/>
          <w:szCs w:val="22"/>
        </w:rPr>
        <w:t xml:space="preserve"> of the </w:t>
      </w:r>
      <w:r>
        <w:rPr>
          <w:rFonts w:eastAsia="Tahoma" w:cs="Tahoma"/>
          <w:bCs/>
          <w:szCs w:val="22"/>
        </w:rPr>
        <w:t>HIUs</w:t>
      </w:r>
      <w:r w:rsidRPr="006C3F47">
        <w:rPr>
          <w:rFonts w:eastAsia="Tahoma" w:cs="Tahoma"/>
          <w:bCs/>
          <w:szCs w:val="22"/>
        </w:rPr>
        <w:t>, the Contractor (on the basis of rights obtained by ESCo under the</w:t>
      </w:r>
      <w:r>
        <w:rPr>
          <w:rFonts w:eastAsia="Tahoma" w:cs="Tahoma"/>
          <w:bCs/>
          <w:szCs w:val="22"/>
        </w:rPr>
        <w:t xml:space="preserve"> development agreement, </w:t>
      </w:r>
      <w:r w:rsidRPr="006C3F47">
        <w:rPr>
          <w:rFonts w:eastAsia="Tahoma" w:cs="Tahoma"/>
          <w:bCs/>
          <w:szCs w:val="22"/>
        </w:rPr>
        <w:t xml:space="preserve"> </w:t>
      </w:r>
      <w:r>
        <w:rPr>
          <w:rFonts w:eastAsia="Tahoma" w:cs="Tahoma"/>
          <w:bCs/>
          <w:szCs w:val="22"/>
        </w:rPr>
        <w:t xml:space="preserve">Connection Agreement or </w:t>
      </w:r>
      <w:r w:rsidRPr="006C3F47">
        <w:rPr>
          <w:rFonts w:eastAsia="Tahoma" w:cs="Tahoma"/>
          <w:bCs/>
          <w:szCs w:val="22"/>
        </w:rPr>
        <w:t>Works Contract</w:t>
      </w:r>
      <w:r>
        <w:rPr>
          <w:rFonts w:eastAsia="Tahoma" w:cs="Tahoma"/>
          <w:bCs/>
          <w:szCs w:val="22"/>
        </w:rPr>
        <w:t>, as applicable</w:t>
      </w:r>
      <w:r w:rsidRPr="006C3F47">
        <w:rPr>
          <w:rFonts w:eastAsia="Tahoma" w:cs="Tahoma"/>
          <w:bCs/>
          <w:szCs w:val="22"/>
        </w:rPr>
        <w:t>)</w:t>
      </w:r>
      <w:r>
        <w:rPr>
          <w:rFonts w:eastAsia="Tahoma" w:cs="Tahoma"/>
          <w:bCs/>
          <w:szCs w:val="22"/>
        </w:rPr>
        <w:t xml:space="preserve"> </w:t>
      </w:r>
      <w:r w:rsidRPr="006C3F47">
        <w:rPr>
          <w:rFonts w:eastAsia="Tahoma" w:cs="Tahoma"/>
          <w:bCs/>
          <w:szCs w:val="22"/>
        </w:rPr>
        <w:t>shall obtain from the Developer</w:t>
      </w:r>
      <w:r>
        <w:rPr>
          <w:rFonts w:eastAsia="Tahoma" w:cs="Tahoma"/>
          <w:bCs/>
          <w:szCs w:val="22"/>
        </w:rPr>
        <w:t xml:space="preserve"> or Works </w:t>
      </w:r>
      <w:r w:rsidRPr="00966F03">
        <w:t>Contractor</w:t>
      </w:r>
      <w:r>
        <w:rPr>
          <w:rFonts w:eastAsia="Tahoma" w:cs="Tahoma"/>
          <w:bCs/>
          <w:szCs w:val="22"/>
        </w:rPr>
        <w:t>, as applicable</w:t>
      </w:r>
      <w:r w:rsidRPr="006C3F47">
        <w:rPr>
          <w:rFonts w:eastAsia="Tahoma" w:cs="Tahoma"/>
          <w:bCs/>
          <w:szCs w:val="22"/>
        </w:rPr>
        <w:t xml:space="preserve">, the following information in relation to the </w:t>
      </w:r>
      <w:r>
        <w:rPr>
          <w:rFonts w:eastAsia="Tahoma" w:cs="Tahoma"/>
          <w:bCs/>
          <w:szCs w:val="22"/>
        </w:rPr>
        <w:t>HIUs</w:t>
      </w:r>
      <w:r w:rsidRPr="006C3F47">
        <w:rPr>
          <w:rFonts w:eastAsia="Tahoma" w:cs="Tahoma"/>
          <w:bCs/>
          <w:szCs w:val="22"/>
        </w:rPr>
        <w:t>:</w:t>
      </w:r>
      <w:bookmarkEnd w:id="607"/>
    </w:p>
    <w:p w14:paraId="57D16346" w14:textId="77777777" w:rsidR="009A31BC" w:rsidRPr="00966F03" w:rsidRDefault="009A31BC" w:rsidP="00966F03">
      <w:pPr>
        <w:pStyle w:val="Sch4Number"/>
      </w:pPr>
      <w:r w:rsidRPr="009A31BC">
        <w:rPr>
          <w:szCs w:val="22"/>
        </w:rPr>
        <w:t xml:space="preserve">as </w:t>
      </w:r>
      <w:r w:rsidRPr="00966F03">
        <w:t xml:space="preserve">built drawings in PDF and AutoCAD format of each type of HIU; </w:t>
      </w:r>
    </w:p>
    <w:p w14:paraId="16DA5F35" w14:textId="572515A6" w:rsidR="009A31BC" w:rsidRPr="00966F03" w:rsidRDefault="009A31BC" w:rsidP="00966F03">
      <w:pPr>
        <w:pStyle w:val="Sch4Number"/>
      </w:pPr>
      <w:r w:rsidRPr="00966F03">
        <w:t xml:space="preserve">pressure testing records of the relevant </w:t>
      </w:r>
      <w:r w:rsidR="009B14CD">
        <w:t>Tertiary Heating System</w:t>
      </w:r>
      <w:r w:rsidRPr="00966F03">
        <w:t>;</w:t>
      </w:r>
    </w:p>
    <w:p w14:paraId="52832183" w14:textId="44BC72D2" w:rsidR="009A31BC" w:rsidRPr="00966F03" w:rsidRDefault="009A31BC" w:rsidP="00966F03">
      <w:pPr>
        <w:pStyle w:val="Sch4Number"/>
      </w:pPr>
      <w:r w:rsidRPr="00966F03">
        <w:t xml:space="preserve">flushing records of the relevant </w:t>
      </w:r>
      <w:r w:rsidR="009B14CD">
        <w:t>Tertiary Heating System</w:t>
      </w:r>
      <w:r w:rsidRPr="00966F03">
        <w:t>;</w:t>
      </w:r>
    </w:p>
    <w:p w14:paraId="0BA96D58" w14:textId="0C8DC340" w:rsidR="009A31BC" w:rsidRPr="00966F03" w:rsidRDefault="009A31BC" w:rsidP="00966F03">
      <w:pPr>
        <w:pStyle w:val="Sch4Number"/>
      </w:pPr>
      <w:r w:rsidRPr="00966F03">
        <w:t xml:space="preserve">evidence that the relevant </w:t>
      </w:r>
      <w:r w:rsidR="009B14CD">
        <w:t>Tertiary Heating System</w:t>
      </w:r>
      <w:r w:rsidRPr="00966F03">
        <w:t xml:space="preserve"> water has been chemically treated;</w:t>
      </w:r>
    </w:p>
    <w:p w14:paraId="7DD478C5" w14:textId="77777777" w:rsidR="009A31BC" w:rsidRPr="00966F03" w:rsidRDefault="009A31BC" w:rsidP="00966F03">
      <w:pPr>
        <w:pStyle w:val="Sch4Number"/>
      </w:pPr>
      <w:r w:rsidRPr="00966F03">
        <w:t>electrical testing records and certificates of the HIUs;</w:t>
      </w:r>
    </w:p>
    <w:p w14:paraId="5B2A196C" w14:textId="77777777" w:rsidR="009A31BC" w:rsidRPr="00966F03" w:rsidRDefault="009A31BC" w:rsidP="00966F03">
      <w:pPr>
        <w:pStyle w:val="Sch4Number"/>
      </w:pPr>
      <w:r w:rsidRPr="00966F03">
        <w:t>operation and maintenance manuals, in relation to the HIUs; and</w:t>
      </w:r>
    </w:p>
    <w:p w14:paraId="791E27D0" w14:textId="77777777" w:rsidR="009A31BC" w:rsidRPr="006C3F47" w:rsidRDefault="009A31BC" w:rsidP="00966F03">
      <w:pPr>
        <w:pStyle w:val="Sch4Number"/>
        <w:rPr>
          <w:szCs w:val="22"/>
        </w:rPr>
      </w:pPr>
      <w:r w:rsidRPr="00966F03">
        <w:t>control system</w:t>
      </w:r>
      <w:r w:rsidRPr="009A31BC">
        <w:rPr>
          <w:szCs w:val="22"/>
        </w:rPr>
        <w:t xml:space="preserve"> operation manual of the HIU</w:t>
      </w:r>
      <w:r>
        <w:rPr>
          <w:szCs w:val="22"/>
        </w:rPr>
        <w:t>s.</w:t>
      </w:r>
      <w:r w:rsidRPr="006C3F47">
        <w:rPr>
          <w:szCs w:val="22"/>
        </w:rPr>
        <w:t xml:space="preserve"> </w:t>
      </w:r>
    </w:p>
    <w:p w14:paraId="14EA3FC4" w14:textId="77777777" w:rsidR="009A31BC" w:rsidRDefault="009A31BC" w:rsidP="00966F03">
      <w:pPr>
        <w:pStyle w:val="Sch3Number"/>
        <w:rPr>
          <w:rFonts w:eastAsia="Tahoma" w:cs="Tahoma"/>
          <w:bCs/>
          <w:szCs w:val="22"/>
        </w:rPr>
      </w:pPr>
      <w:r>
        <w:rPr>
          <w:rFonts w:eastAsia="Tahoma" w:cs="Tahoma"/>
          <w:bCs/>
          <w:szCs w:val="22"/>
        </w:rPr>
        <w:t xml:space="preserve">The Contractor shall </w:t>
      </w:r>
      <w:r w:rsidR="00B93301">
        <w:rPr>
          <w:rFonts w:eastAsia="Tahoma" w:cs="Tahoma"/>
          <w:bCs/>
          <w:szCs w:val="22"/>
        </w:rPr>
        <w:t xml:space="preserve">undertake </w:t>
      </w:r>
      <w:r>
        <w:rPr>
          <w:rFonts w:eastAsia="Tahoma" w:cs="Tahoma"/>
          <w:bCs/>
          <w:szCs w:val="22"/>
        </w:rPr>
        <w:t xml:space="preserve">the Final </w:t>
      </w:r>
      <w:r w:rsidR="00B93301">
        <w:rPr>
          <w:rFonts w:eastAsia="Tahoma" w:cs="Tahoma"/>
          <w:bCs/>
          <w:szCs w:val="22"/>
        </w:rPr>
        <w:t>Inspection</w:t>
      </w:r>
      <w:r>
        <w:rPr>
          <w:rFonts w:eastAsia="Tahoma" w:cs="Tahoma"/>
          <w:bCs/>
          <w:szCs w:val="22"/>
        </w:rPr>
        <w:t xml:space="preserve"> of the </w:t>
      </w:r>
      <w:r w:rsidR="00B93301">
        <w:rPr>
          <w:rFonts w:eastAsia="Tahoma" w:cs="Tahoma"/>
          <w:bCs/>
          <w:szCs w:val="22"/>
        </w:rPr>
        <w:t>HIUs installed in Customer Units</w:t>
      </w:r>
      <w:r>
        <w:rPr>
          <w:rFonts w:eastAsia="Tahoma" w:cs="Tahoma"/>
          <w:bCs/>
          <w:szCs w:val="22"/>
        </w:rPr>
        <w:t xml:space="preserve"> (ESCo giving the Contractor not less than [INSERT] Business Days’ notice), to assess whether </w:t>
      </w:r>
      <w:r w:rsidRPr="00B04C5B">
        <w:rPr>
          <w:rFonts w:eastAsia="Tahoma" w:cs="Tahoma"/>
          <w:bCs/>
          <w:szCs w:val="22"/>
        </w:rPr>
        <w:t xml:space="preserve">the </w:t>
      </w:r>
      <w:r w:rsidR="00B93301">
        <w:rPr>
          <w:rFonts w:eastAsia="Tahoma" w:cs="Tahoma"/>
          <w:bCs/>
          <w:szCs w:val="22"/>
        </w:rPr>
        <w:t>HIUs</w:t>
      </w:r>
      <w:r w:rsidRPr="00B04C5B">
        <w:rPr>
          <w:rFonts w:eastAsia="Tahoma" w:cs="Tahoma"/>
          <w:bCs/>
          <w:szCs w:val="22"/>
        </w:rPr>
        <w:t xml:space="preserve"> are free from any Non-Conformities and provide data via the Installed Managed Equipment to the </w:t>
      </w:r>
      <w:r>
        <w:rPr>
          <w:rFonts w:eastAsia="Tahoma" w:cs="Tahoma"/>
          <w:bCs/>
          <w:szCs w:val="22"/>
        </w:rPr>
        <w:t>Contractor</w:t>
      </w:r>
      <w:r w:rsidRPr="00B04C5B">
        <w:rPr>
          <w:rFonts w:eastAsia="Tahoma" w:cs="Tahoma"/>
          <w:bCs/>
          <w:szCs w:val="22"/>
        </w:rPr>
        <w:t xml:space="preserve"> to allow the </w:t>
      </w:r>
      <w:r>
        <w:rPr>
          <w:rFonts w:eastAsia="Tahoma" w:cs="Tahoma"/>
          <w:bCs/>
          <w:szCs w:val="22"/>
        </w:rPr>
        <w:t>Contractor</w:t>
      </w:r>
      <w:r w:rsidRPr="00B04C5B">
        <w:rPr>
          <w:rFonts w:eastAsia="Tahoma" w:cs="Tahoma"/>
          <w:bCs/>
          <w:szCs w:val="22"/>
        </w:rPr>
        <w:t xml:space="preserve"> to comply with the requirements of this Agreement, including </w:t>
      </w:r>
      <w:r>
        <w:rPr>
          <w:rFonts w:eastAsia="Tahoma" w:cs="Tahoma"/>
          <w:bCs/>
          <w:szCs w:val="22"/>
        </w:rPr>
        <w:t xml:space="preserve">receipt of </w:t>
      </w:r>
      <w:r w:rsidRPr="00B04C5B">
        <w:rPr>
          <w:rFonts w:eastAsia="Tahoma" w:cs="Tahoma"/>
          <w:bCs/>
          <w:szCs w:val="22"/>
        </w:rPr>
        <w:t>operating data that allows the nature of a</w:t>
      </w:r>
      <w:r>
        <w:rPr>
          <w:rFonts w:eastAsia="Tahoma" w:cs="Tahoma"/>
          <w:bCs/>
          <w:szCs w:val="22"/>
        </w:rPr>
        <w:t>ny</w:t>
      </w:r>
      <w:r w:rsidRPr="00B04C5B">
        <w:rPr>
          <w:rFonts w:eastAsia="Tahoma" w:cs="Tahoma"/>
          <w:bCs/>
          <w:szCs w:val="22"/>
        </w:rPr>
        <w:t xml:space="preserve"> fault to be determined. </w:t>
      </w:r>
      <w:r>
        <w:rPr>
          <w:rFonts w:eastAsia="Tahoma" w:cs="Tahoma"/>
          <w:bCs/>
          <w:szCs w:val="22"/>
        </w:rPr>
        <w:t>ESCo</w:t>
      </w:r>
      <w:r w:rsidRPr="00B04C5B">
        <w:rPr>
          <w:rFonts w:eastAsia="Tahoma" w:cs="Tahoma"/>
          <w:bCs/>
          <w:szCs w:val="22"/>
        </w:rPr>
        <w:t xml:space="preserve"> shall procure the grant to the </w:t>
      </w:r>
      <w:r>
        <w:rPr>
          <w:rFonts w:eastAsia="Tahoma" w:cs="Tahoma"/>
          <w:bCs/>
          <w:szCs w:val="22"/>
        </w:rPr>
        <w:t>Contractor</w:t>
      </w:r>
      <w:r w:rsidRPr="00B04C5B">
        <w:rPr>
          <w:rFonts w:eastAsia="Tahoma" w:cs="Tahoma"/>
          <w:bCs/>
          <w:szCs w:val="22"/>
        </w:rPr>
        <w:t xml:space="preserve"> of </w:t>
      </w:r>
      <w:r>
        <w:rPr>
          <w:rFonts w:eastAsia="Tahoma" w:cs="Tahoma"/>
          <w:bCs/>
          <w:szCs w:val="22"/>
        </w:rPr>
        <w:t>reasonable</w:t>
      </w:r>
      <w:r w:rsidRPr="00B04C5B">
        <w:rPr>
          <w:rFonts w:eastAsia="Tahoma" w:cs="Tahoma"/>
          <w:bCs/>
          <w:szCs w:val="22"/>
        </w:rPr>
        <w:t xml:space="preserve"> access for the </w:t>
      </w:r>
      <w:r>
        <w:rPr>
          <w:rFonts w:eastAsia="Tahoma" w:cs="Tahoma"/>
          <w:bCs/>
          <w:szCs w:val="22"/>
        </w:rPr>
        <w:t>Contractor</w:t>
      </w:r>
      <w:r w:rsidRPr="00B04C5B">
        <w:rPr>
          <w:rFonts w:eastAsia="Tahoma" w:cs="Tahoma"/>
          <w:bCs/>
          <w:szCs w:val="22"/>
        </w:rPr>
        <w:t xml:space="preserve"> to undertake the </w:t>
      </w:r>
      <w:r w:rsidRPr="00966F03">
        <w:t>Final</w:t>
      </w:r>
      <w:r w:rsidRPr="00B04C5B">
        <w:rPr>
          <w:rFonts w:eastAsia="Tahoma" w:cs="Tahoma"/>
          <w:bCs/>
          <w:szCs w:val="22"/>
        </w:rPr>
        <w:t xml:space="preserve"> Inspection. The </w:t>
      </w:r>
      <w:r>
        <w:rPr>
          <w:rFonts w:eastAsia="Tahoma" w:cs="Tahoma"/>
          <w:bCs/>
          <w:szCs w:val="22"/>
        </w:rPr>
        <w:t>Contractor</w:t>
      </w:r>
      <w:r w:rsidRPr="00B04C5B">
        <w:rPr>
          <w:rFonts w:eastAsia="Tahoma" w:cs="Tahoma"/>
          <w:bCs/>
          <w:szCs w:val="22"/>
        </w:rPr>
        <w:t xml:space="preserve"> agrees that a representative of </w:t>
      </w:r>
      <w:r>
        <w:rPr>
          <w:rFonts w:eastAsia="Tahoma" w:cs="Tahoma"/>
          <w:bCs/>
          <w:szCs w:val="22"/>
        </w:rPr>
        <w:t>ESCo</w:t>
      </w:r>
      <w:r w:rsidRPr="00B04C5B">
        <w:rPr>
          <w:rFonts w:eastAsia="Tahoma" w:cs="Tahoma"/>
          <w:bCs/>
          <w:szCs w:val="22"/>
        </w:rPr>
        <w:t xml:space="preserve"> and</w:t>
      </w:r>
      <w:r>
        <w:rPr>
          <w:rFonts w:eastAsia="Tahoma" w:cs="Tahoma"/>
          <w:bCs/>
          <w:szCs w:val="22"/>
        </w:rPr>
        <w:t xml:space="preserve"> the</w:t>
      </w:r>
      <w:r w:rsidRPr="00B04C5B">
        <w:rPr>
          <w:rFonts w:eastAsia="Tahoma" w:cs="Tahoma"/>
          <w:bCs/>
          <w:szCs w:val="22"/>
        </w:rPr>
        <w:t xml:space="preserve"> Developer </w:t>
      </w:r>
      <w:r>
        <w:rPr>
          <w:rFonts w:eastAsia="Tahoma" w:cs="Tahoma"/>
          <w:bCs/>
          <w:szCs w:val="22"/>
        </w:rPr>
        <w:t xml:space="preserve">and/or Works Contractor, as </w:t>
      </w:r>
      <w:r>
        <w:rPr>
          <w:rFonts w:eastAsia="Tahoma" w:cs="Tahoma"/>
          <w:bCs/>
          <w:szCs w:val="22"/>
        </w:rPr>
        <w:lastRenderedPageBreak/>
        <w:t xml:space="preserve">applicable, </w:t>
      </w:r>
      <w:r w:rsidRPr="00B04C5B">
        <w:rPr>
          <w:rFonts w:eastAsia="Tahoma" w:cs="Tahoma"/>
          <w:bCs/>
          <w:szCs w:val="22"/>
        </w:rPr>
        <w:t xml:space="preserve">shall be permitted to accompany the </w:t>
      </w:r>
      <w:r>
        <w:rPr>
          <w:rFonts w:eastAsia="Tahoma" w:cs="Tahoma"/>
          <w:bCs/>
          <w:szCs w:val="22"/>
        </w:rPr>
        <w:t>Contractor</w:t>
      </w:r>
      <w:r w:rsidRPr="00B04C5B">
        <w:rPr>
          <w:rFonts w:eastAsia="Tahoma" w:cs="Tahoma"/>
          <w:bCs/>
          <w:szCs w:val="22"/>
        </w:rPr>
        <w:t xml:space="preserve"> and its representatives witnessing the Final </w:t>
      </w:r>
      <w:r w:rsidR="009F2BE8">
        <w:rPr>
          <w:rFonts w:eastAsia="Tahoma" w:cs="Tahoma"/>
          <w:bCs/>
          <w:szCs w:val="22"/>
        </w:rPr>
        <w:t>Inspection</w:t>
      </w:r>
      <w:r>
        <w:rPr>
          <w:rFonts w:eastAsia="Tahoma" w:cs="Tahoma"/>
          <w:bCs/>
          <w:szCs w:val="22"/>
        </w:rPr>
        <w:t>.</w:t>
      </w:r>
    </w:p>
    <w:p w14:paraId="799CF693" w14:textId="77777777" w:rsidR="009A31BC" w:rsidRPr="006C3F47" w:rsidRDefault="009A31BC" w:rsidP="00966F03">
      <w:pPr>
        <w:pStyle w:val="Sch3Number"/>
        <w:rPr>
          <w:rFonts w:eastAsia="Tahoma" w:cs="Tahoma"/>
          <w:bCs/>
          <w:szCs w:val="22"/>
        </w:rPr>
      </w:pPr>
      <w:r w:rsidRPr="006C3F47">
        <w:rPr>
          <w:rFonts w:eastAsia="Tahoma" w:cs="Tahoma"/>
          <w:bCs/>
          <w:szCs w:val="22"/>
        </w:rPr>
        <w:t xml:space="preserve">The Contractor shall obtain </w:t>
      </w:r>
      <w:r w:rsidR="009F2BE8" w:rsidRPr="006C3F47">
        <w:rPr>
          <w:rFonts w:eastAsia="Tahoma" w:cs="Tahoma"/>
          <w:bCs/>
          <w:szCs w:val="22"/>
        </w:rPr>
        <w:t>(on the basis of rights obtained by ESCo under the</w:t>
      </w:r>
      <w:r w:rsidR="009F2BE8">
        <w:rPr>
          <w:rFonts w:eastAsia="Tahoma" w:cs="Tahoma"/>
          <w:bCs/>
          <w:szCs w:val="22"/>
        </w:rPr>
        <w:t xml:space="preserve"> development agreement, </w:t>
      </w:r>
      <w:r w:rsidR="009F2BE8" w:rsidRPr="006C3F47">
        <w:rPr>
          <w:rFonts w:eastAsia="Tahoma" w:cs="Tahoma"/>
          <w:bCs/>
          <w:szCs w:val="22"/>
        </w:rPr>
        <w:t xml:space="preserve"> </w:t>
      </w:r>
      <w:r w:rsidR="009F2BE8">
        <w:rPr>
          <w:rFonts w:eastAsia="Tahoma" w:cs="Tahoma"/>
          <w:bCs/>
          <w:szCs w:val="22"/>
        </w:rPr>
        <w:t xml:space="preserve">Connection Agreement or </w:t>
      </w:r>
      <w:r w:rsidR="009F2BE8" w:rsidRPr="006C3F47">
        <w:rPr>
          <w:rFonts w:eastAsia="Tahoma" w:cs="Tahoma"/>
          <w:bCs/>
          <w:szCs w:val="22"/>
        </w:rPr>
        <w:t>Works Contract</w:t>
      </w:r>
      <w:r w:rsidR="009F2BE8">
        <w:rPr>
          <w:rFonts w:eastAsia="Tahoma" w:cs="Tahoma"/>
          <w:bCs/>
          <w:szCs w:val="22"/>
        </w:rPr>
        <w:t>, as applicable</w:t>
      </w:r>
      <w:r w:rsidR="009F2BE8" w:rsidRPr="006C3F47">
        <w:rPr>
          <w:rFonts w:eastAsia="Tahoma" w:cs="Tahoma"/>
          <w:bCs/>
          <w:szCs w:val="22"/>
        </w:rPr>
        <w:t>)</w:t>
      </w:r>
      <w:r w:rsidR="009F2BE8">
        <w:rPr>
          <w:rFonts w:eastAsia="Tahoma" w:cs="Tahoma"/>
          <w:bCs/>
          <w:szCs w:val="22"/>
        </w:rPr>
        <w:t xml:space="preserve"> </w:t>
      </w:r>
      <w:r w:rsidRPr="006C3F47">
        <w:rPr>
          <w:rFonts w:eastAsia="Tahoma" w:cs="Tahoma"/>
          <w:bCs/>
          <w:szCs w:val="22"/>
        </w:rPr>
        <w:t xml:space="preserve">from the Developer </w:t>
      </w:r>
      <w:r>
        <w:rPr>
          <w:rFonts w:eastAsia="Tahoma" w:cs="Tahoma"/>
          <w:bCs/>
          <w:szCs w:val="22"/>
        </w:rPr>
        <w:t>or Works Contractor, as applicable,</w:t>
      </w:r>
      <w:r w:rsidRPr="006C3F47">
        <w:rPr>
          <w:rFonts w:eastAsia="Tahoma" w:cs="Tahoma"/>
          <w:bCs/>
          <w:szCs w:val="22"/>
        </w:rPr>
        <w:t xml:space="preserve"> any updated information listed in paragraph </w:t>
      </w:r>
      <w:r w:rsidR="009F2BE8">
        <w:rPr>
          <w:szCs w:val="22"/>
        </w:rPr>
        <w:fldChar w:fldCharType="begin"/>
      </w:r>
      <w:r w:rsidR="009F2BE8">
        <w:rPr>
          <w:rFonts w:eastAsia="Tahoma" w:cs="Tahoma"/>
          <w:bCs/>
          <w:szCs w:val="22"/>
        </w:rPr>
        <w:instrText xml:space="preserve"> REF _Ref15476369 \r \h </w:instrText>
      </w:r>
      <w:r w:rsidR="009F2BE8">
        <w:rPr>
          <w:szCs w:val="22"/>
        </w:rPr>
      </w:r>
      <w:r w:rsidR="009F2BE8">
        <w:rPr>
          <w:szCs w:val="22"/>
        </w:rPr>
        <w:fldChar w:fldCharType="separate"/>
      </w:r>
      <w:r w:rsidR="00F21A8A">
        <w:rPr>
          <w:rFonts w:eastAsia="Tahoma" w:cs="Tahoma"/>
          <w:bCs/>
          <w:szCs w:val="22"/>
        </w:rPr>
        <w:t>7.1.2</w:t>
      </w:r>
      <w:r w:rsidR="009F2BE8">
        <w:rPr>
          <w:szCs w:val="22"/>
        </w:rPr>
        <w:fldChar w:fldCharType="end"/>
      </w:r>
      <w:r>
        <w:rPr>
          <w:szCs w:val="22"/>
        </w:rPr>
        <w:t xml:space="preserve"> </w:t>
      </w:r>
      <w:r w:rsidRPr="006C3F47">
        <w:rPr>
          <w:rFonts w:eastAsia="Tahoma" w:cs="Tahoma"/>
          <w:bCs/>
          <w:szCs w:val="22"/>
        </w:rPr>
        <w:t xml:space="preserve">above if such </w:t>
      </w:r>
      <w:r w:rsidRPr="00966F03">
        <w:t>information</w:t>
      </w:r>
      <w:r w:rsidRPr="006C3F47">
        <w:rPr>
          <w:rFonts w:eastAsia="Tahoma" w:cs="Tahoma"/>
          <w:bCs/>
          <w:szCs w:val="22"/>
        </w:rPr>
        <w:t xml:space="preserve"> is updated, or if new information is available, before the date the Contractor commences the Services in relation to the </w:t>
      </w:r>
      <w:r>
        <w:rPr>
          <w:rFonts w:eastAsia="Tahoma" w:cs="Tahoma"/>
          <w:bCs/>
          <w:szCs w:val="22"/>
        </w:rPr>
        <w:t>Metering Systems</w:t>
      </w:r>
      <w:r w:rsidRPr="006C3F47">
        <w:rPr>
          <w:rFonts w:eastAsia="Tahoma" w:cs="Tahoma"/>
          <w:bCs/>
          <w:szCs w:val="22"/>
        </w:rPr>
        <w:t>.</w:t>
      </w:r>
    </w:p>
    <w:p w14:paraId="15AC6455" w14:textId="77777777" w:rsidR="009A31BC" w:rsidRPr="00966F03" w:rsidRDefault="009A31BC" w:rsidP="00966F03">
      <w:pPr>
        <w:pStyle w:val="Sch2Heading"/>
      </w:pPr>
      <w:r w:rsidRPr="00966F03">
        <w:t>Defects and Non-Conformities</w:t>
      </w:r>
    </w:p>
    <w:p w14:paraId="1191DF55" w14:textId="77777777" w:rsidR="009A31BC" w:rsidRPr="006C3F47" w:rsidRDefault="009A31BC" w:rsidP="00966F03">
      <w:pPr>
        <w:pStyle w:val="Sch3Number"/>
        <w:rPr>
          <w:rFonts w:eastAsia="Tahoma" w:cs="Tahoma"/>
          <w:bCs/>
          <w:szCs w:val="22"/>
        </w:rPr>
      </w:pPr>
      <w:r w:rsidRPr="006C3F47">
        <w:rPr>
          <w:rFonts w:eastAsia="Tahoma" w:cs="Tahoma"/>
          <w:bCs/>
          <w:szCs w:val="22"/>
        </w:rPr>
        <w:t xml:space="preserve">Not </w:t>
      </w:r>
      <w:r w:rsidRPr="00966F03">
        <w:t>later</w:t>
      </w:r>
      <w:r w:rsidRPr="006C3F47">
        <w:rPr>
          <w:rFonts w:eastAsia="Tahoma" w:cs="Tahoma"/>
          <w:bCs/>
          <w:szCs w:val="22"/>
        </w:rPr>
        <w:t xml:space="preserve"> than </w:t>
      </w:r>
      <w:r>
        <w:rPr>
          <w:rFonts w:eastAsia="Tahoma" w:cs="Tahoma"/>
          <w:bCs/>
          <w:szCs w:val="22"/>
        </w:rPr>
        <w:t>[INSERT] Business D</w:t>
      </w:r>
      <w:r w:rsidRPr="006C3F47">
        <w:rPr>
          <w:rFonts w:eastAsia="Tahoma" w:cs="Tahoma"/>
          <w:bCs/>
          <w:szCs w:val="22"/>
        </w:rPr>
        <w:t xml:space="preserve">ays after each inspection of concealed services, the Contractor shall provide a Schedule of Non-Conformities to ESCo and Developer </w:t>
      </w:r>
      <w:r>
        <w:rPr>
          <w:rFonts w:eastAsia="Tahoma" w:cs="Tahoma"/>
          <w:bCs/>
          <w:szCs w:val="22"/>
        </w:rPr>
        <w:t>or Works Contractor, as applicable</w:t>
      </w:r>
      <w:r w:rsidRPr="006C3F47">
        <w:rPr>
          <w:rFonts w:eastAsia="Tahoma" w:cs="Tahoma"/>
          <w:bCs/>
          <w:szCs w:val="22"/>
        </w:rPr>
        <w:t>.</w:t>
      </w:r>
    </w:p>
    <w:p w14:paraId="24317A2D" w14:textId="77777777" w:rsidR="009A31BC" w:rsidRPr="006C3F47" w:rsidRDefault="009A31BC" w:rsidP="00966F03">
      <w:pPr>
        <w:pStyle w:val="Sch3Number"/>
        <w:rPr>
          <w:rFonts w:eastAsia="Tahoma" w:cs="Tahoma"/>
          <w:bCs/>
          <w:szCs w:val="22"/>
        </w:rPr>
      </w:pPr>
      <w:bookmarkStart w:id="608" w:name="_Ref25240187"/>
      <w:r w:rsidRPr="006C3F47">
        <w:rPr>
          <w:rFonts w:eastAsia="Tahoma" w:cs="Tahoma"/>
          <w:bCs/>
          <w:szCs w:val="22"/>
        </w:rPr>
        <w:t xml:space="preserve">Not later than </w:t>
      </w:r>
      <w:r>
        <w:rPr>
          <w:rFonts w:eastAsia="Tahoma" w:cs="Tahoma"/>
          <w:bCs/>
          <w:szCs w:val="22"/>
        </w:rPr>
        <w:t>[INSERT] Business D</w:t>
      </w:r>
      <w:r w:rsidRPr="006C3F47">
        <w:rPr>
          <w:rFonts w:eastAsia="Tahoma" w:cs="Tahoma"/>
          <w:bCs/>
          <w:szCs w:val="22"/>
        </w:rPr>
        <w:t xml:space="preserve">ays after the Final Inspection, the Contractor shall provide a final </w:t>
      </w:r>
      <w:r w:rsidRPr="00966F03">
        <w:t>Schedule</w:t>
      </w:r>
      <w:r w:rsidRPr="006C3F47">
        <w:rPr>
          <w:rFonts w:eastAsia="Tahoma" w:cs="Tahoma"/>
          <w:bCs/>
          <w:szCs w:val="22"/>
        </w:rPr>
        <w:t xml:space="preserve"> of Non-Conformities to ESCo and Developer </w:t>
      </w:r>
      <w:r>
        <w:rPr>
          <w:rFonts w:eastAsia="Tahoma" w:cs="Tahoma"/>
          <w:bCs/>
          <w:szCs w:val="22"/>
        </w:rPr>
        <w:t>or Works Contractor, as applicable</w:t>
      </w:r>
      <w:r w:rsidRPr="006C3F47">
        <w:rPr>
          <w:rFonts w:eastAsia="Tahoma" w:cs="Tahoma"/>
          <w:bCs/>
          <w:szCs w:val="22"/>
        </w:rPr>
        <w:t>.</w:t>
      </w:r>
      <w:bookmarkEnd w:id="608"/>
    </w:p>
    <w:p w14:paraId="1928CFF7" w14:textId="77777777" w:rsidR="009A31BC" w:rsidRPr="00966F03" w:rsidRDefault="009A31BC" w:rsidP="00966F03">
      <w:pPr>
        <w:pStyle w:val="Sch2Heading"/>
      </w:pPr>
      <w:bookmarkStart w:id="609" w:name="_Ref15476464"/>
      <w:r w:rsidRPr="00966F03">
        <w:t xml:space="preserve">Rectification </w:t>
      </w:r>
      <w:r w:rsidR="00966F03">
        <w:t>p</w:t>
      </w:r>
      <w:r w:rsidRPr="00966F03">
        <w:t>lan</w:t>
      </w:r>
      <w:bookmarkEnd w:id="609"/>
    </w:p>
    <w:p w14:paraId="4DBEF25F" w14:textId="77777777" w:rsidR="009A31BC" w:rsidRPr="006C3F47" w:rsidRDefault="009A31BC" w:rsidP="00966F03">
      <w:pPr>
        <w:pStyle w:val="BodyText1-alignedat15"/>
        <w:rPr>
          <w:rFonts w:eastAsia="Tahoma" w:cs="Tahoma"/>
          <w:bCs/>
          <w:szCs w:val="22"/>
        </w:rPr>
      </w:pPr>
      <w:r w:rsidRPr="006C3F47">
        <w:rPr>
          <w:rFonts w:eastAsia="Tahoma" w:cs="Tahoma"/>
          <w:bCs/>
          <w:szCs w:val="22"/>
        </w:rPr>
        <w:t xml:space="preserve">Within </w:t>
      </w:r>
      <w:r>
        <w:rPr>
          <w:rFonts w:eastAsia="Tahoma" w:cs="Tahoma"/>
          <w:bCs/>
          <w:szCs w:val="22"/>
        </w:rPr>
        <w:t>[INSERT] Business D</w:t>
      </w:r>
      <w:r w:rsidRPr="006C3F47">
        <w:rPr>
          <w:rFonts w:eastAsia="Tahoma" w:cs="Tahoma"/>
          <w:bCs/>
          <w:szCs w:val="22"/>
        </w:rPr>
        <w:t xml:space="preserve">ays of the Contractor providing ESCo and Developer </w:t>
      </w:r>
      <w:r>
        <w:rPr>
          <w:rFonts w:eastAsia="Tahoma" w:cs="Tahoma"/>
          <w:bCs/>
          <w:szCs w:val="22"/>
        </w:rPr>
        <w:t>or Works Contractor, as applicable,</w:t>
      </w:r>
      <w:r w:rsidRPr="006C3F47">
        <w:rPr>
          <w:rFonts w:eastAsia="Tahoma" w:cs="Tahoma"/>
          <w:bCs/>
          <w:szCs w:val="22"/>
        </w:rPr>
        <w:t xml:space="preserve"> with the final Schedule of Non-Conformities in accordance with </w:t>
      </w:r>
      <w:r w:rsidRPr="00966F03">
        <w:t>paragraph</w:t>
      </w:r>
      <w:r w:rsidR="00F21A8A">
        <w:rPr>
          <w:rFonts w:eastAsia="Tahoma" w:cs="Tahoma"/>
          <w:bCs/>
          <w:szCs w:val="22"/>
        </w:rPr>
        <w:t xml:space="preserve"> </w:t>
      </w:r>
      <w:r w:rsidR="00F21A8A">
        <w:rPr>
          <w:rFonts w:eastAsia="Tahoma" w:cs="Tahoma"/>
          <w:bCs/>
          <w:szCs w:val="22"/>
        </w:rPr>
        <w:fldChar w:fldCharType="begin"/>
      </w:r>
      <w:r w:rsidR="00F21A8A">
        <w:rPr>
          <w:rFonts w:eastAsia="Tahoma" w:cs="Tahoma"/>
          <w:bCs/>
          <w:szCs w:val="22"/>
        </w:rPr>
        <w:instrText xml:space="preserve"> REF _Ref25240187 \n \h </w:instrText>
      </w:r>
      <w:r w:rsidR="00F21A8A">
        <w:rPr>
          <w:rFonts w:eastAsia="Tahoma" w:cs="Tahoma"/>
          <w:bCs/>
          <w:szCs w:val="22"/>
        </w:rPr>
      </w:r>
      <w:r w:rsidR="00F21A8A">
        <w:rPr>
          <w:rFonts w:eastAsia="Tahoma" w:cs="Tahoma"/>
          <w:bCs/>
          <w:szCs w:val="22"/>
        </w:rPr>
        <w:fldChar w:fldCharType="separate"/>
      </w:r>
      <w:r w:rsidR="00F21A8A">
        <w:rPr>
          <w:rFonts w:eastAsia="Tahoma" w:cs="Tahoma"/>
          <w:bCs/>
          <w:szCs w:val="22"/>
        </w:rPr>
        <w:t>7.2.2</w:t>
      </w:r>
      <w:r w:rsidR="00F21A8A">
        <w:rPr>
          <w:rFonts w:eastAsia="Tahoma" w:cs="Tahoma"/>
          <w:bCs/>
          <w:szCs w:val="22"/>
        </w:rPr>
        <w:fldChar w:fldCharType="end"/>
      </w:r>
      <w:r w:rsidR="00F21A8A">
        <w:rPr>
          <w:rFonts w:eastAsia="Tahoma" w:cs="Tahoma"/>
          <w:bCs/>
          <w:szCs w:val="22"/>
        </w:rPr>
        <w:t xml:space="preserve"> </w:t>
      </w:r>
      <w:r w:rsidRPr="006C3F47">
        <w:rPr>
          <w:rFonts w:eastAsia="Tahoma" w:cs="Tahoma"/>
          <w:bCs/>
          <w:szCs w:val="22"/>
        </w:rPr>
        <w:t xml:space="preserve">above, the Parties shall meet to mutually agree a Rectification Plan setting out the Non-Conformities and the agreed remedial works and/or actions that Developer </w:t>
      </w:r>
      <w:r>
        <w:rPr>
          <w:rFonts w:eastAsia="Tahoma" w:cs="Tahoma"/>
          <w:bCs/>
          <w:szCs w:val="22"/>
        </w:rPr>
        <w:t>or Works Contractor, as applicable,</w:t>
      </w:r>
      <w:r w:rsidRPr="006C3F47">
        <w:rPr>
          <w:rFonts w:eastAsia="Tahoma" w:cs="Tahoma"/>
          <w:bCs/>
          <w:szCs w:val="22"/>
        </w:rPr>
        <w:t xml:space="preserve"> shall take in respect of the Non-Conformities, including any agreed time scales or other terms.</w:t>
      </w:r>
    </w:p>
    <w:p w14:paraId="316516D5" w14:textId="77777777" w:rsidR="009A31BC" w:rsidRPr="00966F03" w:rsidRDefault="009A31BC" w:rsidP="00966F03">
      <w:pPr>
        <w:pStyle w:val="Sch2Heading"/>
      </w:pPr>
      <w:r w:rsidRPr="00966F03">
        <w:t>Takeover</w:t>
      </w:r>
    </w:p>
    <w:p w14:paraId="0E29A793" w14:textId="77777777" w:rsidR="009A31BC" w:rsidRPr="009A574A" w:rsidRDefault="009A31BC" w:rsidP="00966F03">
      <w:pPr>
        <w:pStyle w:val="Sch3Number"/>
        <w:rPr>
          <w:rFonts w:eastAsia="Tahoma" w:cs="Tahoma"/>
          <w:szCs w:val="22"/>
        </w:rPr>
      </w:pPr>
      <w:r w:rsidRPr="006C3F47">
        <w:rPr>
          <w:rFonts w:eastAsia="Tahoma" w:cs="Tahoma"/>
          <w:bCs/>
          <w:szCs w:val="22"/>
        </w:rPr>
        <w:t xml:space="preserve">Once the final Rectification Plan has been agreed or determined pursuant to paragraph </w:t>
      </w:r>
      <w:r w:rsidR="009F2BE8">
        <w:rPr>
          <w:rFonts w:eastAsia="Tahoma" w:cs="Tahoma"/>
          <w:bCs/>
          <w:szCs w:val="22"/>
        </w:rPr>
        <w:fldChar w:fldCharType="begin"/>
      </w:r>
      <w:r w:rsidR="009F2BE8">
        <w:rPr>
          <w:rFonts w:eastAsia="Tahoma" w:cs="Tahoma"/>
          <w:bCs/>
          <w:szCs w:val="22"/>
        </w:rPr>
        <w:instrText xml:space="preserve"> REF _Ref15476464 \r \h </w:instrText>
      </w:r>
      <w:r w:rsidR="009F2BE8">
        <w:rPr>
          <w:rFonts w:eastAsia="Tahoma" w:cs="Tahoma"/>
          <w:bCs/>
          <w:szCs w:val="22"/>
        </w:rPr>
      </w:r>
      <w:r w:rsidR="009F2BE8">
        <w:rPr>
          <w:rFonts w:eastAsia="Tahoma" w:cs="Tahoma"/>
          <w:bCs/>
          <w:szCs w:val="22"/>
        </w:rPr>
        <w:fldChar w:fldCharType="separate"/>
      </w:r>
      <w:r w:rsidR="00F21A8A">
        <w:rPr>
          <w:rFonts w:eastAsia="Tahoma" w:cs="Tahoma"/>
          <w:bCs/>
          <w:szCs w:val="22"/>
        </w:rPr>
        <w:t>7.3</w:t>
      </w:r>
      <w:r w:rsidR="009F2BE8">
        <w:rPr>
          <w:rFonts w:eastAsia="Tahoma" w:cs="Tahoma"/>
          <w:bCs/>
          <w:szCs w:val="22"/>
        </w:rPr>
        <w:fldChar w:fldCharType="end"/>
      </w:r>
      <w:r w:rsidRPr="006C3F47">
        <w:rPr>
          <w:rFonts w:eastAsia="Tahoma" w:cs="Tahoma"/>
          <w:bCs/>
          <w:szCs w:val="22"/>
        </w:rPr>
        <w:t xml:space="preserve"> above, </w:t>
      </w:r>
      <w:r w:rsidR="009F2BE8">
        <w:rPr>
          <w:rFonts w:eastAsia="Tahoma" w:cs="Tahoma"/>
          <w:bCs/>
          <w:szCs w:val="22"/>
        </w:rPr>
        <w:t xml:space="preserve">the </w:t>
      </w:r>
      <w:r w:rsidRPr="006C3F47">
        <w:rPr>
          <w:rFonts w:eastAsia="Tahoma" w:cs="Tahoma"/>
          <w:bCs/>
          <w:szCs w:val="22"/>
        </w:rPr>
        <w:t xml:space="preserve">Developer </w:t>
      </w:r>
      <w:r>
        <w:rPr>
          <w:rFonts w:eastAsia="Tahoma" w:cs="Tahoma"/>
          <w:bCs/>
          <w:szCs w:val="22"/>
        </w:rPr>
        <w:t>or Works Contractor, as applicable,</w:t>
      </w:r>
      <w:r w:rsidRPr="006C3F47">
        <w:rPr>
          <w:rFonts w:eastAsia="Tahoma" w:cs="Tahoma"/>
          <w:bCs/>
          <w:szCs w:val="22"/>
        </w:rPr>
        <w:t xml:space="preserve"> and the Contractor shall sign a takeover certificate confirming that the Contractor agrees to commence the Services in respect of the </w:t>
      </w:r>
      <w:r w:rsidR="009F2BE8">
        <w:rPr>
          <w:rFonts w:eastAsia="Tahoma" w:cs="Tahoma"/>
          <w:bCs/>
          <w:szCs w:val="22"/>
        </w:rPr>
        <w:t>HIUs</w:t>
      </w:r>
      <w:r>
        <w:rPr>
          <w:rFonts w:eastAsia="Tahoma" w:cs="Tahoma"/>
          <w:bCs/>
          <w:szCs w:val="22"/>
        </w:rPr>
        <w:t xml:space="preserve"> </w:t>
      </w:r>
      <w:r w:rsidRPr="009A574A">
        <w:rPr>
          <w:rFonts w:eastAsia="Tahoma" w:cs="Tahoma"/>
          <w:bCs/>
          <w:szCs w:val="22"/>
        </w:rPr>
        <w:t xml:space="preserve">and agrees to commence the Services in respect of such </w:t>
      </w:r>
      <w:r w:rsidR="009F2BE8">
        <w:rPr>
          <w:rFonts w:eastAsia="Tahoma" w:cs="Tahoma"/>
          <w:bCs/>
          <w:szCs w:val="22"/>
        </w:rPr>
        <w:t>HIUs</w:t>
      </w:r>
      <w:r w:rsidRPr="009A574A">
        <w:rPr>
          <w:rFonts w:eastAsia="Tahoma" w:cs="Tahoma"/>
          <w:bCs/>
          <w:szCs w:val="22"/>
        </w:rPr>
        <w:t xml:space="preserve"> on the relevant date agreed, </w:t>
      </w:r>
      <w:r w:rsidRPr="00966F03">
        <w:t>excluding</w:t>
      </w:r>
      <w:r w:rsidRPr="009A574A">
        <w:rPr>
          <w:rFonts w:eastAsia="Tahoma" w:cs="Tahoma"/>
          <w:bCs/>
          <w:szCs w:val="22"/>
        </w:rPr>
        <w:t xml:space="preserve"> those </w:t>
      </w:r>
      <w:r w:rsidR="009F2BE8">
        <w:rPr>
          <w:rFonts w:eastAsia="Tahoma" w:cs="Tahoma"/>
          <w:bCs/>
          <w:szCs w:val="22"/>
        </w:rPr>
        <w:t>HIUs</w:t>
      </w:r>
      <w:r w:rsidRPr="009A574A">
        <w:rPr>
          <w:rFonts w:eastAsia="Tahoma" w:cs="Tahoma"/>
          <w:bCs/>
          <w:szCs w:val="22"/>
        </w:rPr>
        <w:t xml:space="preserve"> scheduled as having Non-Conformities</w:t>
      </w:r>
      <w:r w:rsidR="009F2BE8">
        <w:rPr>
          <w:rFonts w:eastAsia="Tahoma" w:cs="Tahoma"/>
          <w:bCs/>
          <w:szCs w:val="22"/>
        </w:rPr>
        <w:t>.</w:t>
      </w:r>
    </w:p>
    <w:p w14:paraId="6F0E5CBC" w14:textId="77777777" w:rsidR="009A31BC" w:rsidRPr="00966F03" w:rsidRDefault="009A31BC" w:rsidP="00966F03">
      <w:pPr>
        <w:pStyle w:val="Sch2Heading"/>
      </w:pPr>
      <w:r w:rsidRPr="00966F03">
        <w:t>Remedial Action</w:t>
      </w:r>
    </w:p>
    <w:p w14:paraId="15088A31" w14:textId="77777777" w:rsidR="009A31BC" w:rsidRPr="006C3F47" w:rsidRDefault="009A31BC" w:rsidP="00966F03">
      <w:pPr>
        <w:pStyle w:val="Sch3Number"/>
        <w:rPr>
          <w:rFonts w:eastAsia="Tahoma" w:cs="Tahoma"/>
          <w:bCs/>
          <w:szCs w:val="22"/>
        </w:rPr>
      </w:pPr>
      <w:r w:rsidRPr="006C3F47">
        <w:rPr>
          <w:rFonts w:eastAsia="Tahoma" w:cs="Tahoma"/>
          <w:bCs/>
          <w:szCs w:val="22"/>
        </w:rPr>
        <w:t>The Contractor shall procure (on the basis of rights obtained by ESCo under the</w:t>
      </w:r>
      <w:r>
        <w:rPr>
          <w:rFonts w:eastAsia="Tahoma" w:cs="Tahoma"/>
          <w:bCs/>
          <w:szCs w:val="22"/>
        </w:rPr>
        <w:t xml:space="preserve"> development agreement, </w:t>
      </w:r>
      <w:r w:rsidRPr="006C3F47">
        <w:rPr>
          <w:rFonts w:eastAsia="Tahoma" w:cs="Tahoma"/>
          <w:bCs/>
          <w:szCs w:val="22"/>
        </w:rPr>
        <w:t xml:space="preserve"> </w:t>
      </w:r>
      <w:r>
        <w:rPr>
          <w:rFonts w:eastAsia="Tahoma" w:cs="Tahoma"/>
          <w:bCs/>
          <w:szCs w:val="22"/>
        </w:rPr>
        <w:t xml:space="preserve">Connection Agreement or </w:t>
      </w:r>
      <w:r w:rsidRPr="006C3F47">
        <w:rPr>
          <w:rFonts w:eastAsia="Tahoma" w:cs="Tahoma"/>
          <w:bCs/>
          <w:szCs w:val="22"/>
        </w:rPr>
        <w:t>Works Contract</w:t>
      </w:r>
      <w:r>
        <w:rPr>
          <w:rFonts w:eastAsia="Tahoma" w:cs="Tahoma"/>
          <w:bCs/>
          <w:szCs w:val="22"/>
        </w:rPr>
        <w:t>, as applicable</w:t>
      </w:r>
      <w:r w:rsidRPr="006C3F47">
        <w:rPr>
          <w:rFonts w:eastAsia="Tahoma" w:cs="Tahoma"/>
          <w:bCs/>
          <w:szCs w:val="22"/>
        </w:rPr>
        <w:t xml:space="preserve">) that the </w:t>
      </w:r>
      <w:r>
        <w:rPr>
          <w:rFonts w:eastAsia="Tahoma" w:cs="Tahoma"/>
          <w:bCs/>
          <w:szCs w:val="22"/>
        </w:rPr>
        <w:t xml:space="preserve">Developer or </w:t>
      </w:r>
      <w:r w:rsidRPr="006C3F47">
        <w:rPr>
          <w:rFonts w:eastAsia="Tahoma" w:cs="Tahoma"/>
          <w:bCs/>
          <w:szCs w:val="22"/>
        </w:rPr>
        <w:t>Works Contractor</w:t>
      </w:r>
      <w:r>
        <w:rPr>
          <w:rFonts w:eastAsia="Tahoma" w:cs="Tahoma"/>
          <w:bCs/>
          <w:szCs w:val="22"/>
        </w:rPr>
        <w:t>, as applicable,</w:t>
      </w:r>
      <w:r w:rsidRPr="006C3F47">
        <w:rPr>
          <w:rFonts w:eastAsia="Tahoma" w:cs="Tahoma"/>
          <w:bCs/>
          <w:szCs w:val="22"/>
        </w:rPr>
        <w:t xml:space="preserve"> carries out all of its obligations under the Rectification Plan within the timescales set out in the Rectification Plan and </w:t>
      </w:r>
      <w:r w:rsidR="00EF04FA">
        <w:rPr>
          <w:rFonts w:eastAsia="Tahoma" w:cs="Tahoma"/>
          <w:bCs/>
          <w:szCs w:val="22"/>
        </w:rPr>
        <w:t xml:space="preserve">also </w:t>
      </w:r>
      <w:r w:rsidRPr="006C3F47">
        <w:rPr>
          <w:rFonts w:eastAsia="Tahoma" w:cs="Tahoma"/>
          <w:bCs/>
          <w:szCs w:val="22"/>
        </w:rPr>
        <w:t>grant</w:t>
      </w:r>
      <w:r>
        <w:rPr>
          <w:rFonts w:eastAsia="Tahoma" w:cs="Tahoma"/>
          <w:bCs/>
          <w:szCs w:val="22"/>
        </w:rPr>
        <w:t>s</w:t>
      </w:r>
      <w:r w:rsidRPr="006C3F47">
        <w:rPr>
          <w:rFonts w:eastAsia="Tahoma" w:cs="Tahoma"/>
          <w:bCs/>
          <w:szCs w:val="22"/>
        </w:rPr>
        <w:t xml:space="preserve"> </w:t>
      </w:r>
      <w:r w:rsidR="00EF04FA">
        <w:rPr>
          <w:rFonts w:eastAsia="Tahoma" w:cs="Tahoma"/>
          <w:bCs/>
          <w:szCs w:val="22"/>
        </w:rPr>
        <w:t xml:space="preserve">to </w:t>
      </w:r>
      <w:r w:rsidRPr="006C3F47">
        <w:rPr>
          <w:rFonts w:eastAsia="Tahoma" w:cs="Tahoma"/>
          <w:bCs/>
          <w:szCs w:val="22"/>
        </w:rPr>
        <w:t xml:space="preserve">the Contractor all access reasonably necessary for the Contractor to inspect the </w:t>
      </w:r>
      <w:r w:rsidR="009F2BE8">
        <w:rPr>
          <w:rFonts w:eastAsia="Tahoma" w:cs="Tahoma"/>
          <w:bCs/>
          <w:szCs w:val="22"/>
        </w:rPr>
        <w:t>HIUs</w:t>
      </w:r>
      <w:r w:rsidRPr="006C3F47">
        <w:rPr>
          <w:rFonts w:eastAsia="Tahoma" w:cs="Tahoma"/>
          <w:bCs/>
          <w:szCs w:val="22"/>
        </w:rPr>
        <w:t xml:space="preserve"> to confirm that the </w:t>
      </w:r>
      <w:r>
        <w:rPr>
          <w:rFonts w:eastAsia="Tahoma" w:cs="Tahoma"/>
          <w:bCs/>
          <w:szCs w:val="22"/>
        </w:rPr>
        <w:t xml:space="preserve">obligations of the Developer or </w:t>
      </w:r>
      <w:r w:rsidRPr="006C3F47">
        <w:rPr>
          <w:rFonts w:eastAsia="Tahoma" w:cs="Tahoma"/>
          <w:bCs/>
          <w:szCs w:val="22"/>
        </w:rPr>
        <w:t>Works Contractor</w:t>
      </w:r>
      <w:r>
        <w:rPr>
          <w:rFonts w:eastAsia="Tahoma" w:cs="Tahoma"/>
          <w:bCs/>
          <w:szCs w:val="22"/>
        </w:rPr>
        <w:t xml:space="preserve">, as applicable, </w:t>
      </w:r>
      <w:r w:rsidRPr="006C3F47">
        <w:rPr>
          <w:rFonts w:eastAsia="Tahoma" w:cs="Tahoma"/>
          <w:bCs/>
          <w:szCs w:val="22"/>
        </w:rPr>
        <w:t xml:space="preserve">under the Rectification Plan have been carried out to the reasonable satisfaction of the Contractor. The Contractor agrees that a representative of the </w:t>
      </w:r>
      <w:r>
        <w:rPr>
          <w:rFonts w:eastAsia="Tahoma" w:cs="Tahoma"/>
          <w:bCs/>
          <w:szCs w:val="22"/>
        </w:rPr>
        <w:t xml:space="preserve">Developer or </w:t>
      </w:r>
      <w:r w:rsidRPr="006C3F47">
        <w:rPr>
          <w:rFonts w:eastAsia="Tahoma" w:cs="Tahoma"/>
          <w:bCs/>
          <w:szCs w:val="22"/>
        </w:rPr>
        <w:t>Works Contractor</w:t>
      </w:r>
      <w:r>
        <w:rPr>
          <w:rFonts w:eastAsia="Tahoma" w:cs="Tahoma"/>
          <w:bCs/>
          <w:szCs w:val="22"/>
        </w:rPr>
        <w:t>, as applicable,</w:t>
      </w:r>
      <w:r w:rsidRPr="006C3F47">
        <w:rPr>
          <w:rFonts w:eastAsia="Tahoma" w:cs="Tahoma"/>
          <w:bCs/>
          <w:szCs w:val="22"/>
        </w:rPr>
        <w:t xml:space="preserve"> and/or ESCo shall be permitted to accompany the Contractor and its representatives on such inspection.</w:t>
      </w:r>
    </w:p>
    <w:p w14:paraId="03AA30E1" w14:textId="77777777" w:rsidR="009A31BC" w:rsidRPr="009A574A" w:rsidRDefault="009A31BC" w:rsidP="00966F03">
      <w:pPr>
        <w:pStyle w:val="Sch3Number"/>
        <w:rPr>
          <w:rFonts w:eastAsia="Tahoma" w:cs="Tahoma"/>
          <w:bCs/>
          <w:szCs w:val="22"/>
        </w:rPr>
      </w:pPr>
      <w:r w:rsidRPr="009A574A">
        <w:rPr>
          <w:rFonts w:eastAsia="Tahoma" w:cs="Tahoma"/>
          <w:bCs/>
          <w:szCs w:val="22"/>
        </w:rPr>
        <w:lastRenderedPageBreak/>
        <w:t xml:space="preserve">The </w:t>
      </w:r>
      <w:r>
        <w:rPr>
          <w:rFonts w:eastAsia="Tahoma" w:cs="Tahoma"/>
          <w:bCs/>
          <w:szCs w:val="22"/>
        </w:rPr>
        <w:t>Contractor</w:t>
      </w:r>
      <w:r w:rsidRPr="009A574A">
        <w:rPr>
          <w:rFonts w:eastAsia="Tahoma" w:cs="Tahoma"/>
          <w:bCs/>
          <w:szCs w:val="22"/>
        </w:rPr>
        <w:t xml:space="preserve"> shall </w:t>
      </w:r>
      <w:r>
        <w:rPr>
          <w:rFonts w:eastAsia="Tahoma" w:cs="Tahoma"/>
          <w:bCs/>
          <w:szCs w:val="22"/>
        </w:rPr>
        <w:t>Takeover</w:t>
      </w:r>
      <w:r w:rsidRPr="009A574A">
        <w:rPr>
          <w:rFonts w:eastAsia="Tahoma" w:cs="Tahoma"/>
          <w:bCs/>
          <w:szCs w:val="22"/>
        </w:rPr>
        <w:t xml:space="preserve"> those </w:t>
      </w:r>
      <w:r w:rsidR="009F2BE8">
        <w:rPr>
          <w:rFonts w:eastAsia="Tahoma" w:cs="Tahoma"/>
          <w:bCs/>
          <w:szCs w:val="22"/>
        </w:rPr>
        <w:t>HIUs</w:t>
      </w:r>
      <w:r w:rsidRPr="009A574A">
        <w:rPr>
          <w:rFonts w:eastAsia="Tahoma" w:cs="Tahoma"/>
          <w:bCs/>
          <w:szCs w:val="22"/>
        </w:rPr>
        <w:t xml:space="preserve"> scheduled as having Non-Conformities preventing them being part of Services, once the Developer </w:t>
      </w:r>
      <w:r>
        <w:rPr>
          <w:rFonts w:eastAsia="Tahoma" w:cs="Tahoma"/>
          <w:bCs/>
          <w:szCs w:val="22"/>
        </w:rPr>
        <w:t xml:space="preserve">or Works Contractors, as applicable, </w:t>
      </w:r>
      <w:r w:rsidRPr="009A574A">
        <w:rPr>
          <w:rFonts w:eastAsia="Tahoma" w:cs="Tahoma"/>
          <w:bCs/>
          <w:szCs w:val="22"/>
        </w:rPr>
        <w:t xml:space="preserve">has carried out its </w:t>
      </w:r>
      <w:r w:rsidRPr="00966F03">
        <w:t>obligations</w:t>
      </w:r>
      <w:r w:rsidRPr="009A574A">
        <w:rPr>
          <w:rFonts w:eastAsia="Tahoma" w:cs="Tahoma"/>
          <w:bCs/>
          <w:szCs w:val="22"/>
        </w:rPr>
        <w:t xml:space="preserve"> for </w:t>
      </w:r>
      <w:r w:rsidR="009F2BE8">
        <w:rPr>
          <w:rFonts w:eastAsia="Tahoma" w:cs="Tahoma"/>
          <w:bCs/>
          <w:szCs w:val="22"/>
        </w:rPr>
        <w:t>those</w:t>
      </w:r>
      <w:r w:rsidRPr="009A574A">
        <w:rPr>
          <w:rFonts w:eastAsia="Tahoma" w:cs="Tahoma"/>
          <w:bCs/>
          <w:szCs w:val="22"/>
        </w:rPr>
        <w:t xml:space="preserve"> </w:t>
      </w:r>
      <w:r w:rsidR="009F2BE8">
        <w:rPr>
          <w:rFonts w:eastAsia="Tahoma" w:cs="Tahoma"/>
          <w:bCs/>
          <w:szCs w:val="22"/>
        </w:rPr>
        <w:t>HIUs</w:t>
      </w:r>
      <w:r w:rsidRPr="009A574A">
        <w:rPr>
          <w:rFonts w:eastAsia="Tahoma" w:cs="Tahoma"/>
          <w:bCs/>
          <w:szCs w:val="22"/>
        </w:rPr>
        <w:t xml:space="preserve"> under the Rectification Plan. </w:t>
      </w:r>
    </w:p>
    <w:p w14:paraId="3321C842" w14:textId="77777777" w:rsidR="009A31BC" w:rsidRPr="006C3F47" w:rsidRDefault="009A31BC" w:rsidP="00966F03">
      <w:pPr>
        <w:pStyle w:val="Sch3Number"/>
        <w:rPr>
          <w:rFonts w:eastAsia="Tahoma" w:cs="Tahoma"/>
          <w:bCs/>
          <w:szCs w:val="22"/>
        </w:rPr>
      </w:pPr>
      <w:r w:rsidRPr="006C3F47">
        <w:rPr>
          <w:rFonts w:eastAsia="Tahoma" w:cs="Tahoma"/>
          <w:bCs/>
          <w:szCs w:val="22"/>
        </w:rPr>
        <w:t xml:space="preserve">Until the </w:t>
      </w:r>
      <w:r>
        <w:rPr>
          <w:rFonts w:eastAsia="Tahoma" w:cs="Tahoma"/>
          <w:bCs/>
          <w:szCs w:val="22"/>
        </w:rPr>
        <w:t xml:space="preserve">Developer or </w:t>
      </w:r>
      <w:r w:rsidRPr="006C3F47">
        <w:rPr>
          <w:rFonts w:eastAsia="Tahoma" w:cs="Tahoma"/>
          <w:bCs/>
          <w:szCs w:val="22"/>
        </w:rPr>
        <w:t>Works Contractor</w:t>
      </w:r>
      <w:r>
        <w:rPr>
          <w:rFonts w:eastAsia="Tahoma" w:cs="Tahoma"/>
          <w:bCs/>
          <w:szCs w:val="22"/>
        </w:rPr>
        <w:t>, as applicable,</w:t>
      </w:r>
      <w:r w:rsidRPr="006C3F47">
        <w:rPr>
          <w:rFonts w:eastAsia="Tahoma" w:cs="Tahoma"/>
          <w:bCs/>
          <w:szCs w:val="22"/>
        </w:rPr>
        <w:t xml:space="preserve"> has carried out its obligations under the </w:t>
      </w:r>
      <w:r w:rsidRPr="00966F03">
        <w:t>Rectification</w:t>
      </w:r>
      <w:r w:rsidRPr="006C3F47">
        <w:rPr>
          <w:rFonts w:eastAsia="Tahoma" w:cs="Tahoma"/>
          <w:bCs/>
          <w:szCs w:val="22"/>
        </w:rPr>
        <w:t xml:space="preserve"> Plan, </w:t>
      </w:r>
      <w:r>
        <w:rPr>
          <w:rFonts w:eastAsia="Tahoma" w:cs="Tahoma"/>
          <w:bCs/>
          <w:szCs w:val="22"/>
        </w:rPr>
        <w:t xml:space="preserve">in respect of affected </w:t>
      </w:r>
      <w:r w:rsidR="009F2BE8">
        <w:rPr>
          <w:rFonts w:eastAsia="Tahoma" w:cs="Tahoma"/>
          <w:bCs/>
          <w:szCs w:val="22"/>
        </w:rPr>
        <w:t>HIUs</w:t>
      </w:r>
      <w:r>
        <w:rPr>
          <w:rFonts w:eastAsia="Tahoma" w:cs="Tahoma"/>
          <w:bCs/>
          <w:szCs w:val="22"/>
        </w:rPr>
        <w:t xml:space="preserve">, </w:t>
      </w:r>
      <w:r w:rsidRPr="006C3F47">
        <w:rPr>
          <w:rFonts w:eastAsia="Tahoma" w:cs="Tahoma"/>
          <w:bCs/>
          <w:szCs w:val="22"/>
        </w:rPr>
        <w:t>the Contractor shall be relieved from performing those elements of the Services that the Contractor is reasonably prevented from carrying out until such obligations are performed.</w:t>
      </w:r>
    </w:p>
    <w:p w14:paraId="320C5F5F" w14:textId="77777777" w:rsidR="009A31BC" w:rsidRPr="006C3F47" w:rsidRDefault="009A31BC" w:rsidP="00966F03">
      <w:pPr>
        <w:pStyle w:val="Sch3Number"/>
        <w:rPr>
          <w:rFonts w:eastAsia="Tahoma" w:cs="Tahoma"/>
          <w:bCs/>
          <w:szCs w:val="22"/>
        </w:rPr>
      </w:pPr>
      <w:r w:rsidRPr="006C3F47">
        <w:rPr>
          <w:rFonts w:eastAsia="Tahoma" w:cs="Tahoma"/>
          <w:bCs/>
          <w:szCs w:val="22"/>
        </w:rPr>
        <w:t xml:space="preserve">If the </w:t>
      </w:r>
      <w:r>
        <w:rPr>
          <w:rFonts w:eastAsia="Tahoma" w:cs="Tahoma"/>
          <w:bCs/>
          <w:szCs w:val="22"/>
        </w:rPr>
        <w:t xml:space="preserve">Developer or </w:t>
      </w:r>
      <w:r w:rsidRPr="006C3F47">
        <w:rPr>
          <w:rFonts w:eastAsia="Tahoma" w:cs="Tahoma"/>
          <w:bCs/>
          <w:szCs w:val="22"/>
        </w:rPr>
        <w:t>Works Contractor</w:t>
      </w:r>
      <w:r>
        <w:rPr>
          <w:rFonts w:eastAsia="Tahoma" w:cs="Tahoma"/>
          <w:bCs/>
          <w:szCs w:val="22"/>
        </w:rPr>
        <w:t>, as applicable,</w:t>
      </w:r>
      <w:r w:rsidRPr="006C3F47">
        <w:rPr>
          <w:rFonts w:eastAsia="Tahoma" w:cs="Tahoma"/>
          <w:bCs/>
          <w:szCs w:val="22"/>
        </w:rPr>
        <w:t xml:space="preserve"> fails to carry out any of its obligations under the Rectification Plan within the timescales set out in the Rectification Plan and such failure persists for more than </w:t>
      </w:r>
      <w:r>
        <w:rPr>
          <w:rFonts w:eastAsia="Tahoma" w:cs="Tahoma"/>
          <w:bCs/>
          <w:szCs w:val="22"/>
        </w:rPr>
        <w:t>[INSERT] Business D</w:t>
      </w:r>
      <w:r w:rsidRPr="006C3F47">
        <w:rPr>
          <w:rFonts w:eastAsia="Tahoma" w:cs="Tahoma"/>
          <w:bCs/>
          <w:szCs w:val="22"/>
        </w:rPr>
        <w:t xml:space="preserve">ays after an initial written notice from the Contractor to the </w:t>
      </w:r>
      <w:r>
        <w:rPr>
          <w:rFonts w:eastAsia="Tahoma" w:cs="Tahoma"/>
          <w:bCs/>
          <w:szCs w:val="22"/>
        </w:rPr>
        <w:t xml:space="preserve">Developer or </w:t>
      </w:r>
      <w:r w:rsidRPr="006C3F47">
        <w:rPr>
          <w:rFonts w:eastAsia="Tahoma" w:cs="Tahoma"/>
          <w:bCs/>
          <w:szCs w:val="22"/>
        </w:rPr>
        <w:t>Works Contractor</w:t>
      </w:r>
      <w:r>
        <w:rPr>
          <w:rFonts w:eastAsia="Tahoma" w:cs="Tahoma"/>
          <w:bCs/>
          <w:szCs w:val="22"/>
        </w:rPr>
        <w:t xml:space="preserve">, as applicable, </w:t>
      </w:r>
      <w:r w:rsidRPr="006C3F47">
        <w:rPr>
          <w:rFonts w:eastAsia="Tahoma" w:cs="Tahoma"/>
          <w:bCs/>
          <w:szCs w:val="22"/>
        </w:rPr>
        <w:t xml:space="preserve">of </w:t>
      </w:r>
      <w:r>
        <w:rPr>
          <w:rFonts w:eastAsia="Tahoma" w:cs="Tahoma"/>
          <w:bCs/>
          <w:szCs w:val="22"/>
        </w:rPr>
        <w:t>its</w:t>
      </w:r>
      <w:r w:rsidRPr="006C3F47">
        <w:rPr>
          <w:rFonts w:eastAsia="Tahoma" w:cs="Tahoma"/>
          <w:bCs/>
          <w:szCs w:val="22"/>
        </w:rPr>
        <w:t xml:space="preserve"> </w:t>
      </w:r>
      <w:r>
        <w:rPr>
          <w:rFonts w:eastAsia="Tahoma" w:cs="Tahoma"/>
          <w:bCs/>
          <w:szCs w:val="22"/>
        </w:rPr>
        <w:t xml:space="preserve">failure </w:t>
      </w:r>
      <w:r w:rsidRPr="006C3F47">
        <w:rPr>
          <w:rFonts w:eastAsia="Tahoma" w:cs="Tahoma"/>
          <w:bCs/>
          <w:szCs w:val="22"/>
        </w:rPr>
        <w:t>to carry out the relevant obligations under the Rectification Plan</w:t>
      </w:r>
      <w:r>
        <w:rPr>
          <w:rFonts w:eastAsia="Tahoma" w:cs="Tahoma"/>
          <w:bCs/>
          <w:szCs w:val="22"/>
        </w:rPr>
        <w:t>,</w:t>
      </w:r>
      <w:r w:rsidRPr="006C3F47">
        <w:rPr>
          <w:rFonts w:eastAsia="Tahoma" w:cs="Tahoma"/>
          <w:bCs/>
          <w:szCs w:val="22"/>
        </w:rPr>
        <w:t xml:space="preserve"> ESCo</w:t>
      </w:r>
      <w:r>
        <w:rPr>
          <w:rFonts w:eastAsia="Tahoma" w:cs="Tahoma"/>
          <w:bCs/>
          <w:szCs w:val="22"/>
        </w:rPr>
        <w:t>,</w:t>
      </w:r>
      <w:r w:rsidRPr="006C3F47">
        <w:rPr>
          <w:rFonts w:eastAsia="Tahoma" w:cs="Tahoma"/>
          <w:bCs/>
          <w:szCs w:val="22"/>
        </w:rPr>
        <w:t xml:space="preserve"> or the Contractor under instruction from ESCo, may perform, or procure that a third party perform</w:t>
      </w:r>
      <w:r>
        <w:rPr>
          <w:rFonts w:eastAsia="Tahoma" w:cs="Tahoma"/>
          <w:bCs/>
          <w:szCs w:val="22"/>
        </w:rPr>
        <w:t>s</w:t>
      </w:r>
      <w:r w:rsidRPr="006C3F47">
        <w:rPr>
          <w:rFonts w:eastAsia="Tahoma" w:cs="Tahoma"/>
          <w:bCs/>
          <w:szCs w:val="22"/>
        </w:rPr>
        <w:t xml:space="preserve">, the relevant obligations under the Rectification Plan and ESCo shall procure that the </w:t>
      </w:r>
      <w:r>
        <w:rPr>
          <w:rFonts w:eastAsia="Tahoma" w:cs="Tahoma"/>
          <w:bCs/>
          <w:szCs w:val="22"/>
        </w:rPr>
        <w:t xml:space="preserve">Developer or </w:t>
      </w:r>
      <w:r w:rsidRPr="006C3F47">
        <w:rPr>
          <w:rFonts w:eastAsia="Tahoma" w:cs="Tahoma"/>
          <w:bCs/>
          <w:szCs w:val="22"/>
        </w:rPr>
        <w:t>Works Contractor</w:t>
      </w:r>
      <w:r>
        <w:rPr>
          <w:rFonts w:eastAsia="Tahoma" w:cs="Tahoma"/>
          <w:bCs/>
          <w:szCs w:val="22"/>
        </w:rPr>
        <w:t>, as applicable,</w:t>
      </w:r>
      <w:r w:rsidRPr="006C3F47">
        <w:rPr>
          <w:rFonts w:eastAsia="Tahoma" w:cs="Tahoma"/>
          <w:bCs/>
          <w:szCs w:val="22"/>
        </w:rPr>
        <w:t xml:space="preserve"> shall be liable for ESCo or the Contractor’s reasonable direct costs of doing so. </w:t>
      </w:r>
    </w:p>
    <w:p w14:paraId="1FB39FB9" w14:textId="77777777" w:rsidR="009A31BC" w:rsidRPr="00966F03" w:rsidRDefault="009A31BC" w:rsidP="00966F03">
      <w:pPr>
        <w:pStyle w:val="Sch2Heading"/>
      </w:pPr>
      <w:r w:rsidRPr="00966F03">
        <w:t>Cost of Inspection and Witnessing</w:t>
      </w:r>
    </w:p>
    <w:p w14:paraId="49033860" w14:textId="77777777" w:rsidR="009F2BE8" w:rsidRPr="009F2BE8" w:rsidRDefault="009A31BC" w:rsidP="00966F03">
      <w:pPr>
        <w:pStyle w:val="BodyText1-alignedat15"/>
        <w:rPr>
          <w:rFonts w:eastAsia="Tahoma" w:cs="Tahoma"/>
          <w:bCs/>
          <w:szCs w:val="22"/>
        </w:rPr>
      </w:pPr>
      <w:r w:rsidRPr="006C3F47">
        <w:rPr>
          <w:rFonts w:eastAsia="Tahoma" w:cs="Tahoma"/>
          <w:bCs/>
          <w:szCs w:val="22"/>
        </w:rPr>
        <w:t xml:space="preserve">The </w:t>
      </w:r>
      <w:r w:rsidRPr="00966F03">
        <w:t>costs</w:t>
      </w:r>
      <w:r w:rsidRPr="006C3F47">
        <w:rPr>
          <w:rFonts w:eastAsia="Tahoma" w:cs="Tahoma"/>
          <w:bCs/>
          <w:szCs w:val="22"/>
        </w:rPr>
        <w:t xml:space="preserve"> of inspection and witnessing of the </w:t>
      </w:r>
      <w:r w:rsidR="009F2BE8">
        <w:rPr>
          <w:rFonts w:eastAsia="Tahoma" w:cs="Tahoma"/>
          <w:bCs/>
          <w:szCs w:val="22"/>
        </w:rPr>
        <w:t>HIUs</w:t>
      </w:r>
      <w:r w:rsidRPr="006C3F47">
        <w:rPr>
          <w:rFonts w:eastAsia="Tahoma" w:cs="Tahoma"/>
          <w:bCs/>
          <w:szCs w:val="22"/>
        </w:rPr>
        <w:t xml:space="preserve">, including any Initial Inspections, are included in the Charges set out in </w:t>
      </w:r>
      <w:r>
        <w:rPr>
          <w:rFonts w:eastAsia="Tahoma" w:cs="Tahoma"/>
          <w:bCs/>
          <w:szCs w:val="22"/>
        </w:rPr>
        <w:fldChar w:fldCharType="begin"/>
      </w:r>
      <w:r>
        <w:rPr>
          <w:rFonts w:eastAsia="Tahoma" w:cs="Tahoma"/>
          <w:bCs/>
          <w:szCs w:val="22"/>
        </w:rPr>
        <w:instrText xml:space="preserve"> REF _Ref15397867 \r \h </w:instrText>
      </w:r>
      <w:r>
        <w:rPr>
          <w:rFonts w:eastAsia="Tahoma" w:cs="Tahoma"/>
          <w:bCs/>
          <w:szCs w:val="22"/>
        </w:rPr>
      </w:r>
      <w:r>
        <w:rPr>
          <w:rFonts w:eastAsia="Tahoma" w:cs="Tahoma"/>
          <w:bCs/>
          <w:szCs w:val="22"/>
        </w:rPr>
        <w:fldChar w:fldCharType="separate"/>
      </w:r>
      <w:r w:rsidR="00F21A8A">
        <w:rPr>
          <w:rFonts w:eastAsia="Tahoma" w:cs="Tahoma"/>
          <w:bCs/>
          <w:szCs w:val="22"/>
        </w:rPr>
        <w:t>Schedule 4</w:t>
      </w:r>
      <w:r>
        <w:rPr>
          <w:rFonts w:eastAsia="Tahoma" w:cs="Tahoma"/>
          <w:bCs/>
          <w:szCs w:val="22"/>
        </w:rPr>
        <w:fldChar w:fldCharType="end"/>
      </w:r>
      <w:r>
        <w:rPr>
          <w:rFonts w:eastAsia="Tahoma" w:cs="Tahoma"/>
          <w:bCs/>
          <w:szCs w:val="22"/>
        </w:rPr>
        <w:t xml:space="preserve"> </w:t>
      </w:r>
      <w:r w:rsidRPr="00030872">
        <w:rPr>
          <w:rFonts w:eastAsia="Tahoma" w:cs="Tahoma"/>
          <w:bCs/>
          <w:i/>
          <w:iCs/>
          <w:szCs w:val="22"/>
        </w:rPr>
        <w:t>(Charges)</w:t>
      </w:r>
      <w:r w:rsidRPr="006C3F47">
        <w:rPr>
          <w:rFonts w:eastAsia="Tahoma" w:cs="Tahoma"/>
          <w:bCs/>
          <w:szCs w:val="22"/>
        </w:rPr>
        <w:t xml:space="preserve">. </w:t>
      </w:r>
    </w:p>
    <w:p w14:paraId="1B968F3F" w14:textId="77777777" w:rsidR="0045015F" w:rsidRPr="006C3F47" w:rsidRDefault="009A31BC">
      <w:pPr>
        <w:pStyle w:val="Schedule0"/>
      </w:pPr>
      <w:bookmarkStart w:id="610" w:name="_Ref15051610"/>
      <w:bookmarkEnd w:id="605"/>
      <w:bookmarkEnd w:id="606"/>
      <w:r>
        <w:lastRenderedPageBreak/>
        <w:t xml:space="preserve"> </w:t>
      </w:r>
      <w:bookmarkStart w:id="611" w:name="_Ref25239328"/>
      <w:bookmarkStart w:id="612" w:name="_Toc25911880"/>
      <w:r w:rsidR="0045015F" w:rsidRPr="006C3F47">
        <w:t>– Site Rules</w:t>
      </w:r>
      <w:bookmarkEnd w:id="610"/>
      <w:bookmarkEnd w:id="611"/>
      <w:bookmarkEnd w:id="612"/>
    </w:p>
    <w:p w14:paraId="7A022B97" w14:textId="77777777" w:rsidR="00487657" w:rsidRDefault="00487657" w:rsidP="00487657">
      <w:pPr>
        <w:jc w:val="center"/>
      </w:pPr>
      <w:bookmarkStart w:id="613" w:name="_Toc293489921"/>
      <w:bookmarkStart w:id="614" w:name="_Toc301683143"/>
      <w:bookmarkStart w:id="615" w:name="_Toc302135713"/>
      <w:bookmarkStart w:id="616" w:name="_Toc4765416"/>
      <w:r>
        <w:t>[INSERT]</w:t>
      </w:r>
      <w:r>
        <w:rPr>
          <w:rStyle w:val="FootnoteReference"/>
        </w:rPr>
        <w:footnoteReference w:id="22"/>
      </w:r>
    </w:p>
    <w:bookmarkEnd w:id="613"/>
    <w:bookmarkEnd w:id="614"/>
    <w:bookmarkEnd w:id="615"/>
    <w:bookmarkEnd w:id="616"/>
    <w:p w14:paraId="404F398A" w14:textId="77777777" w:rsidR="0045015F" w:rsidRPr="006C3F47" w:rsidRDefault="0045015F" w:rsidP="00487657">
      <w:pPr>
        <w:pStyle w:val="Sch2Number"/>
        <w:numPr>
          <w:ilvl w:val="0"/>
          <w:numId w:val="0"/>
        </w:numPr>
        <w:spacing w:before="0" w:after="240"/>
        <w:ind w:left="850" w:hanging="850"/>
        <w:outlineLvl w:val="9"/>
        <w:rPr>
          <w:szCs w:val="22"/>
        </w:rPr>
      </w:pPr>
    </w:p>
    <w:p w14:paraId="3A5F3C60" w14:textId="77777777" w:rsidR="0045015F" w:rsidRPr="006C3F47" w:rsidRDefault="00DF24DB">
      <w:pPr>
        <w:pStyle w:val="Schedule0"/>
      </w:pPr>
      <w:bookmarkStart w:id="617" w:name="_Ref11677965"/>
      <w:r>
        <w:lastRenderedPageBreak/>
        <w:t xml:space="preserve"> </w:t>
      </w:r>
      <w:bookmarkStart w:id="618" w:name="_Ref15288773"/>
      <w:bookmarkStart w:id="619" w:name="_Toc25911881"/>
      <w:r w:rsidR="0045015F" w:rsidRPr="006C3F47">
        <w:t>– Standards of Operation and Maintenance</w:t>
      </w:r>
      <w:bookmarkEnd w:id="617"/>
      <w:bookmarkEnd w:id="618"/>
      <w:bookmarkEnd w:id="619"/>
    </w:p>
    <w:p w14:paraId="729BEF29" w14:textId="77777777" w:rsidR="0045015F" w:rsidRDefault="0045015F" w:rsidP="0045015F">
      <w:pPr>
        <w:rPr>
          <w:szCs w:val="22"/>
        </w:rPr>
      </w:pPr>
      <w:r w:rsidRPr="006C3F47">
        <w:rPr>
          <w:szCs w:val="22"/>
        </w:rPr>
        <w:t xml:space="preserve">The following standards of maintenance set out the minimum inspection, maintenance, cleaning requirements and disaster recovery provisions that are required for the main elements of the </w:t>
      </w:r>
      <w:r w:rsidR="008C13D0">
        <w:rPr>
          <w:szCs w:val="22"/>
        </w:rPr>
        <w:t>Managed Equipment</w:t>
      </w:r>
      <w:r w:rsidRPr="006C3F47">
        <w:rPr>
          <w:szCs w:val="22"/>
        </w:rPr>
        <w:t xml:space="preserve">. </w:t>
      </w:r>
    </w:p>
    <w:p w14:paraId="6332F240" w14:textId="77777777" w:rsidR="00487657" w:rsidRPr="00487657" w:rsidRDefault="00487657" w:rsidP="00487657">
      <w:pPr>
        <w:pStyle w:val="BodyText"/>
      </w:pPr>
      <w:r>
        <w:t>[INSERT]</w:t>
      </w:r>
    </w:p>
    <w:p w14:paraId="348472EB" w14:textId="35882360" w:rsidR="00B33CDF" w:rsidRPr="006C3F47" w:rsidRDefault="00966F03">
      <w:pPr>
        <w:pStyle w:val="Schedule0"/>
      </w:pPr>
      <w:bookmarkStart w:id="620" w:name="a248038"/>
      <w:bookmarkStart w:id="621" w:name="_Ref1909575"/>
      <w:bookmarkStart w:id="622" w:name="_Ref1909728"/>
      <w:bookmarkEnd w:id="401"/>
      <w:r>
        <w:lastRenderedPageBreak/>
        <w:t xml:space="preserve"> </w:t>
      </w:r>
      <w:bookmarkStart w:id="623" w:name="_Toc25911882"/>
      <w:r w:rsidR="007213BD" w:rsidRPr="006C3F47">
        <w:t xml:space="preserve">- </w:t>
      </w:r>
      <w:r w:rsidR="007933DC">
        <w:t xml:space="preserve">Financial </w:t>
      </w:r>
      <w:r w:rsidR="000F4863">
        <w:t>Security</w:t>
      </w:r>
      <w:bookmarkEnd w:id="620"/>
      <w:bookmarkEnd w:id="621"/>
      <w:bookmarkEnd w:id="622"/>
      <w:bookmarkEnd w:id="623"/>
    </w:p>
    <w:p w14:paraId="583969E7" w14:textId="77777777" w:rsidR="000F4863" w:rsidRPr="00487657" w:rsidRDefault="000F4863" w:rsidP="000F4863">
      <w:pPr>
        <w:jc w:val="center"/>
      </w:pPr>
      <w:r>
        <w:t>[INSERT]</w:t>
      </w:r>
      <w:r>
        <w:rPr>
          <w:rStyle w:val="FootnoteReference"/>
        </w:rPr>
        <w:footnoteReference w:id="23"/>
      </w:r>
    </w:p>
    <w:p w14:paraId="2DA0962A" w14:textId="77777777" w:rsidR="000F4863" w:rsidRDefault="000F4863" w:rsidP="000F4863"/>
    <w:p w14:paraId="04AD9B88" w14:textId="77777777" w:rsidR="00B33CDF" w:rsidRPr="006C3F47" w:rsidRDefault="00674B14">
      <w:pPr>
        <w:pStyle w:val="Schedule0"/>
      </w:pPr>
      <w:bookmarkStart w:id="624" w:name="a669525"/>
      <w:bookmarkStart w:id="625" w:name="_Ref1910559"/>
      <w:r>
        <w:lastRenderedPageBreak/>
        <w:t xml:space="preserve"> </w:t>
      </w:r>
      <w:bookmarkStart w:id="626" w:name="_Toc25911883"/>
      <w:r w:rsidR="007213BD" w:rsidRPr="006C3F47">
        <w:t>- Standards and Policies</w:t>
      </w:r>
      <w:bookmarkEnd w:id="624"/>
      <w:bookmarkEnd w:id="625"/>
      <w:bookmarkEnd w:id="626"/>
    </w:p>
    <w:p w14:paraId="133474D2" w14:textId="77777777" w:rsidR="009C38FE" w:rsidRDefault="009F2A3F" w:rsidP="009F2A3F">
      <w:pPr>
        <w:pStyle w:val="Part0"/>
      </w:pPr>
      <w:r w:rsidRPr="006C3F47">
        <w:t xml:space="preserve"> </w:t>
      </w:r>
      <w:bookmarkStart w:id="627" w:name="_Toc25911884"/>
      <w:bookmarkStart w:id="628" w:name="_Ref1910558"/>
      <w:r w:rsidR="00966F03">
        <w:t>:</w:t>
      </w:r>
      <w:r w:rsidRPr="006C3F47">
        <w:t xml:space="preserve"> </w:t>
      </w:r>
      <w:r w:rsidR="009C38FE">
        <w:t>Standards</w:t>
      </w:r>
      <w:bookmarkEnd w:id="627"/>
    </w:p>
    <w:p w14:paraId="5E72498B" w14:textId="77777777" w:rsidR="009C38FE" w:rsidRPr="00396E96" w:rsidRDefault="009C38FE" w:rsidP="009C38FE">
      <w:pPr>
        <w:pStyle w:val="Definition"/>
        <w:rPr>
          <w:bCs/>
          <w:i/>
          <w:iCs/>
          <w:szCs w:val="22"/>
        </w:rPr>
      </w:pPr>
      <w:r w:rsidRPr="00396E96">
        <w:rPr>
          <w:bCs/>
          <w:i/>
          <w:iCs/>
          <w:szCs w:val="22"/>
        </w:rPr>
        <w:t>[NOTE: SET OUT APPLICABLE STANDARDS</w:t>
      </w:r>
      <w:r w:rsidR="00EC3B2B">
        <w:rPr>
          <w:bCs/>
          <w:i/>
          <w:iCs/>
          <w:szCs w:val="22"/>
        </w:rPr>
        <w:t xml:space="preserve"> BINDING ON THE CONTRACTOR </w:t>
      </w:r>
      <w:r w:rsidRPr="00396E96">
        <w:rPr>
          <w:bCs/>
          <w:i/>
          <w:iCs/>
          <w:szCs w:val="22"/>
        </w:rPr>
        <w:t xml:space="preserve"> – FOR EXAMPLE:</w:t>
      </w:r>
    </w:p>
    <w:p w14:paraId="617C4E9B" w14:textId="77777777" w:rsidR="009C38FE" w:rsidRPr="00396E96" w:rsidRDefault="009C38FE" w:rsidP="00993A59">
      <w:pPr>
        <w:pStyle w:val="Definition1"/>
        <w:numPr>
          <w:ilvl w:val="0"/>
          <w:numId w:val="13"/>
        </w:numPr>
        <w:spacing w:before="0" w:after="240"/>
        <w:rPr>
          <w:i/>
          <w:iCs/>
          <w:szCs w:val="22"/>
        </w:rPr>
      </w:pPr>
      <w:r w:rsidRPr="00396E96">
        <w:rPr>
          <w:i/>
          <w:iCs/>
          <w:szCs w:val="22"/>
        </w:rPr>
        <w:t>IET Wiring Regulations BS 7671:2008 (2011);</w:t>
      </w:r>
    </w:p>
    <w:p w14:paraId="78E08CD6" w14:textId="77777777" w:rsidR="009C38FE" w:rsidRPr="00396E96" w:rsidRDefault="009C38FE" w:rsidP="00993A59">
      <w:pPr>
        <w:pStyle w:val="Definition1"/>
        <w:numPr>
          <w:ilvl w:val="0"/>
          <w:numId w:val="13"/>
        </w:numPr>
        <w:spacing w:before="0" w:after="240"/>
        <w:rPr>
          <w:i/>
          <w:iCs/>
          <w:szCs w:val="22"/>
        </w:rPr>
      </w:pPr>
      <w:r w:rsidRPr="00396E96">
        <w:rPr>
          <w:i/>
          <w:iCs/>
          <w:szCs w:val="22"/>
        </w:rPr>
        <w:t>British Standards and BS Codes of Practice and EN Standards;</w:t>
      </w:r>
    </w:p>
    <w:p w14:paraId="5987E999" w14:textId="77777777" w:rsidR="009C38FE" w:rsidRPr="00396E96" w:rsidRDefault="009C38FE" w:rsidP="00993A59">
      <w:pPr>
        <w:pStyle w:val="Definition1"/>
        <w:numPr>
          <w:ilvl w:val="0"/>
          <w:numId w:val="13"/>
        </w:numPr>
        <w:spacing w:before="0" w:after="240"/>
        <w:rPr>
          <w:i/>
          <w:iCs/>
          <w:szCs w:val="22"/>
        </w:rPr>
      </w:pPr>
      <w:r w:rsidRPr="00396E96">
        <w:rPr>
          <w:i/>
          <w:iCs/>
          <w:szCs w:val="22"/>
        </w:rPr>
        <w:t>Any requirements of the Local Fire Prevention Officer/LFCA;</w:t>
      </w:r>
    </w:p>
    <w:p w14:paraId="4E197629" w14:textId="77777777" w:rsidR="009C38FE" w:rsidRPr="00396E96" w:rsidRDefault="009C38FE" w:rsidP="00993A59">
      <w:pPr>
        <w:pStyle w:val="Definition1"/>
        <w:numPr>
          <w:ilvl w:val="0"/>
          <w:numId w:val="13"/>
        </w:numPr>
        <w:spacing w:before="0" w:after="240"/>
        <w:rPr>
          <w:i/>
          <w:iCs/>
          <w:szCs w:val="22"/>
        </w:rPr>
      </w:pPr>
      <w:r w:rsidRPr="00396E96">
        <w:rPr>
          <w:i/>
          <w:iCs/>
          <w:szCs w:val="22"/>
        </w:rPr>
        <w:t>Any requirements of the local Distribution Network Operator;</w:t>
      </w:r>
    </w:p>
    <w:p w14:paraId="41D6EC18" w14:textId="77777777" w:rsidR="009C38FE" w:rsidRPr="00396E96" w:rsidRDefault="009C38FE" w:rsidP="00993A59">
      <w:pPr>
        <w:pStyle w:val="Definition1"/>
        <w:numPr>
          <w:ilvl w:val="0"/>
          <w:numId w:val="13"/>
        </w:numPr>
        <w:spacing w:before="0" w:after="240"/>
        <w:rPr>
          <w:i/>
          <w:iCs/>
          <w:szCs w:val="22"/>
        </w:rPr>
      </w:pPr>
      <w:r w:rsidRPr="00396E96">
        <w:rPr>
          <w:i/>
          <w:iCs/>
          <w:szCs w:val="22"/>
        </w:rPr>
        <w:t>All relevant BSRIA Guides</w:t>
      </w:r>
    </w:p>
    <w:p w14:paraId="6D2C2F74" w14:textId="79EC7ED6" w:rsidR="009C38FE" w:rsidRPr="00396E96" w:rsidRDefault="009C38FE" w:rsidP="00993A59">
      <w:pPr>
        <w:pStyle w:val="Definition1"/>
        <w:numPr>
          <w:ilvl w:val="0"/>
          <w:numId w:val="13"/>
        </w:numPr>
        <w:spacing w:before="0" w:after="240"/>
        <w:rPr>
          <w:i/>
          <w:iCs/>
          <w:szCs w:val="22"/>
        </w:rPr>
      </w:pPr>
      <w:r w:rsidRPr="00396E96">
        <w:rPr>
          <w:i/>
          <w:iCs/>
          <w:szCs w:val="22"/>
        </w:rPr>
        <w:t>All relevant CIBSE Codes</w:t>
      </w:r>
      <w:r w:rsidR="002B7337">
        <w:rPr>
          <w:i/>
          <w:iCs/>
          <w:szCs w:val="22"/>
        </w:rPr>
        <w:t>, including without limitation “</w:t>
      </w:r>
      <w:r w:rsidR="009B1930">
        <w:rPr>
          <w:i/>
          <w:iCs/>
          <w:szCs w:val="22"/>
        </w:rPr>
        <w:t xml:space="preserve">CP1 </w:t>
      </w:r>
      <w:r w:rsidR="002B7337">
        <w:rPr>
          <w:i/>
          <w:iCs/>
          <w:szCs w:val="22"/>
        </w:rPr>
        <w:t>Heat Networks: Code of Practice</w:t>
      </w:r>
      <w:r w:rsidR="009B1930">
        <w:rPr>
          <w:i/>
          <w:iCs/>
          <w:szCs w:val="22"/>
        </w:rPr>
        <w:t xml:space="preserve"> for the UK (2020)</w:t>
      </w:r>
      <w:r w:rsidR="002B7337">
        <w:rPr>
          <w:i/>
          <w:iCs/>
          <w:szCs w:val="22"/>
        </w:rPr>
        <w:t>”</w:t>
      </w:r>
      <w:r w:rsidR="0015158C">
        <w:rPr>
          <w:i/>
          <w:iCs/>
          <w:szCs w:val="22"/>
        </w:rPr>
        <w:t>, [Heat Trust Scheme Rules]</w:t>
      </w:r>
      <w:r w:rsidR="00396E96" w:rsidRPr="00396E96">
        <w:rPr>
          <w:i/>
          <w:iCs/>
          <w:szCs w:val="22"/>
        </w:rPr>
        <w:t>]</w:t>
      </w:r>
    </w:p>
    <w:p w14:paraId="53257411" w14:textId="77777777" w:rsidR="009C38FE" w:rsidRPr="009C38FE" w:rsidRDefault="009C38FE" w:rsidP="009C38FE"/>
    <w:p w14:paraId="5EE2A4FD" w14:textId="77777777" w:rsidR="009C38FE" w:rsidRDefault="009C38FE" w:rsidP="009F2A3F">
      <w:pPr>
        <w:pStyle w:val="Part0"/>
      </w:pPr>
      <w:r>
        <w:t xml:space="preserve"> </w:t>
      </w:r>
      <w:bookmarkStart w:id="629" w:name="_Ref14946715"/>
      <w:bookmarkStart w:id="630" w:name="_Toc25911885"/>
      <w:r w:rsidR="00966F03">
        <w:t>:</w:t>
      </w:r>
      <w:r>
        <w:t xml:space="preserve"> </w:t>
      </w:r>
      <w:r w:rsidR="009F2A3F" w:rsidRPr="006C3F47">
        <w:t>Safety Polic</w:t>
      </w:r>
      <w:r>
        <w:t>y</w:t>
      </w:r>
      <w:bookmarkEnd w:id="629"/>
      <w:bookmarkEnd w:id="630"/>
    </w:p>
    <w:p w14:paraId="37E05E92" w14:textId="77777777" w:rsidR="00396E96" w:rsidRPr="00396E96" w:rsidRDefault="00396E96" w:rsidP="00396E96">
      <w:pPr>
        <w:rPr>
          <w:i/>
          <w:iCs/>
        </w:rPr>
      </w:pPr>
      <w:r w:rsidRPr="00396E96">
        <w:rPr>
          <w:i/>
          <w:iCs/>
        </w:rPr>
        <w:t>[INSERT SAFETY POLICY</w:t>
      </w:r>
      <w:r w:rsidR="00EC3B2B">
        <w:rPr>
          <w:i/>
          <w:iCs/>
        </w:rPr>
        <w:t xml:space="preserve"> BINDING ON THE CONTRACTOR</w:t>
      </w:r>
      <w:r w:rsidRPr="00396E96">
        <w:rPr>
          <w:i/>
          <w:iCs/>
        </w:rPr>
        <w:t>]</w:t>
      </w:r>
    </w:p>
    <w:p w14:paraId="3598C6A7" w14:textId="77777777" w:rsidR="009F2A3F" w:rsidRDefault="00045266" w:rsidP="009F2A3F">
      <w:pPr>
        <w:pStyle w:val="Part0"/>
      </w:pPr>
      <w:r>
        <w:t xml:space="preserve"> </w:t>
      </w:r>
      <w:bookmarkStart w:id="631" w:name="_Toc25911886"/>
      <w:r w:rsidR="00966F03">
        <w:t>:</w:t>
      </w:r>
      <w:r w:rsidR="009C38FE">
        <w:t xml:space="preserve"> Other Policies</w:t>
      </w:r>
      <w:bookmarkEnd w:id="628"/>
      <w:bookmarkEnd w:id="631"/>
    </w:p>
    <w:p w14:paraId="4109D6AD" w14:textId="77777777" w:rsidR="00396E96" w:rsidRPr="00396E96" w:rsidRDefault="00396E96" w:rsidP="00396E96">
      <w:pPr>
        <w:rPr>
          <w:i/>
          <w:iCs/>
        </w:rPr>
      </w:pPr>
      <w:r w:rsidRPr="00396E96">
        <w:rPr>
          <w:i/>
          <w:iCs/>
        </w:rPr>
        <w:t>[INSERT OTHER POLICIES</w:t>
      </w:r>
      <w:r w:rsidR="00EC3B2B">
        <w:rPr>
          <w:i/>
          <w:iCs/>
        </w:rPr>
        <w:t xml:space="preserve"> BINDING ON THE CONTRACTOR</w:t>
      </w:r>
      <w:r w:rsidRPr="00396E96">
        <w:rPr>
          <w:i/>
          <w:iCs/>
        </w:rPr>
        <w:t>]</w:t>
      </w:r>
    </w:p>
    <w:p w14:paraId="317D74CE" w14:textId="77777777" w:rsidR="00B33CDF" w:rsidRPr="006C3F47" w:rsidRDefault="00966F03">
      <w:pPr>
        <w:pStyle w:val="Schedule0"/>
      </w:pPr>
      <w:bookmarkStart w:id="632" w:name="a875035"/>
      <w:r>
        <w:lastRenderedPageBreak/>
        <w:t xml:space="preserve"> </w:t>
      </w:r>
      <w:bookmarkStart w:id="633" w:name="_Toc25911887"/>
      <w:r w:rsidR="007213BD" w:rsidRPr="006C3F47">
        <w:t xml:space="preserve">- </w:t>
      </w:r>
      <w:bookmarkEnd w:id="632"/>
      <w:r w:rsidR="002354FB" w:rsidRPr="006C3F47">
        <w:t>Representatives</w:t>
      </w:r>
      <w:bookmarkEnd w:id="633"/>
    </w:p>
    <w:p w14:paraId="34F6C107" w14:textId="77777777" w:rsidR="00B33CDF" w:rsidRPr="006C3F47" w:rsidRDefault="007213BD">
      <w:pPr>
        <w:pStyle w:val="Part0"/>
      </w:pPr>
      <w:bookmarkStart w:id="634" w:name="a313718"/>
      <w:r w:rsidRPr="006C3F47">
        <w:t xml:space="preserve"> </w:t>
      </w:r>
      <w:bookmarkStart w:id="635" w:name="_Ref14798679"/>
      <w:bookmarkStart w:id="636" w:name="_Toc25911888"/>
      <w:r w:rsidR="00966F03">
        <w:t>:</w:t>
      </w:r>
      <w:r w:rsidRPr="006C3F47">
        <w:t xml:space="preserve"> </w:t>
      </w:r>
      <w:r w:rsidR="008D07CC" w:rsidRPr="006C3F47">
        <w:t>Contractor</w:t>
      </w:r>
      <w:r w:rsidRPr="006C3F47">
        <w:t xml:space="preserve">'s </w:t>
      </w:r>
      <w:bookmarkEnd w:id="634"/>
      <w:r w:rsidR="002354FB" w:rsidRPr="006C3F47">
        <w:t>Representatives</w:t>
      </w:r>
      <w:bookmarkEnd w:id="635"/>
      <w:bookmarkEnd w:id="6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145"/>
        <w:gridCol w:w="3145"/>
      </w:tblGrid>
      <w:tr w:rsidR="00B33CDF" w:rsidRPr="006C3F47" w14:paraId="46F1A3C7" w14:textId="77777777">
        <w:tc>
          <w:tcPr>
            <w:tcW w:w="3145" w:type="dxa"/>
          </w:tcPr>
          <w:p w14:paraId="7957FA3D" w14:textId="77777777" w:rsidR="00B33CDF" w:rsidRPr="006C3F47" w:rsidRDefault="007213BD">
            <w:pPr>
              <w:pStyle w:val="BodyText"/>
            </w:pPr>
            <w:r w:rsidRPr="006C3F47">
              <w:rPr>
                <w:b/>
              </w:rPr>
              <w:t>Name</w:t>
            </w:r>
          </w:p>
        </w:tc>
        <w:tc>
          <w:tcPr>
            <w:tcW w:w="3145" w:type="dxa"/>
          </w:tcPr>
          <w:p w14:paraId="3F27E80D" w14:textId="77777777" w:rsidR="00B33CDF" w:rsidRPr="006C3F47" w:rsidRDefault="007213BD">
            <w:pPr>
              <w:pStyle w:val="BodyText"/>
            </w:pPr>
            <w:r w:rsidRPr="006C3F47">
              <w:rPr>
                <w:b/>
              </w:rPr>
              <w:t>Job title</w:t>
            </w:r>
          </w:p>
        </w:tc>
        <w:tc>
          <w:tcPr>
            <w:tcW w:w="3145" w:type="dxa"/>
          </w:tcPr>
          <w:p w14:paraId="78FE1828" w14:textId="77777777" w:rsidR="00B33CDF" w:rsidRPr="006C3F47" w:rsidRDefault="007213BD">
            <w:pPr>
              <w:pStyle w:val="BodyText"/>
            </w:pPr>
            <w:r w:rsidRPr="006C3F47">
              <w:rPr>
                <w:b/>
              </w:rPr>
              <w:t>Responsibilities</w:t>
            </w:r>
          </w:p>
        </w:tc>
      </w:tr>
      <w:tr w:rsidR="00B33CDF" w:rsidRPr="006C3F47" w14:paraId="1B53EA3C" w14:textId="77777777">
        <w:tc>
          <w:tcPr>
            <w:tcW w:w="3145" w:type="dxa"/>
          </w:tcPr>
          <w:p w14:paraId="3F24DCD7" w14:textId="77777777" w:rsidR="00B33CDF" w:rsidRPr="006C3F47" w:rsidRDefault="00B33CDF"/>
        </w:tc>
        <w:tc>
          <w:tcPr>
            <w:tcW w:w="3145" w:type="dxa"/>
          </w:tcPr>
          <w:p w14:paraId="0438EBE4" w14:textId="77777777" w:rsidR="00B33CDF" w:rsidRPr="006C3F47" w:rsidRDefault="008D07CC">
            <w:pPr>
              <w:pStyle w:val="BodyText"/>
            </w:pPr>
            <w:r w:rsidRPr="006C3F47">
              <w:t>Contractor</w:t>
            </w:r>
            <w:r w:rsidR="007213BD" w:rsidRPr="006C3F47">
              <w:t>'s Representative</w:t>
            </w:r>
          </w:p>
        </w:tc>
        <w:tc>
          <w:tcPr>
            <w:tcW w:w="3145" w:type="dxa"/>
          </w:tcPr>
          <w:p w14:paraId="16BE3DC2" w14:textId="77777777" w:rsidR="00B33CDF" w:rsidRPr="006C3F47" w:rsidRDefault="00B33CDF"/>
        </w:tc>
      </w:tr>
      <w:tr w:rsidR="00B33CDF" w:rsidRPr="006C3F47" w14:paraId="4BEF4F65" w14:textId="77777777">
        <w:tc>
          <w:tcPr>
            <w:tcW w:w="3145" w:type="dxa"/>
          </w:tcPr>
          <w:p w14:paraId="7D4DC075" w14:textId="77777777" w:rsidR="00B33CDF" w:rsidRPr="006C3F47" w:rsidRDefault="00B33CDF"/>
        </w:tc>
        <w:tc>
          <w:tcPr>
            <w:tcW w:w="3145" w:type="dxa"/>
          </w:tcPr>
          <w:p w14:paraId="2ADD3F58" w14:textId="77777777" w:rsidR="00B33CDF" w:rsidRPr="006C3F47" w:rsidRDefault="008D07CC">
            <w:pPr>
              <w:pStyle w:val="BodyText"/>
            </w:pPr>
            <w:r w:rsidRPr="006C3F47">
              <w:t>Contractor</w:t>
            </w:r>
            <w:r w:rsidR="007213BD" w:rsidRPr="006C3F47">
              <w:t>'s Services Manager</w:t>
            </w:r>
          </w:p>
        </w:tc>
        <w:tc>
          <w:tcPr>
            <w:tcW w:w="3145" w:type="dxa"/>
          </w:tcPr>
          <w:p w14:paraId="04D3C9BF" w14:textId="77777777" w:rsidR="00B33CDF" w:rsidRPr="006C3F47" w:rsidRDefault="00B33CDF"/>
        </w:tc>
      </w:tr>
      <w:tr w:rsidR="00F06EE8" w:rsidRPr="006C3F47" w14:paraId="2035E46E" w14:textId="77777777">
        <w:tc>
          <w:tcPr>
            <w:tcW w:w="3145" w:type="dxa"/>
          </w:tcPr>
          <w:p w14:paraId="36C5B992" w14:textId="77777777" w:rsidR="00F06EE8" w:rsidRPr="006C3F47" w:rsidRDefault="00F06EE8"/>
        </w:tc>
        <w:tc>
          <w:tcPr>
            <w:tcW w:w="3145" w:type="dxa"/>
          </w:tcPr>
          <w:p w14:paraId="5A6CF4BF" w14:textId="77777777" w:rsidR="00F06EE8" w:rsidRPr="006C3F47" w:rsidRDefault="008D07CC">
            <w:pPr>
              <w:pStyle w:val="BodyText"/>
            </w:pPr>
            <w:r w:rsidRPr="006C3F47">
              <w:t>Contractor</w:t>
            </w:r>
            <w:r w:rsidR="00F06EE8" w:rsidRPr="006C3F47">
              <w:t>’s Exit Manager</w:t>
            </w:r>
          </w:p>
        </w:tc>
        <w:tc>
          <w:tcPr>
            <w:tcW w:w="3145" w:type="dxa"/>
          </w:tcPr>
          <w:p w14:paraId="20F63402" w14:textId="77777777" w:rsidR="00F06EE8" w:rsidRPr="006C3F47" w:rsidRDefault="00F06EE8"/>
        </w:tc>
      </w:tr>
      <w:tr w:rsidR="00B33CDF" w:rsidRPr="006C3F47" w14:paraId="2F870F56" w14:textId="77777777">
        <w:tc>
          <w:tcPr>
            <w:tcW w:w="3145" w:type="dxa"/>
          </w:tcPr>
          <w:p w14:paraId="4E89102D" w14:textId="77777777" w:rsidR="00B33CDF" w:rsidRPr="006C3F47" w:rsidRDefault="00B33CDF"/>
        </w:tc>
        <w:tc>
          <w:tcPr>
            <w:tcW w:w="3145" w:type="dxa"/>
          </w:tcPr>
          <w:p w14:paraId="7B3E5B5F" w14:textId="77777777" w:rsidR="00B33CDF" w:rsidRPr="006C3F47" w:rsidRDefault="007213BD">
            <w:pPr>
              <w:pStyle w:val="BodyText"/>
            </w:pPr>
            <w:r w:rsidRPr="006C3F47">
              <w:t>[OTHERS]</w:t>
            </w:r>
          </w:p>
        </w:tc>
        <w:tc>
          <w:tcPr>
            <w:tcW w:w="3145" w:type="dxa"/>
          </w:tcPr>
          <w:p w14:paraId="2244413A" w14:textId="77777777" w:rsidR="00B33CDF" w:rsidRPr="006C3F47" w:rsidRDefault="00B33CDF"/>
        </w:tc>
      </w:tr>
    </w:tbl>
    <w:p w14:paraId="6B6411BC" w14:textId="77777777" w:rsidR="00B33CDF" w:rsidRPr="006C3F47" w:rsidRDefault="007213BD">
      <w:pPr>
        <w:pStyle w:val="Part0"/>
      </w:pPr>
      <w:bookmarkStart w:id="637" w:name="a237937"/>
      <w:r w:rsidRPr="006C3F47">
        <w:t xml:space="preserve"> </w:t>
      </w:r>
      <w:bookmarkStart w:id="638" w:name="_Toc25911889"/>
      <w:r w:rsidR="00966F03">
        <w:t>:</w:t>
      </w:r>
      <w:r w:rsidRPr="006C3F47">
        <w:t xml:space="preserve"> </w:t>
      </w:r>
      <w:r w:rsidR="009550CE" w:rsidRPr="006C3F47">
        <w:t>ESCo</w:t>
      </w:r>
      <w:r w:rsidRPr="006C3F47">
        <w:t xml:space="preserve">'s </w:t>
      </w:r>
      <w:bookmarkEnd w:id="637"/>
      <w:r w:rsidR="002354FB" w:rsidRPr="006C3F47">
        <w:t>Representatives</w:t>
      </w:r>
      <w:bookmarkEnd w:id="6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145"/>
        <w:gridCol w:w="3145"/>
      </w:tblGrid>
      <w:tr w:rsidR="00B33CDF" w:rsidRPr="006C3F47" w14:paraId="136C943D" w14:textId="77777777">
        <w:tc>
          <w:tcPr>
            <w:tcW w:w="3145" w:type="dxa"/>
          </w:tcPr>
          <w:p w14:paraId="79093BAD" w14:textId="77777777" w:rsidR="00B33CDF" w:rsidRPr="006C3F47" w:rsidRDefault="007213BD">
            <w:pPr>
              <w:pStyle w:val="BodyText"/>
            </w:pPr>
            <w:r w:rsidRPr="006C3F47">
              <w:rPr>
                <w:b/>
              </w:rPr>
              <w:t>Name</w:t>
            </w:r>
          </w:p>
        </w:tc>
        <w:tc>
          <w:tcPr>
            <w:tcW w:w="3145" w:type="dxa"/>
          </w:tcPr>
          <w:p w14:paraId="724348B7" w14:textId="77777777" w:rsidR="00B33CDF" w:rsidRPr="006C3F47" w:rsidRDefault="007213BD">
            <w:pPr>
              <w:pStyle w:val="BodyText"/>
            </w:pPr>
            <w:r w:rsidRPr="006C3F47">
              <w:rPr>
                <w:b/>
              </w:rPr>
              <w:t>Job title</w:t>
            </w:r>
          </w:p>
        </w:tc>
        <w:tc>
          <w:tcPr>
            <w:tcW w:w="3145" w:type="dxa"/>
          </w:tcPr>
          <w:p w14:paraId="1A4991D7" w14:textId="77777777" w:rsidR="00B33CDF" w:rsidRPr="006C3F47" w:rsidRDefault="007213BD">
            <w:pPr>
              <w:pStyle w:val="BodyText"/>
            </w:pPr>
            <w:r w:rsidRPr="006C3F47">
              <w:rPr>
                <w:b/>
              </w:rPr>
              <w:t>Responsibilities</w:t>
            </w:r>
          </w:p>
        </w:tc>
      </w:tr>
      <w:tr w:rsidR="00B33CDF" w:rsidRPr="006C3F47" w14:paraId="021007F2" w14:textId="77777777">
        <w:tc>
          <w:tcPr>
            <w:tcW w:w="3145" w:type="dxa"/>
          </w:tcPr>
          <w:p w14:paraId="477FA54D" w14:textId="77777777" w:rsidR="00B33CDF" w:rsidRPr="006C3F47" w:rsidRDefault="00B33CDF"/>
        </w:tc>
        <w:tc>
          <w:tcPr>
            <w:tcW w:w="3145" w:type="dxa"/>
          </w:tcPr>
          <w:p w14:paraId="06F55D35" w14:textId="77777777" w:rsidR="00B33CDF" w:rsidRPr="006C3F47" w:rsidRDefault="009550CE">
            <w:pPr>
              <w:pStyle w:val="BodyText"/>
            </w:pPr>
            <w:r w:rsidRPr="006C3F47">
              <w:t>ESCo</w:t>
            </w:r>
            <w:r w:rsidR="007213BD" w:rsidRPr="006C3F47">
              <w:t>'s Representative</w:t>
            </w:r>
          </w:p>
        </w:tc>
        <w:tc>
          <w:tcPr>
            <w:tcW w:w="3145" w:type="dxa"/>
          </w:tcPr>
          <w:p w14:paraId="0E0572C1" w14:textId="77777777" w:rsidR="00B33CDF" w:rsidRPr="006C3F47" w:rsidRDefault="00B33CDF"/>
        </w:tc>
      </w:tr>
      <w:tr w:rsidR="00B33CDF" w:rsidRPr="006C3F47" w14:paraId="5B47DA3A" w14:textId="77777777">
        <w:tc>
          <w:tcPr>
            <w:tcW w:w="3145" w:type="dxa"/>
          </w:tcPr>
          <w:p w14:paraId="3C0D7A5F" w14:textId="77777777" w:rsidR="00B33CDF" w:rsidRPr="006C3F47" w:rsidRDefault="00B33CDF"/>
        </w:tc>
        <w:tc>
          <w:tcPr>
            <w:tcW w:w="3145" w:type="dxa"/>
          </w:tcPr>
          <w:p w14:paraId="6C1C75D6" w14:textId="77777777" w:rsidR="00B33CDF" w:rsidRPr="006C3F47" w:rsidRDefault="009550CE">
            <w:pPr>
              <w:pStyle w:val="BodyText"/>
            </w:pPr>
            <w:r w:rsidRPr="006C3F47">
              <w:t>ESCo</w:t>
            </w:r>
            <w:r w:rsidR="007213BD" w:rsidRPr="006C3F47">
              <w:t>'s Services Manager</w:t>
            </w:r>
          </w:p>
        </w:tc>
        <w:tc>
          <w:tcPr>
            <w:tcW w:w="3145" w:type="dxa"/>
          </w:tcPr>
          <w:p w14:paraId="1AE19618" w14:textId="77777777" w:rsidR="00B33CDF" w:rsidRPr="006C3F47" w:rsidRDefault="00B33CDF"/>
        </w:tc>
      </w:tr>
      <w:tr w:rsidR="00F06EE8" w:rsidRPr="006C3F47" w14:paraId="2201685B" w14:textId="77777777">
        <w:tc>
          <w:tcPr>
            <w:tcW w:w="3145" w:type="dxa"/>
          </w:tcPr>
          <w:p w14:paraId="6E8BD628" w14:textId="77777777" w:rsidR="00F06EE8" w:rsidRPr="006C3F47" w:rsidRDefault="00F06EE8"/>
        </w:tc>
        <w:tc>
          <w:tcPr>
            <w:tcW w:w="3145" w:type="dxa"/>
          </w:tcPr>
          <w:p w14:paraId="05A3BCBD" w14:textId="77777777" w:rsidR="00F06EE8" w:rsidRPr="006C3F47" w:rsidRDefault="009550CE">
            <w:pPr>
              <w:pStyle w:val="BodyText"/>
            </w:pPr>
            <w:r w:rsidRPr="006C3F47">
              <w:t>ESCo</w:t>
            </w:r>
            <w:r w:rsidR="00F06EE8" w:rsidRPr="006C3F47">
              <w:t>’s Exit Manager</w:t>
            </w:r>
          </w:p>
        </w:tc>
        <w:tc>
          <w:tcPr>
            <w:tcW w:w="3145" w:type="dxa"/>
          </w:tcPr>
          <w:p w14:paraId="758C4A0A" w14:textId="77777777" w:rsidR="00F06EE8" w:rsidRPr="006C3F47" w:rsidRDefault="00F06EE8"/>
        </w:tc>
      </w:tr>
      <w:tr w:rsidR="00B33CDF" w:rsidRPr="006C3F47" w14:paraId="6ED419EA" w14:textId="77777777">
        <w:tc>
          <w:tcPr>
            <w:tcW w:w="3145" w:type="dxa"/>
          </w:tcPr>
          <w:p w14:paraId="2B0D3550" w14:textId="77777777" w:rsidR="00B33CDF" w:rsidRPr="006C3F47" w:rsidRDefault="00B33CDF"/>
        </w:tc>
        <w:tc>
          <w:tcPr>
            <w:tcW w:w="3145" w:type="dxa"/>
          </w:tcPr>
          <w:p w14:paraId="34C31821" w14:textId="77777777" w:rsidR="00B33CDF" w:rsidRPr="006C3F47" w:rsidRDefault="007213BD">
            <w:pPr>
              <w:pStyle w:val="BodyText"/>
            </w:pPr>
            <w:r w:rsidRPr="006C3F47">
              <w:t>[OTHERS]</w:t>
            </w:r>
          </w:p>
        </w:tc>
        <w:tc>
          <w:tcPr>
            <w:tcW w:w="3145" w:type="dxa"/>
          </w:tcPr>
          <w:p w14:paraId="3B816A34" w14:textId="77777777" w:rsidR="00B33CDF" w:rsidRPr="006C3F47" w:rsidRDefault="00B33CDF"/>
        </w:tc>
      </w:tr>
    </w:tbl>
    <w:p w14:paraId="59F31BB8" w14:textId="77777777" w:rsidR="00B33CDF" w:rsidRDefault="007213BD">
      <w:pPr>
        <w:pStyle w:val="Schedule0"/>
      </w:pPr>
      <w:bookmarkStart w:id="639" w:name="a884579"/>
      <w:r w:rsidRPr="006C3F47">
        <w:lastRenderedPageBreak/>
        <w:t xml:space="preserve"> </w:t>
      </w:r>
      <w:bookmarkStart w:id="640" w:name="_Toc25911890"/>
      <w:r w:rsidRPr="006C3F47">
        <w:t>- Contract and Service Management</w:t>
      </w:r>
      <w:bookmarkEnd w:id="639"/>
      <w:bookmarkEnd w:id="640"/>
    </w:p>
    <w:p w14:paraId="5E7B4978" w14:textId="77777777" w:rsidR="00986138" w:rsidRPr="00986138" w:rsidRDefault="00986138" w:rsidP="00EC350E">
      <w:pPr>
        <w:jc w:val="center"/>
      </w:pPr>
      <w:r w:rsidRPr="00986138">
        <w:t>[INSERT]</w:t>
      </w:r>
    </w:p>
    <w:p w14:paraId="3ABE6273" w14:textId="77777777" w:rsidR="00B33CDF" w:rsidRPr="006C3F47" w:rsidRDefault="007213BD">
      <w:pPr>
        <w:pStyle w:val="Schedule0"/>
      </w:pPr>
      <w:bookmarkStart w:id="641" w:name="a750749"/>
      <w:r w:rsidRPr="006C3F47">
        <w:lastRenderedPageBreak/>
        <w:t xml:space="preserve"> </w:t>
      </w:r>
      <w:bookmarkStart w:id="642" w:name="a518054"/>
      <w:bookmarkStart w:id="643" w:name="_Ref11671689"/>
      <w:bookmarkStart w:id="644" w:name="_Toc25911891"/>
      <w:bookmarkEnd w:id="641"/>
      <w:r w:rsidR="00552A31">
        <w:t>-</w:t>
      </w:r>
      <w:r w:rsidRPr="006C3F47">
        <w:t xml:space="preserve"> Change Control Procedure</w:t>
      </w:r>
      <w:bookmarkEnd w:id="642"/>
      <w:bookmarkEnd w:id="643"/>
      <w:bookmarkEnd w:id="644"/>
    </w:p>
    <w:p w14:paraId="34D3B829" w14:textId="77777777" w:rsidR="00B33CDF" w:rsidRPr="006C3F47" w:rsidRDefault="004D6931" w:rsidP="00966F03">
      <w:pPr>
        <w:pStyle w:val="Sch1Heading"/>
      </w:pPr>
      <w:r w:rsidRPr="00966F03">
        <w:t>Principles</w:t>
      </w:r>
    </w:p>
    <w:p w14:paraId="394CC354" w14:textId="77777777" w:rsidR="005165F8" w:rsidRDefault="004D6931" w:rsidP="00966F03">
      <w:pPr>
        <w:pStyle w:val="Sch2Number"/>
      </w:pPr>
      <w:bookmarkStart w:id="645" w:name="a431729"/>
      <w:r>
        <w:t>Each of the following shall be a “</w:t>
      </w:r>
      <w:r w:rsidRPr="004D6931">
        <w:rPr>
          <w:b/>
          <w:bCs/>
        </w:rPr>
        <w:t>Change</w:t>
      </w:r>
      <w:r>
        <w:t>”:</w:t>
      </w:r>
    </w:p>
    <w:p w14:paraId="50EE3D77" w14:textId="77777777" w:rsidR="004D6931" w:rsidRDefault="004D6931" w:rsidP="00966F03">
      <w:pPr>
        <w:pStyle w:val="Sch3Number"/>
      </w:pPr>
      <w:r>
        <w:t xml:space="preserve">a change to the Services (including </w:t>
      </w:r>
      <w:r w:rsidR="00FD5506">
        <w:t xml:space="preserve">a change in the scope of the Services, </w:t>
      </w:r>
      <w:r>
        <w:t xml:space="preserve">a requirement to </w:t>
      </w:r>
      <w:r w:rsidRPr="00966F03">
        <w:t>cease</w:t>
      </w:r>
      <w:r>
        <w:t xml:space="preserve"> providing any of the Services, a requirement to perform additional services and a change in how any of the Services are performed);</w:t>
      </w:r>
    </w:p>
    <w:p w14:paraId="5EB8D0CD" w14:textId="77777777" w:rsidR="004D6931" w:rsidRDefault="004D6931" w:rsidP="004D6931">
      <w:pPr>
        <w:pStyle w:val="Sch3Number"/>
      </w:pPr>
      <w:r>
        <w:t xml:space="preserve">a change in the Output Specification or Service Levels </w:t>
      </w:r>
      <w:r w:rsidR="00FD5506">
        <w:t xml:space="preserve">(including </w:t>
      </w:r>
      <w:r>
        <w:t>related points and deductions accruing for failures</w:t>
      </w:r>
      <w:r w:rsidR="00FD5506">
        <w:t>)</w:t>
      </w:r>
      <w:r>
        <w:t>;</w:t>
      </w:r>
    </w:p>
    <w:p w14:paraId="732F28C1" w14:textId="77777777" w:rsidR="004D6931" w:rsidRDefault="004D6931" w:rsidP="004D6931">
      <w:pPr>
        <w:pStyle w:val="Sch3Number"/>
      </w:pPr>
      <w:r>
        <w:t>extending the scope of the Services to include a Network Extension;</w:t>
      </w:r>
      <w:r w:rsidR="00FD5506">
        <w:t xml:space="preserve"> </w:t>
      </w:r>
    </w:p>
    <w:p w14:paraId="733B5D9C" w14:textId="77777777" w:rsidR="004D6931" w:rsidRDefault="004D6931" w:rsidP="00966F03">
      <w:pPr>
        <w:pStyle w:val="Sch3Number"/>
      </w:pPr>
      <w:r>
        <w:t xml:space="preserve">any </w:t>
      </w:r>
      <w:r w:rsidRPr="00966F03">
        <w:t>other</w:t>
      </w:r>
      <w:r>
        <w:t xml:space="preserve"> change to this Agreement.</w:t>
      </w:r>
    </w:p>
    <w:p w14:paraId="47832049" w14:textId="77777777" w:rsidR="004D6931" w:rsidRDefault="004D6931" w:rsidP="004D6931">
      <w:pPr>
        <w:pStyle w:val="Sch1Heading"/>
      </w:pPr>
      <w:r>
        <w:t>Procedure</w:t>
      </w:r>
    </w:p>
    <w:p w14:paraId="0C7A58AE" w14:textId="77777777" w:rsidR="005165F8" w:rsidRDefault="005165F8" w:rsidP="005165F8">
      <w:pPr>
        <w:pStyle w:val="Sch2Number"/>
      </w:pPr>
      <w:r>
        <w:t xml:space="preserve">Either Party shall be entitled to issue </w:t>
      </w:r>
      <w:r w:rsidR="004D6931">
        <w:t xml:space="preserve">to the other </w:t>
      </w:r>
      <w:r>
        <w:t xml:space="preserve">a request for a </w:t>
      </w:r>
      <w:r w:rsidR="004D6931">
        <w:t>C</w:t>
      </w:r>
      <w:r>
        <w:t>hange (a "</w:t>
      </w:r>
      <w:r w:rsidRPr="005165F8">
        <w:rPr>
          <w:b/>
          <w:bCs/>
        </w:rPr>
        <w:t>Change Request</w:t>
      </w:r>
      <w:r>
        <w:t>")</w:t>
      </w:r>
      <w:r w:rsidR="004D6931">
        <w:t xml:space="preserve"> which must set out:</w:t>
      </w:r>
    </w:p>
    <w:p w14:paraId="4CA8BB9D" w14:textId="77777777" w:rsidR="004D6931" w:rsidRDefault="004D6931" w:rsidP="004D6931">
      <w:pPr>
        <w:pStyle w:val="Sch3Number"/>
      </w:pPr>
      <w:r>
        <w:t>the nature of the Change requested;</w:t>
      </w:r>
    </w:p>
    <w:p w14:paraId="00325CEA" w14:textId="77777777" w:rsidR="00FD5506" w:rsidRPr="006C3F47" w:rsidRDefault="00FD5506" w:rsidP="00FD5506">
      <w:pPr>
        <w:pStyle w:val="Sch3Number"/>
      </w:pPr>
      <w:r w:rsidRPr="006C3F47">
        <w:t>the reason for the Change</w:t>
      </w:r>
      <w:r w:rsidR="004D7121">
        <w:t xml:space="preserve"> (including, where applicable, the relevant Change in Law necessitating the Change)</w:t>
      </w:r>
      <w:r w:rsidRPr="006C3F47">
        <w:t>;</w:t>
      </w:r>
      <w:r w:rsidR="00A11F5E">
        <w:t xml:space="preserve"> and</w:t>
      </w:r>
    </w:p>
    <w:p w14:paraId="27233F8C" w14:textId="77777777" w:rsidR="00A11F5E" w:rsidRDefault="00FD5506" w:rsidP="00FD5506">
      <w:pPr>
        <w:pStyle w:val="Sch3Number"/>
      </w:pPr>
      <w:r w:rsidRPr="006C3F47">
        <w:t>a time</w:t>
      </w:r>
      <w:r w:rsidR="00A11F5E">
        <w:t>line by when the Change should be implemented.</w:t>
      </w:r>
    </w:p>
    <w:p w14:paraId="0E499CBB" w14:textId="77777777" w:rsidR="00FD5506" w:rsidRDefault="00FD5506" w:rsidP="00FD5506">
      <w:pPr>
        <w:pStyle w:val="Sch2Number"/>
      </w:pPr>
      <w:r>
        <w:t xml:space="preserve">Within [INSERT] Business Days of receiving a Change Request issued by ESCo, the Contractor shall issue its </w:t>
      </w:r>
      <w:r w:rsidR="00E24C5D">
        <w:t xml:space="preserve">proposal for implementing the </w:t>
      </w:r>
      <w:r>
        <w:t>requested Change (“</w:t>
      </w:r>
      <w:r w:rsidRPr="00FD5506">
        <w:rPr>
          <w:b/>
          <w:bCs/>
        </w:rPr>
        <w:t xml:space="preserve">Change </w:t>
      </w:r>
      <w:r w:rsidR="001C45BE">
        <w:rPr>
          <w:b/>
          <w:bCs/>
        </w:rPr>
        <w:t>Control Note</w:t>
      </w:r>
      <w:r>
        <w:t>”) which must set out:</w:t>
      </w:r>
    </w:p>
    <w:p w14:paraId="390E5CA5" w14:textId="77777777" w:rsidR="00FD5506" w:rsidRPr="006C3F47" w:rsidRDefault="00FD5506" w:rsidP="00FD5506">
      <w:pPr>
        <w:pStyle w:val="Sch3Number"/>
      </w:pPr>
      <w:r w:rsidRPr="006C3F47">
        <w:t>details of the likely impact, if any, of the Change on other aspects of this Agreement including:</w:t>
      </w:r>
    </w:p>
    <w:p w14:paraId="7704EDF2" w14:textId="77777777" w:rsidR="00A11F5E" w:rsidRDefault="00FD5506" w:rsidP="00966F03">
      <w:pPr>
        <w:pStyle w:val="Sch4Number"/>
      </w:pPr>
      <w:r w:rsidRPr="00966F03">
        <w:t>whether</w:t>
      </w:r>
      <w:r w:rsidR="00A11F5E">
        <w:t xml:space="preserve">, in the Contractor’s reasonable opinion, </w:t>
      </w:r>
      <w:r>
        <w:t xml:space="preserve">the Change </w:t>
      </w:r>
      <w:r w:rsidR="00A11F5E">
        <w:t>would put either Party in breach of Applicable Laws or Authorisations and, if it would, any modification to the Change that would avoid such a breach;</w:t>
      </w:r>
    </w:p>
    <w:p w14:paraId="13294C1C" w14:textId="77777777" w:rsidR="00A11F5E" w:rsidRDefault="00A11F5E" w:rsidP="00966F03">
      <w:pPr>
        <w:pStyle w:val="Sch4Number"/>
      </w:pPr>
      <w:r>
        <w:t xml:space="preserve">whether, in the Contractor’s reasonable opinion, the Change would require any additional Authorisations to be obtained (and, if so, by whom) or any amendment to any Authorisations; </w:t>
      </w:r>
    </w:p>
    <w:p w14:paraId="325996EE" w14:textId="77777777" w:rsidR="00E24C5D" w:rsidRDefault="00E24C5D" w:rsidP="00966F03">
      <w:pPr>
        <w:pStyle w:val="Sch4Number"/>
      </w:pPr>
      <w:r>
        <w:t xml:space="preserve">how the Contractor proposes to implement the Change, </w:t>
      </w:r>
      <w:r w:rsidRPr="006C3F47">
        <w:t>including any specifications</w:t>
      </w:r>
      <w:r>
        <w:t>;</w:t>
      </w:r>
    </w:p>
    <w:p w14:paraId="31FFEA40" w14:textId="77777777" w:rsidR="00FD5506" w:rsidRPr="006C3F47" w:rsidRDefault="00A11F5E" w:rsidP="00966F03">
      <w:pPr>
        <w:pStyle w:val="Sch4Number"/>
      </w:pPr>
      <w:r>
        <w:t>a reasonable</w:t>
      </w:r>
      <w:r w:rsidR="00FD5506" w:rsidRPr="006C3F47">
        <w:t xml:space="preserve"> timetable for </w:t>
      </w:r>
      <w:r>
        <w:t xml:space="preserve">implementation </w:t>
      </w:r>
      <w:r w:rsidR="00FD5506" w:rsidRPr="006C3F47">
        <w:t>of the Change;</w:t>
      </w:r>
    </w:p>
    <w:p w14:paraId="41CA5F29" w14:textId="77777777" w:rsidR="00A11F5E" w:rsidRPr="006C3F47" w:rsidRDefault="00A11F5E" w:rsidP="00966F03">
      <w:pPr>
        <w:pStyle w:val="Sch4Number"/>
      </w:pPr>
      <w:r>
        <w:t>any required modification of the Output Specification or the Service Levels;</w:t>
      </w:r>
    </w:p>
    <w:p w14:paraId="0BB16D6E" w14:textId="77777777" w:rsidR="00FD5506" w:rsidRPr="006C3F47" w:rsidRDefault="00FD5506" w:rsidP="00966F03">
      <w:pPr>
        <w:pStyle w:val="Sch4Number"/>
      </w:pPr>
      <w:r>
        <w:t>any additional documentation</w:t>
      </w:r>
      <w:r w:rsidRPr="006C3F47">
        <w:t xml:space="preserve"> </w:t>
      </w:r>
      <w:r w:rsidR="00E24C5D">
        <w:t>required</w:t>
      </w:r>
      <w:r w:rsidRPr="006C3F47">
        <w:t>;</w:t>
      </w:r>
    </w:p>
    <w:p w14:paraId="30BFDE04" w14:textId="77777777" w:rsidR="00FD5506" w:rsidRPr="006C3F47" w:rsidRDefault="00FD5506" w:rsidP="00966F03">
      <w:pPr>
        <w:pStyle w:val="Sch4Number"/>
      </w:pPr>
      <w:r>
        <w:lastRenderedPageBreak/>
        <w:t xml:space="preserve">any change to </w:t>
      </w:r>
      <w:r w:rsidRPr="006C3F47">
        <w:t xml:space="preserve">working arrangements; </w:t>
      </w:r>
    </w:p>
    <w:p w14:paraId="4BB51D1D" w14:textId="77777777" w:rsidR="00E24C5D" w:rsidRDefault="00FD5506" w:rsidP="00966F03">
      <w:pPr>
        <w:pStyle w:val="Sch4Number"/>
      </w:pPr>
      <w:r>
        <w:t xml:space="preserve">any </w:t>
      </w:r>
      <w:r w:rsidR="00A11F5E">
        <w:t>amendment required of this Agreement</w:t>
      </w:r>
      <w:r w:rsidR="00E24C5D">
        <w:t>;</w:t>
      </w:r>
    </w:p>
    <w:p w14:paraId="7E2ABD52" w14:textId="77777777" w:rsidR="00496501" w:rsidRDefault="00496501" w:rsidP="00496501">
      <w:pPr>
        <w:pStyle w:val="Sch3Number"/>
      </w:pPr>
      <w:bookmarkStart w:id="646" w:name="a855495"/>
      <w:r>
        <w:t xml:space="preserve">details of any increase or decrease to </w:t>
      </w:r>
      <w:r w:rsidRPr="006C3F47">
        <w:t xml:space="preserve">the </w:t>
      </w:r>
      <w:r w:rsidRPr="00496501">
        <w:t>Charges</w:t>
      </w:r>
      <w:r>
        <w:t xml:space="preserve"> [in accordance with the Schedule of Rates]</w:t>
      </w:r>
      <w:r w:rsidRPr="00496501">
        <w:t>, provided that</w:t>
      </w:r>
      <w:r>
        <w:t>:</w:t>
      </w:r>
    </w:p>
    <w:p w14:paraId="48ADE02F" w14:textId="77777777" w:rsidR="00496501" w:rsidRDefault="00496501" w:rsidP="00966F03">
      <w:pPr>
        <w:pStyle w:val="Sch4Number"/>
      </w:pPr>
      <w:r>
        <w:t>[if the relevant Change is outside of the scope of the Schedule of Rates, the Contractor shall provide a detailed assessment of the cost of the proposed Change, including:</w:t>
      </w:r>
    </w:p>
    <w:p w14:paraId="517E4C68" w14:textId="77777777" w:rsidR="00496501" w:rsidRDefault="00496501" w:rsidP="00966F03">
      <w:pPr>
        <w:pStyle w:val="Sch5Number"/>
      </w:pPr>
      <w:r w:rsidRPr="00966F03">
        <w:t>reasons</w:t>
      </w:r>
      <w:r>
        <w:t xml:space="preserve"> why the Change is not covered by the Schedule of Rates;</w:t>
      </w:r>
    </w:p>
    <w:p w14:paraId="754609BE" w14:textId="77777777" w:rsidR="00496501" w:rsidRDefault="00496501" w:rsidP="00966F03">
      <w:pPr>
        <w:pStyle w:val="Sch5Number"/>
      </w:pPr>
      <w:r>
        <w:t xml:space="preserve">a </w:t>
      </w:r>
      <w:r w:rsidRPr="00966F03">
        <w:t>breakdown</w:t>
      </w:r>
      <w:r>
        <w:t xml:space="preserve"> of how the costing has been calculated;</w:t>
      </w:r>
    </w:p>
    <w:p w14:paraId="1AF0C7AB" w14:textId="77777777" w:rsidR="00496501" w:rsidRDefault="00496501" w:rsidP="00496501">
      <w:pPr>
        <w:pStyle w:val="Sch5Number"/>
      </w:pPr>
      <w:r>
        <w:t>evidence of how the costing demonstrates best value;]</w:t>
      </w:r>
    </w:p>
    <w:p w14:paraId="2228B886" w14:textId="77777777" w:rsidR="009F23CF" w:rsidRDefault="009F23CF" w:rsidP="00966F03">
      <w:pPr>
        <w:pStyle w:val="Sch4Number"/>
      </w:pPr>
      <w:r>
        <w:t xml:space="preserve">[the Contractor shall not be entitled to impose any charge or increase in Charges in respect of changes to Services or Service Levels required by a Benchmarking Report;] </w:t>
      </w:r>
    </w:p>
    <w:p w14:paraId="0F3BB883" w14:textId="77777777" w:rsidR="00496501" w:rsidRDefault="00496501" w:rsidP="00966F03">
      <w:pPr>
        <w:pStyle w:val="Sch4Number"/>
      </w:pPr>
      <w:r>
        <w:t xml:space="preserve">where a Change Request relates to a Change in Law, the Contractor shall only be entitled to increase the Charges as provided for under clause </w:t>
      </w:r>
      <w:r>
        <w:fldChar w:fldCharType="begin"/>
      </w:r>
      <w:r>
        <w:instrText xml:space="preserve"> REF _Ref15248891 \r \h </w:instrText>
      </w:r>
      <w:r>
        <w:fldChar w:fldCharType="separate"/>
      </w:r>
      <w:r w:rsidR="00F21A8A">
        <w:t>11</w:t>
      </w:r>
      <w:r>
        <w:fldChar w:fldCharType="end"/>
      </w:r>
      <w:r>
        <w:t xml:space="preserve"> </w:t>
      </w:r>
      <w:r w:rsidRPr="004D7121">
        <w:rPr>
          <w:i/>
          <w:iCs/>
        </w:rPr>
        <w:t>(Change in Law)</w:t>
      </w:r>
      <w:r>
        <w:t>;</w:t>
      </w:r>
    </w:p>
    <w:p w14:paraId="0122262D" w14:textId="77777777" w:rsidR="00E24C5D" w:rsidRPr="006C3F47" w:rsidRDefault="00E24C5D" w:rsidP="00E24C5D">
      <w:pPr>
        <w:pStyle w:val="Sch3Number"/>
      </w:pPr>
      <w:r w:rsidRPr="006C3F47">
        <w:t xml:space="preserve">the date of expiry of validity of the Change </w:t>
      </w:r>
      <w:r w:rsidR="001C45BE">
        <w:t>Control Note</w:t>
      </w:r>
      <w:r w:rsidRPr="006C3F47">
        <w:t>; and</w:t>
      </w:r>
      <w:bookmarkEnd w:id="646"/>
    </w:p>
    <w:p w14:paraId="161F42C0" w14:textId="77777777" w:rsidR="005165F8" w:rsidRDefault="00E24C5D" w:rsidP="00E24C5D">
      <w:pPr>
        <w:pStyle w:val="Sch3Number"/>
      </w:pPr>
      <w:bookmarkStart w:id="647" w:name="a543972"/>
      <w:r w:rsidRPr="006C3F47">
        <w:t xml:space="preserve">provision for signature by ESCo and </w:t>
      </w:r>
      <w:r>
        <w:t xml:space="preserve">the </w:t>
      </w:r>
      <w:r w:rsidRPr="006C3F47">
        <w:t>Contractor.</w:t>
      </w:r>
      <w:bookmarkEnd w:id="647"/>
    </w:p>
    <w:p w14:paraId="48506E48" w14:textId="77777777" w:rsidR="00A11F5E" w:rsidRDefault="00A11F5E">
      <w:pPr>
        <w:pStyle w:val="Sch2Number"/>
      </w:pPr>
      <w:r>
        <w:t xml:space="preserve">If the Contractor issues a Change Request, the Change Request must be accompanied by </w:t>
      </w:r>
      <w:r w:rsidR="00E24C5D">
        <w:t>the Contractor’s</w:t>
      </w:r>
      <w:r>
        <w:t xml:space="preserve"> Change </w:t>
      </w:r>
      <w:r w:rsidR="001C45BE">
        <w:t>Control Note</w:t>
      </w:r>
      <w:r>
        <w:t>.</w:t>
      </w:r>
    </w:p>
    <w:p w14:paraId="50A39DC7" w14:textId="77777777" w:rsidR="00B33CDF" w:rsidRPr="006C3F47" w:rsidRDefault="007213BD">
      <w:pPr>
        <w:pStyle w:val="Sch2Number"/>
      </w:pPr>
      <w:bookmarkStart w:id="648" w:name="a248259"/>
      <w:bookmarkEnd w:id="645"/>
      <w:r w:rsidRPr="006C3F47">
        <w:t xml:space="preserve">For each Change </w:t>
      </w:r>
      <w:r w:rsidR="001C45BE">
        <w:t>Control Note</w:t>
      </w:r>
      <w:r w:rsidRPr="006C3F47">
        <w:t xml:space="preserve"> submitted by </w:t>
      </w:r>
      <w:r w:rsidR="00D80ADE">
        <w:t xml:space="preserve">the </w:t>
      </w:r>
      <w:r w:rsidR="008D07CC" w:rsidRPr="006C3F47">
        <w:t>Contractor</w:t>
      </w:r>
      <w:r w:rsidR="00D80ADE">
        <w:t>,</w:t>
      </w:r>
      <w:r w:rsidRPr="006C3F47">
        <w:t xml:space="preserve"> </w:t>
      </w:r>
      <w:r w:rsidR="009550CE" w:rsidRPr="006C3F47">
        <w:t>ESCo</w:t>
      </w:r>
      <w:r w:rsidRPr="006C3F47">
        <w:t xml:space="preserve"> shall, within the period of validity of the Change </w:t>
      </w:r>
      <w:r w:rsidR="001C45BE">
        <w:t>Control Note</w:t>
      </w:r>
      <w:r w:rsidRPr="006C3F47">
        <w:t>:</w:t>
      </w:r>
      <w:bookmarkEnd w:id="648"/>
    </w:p>
    <w:p w14:paraId="2FE8C6BE" w14:textId="77777777" w:rsidR="00B33CDF" w:rsidRPr="006C3F47" w:rsidRDefault="007213BD">
      <w:pPr>
        <w:pStyle w:val="Sch3Number"/>
      </w:pPr>
      <w:bookmarkStart w:id="649" w:name="a361878"/>
      <w:r w:rsidRPr="006C3F47">
        <w:t xml:space="preserve">allocate a sequential number to the Change </w:t>
      </w:r>
      <w:r w:rsidR="001C45BE">
        <w:t>Control Note</w:t>
      </w:r>
      <w:r w:rsidRPr="006C3F47">
        <w:t xml:space="preserve">; </w:t>
      </w:r>
      <w:bookmarkEnd w:id="649"/>
    </w:p>
    <w:p w14:paraId="101D2CA3" w14:textId="77777777" w:rsidR="00E24C5D" w:rsidRDefault="007213BD">
      <w:pPr>
        <w:pStyle w:val="Sch3Number"/>
      </w:pPr>
      <w:bookmarkStart w:id="650" w:name="a647524"/>
      <w:r w:rsidRPr="006C3F47">
        <w:t xml:space="preserve">evaluate the Change </w:t>
      </w:r>
      <w:r w:rsidR="001C45BE">
        <w:t>Control Note</w:t>
      </w:r>
      <w:r w:rsidR="00E24C5D">
        <w:t>;</w:t>
      </w:r>
      <w:r w:rsidRPr="006C3F47">
        <w:t xml:space="preserve"> and</w:t>
      </w:r>
    </w:p>
    <w:p w14:paraId="4A4612E0" w14:textId="77777777" w:rsidR="00B33CDF" w:rsidRPr="006C3F47" w:rsidRDefault="007213BD">
      <w:pPr>
        <w:pStyle w:val="Sch3Number"/>
      </w:pPr>
      <w:r w:rsidRPr="006C3F47">
        <w:t>as appropriate</w:t>
      </w:r>
      <w:r w:rsidR="00E24C5D">
        <w:t xml:space="preserve">, </w:t>
      </w:r>
      <w:r w:rsidR="001C45BE">
        <w:t xml:space="preserve">notify the Contractor </w:t>
      </w:r>
      <w:r w:rsidR="00E24C5D">
        <w:t>either</w:t>
      </w:r>
      <w:r w:rsidRPr="006C3F47">
        <w:t>:</w:t>
      </w:r>
      <w:bookmarkEnd w:id="650"/>
    </w:p>
    <w:p w14:paraId="7D4EF4E9" w14:textId="77777777" w:rsidR="00B33CDF" w:rsidRPr="006C3F47" w:rsidRDefault="001C45BE" w:rsidP="00966F03">
      <w:pPr>
        <w:pStyle w:val="Sch4Number"/>
      </w:pPr>
      <w:bookmarkStart w:id="651" w:name="a164333"/>
      <w:r>
        <w:t xml:space="preserve">that it </w:t>
      </w:r>
      <w:r w:rsidR="007213BD" w:rsidRPr="006C3F47">
        <w:t>requ</w:t>
      </w:r>
      <w:r>
        <w:t xml:space="preserve">ires </w:t>
      </w:r>
      <w:r w:rsidR="007213BD" w:rsidRPr="006C3F47">
        <w:t>further information; or</w:t>
      </w:r>
      <w:bookmarkEnd w:id="651"/>
    </w:p>
    <w:p w14:paraId="5916912B" w14:textId="77777777" w:rsidR="00E24C5D" w:rsidRDefault="001C45BE" w:rsidP="00966F03">
      <w:pPr>
        <w:pStyle w:val="Sch4Number"/>
      </w:pPr>
      <w:bookmarkStart w:id="652" w:name="a671946"/>
      <w:r>
        <w:t xml:space="preserve">that it </w:t>
      </w:r>
      <w:r w:rsidR="00E24C5D">
        <w:t xml:space="preserve">rejects the Change </w:t>
      </w:r>
      <w:r>
        <w:t xml:space="preserve">Control Note, </w:t>
      </w:r>
      <w:r w:rsidR="00E24C5D">
        <w:t xml:space="preserve">in which case, it may </w:t>
      </w:r>
      <w:r>
        <w:t xml:space="preserve">(but shall be under no obligation to) </w:t>
      </w:r>
      <w:r w:rsidR="00E24C5D">
        <w:t xml:space="preserve">request a revised Change </w:t>
      </w:r>
      <w:r>
        <w:t>Control Note</w:t>
      </w:r>
      <w:r w:rsidR="00E24C5D">
        <w:t xml:space="preserve">; </w:t>
      </w:r>
      <w:r w:rsidR="00753429">
        <w:t>or</w:t>
      </w:r>
    </w:p>
    <w:p w14:paraId="51CC08A5" w14:textId="77777777" w:rsidR="001C45BE" w:rsidRPr="006C3F47" w:rsidRDefault="00E24C5D" w:rsidP="00966F03">
      <w:pPr>
        <w:pStyle w:val="Sch4Number"/>
      </w:pPr>
      <w:r>
        <w:t xml:space="preserve">that it accepts the Change </w:t>
      </w:r>
      <w:r w:rsidR="001C45BE">
        <w:t xml:space="preserve">Control Note and </w:t>
      </w:r>
      <w:r w:rsidR="001C45BE" w:rsidRPr="006C3F47">
        <w:t xml:space="preserve">arrange for two copies of the Change </w:t>
      </w:r>
      <w:r w:rsidR="001C45BE">
        <w:t>Control Note</w:t>
      </w:r>
      <w:r w:rsidR="001C45BE" w:rsidRPr="006C3F47">
        <w:t xml:space="preserve"> to be signed by or on behalf of ESCo and return one of the copies to </w:t>
      </w:r>
      <w:r w:rsidR="001C45BE">
        <w:t xml:space="preserve">the </w:t>
      </w:r>
      <w:r w:rsidR="001C45BE" w:rsidRPr="006C3F47">
        <w:t xml:space="preserve">Contractor; </w:t>
      </w:r>
      <w:r w:rsidR="00753429">
        <w:t>or</w:t>
      </w:r>
    </w:p>
    <w:p w14:paraId="1B747C9B" w14:textId="77777777" w:rsidR="00E24C5D" w:rsidRDefault="00E24C5D" w:rsidP="00966F03">
      <w:pPr>
        <w:pStyle w:val="Sch4Number"/>
      </w:pPr>
      <w:r>
        <w:t>that it is withdrawing the Change Request; or</w:t>
      </w:r>
    </w:p>
    <w:p w14:paraId="5EDD17E7" w14:textId="77777777" w:rsidR="00E24C5D" w:rsidRDefault="00753429" w:rsidP="00966F03">
      <w:pPr>
        <w:pStyle w:val="Sch4Number"/>
      </w:pPr>
      <w:r>
        <w:t xml:space="preserve">that it is </w:t>
      </w:r>
      <w:r w:rsidR="00E24C5D">
        <w:t xml:space="preserve">re-issuing the Change Request, with modifications. </w:t>
      </w:r>
    </w:p>
    <w:p w14:paraId="62EAF1B3" w14:textId="77777777" w:rsidR="00EA7453" w:rsidRDefault="001C45BE">
      <w:pPr>
        <w:pStyle w:val="Sch2Number"/>
      </w:pPr>
      <w:bookmarkStart w:id="653" w:name="a304545"/>
      <w:bookmarkEnd w:id="652"/>
      <w:r w:rsidRPr="001C45BE">
        <w:lastRenderedPageBreak/>
        <w:t>For the avoidance of doubt</w:t>
      </w:r>
      <w:r w:rsidR="00EA7453">
        <w:t>:</w:t>
      </w:r>
    </w:p>
    <w:p w14:paraId="6A4758BC" w14:textId="77777777" w:rsidR="00366F72" w:rsidRDefault="001C45BE" w:rsidP="00EA7453">
      <w:pPr>
        <w:pStyle w:val="Sch3Number"/>
      </w:pPr>
      <w:r w:rsidRPr="001C45BE">
        <w:t xml:space="preserve">ESCo shall be under </w:t>
      </w:r>
      <w:r w:rsidR="009F23CF">
        <w:t>no</w:t>
      </w:r>
      <w:r w:rsidRPr="001C45BE">
        <w:t xml:space="preserve"> obligation to consider or respond to a </w:t>
      </w:r>
      <w:r>
        <w:t>Change</w:t>
      </w:r>
      <w:r w:rsidRPr="001C45BE">
        <w:t xml:space="preserve"> Request</w:t>
      </w:r>
      <w:r>
        <w:t xml:space="preserve"> </w:t>
      </w:r>
      <w:r w:rsidRPr="001C45BE">
        <w:t>proposed by the Contractor</w:t>
      </w:r>
      <w:r>
        <w:t xml:space="preserve"> unless</w:t>
      </w:r>
      <w:r w:rsidR="00366F72">
        <w:t xml:space="preserve"> the Change which is the subject of the </w:t>
      </w:r>
      <w:r w:rsidR="00496501">
        <w:t xml:space="preserve">Change </w:t>
      </w:r>
      <w:r w:rsidR="00366F72">
        <w:t>Control Note</w:t>
      </w:r>
      <w:r w:rsidR="00EA7453">
        <w:t xml:space="preserve"> </w:t>
      </w:r>
      <w:r>
        <w:t>result</w:t>
      </w:r>
      <w:r w:rsidR="00366F72">
        <w:t>s</w:t>
      </w:r>
      <w:r>
        <w:t xml:space="preserve"> from a Change in Law</w:t>
      </w:r>
      <w:r w:rsidR="00366F72">
        <w:t xml:space="preserve"> [necessitating a change in any aspect of this Agreement]</w:t>
      </w:r>
      <w:r w:rsidR="00EA7453">
        <w:t>, in which case, if ESCo rejects the Contractor’s Change Proposal</w:t>
      </w:r>
      <w:r w:rsidR="009F23CF">
        <w:t xml:space="preserve"> or disputes that there has been a Change in Law or that the Change in Law necessities a Change</w:t>
      </w:r>
      <w:r w:rsidR="00EA7453">
        <w:t>, either Party may refer the matter to be resolved in accordance with the Dispute Resolution Procedure</w:t>
      </w:r>
      <w:r w:rsidR="00366F72">
        <w:t>;</w:t>
      </w:r>
    </w:p>
    <w:p w14:paraId="4E24160A" w14:textId="77777777" w:rsidR="0092062E" w:rsidRPr="0092062E" w:rsidRDefault="009F23CF" w:rsidP="0092062E">
      <w:pPr>
        <w:pStyle w:val="Sch3Number"/>
      </w:pPr>
      <w:bookmarkStart w:id="654" w:name="_Ref15250530"/>
      <w:r>
        <w:t>n</w:t>
      </w:r>
      <w:r w:rsidR="0092062E" w:rsidRPr="0092062E">
        <w:t xml:space="preserve">othing in this </w:t>
      </w:r>
      <w:r w:rsidR="0092062E" w:rsidRPr="0092062E">
        <w:fldChar w:fldCharType="begin"/>
      </w:r>
      <w:r w:rsidR="0092062E" w:rsidRPr="0092062E">
        <w:instrText xml:space="preserve"> REF _Ref11671689 \r \h </w:instrText>
      </w:r>
      <w:r w:rsidR="0092062E">
        <w:instrText xml:space="preserve"> \* MERGEFORMAT </w:instrText>
      </w:r>
      <w:r w:rsidR="0092062E" w:rsidRPr="0092062E">
        <w:fldChar w:fldCharType="separate"/>
      </w:r>
      <w:r w:rsidR="00F21A8A">
        <w:t>Schedule 15</w:t>
      </w:r>
      <w:r w:rsidR="0092062E" w:rsidRPr="0092062E">
        <w:fldChar w:fldCharType="end"/>
      </w:r>
      <w:r w:rsidR="0092062E" w:rsidRPr="0092062E">
        <w:t xml:space="preserve"> </w:t>
      </w:r>
      <w:r w:rsidR="0092062E" w:rsidRPr="0092062E">
        <w:rPr>
          <w:i/>
          <w:iCs/>
        </w:rPr>
        <w:t>(Change Control Procedure)</w:t>
      </w:r>
      <w:r w:rsidR="0092062E" w:rsidRPr="0092062E">
        <w:t xml:space="preserve"> shall require the Contractor to:</w:t>
      </w:r>
      <w:bookmarkEnd w:id="654"/>
    </w:p>
    <w:p w14:paraId="596E4D21" w14:textId="77777777" w:rsidR="0092062E" w:rsidRPr="0092062E" w:rsidRDefault="0092062E" w:rsidP="00966F03">
      <w:pPr>
        <w:pStyle w:val="Sch4Number"/>
      </w:pPr>
      <w:r w:rsidRPr="0092062E">
        <w:t>offer services which are materially different to the Services already provided under this Agreement;</w:t>
      </w:r>
    </w:p>
    <w:p w14:paraId="7791E079" w14:textId="77777777" w:rsidR="0092062E" w:rsidRPr="0092062E" w:rsidRDefault="0092062E" w:rsidP="00966F03">
      <w:pPr>
        <w:pStyle w:val="Sch4Number"/>
      </w:pPr>
      <w:r w:rsidRPr="0092062E">
        <w:t>breach any Applicable Law or Authorisations,</w:t>
      </w:r>
    </w:p>
    <w:p w14:paraId="325D7AF8" w14:textId="77777777" w:rsidR="0092062E" w:rsidRPr="0092062E" w:rsidRDefault="0092062E" w:rsidP="00966F03">
      <w:pPr>
        <w:pStyle w:val="BodyText2"/>
      </w:pPr>
      <w:r w:rsidRPr="0092062E">
        <w:t xml:space="preserve">and, if the Parties are unable to agree whether any Change requested would be in contravention of this paragraph </w:t>
      </w:r>
      <w:r w:rsidRPr="0092062E">
        <w:fldChar w:fldCharType="begin"/>
      </w:r>
      <w:r w:rsidRPr="0092062E">
        <w:instrText xml:space="preserve"> REF _Ref15250530 \r \h </w:instrText>
      </w:r>
      <w:r>
        <w:instrText xml:space="preserve"> \* MERGEFORMAT </w:instrText>
      </w:r>
      <w:r w:rsidRPr="0092062E">
        <w:fldChar w:fldCharType="separate"/>
      </w:r>
      <w:r w:rsidR="00F21A8A">
        <w:t>2.5.2</w:t>
      </w:r>
      <w:r w:rsidRPr="0092062E">
        <w:fldChar w:fldCharType="end"/>
      </w:r>
      <w:r w:rsidRPr="0092062E">
        <w:t xml:space="preserve"> either Party may refer the matter in dispute to be resolved in accordance with the Dispute Resolution Procedure.</w:t>
      </w:r>
    </w:p>
    <w:p w14:paraId="47433D0E" w14:textId="77777777" w:rsidR="001C45BE" w:rsidRDefault="00EA7453" w:rsidP="00366F72">
      <w:pPr>
        <w:pStyle w:val="Sch3Number"/>
      </w:pPr>
      <w:r>
        <w:t>ESCo may refer any matter in dispute to be resolved in accordance with the Dispute Resolution Procedure.</w:t>
      </w:r>
    </w:p>
    <w:p w14:paraId="798A2E6E" w14:textId="77777777" w:rsidR="00496501" w:rsidRDefault="00496501">
      <w:pPr>
        <w:pStyle w:val="Sch2Number"/>
      </w:pPr>
      <w:r>
        <w:t xml:space="preserve">If ESCo requests a revised Change Control Note, it shall </w:t>
      </w:r>
      <w:r w:rsidR="00EA7453">
        <w:t xml:space="preserve">set out its reasons for rejecting the Change Control Note and the Contractor shall, within [INSERT] Business Days, submit a revised Change Control Note, taking into account the reasoning given by ESCo for rejection. The revised Note Control Note shall be subject to consideration in accordance with paragraph </w:t>
      </w:r>
      <w:r w:rsidR="00EA7453">
        <w:fldChar w:fldCharType="begin"/>
      </w:r>
      <w:r w:rsidR="00EA7453">
        <w:instrText xml:space="preserve"> REF a248259 \r \h </w:instrText>
      </w:r>
      <w:r w:rsidR="00EA7453">
        <w:fldChar w:fldCharType="separate"/>
      </w:r>
      <w:r w:rsidR="00F21A8A">
        <w:t>2.4</w:t>
      </w:r>
      <w:r w:rsidR="00EA7453">
        <w:fldChar w:fldCharType="end"/>
      </w:r>
      <w:r w:rsidR="00EA7453">
        <w:t>.</w:t>
      </w:r>
    </w:p>
    <w:p w14:paraId="452424D3" w14:textId="77777777" w:rsidR="00B33CDF" w:rsidRPr="006C3F47" w:rsidRDefault="007213BD">
      <w:pPr>
        <w:pStyle w:val="Sch2Number"/>
      </w:pPr>
      <w:r w:rsidRPr="006C3F47">
        <w:t xml:space="preserve">A Change Control Note signed by </w:t>
      </w:r>
      <w:r w:rsidR="009550CE" w:rsidRPr="006C3F47">
        <w:t>ESCo</w:t>
      </w:r>
      <w:r w:rsidRPr="006C3F47">
        <w:t xml:space="preserve"> and by </w:t>
      </w:r>
      <w:r w:rsidR="00D80ADE">
        <w:t xml:space="preserve">the </w:t>
      </w:r>
      <w:r w:rsidR="008D07CC" w:rsidRPr="006C3F47">
        <w:t>Contractor</w:t>
      </w:r>
      <w:r w:rsidRPr="006C3F47">
        <w:t xml:space="preserve"> shall constitute an amendment to </w:t>
      </w:r>
      <w:r w:rsidR="008F7BF8" w:rsidRPr="006C3F47">
        <w:t>this Agreement</w:t>
      </w:r>
      <w:r w:rsidRPr="006C3F47">
        <w:t>.</w:t>
      </w:r>
      <w:bookmarkEnd w:id="653"/>
    </w:p>
    <w:p w14:paraId="16A59E07" w14:textId="77777777" w:rsidR="00B33CDF" w:rsidRPr="006C3F47" w:rsidRDefault="007213BD">
      <w:pPr>
        <w:pStyle w:val="Schedule0"/>
      </w:pPr>
      <w:bookmarkStart w:id="655" w:name="a687221"/>
      <w:r w:rsidRPr="006C3F47">
        <w:lastRenderedPageBreak/>
        <w:t xml:space="preserve"> </w:t>
      </w:r>
      <w:bookmarkStart w:id="656" w:name="_Ref1838078"/>
      <w:bookmarkStart w:id="657" w:name="_Ref1838304"/>
      <w:bookmarkStart w:id="658" w:name="_Toc25911892"/>
      <w:r w:rsidRPr="006C3F47">
        <w:t xml:space="preserve">- Exit Plan and </w:t>
      </w:r>
      <w:r w:rsidR="00C97AAB" w:rsidRPr="006C3F47">
        <w:t>Energy Supply</w:t>
      </w:r>
      <w:r w:rsidRPr="006C3F47">
        <w:t xml:space="preserve"> transfer arrangements</w:t>
      </w:r>
      <w:bookmarkEnd w:id="655"/>
      <w:bookmarkEnd w:id="656"/>
      <w:bookmarkEnd w:id="657"/>
      <w:bookmarkEnd w:id="658"/>
    </w:p>
    <w:p w14:paraId="6AAC312E" w14:textId="77777777" w:rsidR="00B33CDF" w:rsidRPr="006C3F47" w:rsidRDefault="007213BD">
      <w:pPr>
        <w:pStyle w:val="Sch1Heading"/>
      </w:pPr>
      <w:bookmarkStart w:id="659" w:name="a543306"/>
      <w:r w:rsidRPr="006C3F47">
        <w:t>Definitions</w:t>
      </w:r>
      <w:bookmarkEnd w:id="659"/>
    </w:p>
    <w:p w14:paraId="6AE7AC37" w14:textId="77777777" w:rsidR="00B33CDF" w:rsidRPr="006C3F47" w:rsidRDefault="007213BD">
      <w:pPr>
        <w:pStyle w:val="Sch2Number"/>
      </w:pPr>
      <w:bookmarkStart w:id="660" w:name="a502575"/>
      <w:r w:rsidRPr="006C3F47">
        <w:t xml:space="preserve">The definitions in this paragraph apply in this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w:t>
      </w:r>
      <w:bookmarkEnd w:id="660"/>
    </w:p>
    <w:p w14:paraId="54C6B982" w14:textId="77777777" w:rsidR="00B33CDF" w:rsidRPr="006C3F47" w:rsidRDefault="007213BD" w:rsidP="00966F03">
      <w:pPr>
        <w:pStyle w:val="Definition"/>
      </w:pPr>
      <w:r w:rsidRPr="006C3F47">
        <w:rPr>
          <w:b/>
        </w:rPr>
        <w:t>Assets</w:t>
      </w:r>
      <w:r w:rsidRPr="006C3F47">
        <w:t xml:space="preserve">: all assets and rights </w:t>
      </w:r>
      <w:r w:rsidR="00BB714B" w:rsidRPr="006C3F47">
        <w:t xml:space="preserve">other than the </w:t>
      </w:r>
      <w:r w:rsidR="00EE6D7A">
        <w:t>Managed Equipment</w:t>
      </w:r>
      <w:r w:rsidR="00BB714B" w:rsidRPr="006C3F47">
        <w:t xml:space="preserve"> </w:t>
      </w:r>
      <w:r w:rsidRPr="006C3F47">
        <w:t xml:space="preserve">required </w:t>
      </w:r>
      <w:r w:rsidR="00BB714B" w:rsidRPr="006C3F47">
        <w:t xml:space="preserve">by </w:t>
      </w:r>
      <w:r w:rsidR="00C7358A">
        <w:t>the Contractor</w:t>
      </w:r>
      <w:r w:rsidR="00BB714B" w:rsidRPr="006C3F47">
        <w:t xml:space="preserve"> </w:t>
      </w:r>
      <w:r w:rsidRPr="006C3F47">
        <w:t>to provide any of the Services.</w:t>
      </w:r>
    </w:p>
    <w:p w14:paraId="66C7900F" w14:textId="77777777" w:rsidR="00B33CDF" w:rsidRPr="006C3F47" w:rsidRDefault="007213BD" w:rsidP="00966F03">
      <w:pPr>
        <w:pStyle w:val="Definition"/>
      </w:pPr>
      <w:r w:rsidRPr="006C3F47">
        <w:rPr>
          <w:b/>
        </w:rPr>
        <w:t>Business Process Manual</w:t>
      </w:r>
      <w:r w:rsidRPr="006C3F47">
        <w:t xml:space="preserve">: the manual which is prepared by </w:t>
      </w:r>
      <w:r w:rsidR="00C7358A">
        <w:t>the Contractor</w:t>
      </w:r>
      <w:r w:rsidRPr="006C3F47">
        <w:t xml:space="preserve"> and which details the business procedures which it follows in the provision of the Services.</w:t>
      </w:r>
    </w:p>
    <w:p w14:paraId="10EE7581" w14:textId="77777777" w:rsidR="00C7358A" w:rsidRDefault="00C7358A" w:rsidP="00966F03">
      <w:pPr>
        <w:pStyle w:val="Definition"/>
      </w:pPr>
      <w:r>
        <w:rPr>
          <w:b/>
        </w:rPr>
        <w:t>Contractor</w:t>
      </w:r>
      <w:r w:rsidRPr="006C3F47">
        <w:rPr>
          <w:b/>
        </w:rPr>
        <w:t xml:space="preserve"> Registers</w:t>
      </w:r>
      <w:r w:rsidRPr="006C3F47">
        <w:t xml:space="preserve">: the registers and database referred to in paragraph </w:t>
      </w:r>
      <w:r w:rsidRPr="006C3F47">
        <w:fldChar w:fldCharType="begin"/>
      </w:r>
      <w:r w:rsidRPr="006C3F47">
        <w:instrText>REF "a774474" \h \n</w:instrText>
      </w:r>
      <w:r w:rsidRPr="006C3F47">
        <w:fldChar w:fldCharType="separate"/>
      </w:r>
      <w:r w:rsidR="00F21A8A">
        <w:t>4.2.1</w:t>
      </w:r>
      <w:r w:rsidRPr="006C3F47">
        <w:fldChar w:fldCharType="end"/>
      </w:r>
      <w:r w:rsidRPr="006C3F47">
        <w:t xml:space="preserve"> and paragraph </w:t>
      </w:r>
      <w:r w:rsidRPr="006C3F47">
        <w:fldChar w:fldCharType="begin"/>
      </w:r>
      <w:r w:rsidRPr="006C3F47">
        <w:instrText>REF "a265743" \h \n</w:instrText>
      </w:r>
      <w:r w:rsidRPr="006C3F47">
        <w:fldChar w:fldCharType="separate"/>
      </w:r>
      <w:r w:rsidR="00F21A8A">
        <w:t>4.2.3</w:t>
      </w:r>
      <w:r w:rsidRPr="006C3F47">
        <w:fldChar w:fldCharType="end"/>
      </w:r>
      <w:r w:rsidRPr="006C3F47">
        <w:t xml:space="preserve"> of this </w:t>
      </w:r>
      <w:r w:rsidRPr="006C3F47">
        <w:fldChar w:fldCharType="begin"/>
      </w:r>
      <w:r w:rsidRPr="006C3F47">
        <w:instrText>REF "a687221" \h \n</w:instrText>
      </w:r>
      <w:r w:rsidRPr="006C3F47">
        <w:fldChar w:fldCharType="separate"/>
      </w:r>
      <w:r w:rsidR="00F21A8A">
        <w:t>Schedule 16</w:t>
      </w:r>
      <w:r w:rsidRPr="006C3F47">
        <w:fldChar w:fldCharType="end"/>
      </w:r>
      <w:r w:rsidRPr="006C3F47">
        <w:t>.</w:t>
      </w:r>
    </w:p>
    <w:p w14:paraId="271E987A" w14:textId="77777777" w:rsidR="00B33CDF" w:rsidRPr="006C3F47" w:rsidRDefault="007213BD" w:rsidP="00966F03">
      <w:pPr>
        <w:pStyle w:val="Definition"/>
      </w:pPr>
      <w:r w:rsidRPr="006C3F47">
        <w:rPr>
          <w:b/>
        </w:rPr>
        <w:t>Exclusive Assets</w:t>
      </w:r>
      <w:r w:rsidRPr="006C3F47">
        <w:t xml:space="preserve">: those Assets which are used by </w:t>
      </w:r>
      <w:r w:rsidR="00487657">
        <w:t>the Contractor</w:t>
      </w:r>
      <w:r w:rsidRPr="006C3F47">
        <w:t xml:space="preserve"> exclusively in connection with the provision of the</w:t>
      </w:r>
      <w:r w:rsidR="00C956CA" w:rsidRPr="006C3F47">
        <w:t xml:space="preserve"> </w:t>
      </w:r>
      <w:r w:rsidRPr="006C3F47">
        <w:t>Services.</w:t>
      </w:r>
    </w:p>
    <w:p w14:paraId="5BCC4627" w14:textId="77777777" w:rsidR="00B33CDF" w:rsidRPr="006C3F47" w:rsidRDefault="007213BD" w:rsidP="00966F03">
      <w:pPr>
        <w:pStyle w:val="Definition"/>
      </w:pPr>
      <w:r w:rsidRPr="006C3F47">
        <w:rPr>
          <w:b/>
        </w:rPr>
        <w:t>Fair Market Value</w:t>
      </w:r>
      <w:r w:rsidRPr="006C3F47">
        <w:t xml:space="preserve">: the fair market value of the relevant Asset(s) calculated in accordance with </w:t>
      </w:r>
      <w:r w:rsidR="00487657">
        <w:t>[SPECIFY</w:t>
      </w:r>
      <w:r w:rsidRPr="006C3F47">
        <w:t>].</w:t>
      </w:r>
    </w:p>
    <w:p w14:paraId="46AC2B19" w14:textId="77777777" w:rsidR="00B33CDF" w:rsidRPr="006C3F47" w:rsidRDefault="007213BD" w:rsidP="00966F03">
      <w:pPr>
        <w:pStyle w:val="Definition"/>
      </w:pPr>
      <w:r w:rsidRPr="006C3F47">
        <w:rPr>
          <w:b/>
        </w:rPr>
        <w:t>Net Book Value</w:t>
      </w:r>
      <w:r w:rsidRPr="006C3F47">
        <w:t>: the net book value of the relevant Asset(s) calculated in accordance with [the depreciation policy in [</w:t>
      </w:r>
      <w:r w:rsidR="00D61C29">
        <w:t>SPECIFY</w:t>
      </w:r>
      <w:r w:rsidRPr="006C3F47">
        <w:t>].</w:t>
      </w:r>
    </w:p>
    <w:p w14:paraId="55FE2B42" w14:textId="77777777" w:rsidR="00B33CDF" w:rsidRPr="006C3F47" w:rsidRDefault="00BB714B" w:rsidP="00966F03">
      <w:pPr>
        <w:pStyle w:val="Definition"/>
      </w:pPr>
      <w:r w:rsidRPr="006C3F47">
        <w:rPr>
          <w:b/>
        </w:rPr>
        <w:t>[</w:t>
      </w:r>
      <w:r w:rsidR="007213BD" w:rsidRPr="006C3F47">
        <w:rPr>
          <w:b/>
        </w:rPr>
        <w:t>Non-Exclusive Assets</w:t>
      </w:r>
      <w:r w:rsidR="007213BD" w:rsidRPr="006C3F47">
        <w:t xml:space="preserve">: those Assets used by </w:t>
      </w:r>
      <w:r w:rsidR="009B48E7">
        <w:t>the Contractor</w:t>
      </w:r>
      <w:r w:rsidR="007213BD" w:rsidRPr="006C3F47">
        <w:t xml:space="preserve"> in connection with the provision of the Services but which are also employed by </w:t>
      </w:r>
      <w:r w:rsidR="009B48E7">
        <w:t>the Contractor</w:t>
      </w:r>
      <w:r w:rsidR="007213BD" w:rsidRPr="006C3F47">
        <w:t xml:space="preserve"> for other purposes.</w:t>
      </w:r>
      <w:r w:rsidRPr="006C3F47">
        <w:t>]</w:t>
      </w:r>
    </w:p>
    <w:p w14:paraId="12CE6044" w14:textId="77777777" w:rsidR="00F70DBB" w:rsidRPr="006C3F47" w:rsidRDefault="00F70DBB" w:rsidP="00966F03">
      <w:pPr>
        <w:pStyle w:val="Definition"/>
      </w:pPr>
      <w:r w:rsidRPr="006C3F47">
        <w:rPr>
          <w:b/>
        </w:rPr>
        <w:t xml:space="preserve">Register: </w:t>
      </w:r>
      <w:r w:rsidRPr="006C3F47">
        <w:t xml:space="preserve">the </w:t>
      </w:r>
      <w:r w:rsidR="008D07CC" w:rsidRPr="006C3F47">
        <w:t>Contractor</w:t>
      </w:r>
      <w:r w:rsidRPr="006C3F47">
        <w:t xml:space="preserve"> Register</w:t>
      </w:r>
      <w:r w:rsidR="00C956CA" w:rsidRPr="006C3F47">
        <w:t>s</w:t>
      </w:r>
      <w:r w:rsidRPr="006C3F47">
        <w:t xml:space="preserve"> or the </w:t>
      </w:r>
      <w:r w:rsidR="009550CE" w:rsidRPr="006C3F47">
        <w:t>ESCo</w:t>
      </w:r>
      <w:r w:rsidRPr="006C3F47">
        <w:t xml:space="preserve"> Register</w:t>
      </w:r>
      <w:r w:rsidR="00C956CA" w:rsidRPr="006C3F47">
        <w:t>s</w:t>
      </w:r>
      <w:r w:rsidRPr="006C3F47">
        <w:t>, as applicable, and ‘Registers’ shall be construed accordingly.</w:t>
      </w:r>
    </w:p>
    <w:p w14:paraId="124FC9A7" w14:textId="77777777" w:rsidR="00B33CDF" w:rsidRPr="006C3F47" w:rsidRDefault="007213BD" w:rsidP="00966F03">
      <w:pPr>
        <w:pStyle w:val="Definition"/>
      </w:pPr>
      <w:r w:rsidRPr="006C3F47">
        <w:rPr>
          <w:b/>
        </w:rPr>
        <w:t>Transferable Assets</w:t>
      </w:r>
      <w:r w:rsidRPr="006C3F47">
        <w:t xml:space="preserve">: those of the Exclusive Assets which are capable of legal transfer to </w:t>
      </w:r>
      <w:r w:rsidR="00C956CA" w:rsidRPr="006C3F47">
        <w:t xml:space="preserve">the Replacement </w:t>
      </w:r>
      <w:r w:rsidR="00C7358A">
        <w:t>Contractor</w:t>
      </w:r>
      <w:r w:rsidRPr="006C3F47">
        <w:t>.</w:t>
      </w:r>
    </w:p>
    <w:p w14:paraId="19F7C0F2" w14:textId="77777777" w:rsidR="00B33CDF" w:rsidRPr="006C3F47" w:rsidRDefault="007213BD" w:rsidP="00966F03">
      <w:pPr>
        <w:pStyle w:val="Definition"/>
      </w:pPr>
      <w:r w:rsidRPr="006C3F47">
        <w:rPr>
          <w:b/>
        </w:rPr>
        <w:t>Transferable Contracts</w:t>
      </w:r>
      <w:r w:rsidRPr="006C3F47">
        <w:t xml:space="preserve">: the </w:t>
      </w:r>
      <w:r w:rsidR="00035E4F" w:rsidRPr="006C3F47">
        <w:t>s</w:t>
      </w:r>
      <w:r w:rsidRPr="006C3F47">
        <w:t xml:space="preserve">ubcontracts, licences for </w:t>
      </w:r>
      <w:r w:rsidR="00D61C29">
        <w:t>Contractor</w:t>
      </w:r>
      <w:r w:rsidR="00035E4F" w:rsidRPr="006C3F47">
        <w:t>’s</w:t>
      </w:r>
      <w:r w:rsidRPr="006C3F47">
        <w:t xml:space="preserve"> Software, licences for Third Party Software or other agreements which are necessary to enable the Replacement </w:t>
      </w:r>
      <w:r w:rsidR="00D61C29">
        <w:t>Contractor to be able to provide the Services</w:t>
      </w:r>
      <w:r w:rsidRPr="006C3F47">
        <w:t>.</w:t>
      </w:r>
    </w:p>
    <w:p w14:paraId="50B1BD02" w14:textId="77777777" w:rsidR="00B33CDF" w:rsidRPr="006C3F47" w:rsidRDefault="007213BD" w:rsidP="00966F03">
      <w:pPr>
        <w:pStyle w:val="Definition"/>
      </w:pPr>
      <w:r w:rsidRPr="006C3F47">
        <w:rPr>
          <w:b/>
        </w:rPr>
        <w:t>Transferring Assets</w:t>
      </w:r>
      <w:r w:rsidRPr="006C3F47">
        <w:t xml:space="preserve">: has the meaning set out in paragraph </w:t>
      </w:r>
      <w:r w:rsidR="00B33CDF" w:rsidRPr="006C3F47">
        <w:fldChar w:fldCharType="begin"/>
      </w:r>
      <w:r w:rsidRPr="006C3F47">
        <w:instrText>REF "a497114" \h \n</w:instrText>
      </w:r>
      <w:r w:rsidR="00B33CDF" w:rsidRPr="006C3F47">
        <w:fldChar w:fldCharType="separate"/>
      </w:r>
      <w:r w:rsidR="00F21A8A">
        <w:t>5.1.1</w:t>
      </w:r>
      <w:r w:rsidR="00B33CDF" w:rsidRPr="006C3F47">
        <w:fldChar w:fldCharType="end"/>
      </w:r>
      <w:r w:rsidRPr="006C3F47">
        <w:t xml:space="preserve"> of this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w:t>
      </w:r>
    </w:p>
    <w:p w14:paraId="4DACDF4D" w14:textId="77777777" w:rsidR="00B33CDF" w:rsidRPr="006C3F47" w:rsidRDefault="007213BD" w:rsidP="00966F03">
      <w:pPr>
        <w:pStyle w:val="Definition"/>
      </w:pPr>
      <w:r w:rsidRPr="006C3F47">
        <w:rPr>
          <w:b/>
        </w:rPr>
        <w:t>Transferring Contracts</w:t>
      </w:r>
      <w:r w:rsidRPr="006C3F47">
        <w:t xml:space="preserve">: has the meaning set out in paragraph </w:t>
      </w:r>
      <w:r w:rsidR="00B33CDF" w:rsidRPr="006C3F47">
        <w:fldChar w:fldCharType="begin"/>
      </w:r>
      <w:r w:rsidRPr="006C3F47">
        <w:instrText>REF "a838171" \h \n</w:instrText>
      </w:r>
      <w:r w:rsidR="00B33CDF" w:rsidRPr="006C3F47">
        <w:fldChar w:fldCharType="separate"/>
      </w:r>
      <w:r w:rsidR="00F21A8A">
        <w:t>5.1.2</w:t>
      </w:r>
      <w:r w:rsidR="00B33CDF" w:rsidRPr="006C3F47">
        <w:fldChar w:fldCharType="end"/>
      </w:r>
      <w:r w:rsidRPr="006C3F47">
        <w:t xml:space="preserve"> of this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w:t>
      </w:r>
    </w:p>
    <w:p w14:paraId="7BFF6430" w14:textId="77777777" w:rsidR="00B33CDF" w:rsidRPr="006C3F47" w:rsidRDefault="007213BD" w:rsidP="00966F03">
      <w:pPr>
        <w:pStyle w:val="Sch1Heading"/>
      </w:pPr>
      <w:bookmarkStart w:id="661" w:name="a376302"/>
      <w:r w:rsidRPr="006C3F47">
        <w:t>Purpose of Schedule</w:t>
      </w:r>
      <w:bookmarkEnd w:id="661"/>
    </w:p>
    <w:p w14:paraId="0FB36FC4" w14:textId="77777777" w:rsidR="00B33CDF" w:rsidRPr="006C3F47" w:rsidRDefault="009550CE" w:rsidP="00966F03">
      <w:pPr>
        <w:pStyle w:val="Sch2Number"/>
      </w:pPr>
      <w:bookmarkStart w:id="662" w:name="a681227"/>
      <w:r w:rsidRPr="006C3F47">
        <w:t>ESCo</w:t>
      </w:r>
      <w:r w:rsidR="00C97AAB" w:rsidRPr="006C3F47">
        <w:t xml:space="preserve"> and </w:t>
      </w:r>
      <w:r w:rsidR="00C7358A">
        <w:t xml:space="preserve">the </w:t>
      </w:r>
      <w:r w:rsidR="008D07CC" w:rsidRPr="006C3F47">
        <w:t>Contractor</w:t>
      </w:r>
      <w:r w:rsidR="007213BD" w:rsidRPr="006C3F47">
        <w:t xml:space="preserve"> </w:t>
      </w:r>
      <w:r w:rsidR="00C97AAB" w:rsidRPr="006C3F47">
        <w:t>are</w:t>
      </w:r>
      <w:r w:rsidR="007213BD" w:rsidRPr="006C3F47">
        <w:t xml:space="preserve"> required to ensure the orderly transition of the Services from </w:t>
      </w:r>
      <w:r w:rsidR="00C7358A">
        <w:t xml:space="preserve">the </w:t>
      </w:r>
      <w:r w:rsidR="00C7358A" w:rsidRPr="00966F03">
        <w:t>Contractor</w:t>
      </w:r>
      <w:r w:rsidR="007213BD" w:rsidRPr="006C3F47">
        <w:t xml:space="preserve"> to </w:t>
      </w:r>
      <w:r w:rsidR="00C97AAB" w:rsidRPr="006C3F47">
        <w:t>a</w:t>
      </w:r>
      <w:r w:rsidR="007213BD" w:rsidRPr="006C3F47">
        <w:t xml:space="preserve"> Replacement </w:t>
      </w:r>
      <w:r w:rsidR="00C7358A">
        <w:t>Contractor</w:t>
      </w:r>
      <w:r w:rsidR="007213BD" w:rsidRPr="006C3F47">
        <w:t xml:space="preserve"> in the event of any termination or expiry of </w:t>
      </w:r>
      <w:r w:rsidR="008F7BF8" w:rsidRPr="006C3F47">
        <w:t>this Agreement</w:t>
      </w:r>
      <w:r w:rsidR="007213BD" w:rsidRPr="006C3F47">
        <w:t>. This Schedule sets out the principles of the exit and service transition arrangements which are intended to achieve this and upon which the Exit Plan shall be based.</w:t>
      </w:r>
      <w:bookmarkEnd w:id="662"/>
    </w:p>
    <w:p w14:paraId="71D35C16" w14:textId="77777777" w:rsidR="00B33CDF" w:rsidRPr="006C3F47" w:rsidRDefault="007213BD">
      <w:pPr>
        <w:pStyle w:val="Sch2Number"/>
      </w:pPr>
      <w:bookmarkStart w:id="663" w:name="a964995"/>
      <w:r w:rsidRPr="006C3F47">
        <w:t>For the avoidance of doubt</w:t>
      </w:r>
      <w:r w:rsidR="00C97AAB" w:rsidRPr="006C3F47">
        <w:t>,</w:t>
      </w:r>
      <w:r w:rsidRPr="006C3F47">
        <w:t xml:space="preserve"> </w:t>
      </w:r>
      <w:r w:rsidR="00C7358A">
        <w:t xml:space="preserve">the Contractor </w:t>
      </w:r>
      <w:r w:rsidRPr="006C3F47">
        <w:t>is responsible for the overall management of the exit and Service transfer arrangements.</w:t>
      </w:r>
      <w:bookmarkEnd w:id="663"/>
    </w:p>
    <w:p w14:paraId="5480A670" w14:textId="77777777" w:rsidR="00B33CDF" w:rsidRPr="006C3F47" w:rsidRDefault="007213BD">
      <w:pPr>
        <w:pStyle w:val="Sch1Heading"/>
      </w:pPr>
      <w:bookmarkStart w:id="664" w:name="a470455"/>
      <w:r w:rsidRPr="006C3F47">
        <w:lastRenderedPageBreak/>
        <w:t>Exit Plan</w:t>
      </w:r>
      <w:bookmarkEnd w:id="664"/>
    </w:p>
    <w:p w14:paraId="667DE6A2" w14:textId="77777777" w:rsidR="00B33CDF" w:rsidRPr="006C3F47" w:rsidRDefault="007213BD">
      <w:pPr>
        <w:pStyle w:val="Sch2Number"/>
      </w:pPr>
      <w:bookmarkStart w:id="665" w:name="a204690"/>
      <w:r w:rsidRPr="006C3F47">
        <w:t>The Exit Plan shall:</w:t>
      </w:r>
      <w:bookmarkEnd w:id="665"/>
    </w:p>
    <w:p w14:paraId="0705CDCA" w14:textId="77777777" w:rsidR="00B33CDF" w:rsidRPr="006C3F47" w:rsidRDefault="007213BD">
      <w:pPr>
        <w:pStyle w:val="Sch3Number"/>
      </w:pPr>
      <w:bookmarkStart w:id="666" w:name="a180064"/>
      <w:r w:rsidRPr="006C3F47">
        <w:t xml:space="preserve">address each of the issues set out in this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 xml:space="preserve"> to facilitate the transition of the </w:t>
      </w:r>
      <w:r w:rsidR="00C956CA" w:rsidRPr="006C3F47">
        <w:t xml:space="preserve">provision of the </w:t>
      </w:r>
      <w:r w:rsidRPr="006C3F47">
        <w:t xml:space="preserve">Services from </w:t>
      </w:r>
      <w:r w:rsidR="00C7358A">
        <w:t>the Contractor</w:t>
      </w:r>
      <w:r w:rsidRPr="006C3F47">
        <w:t xml:space="preserve"> to the Replacement </w:t>
      </w:r>
      <w:r w:rsidR="00C7358A">
        <w:t>Contractor</w:t>
      </w:r>
      <w:r w:rsidRPr="006C3F47">
        <w:t xml:space="preserve"> and shall ensure that there is no disruption in the supply of the Services </w:t>
      </w:r>
      <w:r w:rsidR="00C7358A">
        <w:t xml:space="preserve">or of the supply of Energy </w:t>
      </w:r>
      <w:r w:rsidR="00C97AAB" w:rsidRPr="006C3F47">
        <w:t xml:space="preserve">to Customers </w:t>
      </w:r>
      <w:r w:rsidRPr="006C3F47">
        <w:t>and no deterioration in the quality of delivery of the Services;</w:t>
      </w:r>
      <w:bookmarkEnd w:id="666"/>
    </w:p>
    <w:p w14:paraId="04B4784E" w14:textId="77777777" w:rsidR="00C97AAB" w:rsidRPr="006C3F47" w:rsidRDefault="007213BD">
      <w:pPr>
        <w:pStyle w:val="Sch3Number"/>
      </w:pPr>
      <w:bookmarkStart w:id="667" w:name="a107930"/>
      <w:r w:rsidRPr="006C3F47">
        <w:t>detail how</w:t>
      </w:r>
      <w:r w:rsidR="00C97AAB" w:rsidRPr="006C3F47">
        <w:t>:</w:t>
      </w:r>
    </w:p>
    <w:p w14:paraId="1A780B79" w14:textId="77777777" w:rsidR="00C97AAB" w:rsidRPr="006C3F47" w:rsidRDefault="007213BD" w:rsidP="00966F03">
      <w:pPr>
        <w:pStyle w:val="Sch4Number"/>
      </w:pPr>
      <w:r w:rsidRPr="00966F03">
        <w:t>the</w:t>
      </w:r>
      <w:r w:rsidRPr="006C3F47">
        <w:t xml:space="preserve"> </w:t>
      </w:r>
      <w:r w:rsidR="00C956CA" w:rsidRPr="006C3F47">
        <w:t xml:space="preserve">provision of the </w:t>
      </w:r>
      <w:r w:rsidRPr="006C3F47">
        <w:t xml:space="preserve">Services will transfer </w:t>
      </w:r>
      <w:r w:rsidR="00BB714B" w:rsidRPr="006C3F47">
        <w:t xml:space="preserve">from </w:t>
      </w:r>
      <w:r w:rsidR="00C7358A">
        <w:t>the Contractor</w:t>
      </w:r>
      <w:r w:rsidR="00BB714B" w:rsidRPr="006C3F47">
        <w:t xml:space="preserve"> </w:t>
      </w:r>
      <w:r w:rsidRPr="006C3F47">
        <w:t xml:space="preserve">to the Replacement </w:t>
      </w:r>
      <w:r w:rsidR="00C7358A">
        <w:t xml:space="preserve">Contractor; </w:t>
      </w:r>
      <w:r w:rsidR="00C97AAB" w:rsidRPr="006C3F47">
        <w:t>and</w:t>
      </w:r>
    </w:p>
    <w:p w14:paraId="0A5CF135" w14:textId="77777777" w:rsidR="00C97AAB" w:rsidRPr="006C3F47" w:rsidRDefault="00C956CA" w:rsidP="00C97AAB">
      <w:pPr>
        <w:pStyle w:val="Sch4Number"/>
      </w:pPr>
      <w:r w:rsidRPr="006C3F47">
        <w:t xml:space="preserve">the </w:t>
      </w:r>
      <w:r w:rsidR="00C97AAB" w:rsidRPr="006C3F47">
        <w:t xml:space="preserve">delivery of the Services by </w:t>
      </w:r>
      <w:r w:rsidR="00C7358A">
        <w:t>the Contractor</w:t>
      </w:r>
      <w:r w:rsidR="00C97AAB" w:rsidRPr="006C3F47">
        <w:t xml:space="preserve"> </w:t>
      </w:r>
      <w:r w:rsidRPr="006C3F47">
        <w:t xml:space="preserve">to </w:t>
      </w:r>
      <w:r w:rsidR="009550CE" w:rsidRPr="006C3F47">
        <w:t>ESCo</w:t>
      </w:r>
      <w:r w:rsidRPr="006C3F47">
        <w:t xml:space="preserve"> </w:t>
      </w:r>
      <w:r w:rsidR="00C97AAB" w:rsidRPr="006C3F47">
        <w:t xml:space="preserve">will transfer </w:t>
      </w:r>
      <w:r w:rsidRPr="006C3F47">
        <w:t xml:space="preserve">to delivery of the Services </w:t>
      </w:r>
      <w:r w:rsidR="00C7358A">
        <w:t xml:space="preserve">by the Replacement </w:t>
      </w:r>
      <w:r w:rsidR="008D07CC" w:rsidRPr="006C3F47">
        <w:t>Contractor</w:t>
      </w:r>
      <w:r w:rsidRPr="006C3F47">
        <w:t xml:space="preserve"> </w:t>
      </w:r>
      <w:r w:rsidR="00C97AAB" w:rsidRPr="006C3F47">
        <w:t xml:space="preserve">to </w:t>
      </w:r>
      <w:r w:rsidR="00C7358A">
        <w:t>ESCo</w:t>
      </w:r>
      <w:r w:rsidR="00C97AAB" w:rsidRPr="006C3F47">
        <w:t>,</w:t>
      </w:r>
    </w:p>
    <w:p w14:paraId="2A9E4656" w14:textId="77777777" w:rsidR="00B33CDF" w:rsidRPr="006C3F47" w:rsidRDefault="007213BD" w:rsidP="00966F03">
      <w:pPr>
        <w:pStyle w:val="BodyText2"/>
      </w:pPr>
      <w:r w:rsidRPr="006C3F47">
        <w:t xml:space="preserve">including details of the processes, documentation, data transfer, systems migration, security and the segregation of technology components </w:t>
      </w:r>
      <w:r w:rsidR="00C97AAB" w:rsidRPr="006C3F47">
        <w:t xml:space="preserve">owned by either </w:t>
      </w:r>
      <w:r w:rsidR="008F7BF8" w:rsidRPr="006C3F47">
        <w:t>Party</w:t>
      </w:r>
      <w:r w:rsidR="00C97AAB" w:rsidRPr="006C3F47">
        <w:t xml:space="preserve"> </w:t>
      </w:r>
      <w:r w:rsidRPr="006C3F47">
        <w:t>from any technology components run by</w:t>
      </w:r>
      <w:r w:rsidR="00C97AAB" w:rsidRPr="006C3F47">
        <w:t xml:space="preserve"> the other</w:t>
      </w:r>
      <w:r w:rsidRPr="006C3F47">
        <w:t>;</w:t>
      </w:r>
      <w:bookmarkEnd w:id="667"/>
    </w:p>
    <w:p w14:paraId="14FD210B" w14:textId="77777777" w:rsidR="00B33CDF" w:rsidRPr="006C3F47" w:rsidRDefault="007213BD">
      <w:pPr>
        <w:pStyle w:val="Sch3Number"/>
      </w:pPr>
      <w:bookmarkStart w:id="668" w:name="a368491"/>
      <w:r w:rsidRPr="006C3F47">
        <w:t xml:space="preserve">provide a timetable and identify critical issues </w:t>
      </w:r>
      <w:r w:rsidR="00BB714B" w:rsidRPr="006C3F47">
        <w:t>during the transition period</w:t>
      </w:r>
      <w:r w:rsidRPr="006C3F47">
        <w:t>; and</w:t>
      </w:r>
      <w:bookmarkEnd w:id="668"/>
    </w:p>
    <w:p w14:paraId="4DE967A1" w14:textId="77777777" w:rsidR="00B33CDF" w:rsidRPr="006C3F47" w:rsidRDefault="007213BD">
      <w:pPr>
        <w:pStyle w:val="Sch3Number"/>
      </w:pPr>
      <w:bookmarkStart w:id="669" w:name="a881931"/>
      <w:r w:rsidRPr="006C3F47">
        <w:t xml:space="preserve">set out the management structure to be put in place and employed during the </w:t>
      </w:r>
      <w:r w:rsidR="00BB714B" w:rsidRPr="006C3F47">
        <w:t>Termination</w:t>
      </w:r>
      <w:r w:rsidRPr="006C3F47">
        <w:t xml:space="preserve"> Period.</w:t>
      </w:r>
      <w:bookmarkEnd w:id="669"/>
    </w:p>
    <w:p w14:paraId="0E397404" w14:textId="77777777" w:rsidR="00B33CDF" w:rsidRPr="006C3F47" w:rsidRDefault="007213BD">
      <w:pPr>
        <w:pStyle w:val="Sch1Heading"/>
      </w:pPr>
      <w:bookmarkStart w:id="670" w:name="a475286"/>
      <w:r w:rsidRPr="006C3F47">
        <w:t>Obligations during the Term</w:t>
      </w:r>
      <w:bookmarkEnd w:id="670"/>
    </w:p>
    <w:p w14:paraId="4D247FD7" w14:textId="77777777" w:rsidR="00B33CDF" w:rsidRPr="006C3F47" w:rsidRDefault="007213BD">
      <w:pPr>
        <w:pStyle w:val="Sch2Number"/>
      </w:pPr>
      <w:bookmarkStart w:id="671" w:name="a637672"/>
      <w:r w:rsidRPr="006C3F47">
        <w:t xml:space="preserve">The </w:t>
      </w:r>
      <w:r w:rsidR="00532297" w:rsidRPr="006C3F47">
        <w:t>E</w:t>
      </w:r>
      <w:r w:rsidRPr="006C3F47">
        <w:t xml:space="preserve">xit </w:t>
      </w:r>
      <w:r w:rsidR="00532297" w:rsidRPr="006C3F47">
        <w:t>M</w:t>
      </w:r>
      <w:r w:rsidRPr="006C3F47">
        <w:t xml:space="preserve">anagers shall liaise with one another in relation to all issues relevant to termination or expiry and all matters connected with this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 xml:space="preserve"> and each </w:t>
      </w:r>
      <w:r w:rsidR="008F7BF8" w:rsidRPr="006C3F47">
        <w:t>Party</w:t>
      </w:r>
      <w:r w:rsidRPr="006C3F47">
        <w:t>'s compliance with it.</w:t>
      </w:r>
      <w:bookmarkEnd w:id="671"/>
    </w:p>
    <w:p w14:paraId="0C493267" w14:textId="77777777" w:rsidR="00B33CDF" w:rsidRPr="006C3F47" w:rsidRDefault="007213BD">
      <w:pPr>
        <w:pStyle w:val="Sch2Number"/>
      </w:pPr>
      <w:bookmarkStart w:id="672" w:name="a153601"/>
      <w:r w:rsidRPr="006C3F47">
        <w:t xml:space="preserve">During the Term, </w:t>
      </w:r>
      <w:r w:rsidR="00C7358A">
        <w:t>the Contractor</w:t>
      </w:r>
      <w:r w:rsidRPr="006C3F47">
        <w:t xml:space="preserve"> shall:</w:t>
      </w:r>
      <w:bookmarkEnd w:id="672"/>
    </w:p>
    <w:p w14:paraId="6F1F3DFB" w14:textId="77777777" w:rsidR="00D61C29" w:rsidRDefault="00D61C29" w:rsidP="00D61C29">
      <w:pPr>
        <w:pStyle w:val="Sch3Number"/>
      </w:pPr>
      <w:bookmarkStart w:id="673" w:name="a774474"/>
      <w:r w:rsidRPr="006C3F47">
        <w:t xml:space="preserve">create and maintain a register of all </w:t>
      </w:r>
      <w:r w:rsidR="00EE6D7A">
        <w:t>Managed Equipment</w:t>
      </w:r>
      <w:r w:rsidRPr="006C3F47">
        <w:t xml:space="preserve"> assets; </w:t>
      </w:r>
    </w:p>
    <w:p w14:paraId="1C99B89A" w14:textId="77777777" w:rsidR="00B33CDF" w:rsidRPr="006C3F47" w:rsidRDefault="007213BD" w:rsidP="00F70DBB">
      <w:pPr>
        <w:pStyle w:val="Sch3Number"/>
      </w:pPr>
      <w:r w:rsidRPr="006C3F47">
        <w:t>create and maintain a register of</w:t>
      </w:r>
      <w:bookmarkStart w:id="674" w:name="a985195"/>
      <w:bookmarkEnd w:id="673"/>
      <w:r w:rsidR="00F70DBB" w:rsidRPr="006C3F47">
        <w:t xml:space="preserve"> </w:t>
      </w:r>
      <w:r w:rsidRPr="006C3F47">
        <w:t xml:space="preserve">all </w:t>
      </w:r>
      <w:r w:rsidR="009B48E7">
        <w:t>the Contractor’s</w:t>
      </w:r>
      <w:r w:rsidR="00C956CA" w:rsidRPr="006C3F47">
        <w:t xml:space="preserve"> </w:t>
      </w:r>
      <w:r w:rsidR="00D61C29">
        <w:t>A</w:t>
      </w:r>
      <w:r w:rsidRPr="006C3F47">
        <w:t xml:space="preserve">ssets, detailing their ownership status as either Exclusive Assets (separately identifying Transferable Assets) or Non-Exclusive Assets and </w:t>
      </w:r>
      <w:r w:rsidR="00D61C29">
        <w:t>the</w:t>
      </w:r>
      <w:r w:rsidRPr="006C3F47">
        <w:t xml:space="preserve"> [Net Book Value OR Fair Market Value]</w:t>
      </w:r>
      <w:r w:rsidR="00D61C29">
        <w:t xml:space="preserve"> of Transferrable Assets</w:t>
      </w:r>
      <w:r w:rsidRPr="006C3F47">
        <w:t xml:space="preserve">; </w:t>
      </w:r>
      <w:bookmarkEnd w:id="674"/>
    </w:p>
    <w:p w14:paraId="504BAD82" w14:textId="77777777" w:rsidR="00B33CDF" w:rsidRPr="006C3F47" w:rsidRDefault="007213BD">
      <w:pPr>
        <w:pStyle w:val="Sch3Number"/>
      </w:pPr>
      <w:bookmarkStart w:id="675" w:name="a265743"/>
      <w:r w:rsidRPr="006C3F47">
        <w:t xml:space="preserve">create and maintain a database setting out </w:t>
      </w:r>
      <w:r w:rsidR="009B48E7">
        <w:t>the Contractor’s</w:t>
      </w:r>
      <w:r w:rsidRPr="006C3F47">
        <w:t xml:space="preserve"> technical infrastructure through which the Services are delivered. Such database shall be capable of allowing staff of the Replacement </w:t>
      </w:r>
      <w:r w:rsidR="00C7358A">
        <w:t>Contractor</w:t>
      </w:r>
      <w:r w:rsidRPr="006C3F47">
        <w:t xml:space="preserve"> to acquire sufficient technical understanding of how </w:t>
      </w:r>
      <w:r w:rsidR="00C7358A">
        <w:t>the Contractor</w:t>
      </w:r>
      <w:r w:rsidRPr="006C3F47">
        <w:t xml:space="preserve"> provides the Services to ensure the smooth transition of the Services with the minimum of disruption</w:t>
      </w:r>
      <w:r w:rsidR="00532297" w:rsidRPr="006C3F47">
        <w:t xml:space="preserve"> to Customers</w:t>
      </w:r>
      <w:r w:rsidRPr="006C3F47">
        <w:t>; and</w:t>
      </w:r>
      <w:bookmarkEnd w:id="675"/>
    </w:p>
    <w:p w14:paraId="024C2B99" w14:textId="77777777" w:rsidR="00B33CDF" w:rsidRPr="006C3F47" w:rsidRDefault="007213BD">
      <w:pPr>
        <w:pStyle w:val="Sch3Number"/>
      </w:pPr>
      <w:bookmarkStart w:id="676" w:name="a361255"/>
      <w:r w:rsidRPr="006C3F47">
        <w:t xml:space="preserve">at all times keep the </w:t>
      </w:r>
      <w:r w:rsidR="009B48E7">
        <w:t>Contractor</w:t>
      </w:r>
      <w:r w:rsidR="00F70DBB" w:rsidRPr="006C3F47">
        <w:t xml:space="preserve"> </w:t>
      </w:r>
      <w:r w:rsidRPr="006C3F47">
        <w:t xml:space="preserve">Registers up to date and shall maintain copies of any agreements referred to in any </w:t>
      </w:r>
      <w:r w:rsidR="009B48E7">
        <w:t>Contractor</w:t>
      </w:r>
      <w:r w:rsidR="00F70DBB" w:rsidRPr="006C3F47">
        <w:t xml:space="preserve"> </w:t>
      </w:r>
      <w:r w:rsidRPr="006C3F47">
        <w:t>Register</w:t>
      </w:r>
      <w:r w:rsidR="00C956CA" w:rsidRPr="006C3F47">
        <w:t>s</w:t>
      </w:r>
      <w:r w:rsidRPr="006C3F47">
        <w:t>.</w:t>
      </w:r>
      <w:bookmarkEnd w:id="676"/>
    </w:p>
    <w:p w14:paraId="3F31381E" w14:textId="77777777" w:rsidR="00B33CDF" w:rsidRPr="006C3F47" w:rsidRDefault="007213BD">
      <w:pPr>
        <w:pStyle w:val="Sch2Number"/>
      </w:pPr>
      <w:bookmarkStart w:id="677" w:name="a497413"/>
      <w:r w:rsidRPr="006C3F47">
        <w:t xml:space="preserve">The </w:t>
      </w:r>
      <w:r w:rsidR="008F7BF8" w:rsidRPr="006C3F47">
        <w:t>Parties</w:t>
      </w:r>
      <w:r w:rsidRPr="006C3F47">
        <w:t xml:space="preserve"> shall agree the format of the </w:t>
      </w:r>
      <w:r w:rsidR="00D61C29">
        <w:t xml:space="preserve">Contractor </w:t>
      </w:r>
      <w:r w:rsidRPr="006C3F47">
        <w:t>Registers as part of the process of agreeing the first Exit Plan.</w:t>
      </w:r>
      <w:bookmarkEnd w:id="677"/>
    </w:p>
    <w:p w14:paraId="5E429ED5" w14:textId="77777777" w:rsidR="00B33CDF" w:rsidRPr="006C3F47" w:rsidRDefault="007213BD">
      <w:pPr>
        <w:pStyle w:val="Sch2Number"/>
      </w:pPr>
      <w:bookmarkStart w:id="678" w:name="a103745"/>
      <w:r w:rsidRPr="006C3F47">
        <w:lastRenderedPageBreak/>
        <w:t xml:space="preserve">At the same time as </w:t>
      </w:r>
      <w:r w:rsidR="009B48E7">
        <w:t>the Contractor</w:t>
      </w:r>
      <w:r w:rsidRPr="006C3F47">
        <w:t xml:space="preserve"> submits a revised Exit Plan, it shall also submit to </w:t>
      </w:r>
      <w:r w:rsidR="009B48E7">
        <w:t>ESCo</w:t>
      </w:r>
      <w:r w:rsidRPr="006C3F47">
        <w:t xml:space="preserve"> up-to-date </w:t>
      </w:r>
      <w:r w:rsidR="00D61C29">
        <w:t xml:space="preserve">Contractor </w:t>
      </w:r>
      <w:r w:rsidRPr="006C3F47">
        <w:t>Registers.</w:t>
      </w:r>
      <w:bookmarkEnd w:id="678"/>
    </w:p>
    <w:p w14:paraId="3CD42A3F" w14:textId="77777777" w:rsidR="00B33CDF" w:rsidRPr="006C3F47" w:rsidRDefault="009B48E7">
      <w:pPr>
        <w:pStyle w:val="Sch2Number"/>
      </w:pPr>
      <w:bookmarkStart w:id="679" w:name="a905655"/>
      <w:r>
        <w:t>The Contractor</w:t>
      </w:r>
      <w:r w:rsidR="007213BD" w:rsidRPr="006C3F47">
        <w:t xml:space="preserve"> shall ensure all Exclusive Assets are clearly marked to identify that they are exclusively used for the provision of the Services under </w:t>
      </w:r>
      <w:r w:rsidR="008F7BF8" w:rsidRPr="006C3F47">
        <w:t>this Agreement</w:t>
      </w:r>
      <w:r w:rsidR="007213BD" w:rsidRPr="006C3F47">
        <w:t>.</w:t>
      </w:r>
      <w:bookmarkEnd w:id="679"/>
    </w:p>
    <w:p w14:paraId="326576B3" w14:textId="77777777" w:rsidR="00B33CDF" w:rsidRPr="006C3F47" w:rsidRDefault="007213BD">
      <w:pPr>
        <w:pStyle w:val="Sch2Number"/>
      </w:pPr>
      <w:bookmarkStart w:id="680" w:name="a408449"/>
      <w:r w:rsidRPr="006C3F47">
        <w:t xml:space="preserve">On reasonable notice, </w:t>
      </w:r>
      <w:r w:rsidR="009B48E7">
        <w:t xml:space="preserve">the Contractor </w:t>
      </w:r>
      <w:r w:rsidRPr="006C3F47">
        <w:t xml:space="preserve">shall provide to </w:t>
      </w:r>
      <w:r w:rsidR="009B48E7">
        <w:t>ESCo</w:t>
      </w:r>
      <w:r w:rsidRPr="006C3F47">
        <w:t xml:space="preserve">, such material and information as </w:t>
      </w:r>
      <w:r w:rsidR="009B48E7">
        <w:t>ESCo</w:t>
      </w:r>
      <w:r w:rsidRPr="006C3F47">
        <w:t xml:space="preserve"> shall [reasonably] require in order to facilitate the preparation by </w:t>
      </w:r>
      <w:r w:rsidR="00D61C29">
        <w:t>ESCo</w:t>
      </w:r>
      <w:r w:rsidRPr="006C3F47">
        <w:t xml:space="preserve"> of any invitation to tender and/or to facilitate any potential Replacement </w:t>
      </w:r>
      <w:r w:rsidR="009B48E7">
        <w:t>Contractor</w:t>
      </w:r>
      <w:r w:rsidRPr="006C3F47">
        <w:t xml:space="preserve"> undertaking due diligence (including in relation to the Services, Assets, Customer's Data</w:t>
      </w:r>
      <w:r w:rsidR="00532297" w:rsidRPr="006C3F47">
        <w:t xml:space="preserve"> and</w:t>
      </w:r>
      <w:r w:rsidRPr="006C3F47">
        <w:t xml:space="preserve"> Registers).</w:t>
      </w:r>
      <w:bookmarkEnd w:id="680"/>
    </w:p>
    <w:p w14:paraId="79877343" w14:textId="77777777" w:rsidR="00B33CDF" w:rsidRPr="006C3F47" w:rsidRDefault="009550CE">
      <w:pPr>
        <w:pStyle w:val="Sch2Number"/>
      </w:pPr>
      <w:bookmarkStart w:id="681" w:name="a975437"/>
      <w:r w:rsidRPr="006C3F47">
        <w:t>ESCo</w:t>
      </w:r>
      <w:r w:rsidR="007213BD" w:rsidRPr="006C3F47">
        <w:t xml:space="preserve"> and </w:t>
      </w:r>
      <w:r w:rsidR="009B48E7">
        <w:t xml:space="preserve">the </w:t>
      </w:r>
      <w:r w:rsidR="008D07CC" w:rsidRPr="006C3F47">
        <w:t>Contractor</w:t>
      </w:r>
      <w:r w:rsidR="007213BD" w:rsidRPr="006C3F47">
        <w:t xml:space="preserve"> acknowledge that the transition of the </w:t>
      </w:r>
      <w:r w:rsidR="00D61C29">
        <w:t xml:space="preserve">provision of the Services </w:t>
      </w:r>
      <w:r w:rsidR="007213BD" w:rsidRPr="006C3F47">
        <w:t xml:space="preserve">to the Replacement </w:t>
      </w:r>
      <w:r w:rsidR="00DD0DFE">
        <w:t>Contractor</w:t>
      </w:r>
      <w:r w:rsidR="007213BD" w:rsidRPr="006C3F47">
        <w:t xml:space="preserve"> may be phased over a period of time so that certain identified Services are transferred to the Replacement </w:t>
      </w:r>
      <w:r w:rsidR="00DD0DFE">
        <w:t>Contractor</w:t>
      </w:r>
      <w:r w:rsidR="007213BD" w:rsidRPr="006C3F47">
        <w:t xml:space="preserve"> before others.</w:t>
      </w:r>
      <w:bookmarkEnd w:id="681"/>
    </w:p>
    <w:p w14:paraId="5C5DC10E" w14:textId="77777777" w:rsidR="00B33CDF" w:rsidRPr="006C3F47" w:rsidRDefault="00470667">
      <w:pPr>
        <w:pStyle w:val="Sch2Number"/>
      </w:pPr>
      <w:bookmarkStart w:id="682" w:name="a468213"/>
      <w:r w:rsidRPr="006C3F47">
        <w:t xml:space="preserve">Each </w:t>
      </w:r>
      <w:r w:rsidR="008F7BF8" w:rsidRPr="006C3F47">
        <w:t>Party</w:t>
      </w:r>
      <w:r w:rsidR="007213BD" w:rsidRPr="006C3F47">
        <w:t xml:space="preserve"> shall comply with all of its obligations contained in the Exit Plan.</w:t>
      </w:r>
      <w:bookmarkEnd w:id="682"/>
    </w:p>
    <w:p w14:paraId="13C42FB3" w14:textId="77777777" w:rsidR="00B33CDF" w:rsidRPr="006C3F47" w:rsidRDefault="007213BD">
      <w:pPr>
        <w:pStyle w:val="Sch2Number"/>
      </w:pPr>
      <w:bookmarkStart w:id="683" w:name="a201704"/>
      <w:r w:rsidRPr="006C3F47">
        <w:t xml:space="preserve">From the date [six months] before expiry or from the service by either </w:t>
      </w:r>
      <w:r w:rsidR="008F7BF8" w:rsidRPr="006C3F47">
        <w:t>Party</w:t>
      </w:r>
      <w:r w:rsidRPr="006C3F47">
        <w:t xml:space="preserve"> of any Termination Notice (whichever is the earlier) and during any Termination Period, </w:t>
      </w:r>
      <w:r w:rsidR="002F406C">
        <w:t>the Contractor</w:t>
      </w:r>
      <w:r w:rsidRPr="006C3F47">
        <w:t xml:space="preserve"> shall not terminate or vary in any material respect any Transferable Contract without </w:t>
      </w:r>
      <w:r w:rsidR="002F406C">
        <w:t>ESCo’s</w:t>
      </w:r>
      <w:r w:rsidRPr="006C3F47">
        <w:t xml:space="preserve"> prior written consent, such consent not to be unreasonably withheld or delayed.</w:t>
      </w:r>
      <w:bookmarkEnd w:id="683"/>
    </w:p>
    <w:p w14:paraId="686691EF" w14:textId="77777777" w:rsidR="00B33CDF" w:rsidRPr="006C3F47" w:rsidRDefault="007213BD">
      <w:pPr>
        <w:pStyle w:val="Sch2Number"/>
      </w:pPr>
      <w:bookmarkStart w:id="684" w:name="a822377"/>
      <w:r w:rsidRPr="006C3F47">
        <w:t xml:space="preserve">Upon termination or expiry (as the case may be) or upon expiration of the Termination Period or, provided that it does not have an adverse impact on the ability of </w:t>
      </w:r>
      <w:r w:rsidR="008D07CC" w:rsidRPr="006C3F47">
        <w:t>Contractor</w:t>
      </w:r>
      <w:r w:rsidRPr="006C3F47">
        <w:t xml:space="preserve"> to provide the Services:</w:t>
      </w:r>
      <w:bookmarkEnd w:id="684"/>
    </w:p>
    <w:p w14:paraId="41F96899" w14:textId="77777777" w:rsidR="00B33CDF" w:rsidRPr="006C3F47" w:rsidRDefault="00DD0DFE">
      <w:pPr>
        <w:pStyle w:val="Sch3Number"/>
      </w:pPr>
      <w:bookmarkStart w:id="685" w:name="a420053"/>
      <w:r>
        <w:t>the Contractor</w:t>
      </w:r>
      <w:r w:rsidR="007213BD" w:rsidRPr="006C3F47">
        <w:t xml:space="preserve"> shall cease to use </w:t>
      </w:r>
      <w:r>
        <w:t>ESCo’s</w:t>
      </w:r>
      <w:r w:rsidR="007213BD" w:rsidRPr="006C3F47">
        <w:t xml:space="preserve"> Data and, at the direction of </w:t>
      </w:r>
      <w:r>
        <w:t>ESCo</w:t>
      </w:r>
      <w:r w:rsidR="007213BD" w:rsidRPr="006C3F47">
        <w:t xml:space="preserve"> either:</w:t>
      </w:r>
      <w:bookmarkEnd w:id="685"/>
    </w:p>
    <w:p w14:paraId="182E8934" w14:textId="77777777" w:rsidR="00B33CDF" w:rsidRPr="006C3F47" w:rsidRDefault="007213BD">
      <w:pPr>
        <w:pStyle w:val="Sch4Number"/>
      </w:pPr>
      <w:bookmarkStart w:id="686" w:name="a320872"/>
      <w:r w:rsidRPr="006C3F47">
        <w:t xml:space="preserve">provide </w:t>
      </w:r>
      <w:r w:rsidR="00DD0DFE">
        <w:t>ESCo</w:t>
      </w:r>
      <w:r w:rsidRPr="006C3F47">
        <w:t xml:space="preserve"> or </w:t>
      </w:r>
      <w:r w:rsidR="00DD0DFE">
        <w:t xml:space="preserve">the </w:t>
      </w:r>
      <w:r w:rsidRPr="006C3F47">
        <w:t xml:space="preserve">Replacement </w:t>
      </w:r>
      <w:r w:rsidR="00DD0DFE">
        <w:t>Contractor</w:t>
      </w:r>
      <w:r w:rsidRPr="006C3F47">
        <w:t xml:space="preserve"> with a complete and uncorrupted version of </w:t>
      </w:r>
      <w:r w:rsidR="00DD0DFE">
        <w:t xml:space="preserve">the </w:t>
      </w:r>
      <w:r w:rsidR="008D07CC" w:rsidRPr="006C3F47">
        <w:t>Contractor</w:t>
      </w:r>
      <w:r w:rsidRPr="006C3F47">
        <w:t xml:space="preserve">'s Data in electronic form (or such other format as reasonably required by </w:t>
      </w:r>
      <w:r w:rsidR="00DD0DFE">
        <w:t xml:space="preserve">ESCo or the Replacement </w:t>
      </w:r>
      <w:r w:rsidR="008D07CC" w:rsidRPr="006C3F47">
        <w:t>Contractor</w:t>
      </w:r>
      <w:r w:rsidRPr="006C3F47">
        <w:t>); or</w:t>
      </w:r>
      <w:bookmarkEnd w:id="686"/>
    </w:p>
    <w:p w14:paraId="4C525EA4" w14:textId="77777777" w:rsidR="00B33CDF" w:rsidRPr="006C3F47" w:rsidRDefault="007213BD">
      <w:pPr>
        <w:pStyle w:val="Sch4Number"/>
      </w:pPr>
      <w:bookmarkStart w:id="687" w:name="a275481"/>
      <w:r w:rsidRPr="006C3F47">
        <w:t xml:space="preserve">destroy (including removal from any hard disk) or return (at </w:t>
      </w:r>
      <w:r w:rsidR="00DD0DFE">
        <w:t>ESCo’s</w:t>
      </w:r>
      <w:r w:rsidRPr="006C3F47">
        <w:t xml:space="preserve"> option) all copies of </w:t>
      </w:r>
      <w:r w:rsidR="008D07CC" w:rsidRPr="006C3F47">
        <w:t>Contractor</w:t>
      </w:r>
      <w:r w:rsidRPr="006C3F47">
        <w:t xml:space="preserve">'s Data [not required to be retained by </w:t>
      </w:r>
      <w:r w:rsidR="00DD0DFE">
        <w:t>the Contractor</w:t>
      </w:r>
      <w:r w:rsidRPr="006C3F47">
        <w:t xml:space="preserve"> for statutory compliance purposes] and confirm in writing that such destruction has taken place;</w:t>
      </w:r>
      <w:bookmarkEnd w:id="687"/>
    </w:p>
    <w:p w14:paraId="0F058FC0" w14:textId="77777777" w:rsidR="00B33CDF" w:rsidRPr="006C3F47" w:rsidRDefault="00DD0DFE">
      <w:pPr>
        <w:pStyle w:val="Sch3Number"/>
      </w:pPr>
      <w:bookmarkStart w:id="688" w:name="a366326"/>
      <w:r>
        <w:t>The Contractor</w:t>
      </w:r>
      <w:r w:rsidR="007213BD" w:rsidRPr="006C3F47">
        <w:t xml:space="preserve"> shall erase from any computers, storage devices and storage media that are to be retained by </w:t>
      </w:r>
      <w:r>
        <w:t>the Contractor</w:t>
      </w:r>
      <w:r w:rsidR="007213BD" w:rsidRPr="006C3F47">
        <w:t xml:space="preserve"> after the end of the Termination Period </w:t>
      </w:r>
      <w:r>
        <w:t xml:space="preserve">and </w:t>
      </w:r>
      <w:r w:rsidR="007213BD" w:rsidRPr="006C3F47">
        <w:t xml:space="preserve">any software containing the IPRs owned by </w:t>
      </w:r>
      <w:r>
        <w:t>ESCo</w:t>
      </w:r>
      <w:r w:rsidR="007213BD" w:rsidRPr="006C3F47">
        <w:t>;</w:t>
      </w:r>
      <w:bookmarkEnd w:id="688"/>
    </w:p>
    <w:p w14:paraId="636867E1" w14:textId="77777777" w:rsidR="00B33CDF" w:rsidRPr="006C3F47" w:rsidRDefault="00DD0DFE">
      <w:pPr>
        <w:pStyle w:val="Sch3Number"/>
      </w:pPr>
      <w:bookmarkStart w:id="689" w:name="a886591"/>
      <w:r>
        <w:t>The Contractor</w:t>
      </w:r>
      <w:r w:rsidR="007213BD" w:rsidRPr="006C3F47">
        <w:t xml:space="preserve"> shall </w:t>
      </w:r>
      <w:r w:rsidR="00216F59" w:rsidRPr="006C3F47">
        <w:t xml:space="preserve">transfer to </w:t>
      </w:r>
      <w:r>
        <w:t xml:space="preserve">ESCo or </w:t>
      </w:r>
      <w:r w:rsidR="00216F59" w:rsidRPr="006C3F47">
        <w:t xml:space="preserve">the Replacement </w:t>
      </w:r>
      <w:r>
        <w:t>Contractor</w:t>
      </w:r>
      <w:r w:rsidR="007213BD" w:rsidRPr="006C3F47">
        <w:t xml:space="preserve"> such of the following as are in </w:t>
      </w:r>
      <w:r>
        <w:t>the Contractor</w:t>
      </w:r>
      <w:r w:rsidR="007213BD" w:rsidRPr="006C3F47">
        <w:t>'s possession or control:</w:t>
      </w:r>
      <w:bookmarkEnd w:id="689"/>
    </w:p>
    <w:p w14:paraId="3766063E" w14:textId="77777777" w:rsidR="00B33CDF" w:rsidRPr="006C3F47" w:rsidRDefault="007213BD">
      <w:pPr>
        <w:pStyle w:val="Sch4Number"/>
      </w:pPr>
      <w:bookmarkStart w:id="690" w:name="a110731"/>
      <w:r w:rsidRPr="006C3F47">
        <w:t xml:space="preserve">all materials created by </w:t>
      </w:r>
      <w:r w:rsidR="00D61C29">
        <w:t>the Contractor</w:t>
      </w:r>
      <w:r w:rsidRPr="006C3F47">
        <w:t xml:space="preserve"> </w:t>
      </w:r>
      <w:r w:rsidR="00216F59" w:rsidRPr="006C3F47">
        <w:t xml:space="preserve">in connection with the provision of the </w:t>
      </w:r>
      <w:r w:rsidR="00D61C29">
        <w:t>provision</w:t>
      </w:r>
      <w:r w:rsidR="00DD0DFE">
        <w:t xml:space="preserve"> of </w:t>
      </w:r>
      <w:r w:rsidR="00D61C29">
        <w:t>Services</w:t>
      </w:r>
      <w:r w:rsidRPr="006C3F47">
        <w:t xml:space="preserve">, the IPRs in which are owned by </w:t>
      </w:r>
      <w:r w:rsidR="00D61C29">
        <w:t>the Contractor</w:t>
      </w:r>
      <w:r w:rsidRPr="006C3F47">
        <w:t>;</w:t>
      </w:r>
      <w:bookmarkEnd w:id="690"/>
      <w:r w:rsidR="00216F59" w:rsidRPr="006C3F47">
        <w:t xml:space="preserve"> and</w:t>
      </w:r>
    </w:p>
    <w:p w14:paraId="600A5AC1" w14:textId="77777777" w:rsidR="00B33CDF" w:rsidRPr="006C3F47" w:rsidRDefault="007213BD" w:rsidP="00216F59">
      <w:pPr>
        <w:pStyle w:val="Sch4Number"/>
      </w:pPr>
      <w:bookmarkStart w:id="691" w:name="a897471"/>
      <w:r w:rsidRPr="006C3F47">
        <w:t xml:space="preserve">any equipment which belongs to </w:t>
      </w:r>
      <w:r w:rsidR="009550CE" w:rsidRPr="006C3F47">
        <w:t>ESCo</w:t>
      </w:r>
      <w:bookmarkEnd w:id="691"/>
      <w:r w:rsidR="00216F59" w:rsidRPr="006C3F47">
        <w:t>;</w:t>
      </w:r>
    </w:p>
    <w:p w14:paraId="08487CFA" w14:textId="77777777" w:rsidR="00B33CDF" w:rsidRPr="006C3F47" w:rsidRDefault="00DD0DFE">
      <w:pPr>
        <w:pStyle w:val="Sch3Number"/>
      </w:pPr>
      <w:bookmarkStart w:id="692" w:name="a272776"/>
      <w:r>
        <w:t>the Contractor</w:t>
      </w:r>
      <w:r w:rsidR="007213BD" w:rsidRPr="006C3F47">
        <w:t xml:space="preserve"> shall vacate </w:t>
      </w:r>
      <w:r>
        <w:t>the Energy Centre Site and any</w:t>
      </w:r>
      <w:r w:rsidR="007213BD" w:rsidRPr="006C3F47">
        <w:t xml:space="preserve"> </w:t>
      </w:r>
      <w:r>
        <w:t>Served</w:t>
      </w:r>
      <w:r w:rsidR="007213BD" w:rsidRPr="006C3F47">
        <w:t xml:space="preserve"> Premises; and</w:t>
      </w:r>
      <w:bookmarkEnd w:id="692"/>
    </w:p>
    <w:p w14:paraId="5FEF34A5" w14:textId="77777777" w:rsidR="00B33CDF" w:rsidRPr="006C3F47" w:rsidRDefault="007213BD" w:rsidP="00216F59">
      <w:pPr>
        <w:pStyle w:val="Sch3Number"/>
      </w:pPr>
      <w:bookmarkStart w:id="693" w:name="a521478"/>
      <w:r w:rsidRPr="006C3F47">
        <w:lastRenderedPageBreak/>
        <w:t xml:space="preserve">each </w:t>
      </w:r>
      <w:r w:rsidR="008F7BF8" w:rsidRPr="006C3F47">
        <w:t>Party</w:t>
      </w:r>
      <w:r w:rsidRPr="006C3F47">
        <w:t xml:space="preserve"> shall return to the other </w:t>
      </w:r>
      <w:r w:rsidR="008F7BF8" w:rsidRPr="006C3F47">
        <w:t>Party</w:t>
      </w:r>
      <w:r w:rsidRPr="006C3F47">
        <w:t xml:space="preserve"> all Confidential Information of the other </w:t>
      </w:r>
      <w:r w:rsidR="008F7BF8" w:rsidRPr="006C3F47">
        <w:t>Party</w:t>
      </w:r>
      <w:r w:rsidRPr="006C3F47">
        <w:t xml:space="preserve"> and shall certify that it does not retain the other </w:t>
      </w:r>
      <w:r w:rsidR="008F7BF8" w:rsidRPr="006C3F47">
        <w:t>Party</w:t>
      </w:r>
      <w:r w:rsidRPr="006C3F47">
        <w:t>'s Confidential Information</w:t>
      </w:r>
      <w:r w:rsidR="00216F59" w:rsidRPr="006C3F47">
        <w:t xml:space="preserve">, save to the extent that </w:t>
      </w:r>
      <w:r w:rsidR="00DD0DFE">
        <w:t>ESCo</w:t>
      </w:r>
      <w:r w:rsidR="00216F59" w:rsidRPr="006C3F47">
        <w:t xml:space="preserve"> requires the same to </w:t>
      </w:r>
      <w:r w:rsidR="00DD0DFE">
        <w:t xml:space="preserve">appoint and instruct </w:t>
      </w:r>
      <w:r w:rsidR="00216F59" w:rsidRPr="006C3F47">
        <w:t xml:space="preserve">the Replacement </w:t>
      </w:r>
      <w:r w:rsidR="00DD0DFE">
        <w:t>Contractor</w:t>
      </w:r>
      <w:r w:rsidRPr="006C3F47">
        <w:t>.</w:t>
      </w:r>
      <w:bookmarkEnd w:id="693"/>
      <w:r w:rsidR="00DD0DFE">
        <w:t xml:space="preserve"> </w:t>
      </w:r>
    </w:p>
    <w:p w14:paraId="76C39620" w14:textId="77777777" w:rsidR="00B33CDF" w:rsidRPr="006C3F47" w:rsidRDefault="007213BD">
      <w:pPr>
        <w:pStyle w:val="Sch1Heading"/>
      </w:pPr>
      <w:bookmarkStart w:id="694" w:name="a622964"/>
      <w:r w:rsidRPr="006C3F47">
        <w:t>Transfer of assets and contracts</w:t>
      </w:r>
      <w:bookmarkEnd w:id="694"/>
    </w:p>
    <w:p w14:paraId="486330F3" w14:textId="77777777" w:rsidR="00B33CDF" w:rsidRPr="006C3F47" w:rsidRDefault="007213BD">
      <w:pPr>
        <w:pStyle w:val="Sch2Number"/>
      </w:pPr>
      <w:bookmarkStart w:id="695" w:name="a593620"/>
      <w:r w:rsidRPr="006C3F47">
        <w:t xml:space="preserve">Not less than [six months] prior to expiry or, in the case of termination, as soon as practicable (but in any event not later than [one </w:t>
      </w:r>
      <w:r w:rsidR="00D61C29">
        <w:t>m</w:t>
      </w:r>
      <w:r w:rsidRPr="006C3F47">
        <w:t xml:space="preserve">onth] following delivery of the up-to-date </w:t>
      </w:r>
      <w:r w:rsidR="00D61C29">
        <w:t xml:space="preserve">Contractor </w:t>
      </w:r>
      <w:r w:rsidRPr="006C3F47">
        <w:t>Registers) or in the event of a Termination Period, not later than one</w:t>
      </w:r>
      <w:r w:rsidR="00A2471F">
        <w:t xml:space="preserve"> month </w:t>
      </w:r>
      <w:r w:rsidRPr="006C3F47">
        <w:t xml:space="preserve">prior to the date of expiration of the Termination Period, </w:t>
      </w:r>
      <w:r w:rsidR="00DD0DFE">
        <w:t>ESCo</w:t>
      </w:r>
      <w:r w:rsidR="00216F59" w:rsidRPr="006C3F47">
        <w:t xml:space="preserve"> </w:t>
      </w:r>
      <w:r w:rsidRPr="006C3F47">
        <w:t xml:space="preserve">shall notify </w:t>
      </w:r>
      <w:r w:rsidR="00DD0DFE">
        <w:t>the Contractor</w:t>
      </w:r>
      <w:r w:rsidRPr="006C3F47">
        <w:t>:</w:t>
      </w:r>
      <w:bookmarkEnd w:id="695"/>
    </w:p>
    <w:p w14:paraId="2059C6B3" w14:textId="77777777" w:rsidR="00B33CDF" w:rsidRPr="006C3F47" w:rsidRDefault="007213BD">
      <w:pPr>
        <w:pStyle w:val="Sch3Number"/>
      </w:pPr>
      <w:bookmarkStart w:id="696" w:name="a497114"/>
      <w:r w:rsidRPr="006C3F47">
        <w:t xml:space="preserve">which, if any, of the Transferable Assets require to be transferred to it and/or any Replacement </w:t>
      </w:r>
      <w:r w:rsidR="00DD0DFE">
        <w:t>Contractor</w:t>
      </w:r>
      <w:r w:rsidRPr="006C3F47">
        <w:t xml:space="preserve"> (</w:t>
      </w:r>
      <w:r w:rsidRPr="006C3F47">
        <w:rPr>
          <w:b/>
        </w:rPr>
        <w:t>Transferring Assets</w:t>
      </w:r>
      <w:r w:rsidRPr="006C3F47">
        <w:t>);</w:t>
      </w:r>
      <w:bookmarkEnd w:id="696"/>
    </w:p>
    <w:p w14:paraId="2F289480" w14:textId="77777777" w:rsidR="00B33CDF" w:rsidRPr="006C3F47" w:rsidRDefault="007213BD">
      <w:pPr>
        <w:pStyle w:val="Sch3Number"/>
      </w:pPr>
      <w:bookmarkStart w:id="697" w:name="a838171"/>
      <w:r w:rsidRPr="006C3F47">
        <w:t xml:space="preserve">which Transferable Contracts require to be transferred to it and/or to the Replacement </w:t>
      </w:r>
      <w:r w:rsidR="00DD0DFE">
        <w:t>Contractor</w:t>
      </w:r>
      <w:r w:rsidRPr="006C3F47">
        <w:t xml:space="preserve"> or any other licences of </w:t>
      </w:r>
      <w:r w:rsidR="00DD0DFE">
        <w:t>the Contractor</w:t>
      </w:r>
      <w:r w:rsidRPr="006C3F47">
        <w:t xml:space="preserve">'s Software required by </w:t>
      </w:r>
      <w:r w:rsidR="00DD0DFE">
        <w:t>ESCo</w:t>
      </w:r>
      <w:r w:rsidRPr="006C3F47">
        <w:t xml:space="preserve"> and/or the Replacement </w:t>
      </w:r>
      <w:r w:rsidR="00DD0DFE">
        <w:t>Contractor</w:t>
      </w:r>
      <w:r w:rsidRPr="006C3F47">
        <w:t xml:space="preserve"> (</w:t>
      </w:r>
      <w:r w:rsidRPr="006C3F47">
        <w:rPr>
          <w:b/>
        </w:rPr>
        <w:t>Transferring Contracts</w:t>
      </w:r>
      <w:r w:rsidRPr="006C3F47">
        <w:t>)</w:t>
      </w:r>
      <w:r w:rsidR="00BC5FF8">
        <w:t>;</w:t>
      </w:r>
      <w:bookmarkEnd w:id="697"/>
    </w:p>
    <w:p w14:paraId="42D5B350" w14:textId="77777777" w:rsidR="00B33CDF" w:rsidRPr="006C3F47" w:rsidRDefault="007213BD" w:rsidP="007A1CCE">
      <w:pPr>
        <w:pStyle w:val="BodyText2"/>
      </w:pPr>
      <w:r w:rsidRPr="006C3F47">
        <w:t xml:space="preserve">in order for </w:t>
      </w:r>
      <w:r w:rsidR="00DD0DFE">
        <w:t>ESCo</w:t>
      </w:r>
      <w:r w:rsidRPr="006C3F47">
        <w:t xml:space="preserve"> </w:t>
      </w:r>
      <w:r w:rsidR="00216F59" w:rsidRPr="006C3F47">
        <w:t xml:space="preserve">to </w:t>
      </w:r>
      <w:r w:rsidR="00DD0DFE">
        <w:t xml:space="preserve">continue to supply Energy and the Replacement Contractor to </w:t>
      </w:r>
      <w:r w:rsidR="00216F59" w:rsidRPr="006C3F47">
        <w:t xml:space="preserve">provide the Services </w:t>
      </w:r>
      <w:r w:rsidRPr="006C3F47">
        <w:t xml:space="preserve">from the end of the Termination Period. At the request of </w:t>
      </w:r>
      <w:r w:rsidR="00DD0DFE">
        <w:t>ESCo</w:t>
      </w:r>
      <w:r w:rsidR="00216F59" w:rsidRPr="006C3F47">
        <w:t xml:space="preserve">, </w:t>
      </w:r>
      <w:r w:rsidR="00DD0DFE">
        <w:t>the Contractor</w:t>
      </w:r>
      <w:r w:rsidRPr="006C3F47">
        <w:t xml:space="preserve"> shall provide such assistance as may be necessary to help </w:t>
      </w:r>
      <w:r w:rsidR="00DD0DFE">
        <w:t>ESCo</w:t>
      </w:r>
      <w:r w:rsidRPr="006C3F47">
        <w:t xml:space="preserve"> and/or the Replacement </w:t>
      </w:r>
      <w:r w:rsidR="00DD0DFE">
        <w:t>Contractor</w:t>
      </w:r>
      <w:r w:rsidRPr="006C3F47">
        <w:t xml:space="preserve"> to identify which </w:t>
      </w:r>
      <w:r w:rsidR="00D61C29">
        <w:t xml:space="preserve">Transferable </w:t>
      </w:r>
      <w:r w:rsidRPr="006C3F47">
        <w:t xml:space="preserve">Assets and which Transferable Contracts are required for the continued provision of the </w:t>
      </w:r>
      <w:r w:rsidR="00DD0DFE">
        <w:t>supply of Energy</w:t>
      </w:r>
      <w:r w:rsidRPr="006C3F47">
        <w:t xml:space="preserve"> and the provision of the Services</w:t>
      </w:r>
      <w:r w:rsidR="00EE6E8D" w:rsidRPr="006C3F47">
        <w:t xml:space="preserve"> from the end of the Termination Period</w:t>
      </w:r>
      <w:r w:rsidRPr="006C3F47">
        <w:t>.</w:t>
      </w:r>
    </w:p>
    <w:p w14:paraId="1B4CE27A" w14:textId="77777777" w:rsidR="00B33CDF" w:rsidRPr="006C3F47" w:rsidRDefault="00DD0DFE">
      <w:pPr>
        <w:pStyle w:val="Sch2Number"/>
      </w:pPr>
      <w:bookmarkStart w:id="698" w:name="a941143"/>
      <w:r>
        <w:t>The Contractor</w:t>
      </w:r>
      <w:r w:rsidR="007213BD" w:rsidRPr="006C3F47">
        <w:t xml:space="preserve"> shall sell the Transferring Assets to </w:t>
      </w:r>
      <w:r>
        <w:t>ESCo</w:t>
      </w:r>
      <w:r w:rsidR="007213BD" w:rsidRPr="006C3F47">
        <w:t xml:space="preserve"> or the Replacement </w:t>
      </w:r>
      <w:r>
        <w:t>Contractor</w:t>
      </w:r>
      <w:r w:rsidR="007213BD" w:rsidRPr="006C3F47">
        <w:t xml:space="preserve"> (as determined by </w:t>
      </w:r>
      <w:r>
        <w:t>ESCo</w:t>
      </w:r>
      <w:r w:rsidR="007213BD" w:rsidRPr="006C3F47">
        <w:t xml:space="preserve">) with effect from the end of the Termination Period and the sale shall take place at such place as </w:t>
      </w:r>
      <w:r>
        <w:t>ESCo</w:t>
      </w:r>
      <w:r w:rsidR="007213BD" w:rsidRPr="006C3F47">
        <w:t xml:space="preserve"> shall specify. </w:t>
      </w:r>
      <w:r>
        <w:t>ESCo</w:t>
      </w:r>
      <w:r w:rsidR="007213BD" w:rsidRPr="006C3F47">
        <w:t xml:space="preserve"> or the Replacement </w:t>
      </w:r>
      <w:r>
        <w:t>Contractor</w:t>
      </w:r>
      <w:r w:rsidR="00EE6E8D" w:rsidRPr="006C3F47">
        <w:t xml:space="preserve"> (as applicable)</w:t>
      </w:r>
      <w:r w:rsidR="007213BD" w:rsidRPr="006C3F47">
        <w:t xml:space="preserve"> shall acquire the Transferring Assets at [Net Book Value </w:t>
      </w:r>
      <w:r w:rsidR="007213BD" w:rsidRPr="006C3F47">
        <w:rPr>
          <w:b/>
        </w:rPr>
        <w:t>OR</w:t>
      </w:r>
      <w:r w:rsidR="007213BD" w:rsidRPr="006C3F47">
        <w:t xml:space="preserve"> Fair Market Value] in accordance with [INSERT]. Risk in such Transferring Assets shall pass to </w:t>
      </w:r>
      <w:r>
        <w:t>ESCo</w:t>
      </w:r>
      <w:r w:rsidR="007213BD" w:rsidRPr="006C3F47">
        <w:t xml:space="preserve"> or the Replacement </w:t>
      </w:r>
      <w:r>
        <w:t>Contractor</w:t>
      </w:r>
      <w:r w:rsidR="007213BD" w:rsidRPr="006C3F47">
        <w:t xml:space="preserve"> (as appropriate) at the end of the Termination Period and title to such Transferring Assets shall pass to </w:t>
      </w:r>
      <w:r>
        <w:t>ESCo</w:t>
      </w:r>
      <w:r w:rsidR="007213BD" w:rsidRPr="006C3F47">
        <w:t xml:space="preserve"> or the Replacement </w:t>
      </w:r>
      <w:r>
        <w:t>Contractor</w:t>
      </w:r>
      <w:r w:rsidR="007213BD" w:rsidRPr="006C3F47">
        <w:t xml:space="preserve"> (as appropriate) on payment for the same.</w:t>
      </w:r>
      <w:bookmarkEnd w:id="698"/>
    </w:p>
    <w:p w14:paraId="6F9910B3" w14:textId="77777777" w:rsidR="00B33CDF" w:rsidRPr="006C3F47" w:rsidRDefault="007213BD">
      <w:pPr>
        <w:pStyle w:val="Sch2Number"/>
      </w:pPr>
      <w:bookmarkStart w:id="699" w:name="a423984"/>
      <w:r w:rsidRPr="006C3F47">
        <w:t xml:space="preserve">Where </w:t>
      </w:r>
      <w:r w:rsidR="00DD0DFE">
        <w:t>the Contractor</w:t>
      </w:r>
      <w:r w:rsidRPr="006C3F47">
        <w:t xml:space="preserve"> is notified that </w:t>
      </w:r>
      <w:r w:rsidR="00DD0DFE">
        <w:t>ESCo</w:t>
      </w:r>
      <w:r w:rsidRPr="006C3F47">
        <w:t xml:space="preserve"> and/or the Replacement </w:t>
      </w:r>
      <w:r w:rsidR="00DD0DFE">
        <w:t>Contractor</w:t>
      </w:r>
      <w:r w:rsidRPr="006C3F47">
        <w:t xml:space="preserve"> requires continued use of any of the Exclusive or Non-Exclusive Assets, </w:t>
      </w:r>
      <w:r w:rsidR="00DD0DFE">
        <w:t>the Contractor</w:t>
      </w:r>
      <w:r w:rsidRPr="006C3F47">
        <w:t xml:space="preserve"> shall:</w:t>
      </w:r>
      <w:bookmarkEnd w:id="699"/>
    </w:p>
    <w:p w14:paraId="5E228D93" w14:textId="77777777" w:rsidR="00B33CDF" w:rsidRPr="006C3F47" w:rsidRDefault="007213BD">
      <w:pPr>
        <w:pStyle w:val="Sch3Number"/>
      </w:pPr>
      <w:bookmarkStart w:id="700" w:name="a300597"/>
      <w:r w:rsidRPr="006C3F47">
        <w:t xml:space="preserve">procure a non-exclusive, perpetual, royalty-free licence (or licence on such other terms that have been agreed by </w:t>
      </w:r>
      <w:r w:rsidR="00DD0DFE">
        <w:t>ESCo</w:t>
      </w:r>
      <w:r w:rsidRPr="006C3F47">
        <w:t xml:space="preserve">) for </w:t>
      </w:r>
      <w:r w:rsidR="00DD0DFE">
        <w:t>ESCo</w:t>
      </w:r>
      <w:r w:rsidRPr="006C3F47">
        <w:t xml:space="preserve"> and/or the Replacement </w:t>
      </w:r>
      <w:r w:rsidR="00DD0DFE">
        <w:t>Contractor</w:t>
      </w:r>
      <w:r w:rsidRPr="006C3F47">
        <w:t xml:space="preserve"> to use such assets (with a right of sub-licence or assignment on the same terms); or failing which</w:t>
      </w:r>
      <w:bookmarkEnd w:id="700"/>
    </w:p>
    <w:p w14:paraId="6E9E25A1" w14:textId="77777777" w:rsidR="00B33CDF" w:rsidRPr="006C3F47" w:rsidRDefault="007213BD">
      <w:pPr>
        <w:pStyle w:val="Sch3Number"/>
      </w:pPr>
      <w:bookmarkStart w:id="701" w:name="a466734"/>
      <w:r w:rsidRPr="006C3F47">
        <w:t xml:space="preserve">procure a suitable alternative to such assets and </w:t>
      </w:r>
      <w:r w:rsidR="00DD0DFE">
        <w:t>ESCo</w:t>
      </w:r>
      <w:r w:rsidRPr="006C3F47">
        <w:t xml:space="preserve"> or the Replacement </w:t>
      </w:r>
      <w:r w:rsidR="00DD0DFE">
        <w:t>Contractor</w:t>
      </w:r>
      <w:r w:rsidRPr="006C3F47">
        <w:t xml:space="preserve"> shall bear the reasonable proven costs of procuring the same.</w:t>
      </w:r>
      <w:bookmarkEnd w:id="701"/>
    </w:p>
    <w:p w14:paraId="44167A8A" w14:textId="77777777" w:rsidR="00B33CDF" w:rsidRPr="006C3F47" w:rsidRDefault="00DD0DFE">
      <w:pPr>
        <w:pStyle w:val="Sch2Number"/>
      </w:pPr>
      <w:bookmarkStart w:id="702" w:name="a799035"/>
      <w:r>
        <w:t>The Contractor</w:t>
      </w:r>
      <w:r w:rsidR="007213BD" w:rsidRPr="006C3F47">
        <w:t xml:space="preserve"> shall</w:t>
      </w:r>
      <w:r>
        <w:t>,</w:t>
      </w:r>
      <w:r w:rsidR="007213BD" w:rsidRPr="006C3F47">
        <w:t xml:space="preserve"> at </w:t>
      </w:r>
      <w:r>
        <w:t>ESCo’s</w:t>
      </w:r>
      <w:r w:rsidR="007213BD" w:rsidRPr="006C3F47">
        <w:t xml:space="preserve"> request</w:t>
      </w:r>
      <w:r w:rsidR="00C7358A">
        <w:t>,</w:t>
      </w:r>
      <w:r w:rsidR="007213BD" w:rsidRPr="006C3F47">
        <w:t xml:space="preserve"> procure the novation or assignment to </w:t>
      </w:r>
      <w:r w:rsidR="00C7358A">
        <w:t>ESCo</w:t>
      </w:r>
      <w:r w:rsidR="007213BD" w:rsidRPr="006C3F47">
        <w:t xml:space="preserve"> and/or Replacement </w:t>
      </w:r>
      <w:r w:rsidR="00C7358A">
        <w:t>Contractor</w:t>
      </w:r>
      <w:r w:rsidR="007213BD" w:rsidRPr="006C3F47">
        <w:t xml:space="preserve"> of the Transferring Contracts.</w:t>
      </w:r>
      <w:bookmarkEnd w:id="702"/>
    </w:p>
    <w:p w14:paraId="2D67CD16" w14:textId="77777777" w:rsidR="00B33CDF" w:rsidRPr="006C3F47" w:rsidRDefault="00C7358A">
      <w:pPr>
        <w:pStyle w:val="Sch2Number"/>
      </w:pPr>
      <w:bookmarkStart w:id="703" w:name="a653972"/>
      <w:r>
        <w:t>ESCo</w:t>
      </w:r>
      <w:r w:rsidR="007213BD" w:rsidRPr="006C3F47">
        <w:t xml:space="preserve"> shall:</w:t>
      </w:r>
      <w:bookmarkEnd w:id="703"/>
    </w:p>
    <w:p w14:paraId="02338D61" w14:textId="77777777" w:rsidR="00B33CDF" w:rsidRPr="006C3F47" w:rsidRDefault="00EE6E8D">
      <w:pPr>
        <w:pStyle w:val="Sch3Number"/>
      </w:pPr>
      <w:bookmarkStart w:id="704" w:name="a663555"/>
      <w:r w:rsidRPr="006C3F47">
        <w:lastRenderedPageBreak/>
        <w:t>a</w:t>
      </w:r>
      <w:r w:rsidR="007213BD" w:rsidRPr="006C3F47">
        <w:t>ccept</w:t>
      </w:r>
      <w:r w:rsidRPr="006C3F47">
        <w:t xml:space="preserve"> (or, as applicable, procure that the Replacement </w:t>
      </w:r>
      <w:r w:rsidR="00C7358A">
        <w:t>Contractor</w:t>
      </w:r>
      <w:r w:rsidRPr="006C3F47">
        <w:t xml:space="preserve"> accepts)</w:t>
      </w:r>
      <w:r w:rsidR="007213BD" w:rsidRPr="006C3F47">
        <w:t xml:space="preserve"> assignments from </w:t>
      </w:r>
      <w:r w:rsidR="00C7358A">
        <w:t>the Contractor</w:t>
      </w:r>
      <w:r w:rsidR="007213BD" w:rsidRPr="006C3F47">
        <w:t xml:space="preserve"> or join with </w:t>
      </w:r>
      <w:r w:rsidR="00C7358A">
        <w:t>the Contractor</w:t>
      </w:r>
      <w:r w:rsidR="007213BD" w:rsidRPr="006C3F47">
        <w:t xml:space="preserve"> in procuring a novation of each Transferring Contract; and</w:t>
      </w:r>
      <w:bookmarkEnd w:id="704"/>
    </w:p>
    <w:p w14:paraId="0EC36130" w14:textId="77777777" w:rsidR="00B33CDF" w:rsidRPr="006C3F47" w:rsidRDefault="007213BD">
      <w:pPr>
        <w:pStyle w:val="Sch3Number"/>
      </w:pPr>
      <w:bookmarkStart w:id="705" w:name="a164038"/>
      <w:r w:rsidRPr="006C3F47">
        <w:t xml:space="preserve">once a Transferring Contract is novated or re-assigned to </w:t>
      </w:r>
      <w:r w:rsidR="00C7358A">
        <w:t>ESCo</w:t>
      </w:r>
      <w:r w:rsidRPr="006C3F47">
        <w:t xml:space="preserve"> or the Replacement </w:t>
      </w:r>
      <w:r w:rsidR="00C7358A">
        <w:t>Contractor</w:t>
      </w:r>
      <w:r w:rsidRPr="006C3F47">
        <w:t xml:space="preserve">, </w:t>
      </w:r>
      <w:r w:rsidR="00C7358A">
        <w:t xml:space="preserve">ESCo </w:t>
      </w:r>
      <w:r w:rsidRPr="006C3F47">
        <w:t xml:space="preserve">shall carry out, perform and discharge all the obligations and liabilities created by or arising under that Transferring Contract and exercise its rights arising under that Transferring Contract or, as applicable, procure that the Replacement </w:t>
      </w:r>
      <w:r w:rsidR="00C7358A">
        <w:t>Contractor</w:t>
      </w:r>
      <w:r w:rsidRPr="006C3F47">
        <w:t xml:space="preserve"> does the same.</w:t>
      </w:r>
      <w:bookmarkEnd w:id="705"/>
    </w:p>
    <w:p w14:paraId="78742296" w14:textId="77777777" w:rsidR="00B33CDF" w:rsidRPr="006C3F47" w:rsidRDefault="00C7358A">
      <w:pPr>
        <w:pStyle w:val="Sch2Number"/>
      </w:pPr>
      <w:bookmarkStart w:id="706" w:name="a240508"/>
      <w:r>
        <w:t>The Contractor</w:t>
      </w:r>
      <w:r w:rsidR="007213BD" w:rsidRPr="006C3F47">
        <w:t xml:space="preserve"> </w:t>
      </w:r>
      <w:r w:rsidR="00EE6E8D" w:rsidRPr="006C3F47">
        <w:t xml:space="preserve">shall have no further obligation or </w:t>
      </w:r>
      <w:r w:rsidR="007213BD" w:rsidRPr="006C3F47">
        <w:t xml:space="preserve">liability </w:t>
      </w:r>
      <w:r w:rsidR="00EE6E8D" w:rsidRPr="006C3F47">
        <w:t>under a</w:t>
      </w:r>
      <w:r w:rsidR="007213BD" w:rsidRPr="006C3F47">
        <w:t xml:space="preserve"> Transferring Contract which is assigned or novated to </w:t>
      </w:r>
      <w:r>
        <w:t>ESCo</w:t>
      </w:r>
      <w:r w:rsidR="007213BD" w:rsidRPr="006C3F47">
        <w:t xml:space="preserve"> (or </w:t>
      </w:r>
      <w:r>
        <w:t xml:space="preserve">the </w:t>
      </w:r>
      <w:r w:rsidR="007213BD" w:rsidRPr="006C3F47">
        <w:t xml:space="preserve">Replacement </w:t>
      </w:r>
      <w:r>
        <w:t>Contractor</w:t>
      </w:r>
      <w:r w:rsidR="007213BD" w:rsidRPr="006C3F47">
        <w:t xml:space="preserve">) pursuant to paragraph </w:t>
      </w:r>
      <w:r w:rsidR="00B33CDF" w:rsidRPr="006C3F47">
        <w:fldChar w:fldCharType="begin"/>
      </w:r>
      <w:r w:rsidR="007213BD" w:rsidRPr="006C3F47">
        <w:instrText>REF "a799035" \h \n</w:instrText>
      </w:r>
      <w:r w:rsidR="00B33CDF" w:rsidRPr="006C3F47">
        <w:fldChar w:fldCharType="separate"/>
      </w:r>
      <w:r w:rsidR="00F21A8A">
        <w:t>5.4</w:t>
      </w:r>
      <w:r w:rsidR="00B33CDF" w:rsidRPr="006C3F47">
        <w:fldChar w:fldCharType="end"/>
      </w:r>
      <w:r w:rsidR="007213BD" w:rsidRPr="006C3F47">
        <w:t xml:space="preserve"> of this </w:t>
      </w:r>
      <w:r w:rsidR="00B33CDF" w:rsidRPr="006C3F47">
        <w:fldChar w:fldCharType="begin"/>
      </w:r>
      <w:r w:rsidR="007213BD" w:rsidRPr="006C3F47">
        <w:instrText>REF "a687221" \h \n</w:instrText>
      </w:r>
      <w:r w:rsidR="00B33CDF" w:rsidRPr="006C3F47">
        <w:fldChar w:fldCharType="separate"/>
      </w:r>
      <w:r w:rsidR="00F21A8A">
        <w:t>Schedule 16</w:t>
      </w:r>
      <w:r w:rsidR="00B33CDF" w:rsidRPr="006C3F47">
        <w:fldChar w:fldCharType="end"/>
      </w:r>
      <w:r w:rsidR="007213BD" w:rsidRPr="006C3F47">
        <w:t xml:space="preserve"> in relation to any matters arising </w:t>
      </w:r>
      <w:r w:rsidR="00EE6E8D" w:rsidRPr="006C3F47">
        <w:t xml:space="preserve">following </w:t>
      </w:r>
      <w:r w:rsidR="007213BD" w:rsidRPr="006C3F47">
        <w:t>the date of such assignment or novation.</w:t>
      </w:r>
      <w:bookmarkEnd w:id="706"/>
    </w:p>
    <w:p w14:paraId="1A5FD585" w14:textId="77777777" w:rsidR="00B33CDF" w:rsidRPr="006C3F47" w:rsidRDefault="007213BD">
      <w:pPr>
        <w:pStyle w:val="Sch1Heading"/>
      </w:pPr>
      <w:bookmarkStart w:id="707" w:name="a317960"/>
      <w:r w:rsidRPr="006C3F47">
        <w:t>Payment on termination or expiry</w:t>
      </w:r>
      <w:bookmarkEnd w:id="707"/>
    </w:p>
    <w:p w14:paraId="698F2110" w14:textId="77777777" w:rsidR="00B33CDF" w:rsidRPr="006C3F47" w:rsidRDefault="007213BD">
      <w:pPr>
        <w:pStyle w:val="Sch2Number"/>
      </w:pPr>
      <w:bookmarkStart w:id="708" w:name="a142122"/>
      <w:r w:rsidRPr="006C3F47">
        <w:t xml:space="preserve">Subject to paragraph </w:t>
      </w:r>
      <w:r w:rsidR="00B33CDF" w:rsidRPr="006C3F47">
        <w:fldChar w:fldCharType="begin"/>
      </w:r>
      <w:r w:rsidRPr="006C3F47">
        <w:instrText>REF "a570993" \h \n</w:instrText>
      </w:r>
      <w:r w:rsidR="00B33CDF" w:rsidRPr="006C3F47">
        <w:fldChar w:fldCharType="separate"/>
      </w:r>
      <w:r w:rsidR="00F21A8A">
        <w:t>6.2</w:t>
      </w:r>
      <w:r w:rsidR="00B33CDF" w:rsidRPr="006C3F47">
        <w:fldChar w:fldCharType="end"/>
      </w:r>
      <w:r w:rsidRPr="006C3F47">
        <w:t xml:space="preserve"> of this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 xml:space="preserve">, </w:t>
      </w:r>
      <w:r w:rsidR="00C7358A">
        <w:t>ESCo</w:t>
      </w:r>
      <w:r w:rsidRPr="006C3F47">
        <w:t xml:space="preserve"> shall, or shall procure that the Replacement </w:t>
      </w:r>
      <w:r w:rsidR="00C7358A">
        <w:t>Contractor</w:t>
      </w:r>
      <w:r w:rsidRPr="006C3F47">
        <w:t xml:space="preserve"> shall, pay to </w:t>
      </w:r>
      <w:r w:rsidR="00C7358A">
        <w:t>the Contractor</w:t>
      </w:r>
      <w:r w:rsidRPr="006C3F47">
        <w:t xml:space="preserve"> the price determined in accordance with paragraph </w:t>
      </w:r>
      <w:r w:rsidR="00B33CDF" w:rsidRPr="006C3F47">
        <w:fldChar w:fldCharType="begin"/>
      </w:r>
      <w:r w:rsidRPr="006C3F47">
        <w:instrText>REF "a622964" \h \n</w:instrText>
      </w:r>
      <w:r w:rsidR="00B33CDF" w:rsidRPr="006C3F47">
        <w:fldChar w:fldCharType="separate"/>
      </w:r>
      <w:r w:rsidR="00F21A8A">
        <w:t>5</w:t>
      </w:r>
      <w:r w:rsidR="00B33CDF" w:rsidRPr="006C3F47">
        <w:fldChar w:fldCharType="end"/>
      </w:r>
      <w:r w:rsidRPr="006C3F47">
        <w:t xml:space="preserve"> of this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w:t>
      </w:r>
      <w:bookmarkEnd w:id="708"/>
    </w:p>
    <w:p w14:paraId="32F4432C" w14:textId="77777777" w:rsidR="00B33CDF" w:rsidRPr="006C3F47" w:rsidRDefault="007213BD">
      <w:pPr>
        <w:pStyle w:val="Sch3Number"/>
      </w:pPr>
      <w:bookmarkStart w:id="709" w:name="a771112"/>
      <w:r w:rsidRPr="006C3F47">
        <w:t>for the Transferring Assets; and/or</w:t>
      </w:r>
      <w:bookmarkEnd w:id="709"/>
    </w:p>
    <w:p w14:paraId="5FC1B916" w14:textId="77777777" w:rsidR="00B33CDF" w:rsidRPr="006C3F47" w:rsidRDefault="007213BD">
      <w:pPr>
        <w:pStyle w:val="Sch3Number"/>
      </w:pPr>
      <w:bookmarkStart w:id="710" w:name="a691726"/>
      <w:r w:rsidRPr="006C3F47">
        <w:t xml:space="preserve">for the continued use of the Exclusive Assets and Non-Exclusive Assets as referred to in paragraph </w:t>
      </w:r>
      <w:r w:rsidR="002A0572">
        <w:fldChar w:fldCharType="begin"/>
      </w:r>
      <w:r w:rsidR="002A0572">
        <w:instrText xml:space="preserve"> REF a423984 \r \h </w:instrText>
      </w:r>
      <w:r w:rsidR="002A0572">
        <w:fldChar w:fldCharType="separate"/>
      </w:r>
      <w:r w:rsidR="00F21A8A">
        <w:t>5.3</w:t>
      </w:r>
      <w:r w:rsidR="002A0572">
        <w:fldChar w:fldCharType="end"/>
      </w:r>
      <w:r w:rsidR="002A0572">
        <w:t xml:space="preserve"> </w:t>
      </w:r>
      <w:r w:rsidRPr="006C3F47">
        <w:t xml:space="preserve">of this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w:t>
      </w:r>
      <w:bookmarkEnd w:id="710"/>
    </w:p>
    <w:p w14:paraId="25E6737C" w14:textId="77777777" w:rsidR="00B33CDF" w:rsidRPr="006C3F47" w:rsidRDefault="007213BD">
      <w:pPr>
        <w:pStyle w:val="Sch2Number"/>
      </w:pPr>
      <w:bookmarkStart w:id="711" w:name="a570993"/>
      <w:r w:rsidRPr="006C3F47">
        <w:t xml:space="preserve">Any Charges to be paid by </w:t>
      </w:r>
      <w:r w:rsidR="00C7358A">
        <w:t>ESCo</w:t>
      </w:r>
      <w:r w:rsidRPr="006C3F47">
        <w:t xml:space="preserve"> in respect of </w:t>
      </w:r>
      <w:r w:rsidR="00C7358A">
        <w:t>the Contractor</w:t>
      </w:r>
      <w:r w:rsidRPr="006C3F47">
        <w:t xml:space="preserve"> performing its obligations in this </w:t>
      </w:r>
      <w:r w:rsidR="00B33CDF" w:rsidRPr="006C3F47">
        <w:fldChar w:fldCharType="begin"/>
      </w:r>
      <w:r w:rsidRPr="006C3F47">
        <w:instrText>REF "a687221" \h \n</w:instrText>
      </w:r>
      <w:r w:rsidR="00B33CDF" w:rsidRPr="006C3F47">
        <w:fldChar w:fldCharType="separate"/>
      </w:r>
      <w:r w:rsidR="00F21A8A">
        <w:t>Schedule 16</w:t>
      </w:r>
      <w:r w:rsidR="00B33CDF" w:rsidRPr="006C3F47">
        <w:fldChar w:fldCharType="end"/>
      </w:r>
      <w:r w:rsidRPr="006C3F47">
        <w:t xml:space="preserve"> (if any) shall be determined in accordance with</w:t>
      </w:r>
      <w:r w:rsidR="00674B14">
        <w:t xml:space="preserve"> </w:t>
      </w:r>
      <w:r w:rsidR="00312B0C">
        <w:rPr>
          <w:szCs w:val="22"/>
        </w:rPr>
        <w:t xml:space="preserve"> </w:t>
      </w:r>
      <w:r w:rsidR="00312B0C">
        <w:rPr>
          <w:szCs w:val="22"/>
        </w:rPr>
        <w:fldChar w:fldCharType="begin"/>
      </w:r>
      <w:r w:rsidR="00312B0C">
        <w:rPr>
          <w:szCs w:val="22"/>
        </w:rPr>
        <w:instrText xml:space="preserve"> REF _Ref15397867 \r \h </w:instrText>
      </w:r>
      <w:r w:rsidR="00312B0C">
        <w:rPr>
          <w:szCs w:val="22"/>
        </w:rPr>
      </w:r>
      <w:r w:rsidR="00312B0C">
        <w:rPr>
          <w:szCs w:val="22"/>
        </w:rPr>
        <w:fldChar w:fldCharType="separate"/>
      </w:r>
      <w:r w:rsidR="00F21A8A">
        <w:rPr>
          <w:szCs w:val="22"/>
        </w:rPr>
        <w:t>Schedule 4</w:t>
      </w:r>
      <w:r w:rsidR="00312B0C">
        <w:rPr>
          <w:szCs w:val="22"/>
        </w:rPr>
        <w:fldChar w:fldCharType="end"/>
      </w:r>
      <w:r w:rsidR="00312B0C" w:rsidRPr="006339F0">
        <w:rPr>
          <w:szCs w:val="22"/>
        </w:rPr>
        <w:t xml:space="preserve"> (</w:t>
      </w:r>
      <w:r w:rsidR="00312B0C" w:rsidRPr="006339F0">
        <w:rPr>
          <w:i/>
          <w:iCs/>
          <w:szCs w:val="22"/>
        </w:rPr>
        <w:t>Charges</w:t>
      </w:r>
      <w:r w:rsidR="00312B0C" w:rsidRPr="006339F0">
        <w:rPr>
          <w:szCs w:val="22"/>
        </w:rPr>
        <w:t>)</w:t>
      </w:r>
      <w:r w:rsidRPr="006C3F47">
        <w:t>. The continued provision of the Services shall be paid for in accordance with the Charges relating thereto.</w:t>
      </w:r>
      <w:bookmarkEnd w:id="711"/>
    </w:p>
    <w:p w14:paraId="14E92481" w14:textId="77777777" w:rsidR="00B33CDF" w:rsidRPr="006C3F47" w:rsidRDefault="007213BD">
      <w:pPr>
        <w:pStyle w:val="Sch1Heading"/>
      </w:pPr>
      <w:bookmarkStart w:id="712" w:name="a688970"/>
      <w:r w:rsidRPr="006C3F47">
        <w:t>Apportionments</w:t>
      </w:r>
      <w:bookmarkEnd w:id="712"/>
    </w:p>
    <w:p w14:paraId="4F2A3524" w14:textId="77777777" w:rsidR="00B33CDF" w:rsidRPr="006C3F47" w:rsidRDefault="007213BD">
      <w:pPr>
        <w:pStyle w:val="Sch2Number"/>
      </w:pPr>
      <w:bookmarkStart w:id="713" w:name="a638713"/>
      <w:r w:rsidRPr="006C3F47">
        <w:t xml:space="preserve">There shall be apportioned between </w:t>
      </w:r>
      <w:r w:rsidR="00C7358A">
        <w:t xml:space="preserve">the </w:t>
      </w:r>
      <w:r w:rsidR="008D07CC" w:rsidRPr="006C3F47">
        <w:t>Contractor</w:t>
      </w:r>
      <w:r w:rsidRPr="006C3F47">
        <w:t xml:space="preserve"> </w:t>
      </w:r>
      <w:r w:rsidR="00EE6E8D" w:rsidRPr="006C3F47">
        <w:t xml:space="preserve">and </w:t>
      </w:r>
      <w:r w:rsidR="009550CE" w:rsidRPr="006C3F47">
        <w:t>ESCo</w:t>
      </w:r>
      <w:r w:rsidR="00EE6E8D" w:rsidRPr="006C3F47">
        <w:t xml:space="preserve"> </w:t>
      </w:r>
      <w:r w:rsidRPr="006C3F47">
        <w:t xml:space="preserve">or the Replacement </w:t>
      </w:r>
      <w:r w:rsidR="00C7358A">
        <w:t>Contractor</w:t>
      </w:r>
      <w:r w:rsidRPr="006C3F47">
        <w:t xml:space="preserve"> and </w:t>
      </w:r>
      <w:r w:rsidR="009550CE" w:rsidRPr="006C3F47">
        <w:t>ESCo</w:t>
      </w:r>
      <w:r w:rsidRPr="006C3F47">
        <w:t xml:space="preserve"> all outgoings and expenses (including any remuneration due) and all rents, royalties and other periodical payments receivable in respect of the Transferring Assets and Transferring Contracts.</w:t>
      </w:r>
      <w:bookmarkEnd w:id="713"/>
    </w:p>
    <w:p w14:paraId="21457C79" w14:textId="77777777" w:rsidR="00B33CDF" w:rsidRPr="006C3F47" w:rsidRDefault="007213BD">
      <w:pPr>
        <w:pStyle w:val="Sch2Number"/>
      </w:pPr>
      <w:bookmarkStart w:id="714" w:name="a346031"/>
      <w:r w:rsidRPr="006C3F47">
        <w:t>This apportionment shall be carried out as follows:</w:t>
      </w:r>
      <w:bookmarkEnd w:id="714"/>
    </w:p>
    <w:p w14:paraId="01C4F1FF" w14:textId="77777777" w:rsidR="00B33CDF" w:rsidRPr="006C3F47" w:rsidRDefault="007213BD">
      <w:pPr>
        <w:pStyle w:val="Sch3Number"/>
      </w:pPr>
      <w:bookmarkStart w:id="715" w:name="a108839"/>
      <w:r w:rsidRPr="006C3F47">
        <w:t>the payments shall be annualised and divided by 365 to reach a daily rate;</w:t>
      </w:r>
      <w:bookmarkEnd w:id="715"/>
    </w:p>
    <w:p w14:paraId="7B847469" w14:textId="77777777" w:rsidR="00B33CDF" w:rsidRPr="006C3F47" w:rsidRDefault="00C7358A">
      <w:pPr>
        <w:pStyle w:val="Sch3Number"/>
      </w:pPr>
      <w:bookmarkStart w:id="716" w:name="a855462"/>
      <w:r>
        <w:t>ESCo</w:t>
      </w:r>
      <w:r w:rsidR="007213BD" w:rsidRPr="006C3F47">
        <w:t xml:space="preserve"> shall be responsible for or shall procure that the Replacement </w:t>
      </w:r>
      <w:r>
        <w:t>Contractor</w:t>
      </w:r>
      <w:r w:rsidR="007213BD" w:rsidRPr="006C3F47">
        <w:t xml:space="preserve"> shall be responsible for or entitled to (as the case may be) an amount equal to the number of complete days during the period of the invoice after the transfer</w:t>
      </w:r>
      <w:r w:rsidR="002A0572">
        <w:t>,</w:t>
      </w:r>
      <w:r w:rsidR="007213BD" w:rsidRPr="006C3F47">
        <w:t xml:space="preserve"> multiplied by that daily rate; and</w:t>
      </w:r>
      <w:bookmarkEnd w:id="716"/>
    </w:p>
    <w:p w14:paraId="2372E9DE" w14:textId="77777777" w:rsidR="00B33CDF" w:rsidRPr="006C3F47" w:rsidRDefault="00C7358A">
      <w:pPr>
        <w:pStyle w:val="Sch3Number"/>
      </w:pPr>
      <w:bookmarkStart w:id="717" w:name="a200814"/>
      <w:r>
        <w:t>the Contractor</w:t>
      </w:r>
      <w:r w:rsidR="007213BD" w:rsidRPr="006C3F47">
        <w:t xml:space="preserve"> shall be responsible for or entitled to (as the case may be) the rest of the invoice.</w:t>
      </w:r>
      <w:bookmarkEnd w:id="717"/>
    </w:p>
    <w:p w14:paraId="0A82AEA9" w14:textId="77777777" w:rsidR="007E4C9F" w:rsidRPr="006C3F47" w:rsidRDefault="007213BD" w:rsidP="002A0572">
      <w:pPr>
        <w:pStyle w:val="Sch2Number"/>
      </w:pPr>
      <w:bookmarkStart w:id="718" w:name="a897514"/>
      <w:r w:rsidRPr="006C3F47">
        <w:t xml:space="preserve">Each </w:t>
      </w:r>
      <w:r w:rsidR="008F7BF8" w:rsidRPr="006C3F47">
        <w:t>Party</w:t>
      </w:r>
      <w:r w:rsidRPr="006C3F47">
        <w:t xml:space="preserve"> shall pay and </w:t>
      </w:r>
      <w:r w:rsidR="00C7358A">
        <w:t>ESCo</w:t>
      </w:r>
      <w:r w:rsidRPr="006C3F47">
        <w:t xml:space="preserve"> shall procure that the Replacement </w:t>
      </w:r>
      <w:r w:rsidR="00C7358A">
        <w:t>Contractor</w:t>
      </w:r>
      <w:r w:rsidRPr="006C3F47">
        <w:t xml:space="preserve"> shall pay any monies due under this paragraph </w:t>
      </w:r>
      <w:r w:rsidR="00B33CDF" w:rsidRPr="006C3F47">
        <w:fldChar w:fldCharType="begin"/>
      </w:r>
      <w:r w:rsidRPr="006C3F47">
        <w:instrText>REF "a688970" \h \n</w:instrText>
      </w:r>
      <w:r w:rsidR="00B33CDF" w:rsidRPr="006C3F47">
        <w:fldChar w:fldCharType="separate"/>
      </w:r>
      <w:r w:rsidR="00F21A8A">
        <w:t>7</w:t>
      </w:r>
      <w:r w:rsidR="00B33CDF" w:rsidRPr="006C3F47">
        <w:fldChar w:fldCharType="end"/>
      </w:r>
      <w:r w:rsidRPr="006C3F47">
        <w:t xml:space="preserve"> as soon as practicable.</w:t>
      </w:r>
      <w:bookmarkEnd w:id="718"/>
    </w:p>
    <w:p w14:paraId="52734809" w14:textId="77777777" w:rsidR="00B33CDF" w:rsidRPr="006C3F47" w:rsidRDefault="002A0572">
      <w:pPr>
        <w:pStyle w:val="Schedule0"/>
      </w:pPr>
      <w:bookmarkStart w:id="719" w:name="a133156"/>
      <w:bookmarkStart w:id="720" w:name="_Ref1848571"/>
      <w:r>
        <w:lastRenderedPageBreak/>
        <w:t xml:space="preserve"> </w:t>
      </w:r>
      <w:bookmarkStart w:id="721" w:name="_Toc25911893"/>
      <w:r w:rsidR="007213BD" w:rsidRPr="006C3F47">
        <w:t>- Data Processing</w:t>
      </w:r>
      <w:bookmarkEnd w:id="719"/>
      <w:bookmarkEnd w:id="720"/>
      <w:bookmarkEnd w:id="721"/>
    </w:p>
    <w:p w14:paraId="2B9F556A" w14:textId="77777777" w:rsidR="00B33CDF" w:rsidRDefault="007213BD" w:rsidP="008F6BA3">
      <w:pPr>
        <w:pStyle w:val="BodyText"/>
        <w:jc w:val="center"/>
      </w:pPr>
      <w:r w:rsidRPr="006C3F47">
        <w:t>[DATA PROCESSING CLAUSES]</w:t>
      </w:r>
    </w:p>
    <w:p w14:paraId="1A9C9CAD" w14:textId="77777777" w:rsidR="00FF4BA3" w:rsidRPr="006C3F47" w:rsidRDefault="008F6BA3" w:rsidP="00FF4BA3">
      <w:pPr>
        <w:pStyle w:val="Schedule0"/>
      </w:pPr>
      <w:bookmarkStart w:id="722" w:name="_Ref15311210"/>
      <w:r>
        <w:lastRenderedPageBreak/>
        <w:t xml:space="preserve"> </w:t>
      </w:r>
      <w:bookmarkStart w:id="723" w:name="_Toc25911894"/>
      <w:r w:rsidR="00FF4BA3" w:rsidRPr="006C3F47">
        <w:t xml:space="preserve">- </w:t>
      </w:r>
      <w:r w:rsidR="00FF4BA3">
        <w:t>Drawings</w:t>
      </w:r>
      <w:bookmarkEnd w:id="722"/>
      <w:bookmarkEnd w:id="723"/>
    </w:p>
    <w:p w14:paraId="0533522C" w14:textId="77777777" w:rsidR="00FF4BA3" w:rsidRDefault="00FF4BA3" w:rsidP="00FF4BA3">
      <w:pPr>
        <w:pStyle w:val="BodyText"/>
      </w:pPr>
      <w:r>
        <w:t>[Annex drawings for:</w:t>
      </w:r>
    </w:p>
    <w:p w14:paraId="1CE413BD" w14:textId="1F04D983" w:rsidR="00FF4BA3" w:rsidRDefault="00FF4BA3" w:rsidP="00FF4BA3">
      <w:pPr>
        <w:pStyle w:val="BodyText"/>
      </w:pPr>
      <w:r>
        <w:t xml:space="preserve">Initial </w:t>
      </w:r>
      <w:r w:rsidR="009B14CD">
        <w:t>Heat Distribution Network</w:t>
      </w:r>
    </w:p>
    <w:p w14:paraId="74D60483" w14:textId="77777777" w:rsidR="00FF4BA3" w:rsidRDefault="00FF4BA3" w:rsidP="00FF4BA3">
      <w:pPr>
        <w:pStyle w:val="BodyText"/>
      </w:pPr>
      <w:r>
        <w:t>[Initial Electricity Network]</w:t>
      </w:r>
    </w:p>
    <w:p w14:paraId="51780109" w14:textId="77777777" w:rsidR="00FF4BA3" w:rsidRDefault="00FF4BA3" w:rsidP="00FF4BA3">
      <w:pPr>
        <w:pStyle w:val="BodyText"/>
      </w:pPr>
      <w:r>
        <w:t>Energy Centre Site</w:t>
      </w:r>
    </w:p>
    <w:p w14:paraId="03CCA265" w14:textId="77777777" w:rsidR="00EF3FC7" w:rsidRDefault="00EF3FC7" w:rsidP="00FF4BA3">
      <w:pPr>
        <w:pStyle w:val="BodyText"/>
      </w:pPr>
      <w:r>
        <w:t>Managed Equipment Schematic</w:t>
      </w:r>
    </w:p>
    <w:p w14:paraId="5C7EB449" w14:textId="77777777" w:rsidR="00FF4BA3" w:rsidRDefault="008F6BA3" w:rsidP="008F6BA3">
      <w:pPr>
        <w:pStyle w:val="Schedule0"/>
      </w:pPr>
      <w:r>
        <w:lastRenderedPageBreak/>
        <w:br w:type="page"/>
      </w:r>
      <w:r w:rsidRPr="006C3F47">
        <w:lastRenderedPageBreak/>
        <w:t xml:space="preserve"> </w:t>
      </w:r>
      <w:bookmarkStart w:id="724" w:name="_Ref15468072"/>
      <w:bookmarkStart w:id="725" w:name="_Toc25911895"/>
      <w:r>
        <w:t>– Customer Supply Agreements</w:t>
      </w:r>
      <w:bookmarkEnd w:id="724"/>
      <w:bookmarkEnd w:id="725"/>
    </w:p>
    <w:p w14:paraId="03D74C2F" w14:textId="77777777" w:rsidR="008F6BA3" w:rsidRPr="008F6BA3" w:rsidRDefault="008F6BA3" w:rsidP="008F6BA3">
      <w:pPr>
        <w:jc w:val="center"/>
      </w:pPr>
      <w:r>
        <w:t>[APPEND TEMPLATE CUSTOMER SUPPLY AGREEMENTS]</w:t>
      </w:r>
    </w:p>
    <w:p w14:paraId="75925D9E" w14:textId="77777777" w:rsidR="00B33CDF" w:rsidRPr="006C3F47" w:rsidRDefault="00B33CDF">
      <w:pPr>
        <w:pStyle w:val="BodyText"/>
        <w:pageBreakBefore/>
      </w:pPr>
    </w:p>
    <w:tbl>
      <w:tblPr>
        <w:tblW w:w="0" w:type="auto"/>
        <w:tblInd w:w="108" w:type="dxa"/>
        <w:tblLayout w:type="fixed"/>
        <w:tblLook w:val="0000" w:firstRow="0" w:lastRow="0" w:firstColumn="0" w:lastColumn="0" w:noHBand="0" w:noVBand="0"/>
      </w:tblPr>
      <w:tblGrid>
        <w:gridCol w:w="4514"/>
        <w:gridCol w:w="4514"/>
      </w:tblGrid>
      <w:tr w:rsidR="00B33CDF" w:rsidRPr="006C3F47" w14:paraId="3E39E08A" w14:textId="77777777">
        <w:tc>
          <w:tcPr>
            <w:tcW w:w="4514" w:type="dxa"/>
          </w:tcPr>
          <w:p w14:paraId="0B1E7F98" w14:textId="77777777" w:rsidR="00B33CDF" w:rsidRPr="006C3F47" w:rsidRDefault="007213BD">
            <w:pPr>
              <w:pStyle w:val="XExecution"/>
            </w:pPr>
            <w:r w:rsidRPr="006C3F47">
              <w:t xml:space="preserve">Signed by </w:t>
            </w:r>
            <w:r w:rsidR="008D07CC" w:rsidRPr="006C3F47">
              <w:rPr>
                <w:b/>
              </w:rPr>
              <w:t>CONTRACTOR</w:t>
            </w:r>
            <w:r w:rsidRPr="006C3F47">
              <w:t xml:space="preserve"> in the presence of:</w:t>
            </w:r>
          </w:p>
        </w:tc>
        <w:tc>
          <w:tcPr>
            <w:tcW w:w="4514" w:type="dxa"/>
          </w:tcPr>
          <w:p w14:paraId="2C11B42D" w14:textId="77777777" w:rsidR="00B33CDF" w:rsidRPr="006C3F47" w:rsidRDefault="007213BD">
            <w:pPr>
              <w:pStyle w:val="XExecution"/>
            </w:pPr>
            <w:r w:rsidRPr="006C3F47">
              <w:t>.......................................</w:t>
            </w:r>
          </w:p>
        </w:tc>
      </w:tr>
    </w:tbl>
    <w:p w14:paraId="4D67DED5" w14:textId="77777777" w:rsidR="00B33CDF" w:rsidRPr="006C3F47" w:rsidRDefault="007213BD" w:rsidP="00966F03">
      <w:pPr>
        <w:pStyle w:val="XExecution"/>
        <w:tabs>
          <w:tab w:val="clear" w:pos="0"/>
          <w:tab w:val="left" w:pos="142"/>
        </w:tabs>
        <w:ind w:left="142"/>
      </w:pPr>
      <w:r w:rsidRPr="006C3F47">
        <w:t>.......................................</w:t>
      </w:r>
    </w:p>
    <w:p w14:paraId="24DC5CE9" w14:textId="77777777" w:rsidR="00B33CDF" w:rsidRPr="006C3F47" w:rsidRDefault="007213BD" w:rsidP="00966F03">
      <w:pPr>
        <w:pStyle w:val="XExecution"/>
        <w:tabs>
          <w:tab w:val="clear" w:pos="0"/>
          <w:tab w:val="left" w:pos="142"/>
        </w:tabs>
        <w:ind w:left="142"/>
      </w:pPr>
      <w:r w:rsidRPr="006C3F47">
        <w:t>[SIGNATURE OF WITNESS]</w:t>
      </w:r>
    </w:p>
    <w:p w14:paraId="34E50DB8" w14:textId="77777777" w:rsidR="00B33CDF" w:rsidRPr="006C3F47" w:rsidRDefault="007213BD" w:rsidP="00966F03">
      <w:pPr>
        <w:pStyle w:val="XExecution"/>
        <w:tabs>
          <w:tab w:val="clear" w:pos="0"/>
          <w:tab w:val="left" w:pos="142"/>
        </w:tabs>
        <w:ind w:left="142"/>
      </w:pPr>
      <w:r w:rsidRPr="006C3F47">
        <w:t>[NAME, ADDRESS AND OCCUPATION OF WITNESS]</w:t>
      </w:r>
    </w:p>
    <w:p w14:paraId="524C12BA" w14:textId="77777777" w:rsidR="00B33CDF" w:rsidRPr="006C3F47" w:rsidRDefault="00B33CDF"/>
    <w:tbl>
      <w:tblPr>
        <w:tblW w:w="0" w:type="auto"/>
        <w:tblInd w:w="108" w:type="dxa"/>
        <w:tblLayout w:type="fixed"/>
        <w:tblLook w:val="0000" w:firstRow="0" w:lastRow="0" w:firstColumn="0" w:lastColumn="0" w:noHBand="0" w:noVBand="0"/>
      </w:tblPr>
      <w:tblGrid>
        <w:gridCol w:w="4514"/>
        <w:gridCol w:w="4514"/>
      </w:tblGrid>
      <w:tr w:rsidR="00B33CDF" w:rsidRPr="006C3F47" w14:paraId="6FEC6CB7" w14:textId="77777777">
        <w:tc>
          <w:tcPr>
            <w:tcW w:w="4514" w:type="dxa"/>
          </w:tcPr>
          <w:p w14:paraId="4B773CF7" w14:textId="77777777" w:rsidR="00B33CDF" w:rsidRPr="006C3F47" w:rsidRDefault="007213BD">
            <w:pPr>
              <w:pStyle w:val="XExecution"/>
            </w:pPr>
            <w:r w:rsidRPr="006C3F47">
              <w:t xml:space="preserve">Signed by </w:t>
            </w:r>
            <w:r w:rsidR="002A0572">
              <w:rPr>
                <w:b/>
              </w:rPr>
              <w:t>ESCO</w:t>
            </w:r>
            <w:r w:rsidRPr="006C3F47">
              <w:t xml:space="preserve"> in the presence of:</w:t>
            </w:r>
          </w:p>
        </w:tc>
        <w:tc>
          <w:tcPr>
            <w:tcW w:w="4514" w:type="dxa"/>
          </w:tcPr>
          <w:p w14:paraId="386AAFF0" w14:textId="77777777" w:rsidR="00B33CDF" w:rsidRPr="006C3F47" w:rsidRDefault="007213BD">
            <w:pPr>
              <w:pStyle w:val="XExecution"/>
            </w:pPr>
            <w:r w:rsidRPr="006C3F47">
              <w:t>.......................................</w:t>
            </w:r>
          </w:p>
        </w:tc>
      </w:tr>
    </w:tbl>
    <w:p w14:paraId="5C13A336" w14:textId="77777777" w:rsidR="00B33CDF" w:rsidRPr="006C3F47" w:rsidRDefault="007213BD" w:rsidP="00966F03">
      <w:pPr>
        <w:pStyle w:val="XExecution"/>
        <w:tabs>
          <w:tab w:val="clear" w:pos="0"/>
          <w:tab w:val="left" w:pos="142"/>
        </w:tabs>
        <w:ind w:left="142"/>
      </w:pPr>
      <w:r w:rsidRPr="006C3F47">
        <w:t>.......................................</w:t>
      </w:r>
    </w:p>
    <w:p w14:paraId="78693CD5" w14:textId="77777777" w:rsidR="00B33CDF" w:rsidRPr="006C3F47" w:rsidRDefault="007213BD" w:rsidP="00966F03">
      <w:pPr>
        <w:pStyle w:val="XExecution"/>
        <w:tabs>
          <w:tab w:val="clear" w:pos="0"/>
          <w:tab w:val="left" w:pos="142"/>
        </w:tabs>
        <w:ind w:left="142"/>
      </w:pPr>
      <w:r w:rsidRPr="006C3F47">
        <w:t>[SIGNATURE OF WITNESS]</w:t>
      </w:r>
    </w:p>
    <w:p w14:paraId="784FBEFF" w14:textId="77777777" w:rsidR="00B33CDF" w:rsidRPr="006C3F47" w:rsidRDefault="007213BD" w:rsidP="00966F03">
      <w:pPr>
        <w:pStyle w:val="XExecution"/>
        <w:tabs>
          <w:tab w:val="clear" w:pos="0"/>
          <w:tab w:val="left" w:pos="142"/>
        </w:tabs>
        <w:ind w:left="142"/>
      </w:pPr>
      <w:r w:rsidRPr="006C3F47">
        <w:t>[NAME, ADDRESS AND OCCUPATION OF WITNESS]</w:t>
      </w:r>
    </w:p>
    <w:p w14:paraId="265F3426" w14:textId="77777777" w:rsidR="00B33CDF" w:rsidRPr="006C3F47" w:rsidRDefault="00B33CDF"/>
    <w:sectPr w:rsidR="00B33CDF" w:rsidRPr="006C3F47" w:rsidSect="00F21A8A">
      <w:pgSz w:w="11900" w:h="16820"/>
      <w:pgMar w:top="227" w:right="1134" w:bottom="22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208C" w14:textId="77777777" w:rsidR="00D15B2E" w:rsidRDefault="00D15B2E">
      <w:r>
        <w:separator/>
      </w:r>
    </w:p>
  </w:endnote>
  <w:endnote w:type="continuationSeparator" w:id="0">
    <w:p w14:paraId="1AF85279" w14:textId="77777777" w:rsidR="00D15B2E" w:rsidRDefault="00D1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Arial"/>
    <w:panose1 w:val="020B0502020104020203"/>
    <w:charset w:val="00"/>
    <w:family w:val="swiss"/>
    <w:notTrueType/>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2B99" w14:textId="77777777" w:rsidR="00F21A8A" w:rsidRDefault="00F21A8A" w:rsidP="000E23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4375B4" w14:textId="77777777" w:rsidR="00F21A8A" w:rsidRDefault="00F21A8A" w:rsidP="00745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077487" w14:textId="77777777" w:rsidR="00F21A8A" w:rsidRDefault="00F21A8A" w:rsidP="0045015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5A0E1584" w14:textId="77777777" w:rsidR="00F21A8A" w:rsidRDefault="00F21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D3EE" w14:textId="77777777" w:rsidR="000D75DA" w:rsidRDefault="000D7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ED6A" w14:textId="77777777" w:rsidR="000D75DA" w:rsidRDefault="000D75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F41" w14:textId="77777777" w:rsidR="00F21A8A" w:rsidRDefault="00F21A8A">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A343" w14:textId="77777777" w:rsidR="00F21A8A" w:rsidRDefault="00F21A8A" w:rsidP="004D69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4F00394D" w14:textId="77777777" w:rsidR="00F21A8A" w:rsidRDefault="00F21A8A" w:rsidP="0045015F">
    <w:pPr>
      <w:pStyle w:val="Footer"/>
      <w:framePr w:wrap="none" w:vAnchor="text" w:hAnchor="margin" w:xAlign="right" w:y="1"/>
      <w:jc w:val="both"/>
      <w:rPr>
        <w:rStyle w:val="PageNumber"/>
      </w:rPr>
    </w:pPr>
  </w:p>
  <w:p w14:paraId="56A31165" w14:textId="77777777" w:rsidR="00F21A8A" w:rsidRDefault="00F21A8A" w:rsidP="000E23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A035" w14:textId="77777777" w:rsidR="00D15B2E" w:rsidRDefault="00D15B2E">
      <w:r>
        <w:separator/>
      </w:r>
    </w:p>
  </w:footnote>
  <w:footnote w:type="continuationSeparator" w:id="0">
    <w:p w14:paraId="5BF486B4" w14:textId="77777777" w:rsidR="00D15B2E" w:rsidRDefault="00D15B2E">
      <w:r>
        <w:continuationSeparator/>
      </w:r>
    </w:p>
  </w:footnote>
  <w:footnote w:id="1">
    <w:p w14:paraId="693B501F" w14:textId="77777777" w:rsidR="00F21A8A" w:rsidRPr="00B2473F" w:rsidRDefault="00F21A8A">
      <w:pPr>
        <w:pStyle w:val="FootnoteText"/>
        <w:rPr>
          <w:lang w:val="en-US"/>
        </w:rPr>
      </w:pPr>
      <w:r>
        <w:rPr>
          <w:rStyle w:val="FootnoteReference"/>
        </w:rPr>
        <w:footnoteRef/>
      </w:r>
      <w:r>
        <w:t xml:space="preserve"> </w:t>
      </w:r>
      <w:r>
        <w:rPr>
          <w:lang w:val="en-US"/>
        </w:rPr>
        <w:t>Identify where the district heating scheme is</w:t>
      </w:r>
    </w:p>
  </w:footnote>
  <w:footnote w:id="2">
    <w:p w14:paraId="237D9C4A" w14:textId="77777777" w:rsidR="00F21A8A" w:rsidRPr="00B2473F" w:rsidRDefault="00F21A8A">
      <w:pPr>
        <w:pStyle w:val="FootnoteText"/>
        <w:rPr>
          <w:lang w:val="en-US"/>
        </w:rPr>
      </w:pPr>
      <w:r>
        <w:rPr>
          <w:rStyle w:val="FootnoteReference"/>
        </w:rPr>
        <w:footnoteRef/>
      </w:r>
      <w:r>
        <w:t xml:space="preserve"> </w:t>
      </w:r>
      <w:r>
        <w:rPr>
          <w:lang w:val="en-US"/>
        </w:rPr>
        <w:t>The recital allows for any D&amp;B contractor to be identified. Where this O&amp;M Agreement is used under the umbrella DBOM Agreement, the contractor identified here will be the same as the Contractor identified in the O&amp;M Agreement itself</w:t>
      </w:r>
    </w:p>
  </w:footnote>
  <w:footnote w:id="3">
    <w:p w14:paraId="24E1935C" w14:textId="77777777" w:rsidR="00F21A8A" w:rsidRPr="00B2473F" w:rsidRDefault="00F21A8A" w:rsidP="00E927CD">
      <w:pPr>
        <w:pStyle w:val="FootnoteText"/>
        <w:rPr>
          <w:lang w:val="en-US"/>
        </w:rPr>
      </w:pPr>
      <w:r>
        <w:rPr>
          <w:rStyle w:val="FootnoteReference"/>
        </w:rPr>
        <w:footnoteRef/>
      </w:r>
      <w:r>
        <w:t xml:space="preserve"> </w:t>
      </w:r>
      <w:r>
        <w:rPr>
          <w:lang w:val="en-US"/>
        </w:rPr>
        <w:t>The recital allows for any D&amp;B contractor to be identified. Where this O&amp;M Agreement is used under the umbrella DBOM Agreement, the contractor identified here will be the same as the Contractor identified in the O&amp;M Agreement itself</w:t>
      </w:r>
    </w:p>
  </w:footnote>
  <w:footnote w:id="4">
    <w:p w14:paraId="2BD0A8E2" w14:textId="14167069" w:rsidR="00FE185E" w:rsidRDefault="00FE185E">
      <w:pPr>
        <w:pStyle w:val="FootnoteText"/>
      </w:pPr>
      <w:r>
        <w:rPr>
          <w:rStyle w:val="FootnoteReference"/>
        </w:rPr>
        <w:footnoteRef/>
      </w:r>
      <w:r>
        <w:t xml:space="preserve"> Include where relevant. </w:t>
      </w:r>
    </w:p>
  </w:footnote>
  <w:footnote w:id="5">
    <w:p w14:paraId="7CDEE70B" w14:textId="77777777" w:rsidR="00F21A8A" w:rsidRPr="00F70D31" w:rsidRDefault="00F21A8A">
      <w:pPr>
        <w:pStyle w:val="FootnoteText"/>
        <w:rPr>
          <w:lang w:val="en-US"/>
        </w:rPr>
      </w:pPr>
      <w:r>
        <w:rPr>
          <w:rStyle w:val="FootnoteReference"/>
        </w:rPr>
        <w:footnoteRef/>
      </w:r>
      <w:r>
        <w:t xml:space="preserve"> </w:t>
      </w:r>
      <w:r>
        <w:rPr>
          <w:lang w:val="en-US"/>
        </w:rPr>
        <w:t>Consider whether this needs to extend to network outside of a building and extending across a wider commercial development</w:t>
      </w:r>
    </w:p>
  </w:footnote>
  <w:footnote w:id="6">
    <w:p w14:paraId="0E527ACC" w14:textId="77777777" w:rsidR="00F21A8A" w:rsidRPr="00D13E36" w:rsidRDefault="00F21A8A">
      <w:pPr>
        <w:pStyle w:val="FootnoteText"/>
        <w:rPr>
          <w:lang w:val="en-US"/>
        </w:rPr>
      </w:pPr>
      <w:r>
        <w:rPr>
          <w:rStyle w:val="FootnoteReference"/>
        </w:rPr>
        <w:footnoteRef/>
      </w:r>
      <w:r>
        <w:t xml:space="preserve"> </w:t>
      </w:r>
      <w:r>
        <w:rPr>
          <w:lang w:val="en-US"/>
        </w:rPr>
        <w:t>Check to conform to particular network design</w:t>
      </w:r>
    </w:p>
  </w:footnote>
  <w:footnote w:id="7">
    <w:p w14:paraId="20123FD0" w14:textId="2CCDB583" w:rsidR="004173B7" w:rsidRDefault="004173B7" w:rsidP="004173B7">
      <w:pPr>
        <w:pStyle w:val="FootnoteText"/>
      </w:pPr>
      <w:r>
        <w:rPr>
          <w:rStyle w:val="FootnoteReference"/>
        </w:rPr>
        <w:footnoteRef/>
      </w:r>
      <w:r>
        <w:t xml:space="preserve"> Insert to the extent that there is a separate O&amp;M Contractor. </w:t>
      </w:r>
    </w:p>
  </w:footnote>
  <w:footnote w:id="8">
    <w:p w14:paraId="23E2BAF7" w14:textId="77777777" w:rsidR="004173B7" w:rsidRPr="00C70505" w:rsidRDefault="004173B7" w:rsidP="004173B7">
      <w:pPr>
        <w:pStyle w:val="FootnoteText"/>
        <w:rPr>
          <w:iCs/>
        </w:rPr>
      </w:pPr>
      <w:r w:rsidRPr="00C70505">
        <w:rPr>
          <w:rStyle w:val="FootnoteReference"/>
          <w:iCs/>
        </w:rPr>
        <w:footnoteRef/>
      </w:r>
      <w:r w:rsidRPr="00C70505">
        <w:rPr>
          <w:iCs/>
        </w:rPr>
        <w:t xml:space="preserve"> For use where  there is a centralised energy centre or centres.</w:t>
      </w:r>
    </w:p>
  </w:footnote>
  <w:footnote w:id="9">
    <w:p w14:paraId="0D3DA9DF" w14:textId="77777777" w:rsidR="00F21A8A" w:rsidRPr="00621D8B" w:rsidRDefault="00F21A8A">
      <w:pPr>
        <w:pStyle w:val="FootnoteText"/>
        <w:rPr>
          <w:lang w:val="en-US"/>
        </w:rPr>
      </w:pPr>
      <w:r>
        <w:rPr>
          <w:rStyle w:val="FootnoteReference"/>
        </w:rPr>
        <w:footnoteRef/>
      </w:r>
      <w:r>
        <w:t xml:space="preserve"> </w:t>
      </w:r>
      <w:r>
        <w:rPr>
          <w:lang w:val="en-US"/>
        </w:rPr>
        <w:t>As drafted, this Agreement gives Contractor monopoly rights to allow/refuse access at the end of the Initial Term.  Depending upon the structure of the district heating network and associated supply rights, Parties should consider how they are addressing continuity of supply to customers. How that is addressed in this Agreement will need to follow whether and how continuity in supply is secured across the matrix of heat contracts.</w:t>
      </w:r>
    </w:p>
  </w:footnote>
  <w:footnote w:id="10">
    <w:p w14:paraId="11AA879D" w14:textId="77777777" w:rsidR="00F21A8A" w:rsidRPr="00FB6688" w:rsidRDefault="00F21A8A">
      <w:pPr>
        <w:pStyle w:val="FootnoteText"/>
        <w:rPr>
          <w:lang w:val="en-US"/>
        </w:rPr>
      </w:pPr>
      <w:r>
        <w:rPr>
          <w:rStyle w:val="FootnoteReference"/>
        </w:rPr>
        <w:footnoteRef/>
      </w:r>
      <w:r>
        <w:t xml:space="preserve"> </w:t>
      </w:r>
      <w:r>
        <w:rPr>
          <w:lang w:val="en-US"/>
        </w:rPr>
        <w:t>Parties should consider where responsibility should lie for obtaining Authorisations and in whose name they should be obtained.</w:t>
      </w:r>
    </w:p>
  </w:footnote>
  <w:footnote w:id="11">
    <w:p w14:paraId="7C9EC5C1" w14:textId="77777777" w:rsidR="001A740F" w:rsidRPr="00BA0ED1" w:rsidRDefault="001A740F" w:rsidP="001A740F">
      <w:pPr>
        <w:pStyle w:val="FootnoteText"/>
        <w:rPr>
          <w:lang w:val="en-US"/>
        </w:rPr>
      </w:pPr>
      <w:r>
        <w:rPr>
          <w:rStyle w:val="FootnoteReference"/>
        </w:rPr>
        <w:footnoteRef/>
      </w:r>
      <w:r>
        <w:t xml:space="preserve"> </w:t>
      </w:r>
      <w:r>
        <w:rPr>
          <w:lang w:val="en-US"/>
        </w:rPr>
        <w:t>Include where this O&amp;M Agreement is being used with the umbrella DBOM Agreement</w:t>
      </w:r>
    </w:p>
  </w:footnote>
  <w:footnote w:id="12">
    <w:p w14:paraId="56213CF8" w14:textId="77777777" w:rsidR="00F21A8A" w:rsidRPr="00164133" w:rsidRDefault="00F21A8A">
      <w:pPr>
        <w:pStyle w:val="FootnoteText"/>
        <w:rPr>
          <w:lang w:val="en-US"/>
        </w:rPr>
      </w:pPr>
      <w:r>
        <w:rPr>
          <w:rStyle w:val="FootnoteReference"/>
        </w:rPr>
        <w:footnoteRef/>
      </w:r>
      <w:r>
        <w:t xml:space="preserve"> </w:t>
      </w:r>
      <w:r w:rsidR="00D57ECC">
        <w:t xml:space="preserve">Parties to consider according to their particular circumstances. </w:t>
      </w:r>
      <w:r>
        <w:rPr>
          <w:lang w:val="en-US"/>
        </w:rPr>
        <w:t>Specify any types of liability to be subject to the cap to be set in the next square brackets – e</w:t>
      </w:r>
      <w:r w:rsidR="00730CEF">
        <w:rPr>
          <w:lang w:val="en-US"/>
        </w:rPr>
        <w:t>.</w:t>
      </w:r>
      <w:r>
        <w:rPr>
          <w:lang w:val="en-US"/>
        </w:rPr>
        <w:t>g. insured risks</w:t>
      </w:r>
    </w:p>
  </w:footnote>
  <w:footnote w:id="13">
    <w:p w14:paraId="542CD301" w14:textId="77777777" w:rsidR="00F21A8A" w:rsidRPr="00164133" w:rsidRDefault="00F21A8A">
      <w:pPr>
        <w:pStyle w:val="FootnoteText"/>
        <w:rPr>
          <w:lang w:val="en-US"/>
        </w:rPr>
      </w:pPr>
      <w:r>
        <w:rPr>
          <w:rStyle w:val="FootnoteReference"/>
        </w:rPr>
        <w:footnoteRef/>
      </w:r>
      <w:r>
        <w:t xml:space="preserve"> </w:t>
      </w:r>
      <w:r w:rsidR="00D57ECC">
        <w:t xml:space="preserve">Parties to consider according to their particular circumstances. </w:t>
      </w:r>
      <w:r>
        <w:rPr>
          <w:lang w:val="en-US"/>
        </w:rPr>
        <w:t>Set cap on liability applicable to specified types of liability – e</w:t>
      </w:r>
      <w:r w:rsidR="00730CEF">
        <w:rPr>
          <w:lang w:val="en-US"/>
        </w:rPr>
        <w:t>.</w:t>
      </w:r>
      <w:r>
        <w:rPr>
          <w:lang w:val="en-US"/>
        </w:rPr>
        <w:t>g</w:t>
      </w:r>
      <w:r w:rsidR="00730CEF">
        <w:rPr>
          <w:lang w:val="en-US"/>
        </w:rPr>
        <w:t>.</w:t>
      </w:r>
      <w:r>
        <w:rPr>
          <w:lang w:val="en-US"/>
        </w:rPr>
        <w:t xml:space="preserve"> insured risks capped at limits of insurance</w:t>
      </w:r>
    </w:p>
  </w:footnote>
  <w:footnote w:id="14">
    <w:p w14:paraId="56A7B031" w14:textId="77777777" w:rsidR="00F21A8A" w:rsidRPr="00AA7B90" w:rsidRDefault="00F21A8A">
      <w:pPr>
        <w:pStyle w:val="FootnoteText"/>
        <w:rPr>
          <w:lang w:val="en-US"/>
        </w:rPr>
      </w:pPr>
      <w:r>
        <w:rPr>
          <w:rStyle w:val="FootnoteReference"/>
        </w:rPr>
        <w:footnoteRef/>
      </w:r>
      <w:r>
        <w:t xml:space="preserve"> </w:t>
      </w:r>
      <w:r>
        <w:rPr>
          <w:lang w:val="en-US"/>
        </w:rPr>
        <w:t>For example, a monetary amount or a multiple of the Charges.</w:t>
      </w:r>
    </w:p>
  </w:footnote>
  <w:footnote w:id="15">
    <w:p w14:paraId="7A1F380A" w14:textId="77777777" w:rsidR="00F21A8A" w:rsidRPr="00164133" w:rsidRDefault="00F21A8A" w:rsidP="000D1A96">
      <w:pPr>
        <w:pStyle w:val="FootnoteText"/>
        <w:rPr>
          <w:lang w:val="en-US"/>
        </w:rPr>
      </w:pPr>
      <w:r>
        <w:rPr>
          <w:rStyle w:val="FootnoteReference"/>
        </w:rPr>
        <w:footnoteRef/>
      </w:r>
      <w:r>
        <w:t xml:space="preserve"> </w:t>
      </w:r>
      <w:r w:rsidR="00D57ECC">
        <w:t xml:space="preserve">Parties to consider according to the particular circumstances. </w:t>
      </w:r>
      <w:r>
        <w:rPr>
          <w:lang w:val="en-US"/>
        </w:rPr>
        <w:t>Specify any types of liability to be subject to the cap to be set in the next square brackets – e</w:t>
      </w:r>
      <w:r w:rsidR="00730CEF">
        <w:rPr>
          <w:lang w:val="en-US"/>
        </w:rPr>
        <w:t>.</w:t>
      </w:r>
      <w:r>
        <w:rPr>
          <w:lang w:val="en-US"/>
        </w:rPr>
        <w:t>g. insured risks</w:t>
      </w:r>
    </w:p>
  </w:footnote>
  <w:footnote w:id="16">
    <w:p w14:paraId="1AB5DB96" w14:textId="77777777" w:rsidR="00F21A8A" w:rsidRPr="00164133" w:rsidRDefault="00F21A8A" w:rsidP="000D1A96">
      <w:pPr>
        <w:pStyle w:val="FootnoteText"/>
        <w:rPr>
          <w:lang w:val="en-US"/>
        </w:rPr>
      </w:pPr>
      <w:r>
        <w:rPr>
          <w:rStyle w:val="FootnoteReference"/>
        </w:rPr>
        <w:footnoteRef/>
      </w:r>
      <w:r>
        <w:t xml:space="preserve"> </w:t>
      </w:r>
      <w:r w:rsidR="00D57ECC">
        <w:t xml:space="preserve">Parties to consider according to the particular circumstances. </w:t>
      </w:r>
      <w:r>
        <w:rPr>
          <w:lang w:val="en-US"/>
        </w:rPr>
        <w:t>Set cap on liability applicable to specified types of liability – e</w:t>
      </w:r>
      <w:r w:rsidR="00730CEF">
        <w:rPr>
          <w:lang w:val="en-US"/>
        </w:rPr>
        <w:t>.</w:t>
      </w:r>
      <w:r>
        <w:rPr>
          <w:lang w:val="en-US"/>
        </w:rPr>
        <w:t>g</w:t>
      </w:r>
      <w:r w:rsidR="00730CEF">
        <w:rPr>
          <w:lang w:val="en-US"/>
        </w:rPr>
        <w:t>.</w:t>
      </w:r>
      <w:r>
        <w:rPr>
          <w:lang w:val="en-US"/>
        </w:rPr>
        <w:t xml:space="preserve"> insured risks capped at limits of insurance</w:t>
      </w:r>
    </w:p>
  </w:footnote>
  <w:footnote w:id="17">
    <w:p w14:paraId="4DB5B806" w14:textId="77777777" w:rsidR="00F21A8A" w:rsidRPr="00AA7B90" w:rsidRDefault="00F21A8A" w:rsidP="000D1A96">
      <w:pPr>
        <w:pStyle w:val="FootnoteText"/>
        <w:rPr>
          <w:lang w:val="en-US"/>
        </w:rPr>
      </w:pPr>
      <w:r>
        <w:rPr>
          <w:rStyle w:val="FootnoteReference"/>
        </w:rPr>
        <w:footnoteRef/>
      </w:r>
      <w:r>
        <w:t xml:space="preserve"> </w:t>
      </w:r>
      <w:r>
        <w:rPr>
          <w:lang w:val="en-US"/>
        </w:rPr>
        <w:t>For example, a monetary amount or a multiple of the Charges.</w:t>
      </w:r>
    </w:p>
  </w:footnote>
  <w:footnote w:id="18">
    <w:p w14:paraId="4F61904D" w14:textId="77777777" w:rsidR="006126C0" w:rsidRDefault="006126C0">
      <w:pPr>
        <w:pStyle w:val="FootnoteText"/>
      </w:pPr>
      <w:r>
        <w:rPr>
          <w:rStyle w:val="FootnoteReference"/>
        </w:rPr>
        <w:footnoteRef/>
      </w:r>
      <w:r>
        <w:t xml:space="preserve"> Parties to consider according to their particular circumstances.</w:t>
      </w:r>
    </w:p>
  </w:footnote>
  <w:footnote w:id="19">
    <w:p w14:paraId="6CE9B6CE" w14:textId="77777777" w:rsidR="00F21A8A" w:rsidRPr="00C51A8D" w:rsidRDefault="00F21A8A">
      <w:pPr>
        <w:pStyle w:val="FootnoteText"/>
        <w:rPr>
          <w:lang w:val="en-US"/>
        </w:rPr>
      </w:pPr>
      <w:r>
        <w:rPr>
          <w:rStyle w:val="FootnoteReference"/>
        </w:rPr>
        <w:footnoteRef/>
      </w:r>
      <w:r>
        <w:t xml:space="preserve"> </w:t>
      </w:r>
      <w:r>
        <w:rPr>
          <w:lang w:val="en-US"/>
        </w:rPr>
        <w:t xml:space="preserve">Output Specification might include, eg: fuel conversion efficiency, boiler heat utilization, flow and return temperatures, </w:t>
      </w:r>
    </w:p>
  </w:footnote>
  <w:footnote w:id="20">
    <w:p w14:paraId="5D16FF0F" w14:textId="77777777" w:rsidR="00F21A8A" w:rsidRPr="00C51A8D" w:rsidRDefault="00F21A8A" w:rsidP="00120396">
      <w:pPr>
        <w:pStyle w:val="FootnoteText"/>
        <w:rPr>
          <w:lang w:val="en-US"/>
        </w:rPr>
      </w:pPr>
      <w:r>
        <w:rPr>
          <w:rStyle w:val="FootnoteReference"/>
        </w:rPr>
        <w:footnoteRef/>
      </w:r>
      <w:r>
        <w:t xml:space="preserve"> </w:t>
      </w:r>
      <w:r>
        <w:rPr>
          <w:lang w:val="en-US"/>
        </w:rPr>
        <w:t xml:space="preserve">Performance Monitoring Reporting System should include measures for recording and reporting Contractor’s achievement of the Output Specification, including periodicity of measurement and reporting. </w:t>
      </w:r>
    </w:p>
  </w:footnote>
  <w:footnote w:id="21">
    <w:p w14:paraId="5643D6F6" w14:textId="77777777" w:rsidR="00F21A8A" w:rsidRPr="00153D41" w:rsidRDefault="00F21A8A">
      <w:pPr>
        <w:pStyle w:val="FootnoteText"/>
        <w:rPr>
          <w:lang w:val="en-US"/>
        </w:rPr>
      </w:pPr>
      <w:r>
        <w:rPr>
          <w:rStyle w:val="FootnoteReference"/>
        </w:rPr>
        <w:footnoteRef/>
      </w:r>
      <w:r>
        <w:t xml:space="preserve"> </w:t>
      </w:r>
      <w:r>
        <w:rPr>
          <w:lang w:val="en-US"/>
        </w:rPr>
        <w:t>Insert preferred form of collateral warranty</w:t>
      </w:r>
    </w:p>
  </w:footnote>
  <w:footnote w:id="22">
    <w:p w14:paraId="039A8685" w14:textId="77777777" w:rsidR="00F21A8A" w:rsidRPr="00487657" w:rsidRDefault="00F21A8A">
      <w:pPr>
        <w:pStyle w:val="FootnoteText"/>
        <w:rPr>
          <w:lang w:val="en-US"/>
        </w:rPr>
      </w:pPr>
      <w:r>
        <w:rPr>
          <w:rStyle w:val="FootnoteReference"/>
        </w:rPr>
        <w:footnoteRef/>
      </w:r>
      <w:r>
        <w:t xml:space="preserve"> </w:t>
      </w:r>
      <w:r>
        <w:rPr>
          <w:lang w:val="en-US"/>
        </w:rPr>
        <w:t>Site rules appropriate to parties and project context to be inserted</w:t>
      </w:r>
    </w:p>
  </w:footnote>
  <w:footnote w:id="23">
    <w:p w14:paraId="5A27460D" w14:textId="1819426C" w:rsidR="00F21A8A" w:rsidRPr="000F4863" w:rsidRDefault="00F21A8A">
      <w:pPr>
        <w:pStyle w:val="FootnoteText"/>
        <w:rPr>
          <w:lang w:val="en-US"/>
        </w:rPr>
      </w:pPr>
      <w:r>
        <w:rPr>
          <w:rStyle w:val="FootnoteReference"/>
        </w:rPr>
        <w:footnoteRef/>
      </w:r>
      <w:r>
        <w:t xml:space="preserve"> </w:t>
      </w:r>
      <w:r>
        <w:rPr>
          <w:lang w:val="en-US"/>
        </w:rPr>
        <w:t>Add preferred form(s) of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1335" w14:textId="77777777" w:rsidR="00F21A8A" w:rsidRDefault="00D15B2E">
    <w:pPr>
      <w:pStyle w:val="Header"/>
    </w:pPr>
    <w:r>
      <w:rPr>
        <w:noProof/>
      </w:rPr>
      <w:pict w14:anchorId="5F5DF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39" o:spid="_x0000_s1036" type="#_x0000_t136" alt="" style="position:absolute;left:0;text-align:left;margin-left:0;margin-top:0;width:543.6pt;height:135.9pt;rotation:315;z-index:-2516633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F6FA" w14:textId="77777777" w:rsidR="00F21A8A" w:rsidRDefault="00D15B2E">
    <w:pPr>
      <w:pStyle w:val="Header"/>
    </w:pPr>
    <w:r>
      <w:rPr>
        <w:noProof/>
      </w:rPr>
      <w:pict w14:anchorId="05FBB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8" o:spid="_x0000_s1027" type="#_x0000_t136" alt="" style="position:absolute;left:0;text-align:left;margin-left:0;margin-top:0;width:543.6pt;height:135.9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2558" w14:textId="77777777" w:rsidR="00F21A8A" w:rsidRDefault="00D15B2E">
    <w:pPr>
      <w:jc w:val="right"/>
    </w:pPr>
    <w:r>
      <w:rPr>
        <w:noProof/>
      </w:rPr>
      <w:pict w14:anchorId="4528C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9" o:spid="_x0000_s1026" type="#_x0000_t136" alt="" style="position:absolute;left:0;text-align:left;margin-left:0;margin-top:0;width:543.6pt;height:135.9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BC14E0" w:rsidRPr="00B33CDF">
      <w:rPr>
        <w:noProof/>
        <w:lang w:val="en-US" w:eastAsia="zh-CN"/>
      </w:rPr>
      <w:drawing>
        <wp:inline distT="0" distB="0" distL="0" distR="0" wp14:anchorId="64C1BAF4" wp14:editId="772E137B">
          <wp:extent cx="817880" cy="763905"/>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76390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6B24" w14:textId="77777777" w:rsidR="00F21A8A" w:rsidRDefault="00D15B2E">
    <w:pPr>
      <w:pStyle w:val="Header"/>
    </w:pPr>
    <w:r>
      <w:rPr>
        <w:noProof/>
      </w:rPr>
      <w:pict w14:anchorId="4985E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7" o:spid="_x0000_s1025"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F240" w14:textId="77777777" w:rsidR="00F21A8A" w:rsidRDefault="00D15B2E">
    <w:pPr>
      <w:pStyle w:val="Header"/>
    </w:pPr>
    <w:r>
      <w:rPr>
        <w:noProof/>
      </w:rPr>
      <w:pict w14:anchorId="11A05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0" o:spid="_x0000_s1035" type="#_x0000_t136" alt="" style="position:absolute;left:0;text-align:left;margin-left:0;margin-top:0;width:543.6pt;height:135.9pt;rotation:315;z-index:-2516623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970A" w14:textId="77777777" w:rsidR="00F21A8A" w:rsidRDefault="00D15B2E">
    <w:pPr>
      <w:pStyle w:val="Header"/>
    </w:pPr>
    <w:r>
      <w:rPr>
        <w:noProof/>
      </w:rPr>
      <w:pict w14:anchorId="381AB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38" o:spid="_x0000_s1034" type="#_x0000_t136" alt="" style="position:absolute;left:0;text-align:left;margin-left:0;margin-top:0;width:543.6pt;height:135.9pt;rotation:315;z-index:-2516643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89FB" w14:textId="77777777" w:rsidR="00F21A8A" w:rsidRDefault="00D15B2E">
    <w:pPr>
      <w:pStyle w:val="Header"/>
    </w:pPr>
    <w:r>
      <w:rPr>
        <w:noProof/>
      </w:rPr>
      <w:pict w14:anchorId="50A4D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2" o:spid="_x0000_s1033" type="#_x0000_t136" alt="" style="position:absolute;left:0;text-align:left;margin-left:0;margin-top:0;width:543.6pt;height:135.9pt;rotation:315;z-index:-2516602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0AA2" w14:textId="77777777" w:rsidR="00F21A8A" w:rsidRDefault="00D15B2E">
    <w:r>
      <w:rPr>
        <w:noProof/>
      </w:rPr>
      <w:pict w14:anchorId="285EE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3" o:spid="_x0000_s1032" type="#_x0000_t136" alt="" style="position:absolute;left:0;text-align:left;margin-left:0;margin-top:0;width:543.6pt;height:135.9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E578" w14:textId="77777777" w:rsidR="00F21A8A" w:rsidRDefault="00D15B2E">
    <w:pPr>
      <w:pStyle w:val="Header"/>
    </w:pPr>
    <w:r>
      <w:rPr>
        <w:noProof/>
      </w:rPr>
      <w:pict w14:anchorId="65191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1" o:spid="_x0000_s1031" type="#_x0000_t136" alt="" style="position:absolute;left:0;text-align:left;margin-left:0;margin-top:0;width:543.6pt;height:135.9pt;rotation:315;z-index:-2516613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7FB0" w14:textId="77777777" w:rsidR="00F21A8A" w:rsidRDefault="00D15B2E">
    <w:pPr>
      <w:pStyle w:val="Header"/>
    </w:pPr>
    <w:r>
      <w:rPr>
        <w:noProof/>
      </w:rPr>
      <w:pict w14:anchorId="331D8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5" o:spid="_x0000_s1030" type="#_x0000_t136" alt="" style="position:absolute;left:0;text-align:left;margin-left:0;margin-top:0;width:543.6pt;height:135.9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A30C" w14:textId="77777777" w:rsidR="00F21A8A" w:rsidRDefault="00D15B2E">
    <w:pPr>
      <w:pStyle w:val="Header"/>
    </w:pPr>
    <w:r>
      <w:rPr>
        <w:noProof/>
      </w:rPr>
      <w:pict w14:anchorId="5BE47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6" o:spid="_x0000_s1029" type="#_x0000_t136" alt="" style="position:absolute;left:0;text-align:left;margin-left:0;margin-top:0;width:543.6pt;height:135.9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A503" w14:textId="77777777" w:rsidR="00F21A8A" w:rsidRDefault="00D15B2E">
    <w:pPr>
      <w:pStyle w:val="Header"/>
    </w:pPr>
    <w:r>
      <w:rPr>
        <w:noProof/>
      </w:rPr>
      <w:pict w14:anchorId="61C32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58044" o:spid="_x0000_s1028" type="#_x0000_t136" alt="" style="position:absolute;left:0;text-align:left;margin-left:0;margin-top:0;width:543.6pt;height:135.9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945"/>
    <w:multiLevelType w:val="multilevel"/>
    <w:tmpl w:val="6A5A674E"/>
    <w:name w:val="Schedules10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BF3CD6"/>
    <w:multiLevelType w:val="multilevel"/>
    <w:tmpl w:val="6A5A674E"/>
    <w:name w:val="Schedules10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574924"/>
    <w:multiLevelType w:val="multilevel"/>
    <w:tmpl w:val="72F222B0"/>
    <w:name w:val="Defininitions54"/>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3" w15:restartNumberingAfterBreak="0">
    <w:nsid w:val="0F625CA6"/>
    <w:multiLevelType w:val="multilevel"/>
    <w:tmpl w:val="6A5A674E"/>
    <w:name w:val="Schedules10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930A46"/>
    <w:multiLevelType w:val="multilevel"/>
    <w:tmpl w:val="6A5A674E"/>
    <w:name w:val="Schedules10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6F4881"/>
    <w:multiLevelType w:val="multilevel"/>
    <w:tmpl w:val="6A5A674E"/>
    <w:name w:val="Schedules10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CA1401"/>
    <w:multiLevelType w:val="multilevel"/>
    <w:tmpl w:val="6A5A674E"/>
    <w:name w:val="Schedules10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8" w15:restartNumberingAfterBreak="0">
    <w:nsid w:val="23327903"/>
    <w:multiLevelType w:val="multilevel"/>
    <w:tmpl w:val="72F222B0"/>
    <w:name w:val="Defininitions533"/>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9" w15:restartNumberingAfterBreak="0">
    <w:nsid w:val="24AC1AF6"/>
    <w:multiLevelType w:val="multilevel"/>
    <w:tmpl w:val="6A5A674E"/>
    <w:name w:val="Schedules10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B2E2F"/>
    <w:multiLevelType w:val="multilevel"/>
    <w:tmpl w:val="6A5A674E"/>
    <w:name w:val="Schedules10222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671883"/>
    <w:multiLevelType w:val="multilevel"/>
    <w:tmpl w:val="6A5A674E"/>
    <w:name w:val="Schedules10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7F2ACD"/>
    <w:multiLevelType w:val="multilevel"/>
    <w:tmpl w:val="6A5A674E"/>
    <w:name w:val="Schedules10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80799A"/>
    <w:multiLevelType w:val="multilevel"/>
    <w:tmpl w:val="6A5A674E"/>
    <w:name w:val="Schedules10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309759C1"/>
    <w:multiLevelType w:val="multilevel"/>
    <w:tmpl w:val="6A5A674E"/>
    <w:name w:val="Schedules10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369CD"/>
    <w:multiLevelType w:val="multilevel"/>
    <w:tmpl w:val="72F222B0"/>
    <w:name w:val="Defininitions532"/>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18" w15:restartNumberingAfterBreak="0">
    <w:nsid w:val="33B2747B"/>
    <w:multiLevelType w:val="multilevel"/>
    <w:tmpl w:val="6A5A674E"/>
    <w:name w:val="Schedules102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076C7"/>
    <w:multiLevelType w:val="multilevel"/>
    <w:tmpl w:val="6A5A674E"/>
    <w:name w:val="Schedules10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040CEC"/>
    <w:multiLevelType w:val="multilevel"/>
    <w:tmpl w:val="0C8815A2"/>
    <w:name w:val="Schedules"/>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0"/>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2" w15:restartNumberingAfterBreak="0">
    <w:nsid w:val="38C175B3"/>
    <w:multiLevelType w:val="multilevel"/>
    <w:tmpl w:val="6A5A674E"/>
    <w:name w:val="Schedules10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A5E5DB1"/>
    <w:multiLevelType w:val="multilevel"/>
    <w:tmpl w:val="CA8CE41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rPr>
    </w:lvl>
    <w:lvl w:ilvl="1">
      <w:start w:val="1"/>
      <w:numFmt w:val="bullet"/>
      <w:pStyle w:val="Bullet20"/>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rPr>
    </w:lvl>
    <w:lvl w:ilvl="3">
      <w:start w:val="1"/>
      <w:numFmt w:val="bullet"/>
      <w:pStyle w:val="Bullet40"/>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4" w15:restartNumberingAfterBreak="0">
    <w:nsid w:val="3A690766"/>
    <w:multiLevelType w:val="multilevel"/>
    <w:tmpl w:val="6A5A674E"/>
    <w:name w:val="Schedules10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D1F11F8"/>
    <w:multiLevelType w:val="multilevel"/>
    <w:tmpl w:val="6A5A674E"/>
    <w:name w:val="Schedules10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E366046"/>
    <w:multiLevelType w:val="multilevel"/>
    <w:tmpl w:val="6A5A674E"/>
    <w:name w:val="Schedules10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F91AD0"/>
    <w:multiLevelType w:val="multilevel"/>
    <w:tmpl w:val="6A5A674E"/>
    <w:name w:val="Schedules10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725B38"/>
    <w:multiLevelType w:val="hybridMultilevel"/>
    <w:tmpl w:val="8CD08FC4"/>
    <w:name w:val="Schedules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046EE3"/>
    <w:multiLevelType w:val="multilevel"/>
    <w:tmpl w:val="C64CEE70"/>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1" w15:restartNumberingAfterBreak="0">
    <w:nsid w:val="485B1523"/>
    <w:multiLevelType w:val="multilevel"/>
    <w:tmpl w:val="6A5A674E"/>
    <w:name w:val="Schedules10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C731FD3"/>
    <w:multiLevelType w:val="multilevel"/>
    <w:tmpl w:val="C4D6FB82"/>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lvlText w:val="%4)"/>
      <w:lvlJc w:val="left"/>
      <w:pPr>
        <w:tabs>
          <w:tab w:val="num" w:pos="1440"/>
        </w:tabs>
        <w:ind w:left="1440" w:hanging="720"/>
      </w:pPr>
      <w:rPr>
        <w:rFonts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 w15:restartNumberingAfterBreak="0">
    <w:nsid w:val="4CC20541"/>
    <w:multiLevelType w:val="multilevel"/>
    <w:tmpl w:val="BB1E0626"/>
    <w:lvl w:ilvl="0">
      <w:start w:val="1"/>
      <w:numFmt w:val="decimal"/>
      <w:lvlRestart w:val="0"/>
      <w:pStyle w:val="ORArtL1"/>
      <w:suff w:val="nothing"/>
      <w:lvlText w:val="Article %1"/>
      <w:lvlJc w:val="left"/>
      <w:pPr>
        <w:ind w:left="6372" w:firstLine="0"/>
      </w:pPr>
      <w:rPr>
        <w:rFonts w:hint="default"/>
        <w:b/>
        <w:caps/>
        <w:smallCaps w:val="0"/>
      </w:rPr>
    </w:lvl>
    <w:lvl w:ilvl="1">
      <w:start w:val="1"/>
      <w:numFmt w:val="decimal"/>
      <w:pStyle w:val="ORArtL2"/>
      <w:isLgl/>
      <w:lvlText w:val="%1.%2"/>
      <w:lvlJc w:val="left"/>
      <w:pPr>
        <w:tabs>
          <w:tab w:val="num" w:pos="720"/>
        </w:tabs>
        <w:ind w:left="720" w:hanging="720"/>
      </w:pPr>
      <w:rPr>
        <w:rFonts w:hint="default"/>
        <w:b/>
        <w:i w:val="0"/>
        <w:caps/>
        <w:smallCaps w:val="0"/>
      </w:rPr>
    </w:lvl>
    <w:lvl w:ilvl="2">
      <w:start w:val="1"/>
      <w:numFmt w:val="lowerRoman"/>
      <w:lvlText w:val="(%3)"/>
      <w:lvlJc w:val="left"/>
      <w:pPr>
        <w:tabs>
          <w:tab w:val="num" w:pos="1428"/>
        </w:tabs>
        <w:ind w:left="1428" w:hanging="720"/>
      </w:pPr>
      <w:rPr>
        <w:rFonts w:hint="default"/>
        <w:b w:val="0"/>
      </w:rPr>
    </w:lvl>
    <w:lvl w:ilvl="3">
      <w:start w:val="1"/>
      <w:numFmt w:val="lowerLetter"/>
      <w:pStyle w:val="ORArtL4"/>
      <w:lvlText w:val="%4)"/>
      <w:lvlJc w:val="left"/>
      <w:pPr>
        <w:tabs>
          <w:tab w:val="num" w:pos="2160"/>
        </w:tabs>
        <w:ind w:left="2160" w:hanging="720"/>
      </w:pPr>
      <w:rPr>
        <w:rFonts w:hint="default"/>
      </w:rPr>
    </w:lvl>
    <w:lvl w:ilvl="4">
      <w:start w:val="1"/>
      <w:numFmt w:val="upperLetter"/>
      <w:pStyle w:val="ORArtL5"/>
      <w:lvlText w:val="(%5)"/>
      <w:lvlJc w:val="left"/>
      <w:pPr>
        <w:tabs>
          <w:tab w:val="num" w:pos="2880"/>
        </w:tabs>
        <w:ind w:left="2880" w:hanging="720"/>
      </w:pPr>
      <w:rPr>
        <w:rFonts w:hint="default"/>
      </w:rPr>
    </w:lvl>
    <w:lvl w:ilvl="5">
      <w:start w:val="1"/>
      <w:numFmt w:val="upperRoman"/>
      <w:pStyle w:val="ORArtL6"/>
      <w:lvlText w:val="(%6)"/>
      <w:lvlJc w:val="left"/>
      <w:pPr>
        <w:tabs>
          <w:tab w:val="num" w:pos="3600"/>
        </w:tabs>
        <w:ind w:left="3600" w:hanging="720"/>
      </w:pPr>
      <w:rPr>
        <w:rFonts w:hint="default"/>
      </w:rPr>
    </w:lvl>
    <w:lvl w:ilvl="6">
      <w:start w:val="1"/>
      <w:numFmt w:val="decimal"/>
      <w:pStyle w:val="ORArtL7"/>
      <w:lvlText w:val="%7)"/>
      <w:lvlJc w:val="left"/>
      <w:pPr>
        <w:tabs>
          <w:tab w:val="num" w:pos="4320"/>
        </w:tabs>
        <w:ind w:left="4320" w:hanging="720"/>
      </w:pPr>
      <w:rPr>
        <w:rFonts w:hint="default"/>
      </w:rPr>
    </w:lvl>
    <w:lvl w:ilvl="7">
      <w:start w:val="1"/>
      <w:numFmt w:val="lowerLetter"/>
      <w:pStyle w:val="ORArtL8"/>
      <w:lvlText w:val="%8)"/>
      <w:lvlJc w:val="left"/>
      <w:pPr>
        <w:tabs>
          <w:tab w:val="num" w:pos="5040"/>
        </w:tabs>
        <w:ind w:left="5040" w:hanging="720"/>
      </w:pPr>
      <w:rPr>
        <w:rFonts w:hint="default"/>
      </w:rPr>
    </w:lvl>
    <w:lvl w:ilvl="8">
      <w:start w:val="1"/>
      <w:numFmt w:val="lowerRoman"/>
      <w:pStyle w:val="ORArtL9"/>
      <w:lvlText w:val="%9)"/>
      <w:lvlJc w:val="left"/>
      <w:pPr>
        <w:tabs>
          <w:tab w:val="num" w:pos="5760"/>
        </w:tabs>
        <w:ind w:left="5760" w:hanging="720"/>
      </w:pPr>
      <w:rPr>
        <w:rFonts w:hint="default"/>
      </w:rPr>
    </w:lvl>
  </w:abstractNum>
  <w:abstractNum w:abstractNumId="34" w15:restartNumberingAfterBreak="0">
    <w:nsid w:val="4E1D6527"/>
    <w:multiLevelType w:val="multilevel"/>
    <w:tmpl w:val="6A5A674E"/>
    <w:name w:val="Schedules10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F78683B"/>
    <w:multiLevelType w:val="multilevel"/>
    <w:tmpl w:val="6A5A674E"/>
    <w:name w:val="Schedules10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7" w15:restartNumberingAfterBreak="0">
    <w:nsid w:val="5200144F"/>
    <w:multiLevelType w:val="multilevel"/>
    <w:tmpl w:val="0409001D"/>
    <w:name w:val="Parties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4D064AC"/>
    <w:multiLevelType w:val="multilevel"/>
    <w:tmpl w:val="6A5A674E"/>
    <w:name w:val="Schedules10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50E440C"/>
    <w:multiLevelType w:val="multilevel"/>
    <w:tmpl w:val="6A5A674E"/>
    <w:name w:val="Schedules10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7A05282"/>
    <w:multiLevelType w:val="multilevel"/>
    <w:tmpl w:val="72F222B0"/>
    <w:name w:val="Defininitions5"/>
    <w:lvl w:ilvl="0">
      <w:start w:val="1"/>
      <w:numFmt w:val="lowerLetter"/>
      <w:lvlText w:val="(%1)"/>
      <w:lvlJc w:val="left"/>
      <w:pPr>
        <w:tabs>
          <w:tab w:val="num" w:pos="1701"/>
        </w:tabs>
        <w:ind w:left="1701" w:hanging="851"/>
      </w:pPr>
      <w:rPr>
        <w:rFonts w:hint="default"/>
      </w:rPr>
    </w:lvl>
    <w:lvl w:ilvl="1">
      <w:start w:val="1"/>
      <w:numFmt w:val="lowerRoman"/>
      <w:lvlText w:val="(%2)"/>
      <w:lvlJc w:val="left"/>
      <w:pPr>
        <w:tabs>
          <w:tab w:val="num" w:pos="2551"/>
        </w:tabs>
        <w:ind w:left="2551" w:hanging="850"/>
      </w:pPr>
      <w:rPr>
        <w:rFonts w:hint="default"/>
      </w:rPr>
    </w:lvl>
    <w:lvl w:ilvl="2">
      <w:start w:val="1"/>
      <w:numFmt w:val="upperLetter"/>
      <w:lvlText w:val="(%3)"/>
      <w:lvlJc w:val="left"/>
      <w:pPr>
        <w:tabs>
          <w:tab w:val="num" w:pos="3402"/>
        </w:tabs>
        <w:ind w:left="3402" w:hanging="851"/>
      </w:pPr>
      <w:rPr>
        <w:rFonts w:hint="default"/>
      </w:rPr>
    </w:lvl>
    <w:lvl w:ilvl="3">
      <w:start w:val="1"/>
      <w:numFmt w:val="upperRoman"/>
      <w:lvlText w:val=" (%4)"/>
      <w:lvlJc w:val="left"/>
      <w:pPr>
        <w:tabs>
          <w:tab w:val="num" w:pos="4252"/>
        </w:tabs>
        <w:ind w:left="4252" w:hanging="850"/>
      </w:pPr>
      <w:rPr>
        <w:rFonts w:hint="default"/>
      </w:rPr>
    </w:lvl>
    <w:lvl w:ilvl="4">
      <w:start w:val="1"/>
      <w:numFmt w:val="none"/>
      <w:suff w:val="nothing"/>
      <w:lvlText w:val=""/>
      <w:lvlJc w:val="left"/>
      <w:pPr>
        <w:ind w:left="4450" w:hanging="720"/>
      </w:pPr>
      <w:rPr>
        <w:rFonts w:hint="default"/>
      </w:rPr>
    </w:lvl>
    <w:lvl w:ilvl="5">
      <w:start w:val="1"/>
      <w:numFmt w:val="decimal"/>
      <w:lvlText w:val="%1"/>
      <w:lvlJc w:val="left"/>
      <w:pPr>
        <w:tabs>
          <w:tab w:val="num" w:pos="4810"/>
        </w:tabs>
        <w:ind w:left="4306" w:hanging="936"/>
      </w:pPr>
      <w:rPr>
        <w:rFonts w:hint="default"/>
      </w:rPr>
    </w:lvl>
    <w:lvl w:ilvl="6">
      <w:start w:val="1"/>
      <w:numFmt w:val="decimal"/>
      <w:lvlText w:val="%1"/>
      <w:lvlJc w:val="left"/>
      <w:pPr>
        <w:tabs>
          <w:tab w:val="num" w:pos="5170"/>
        </w:tabs>
        <w:ind w:left="4810" w:hanging="1080"/>
      </w:pPr>
      <w:rPr>
        <w:rFonts w:hint="default"/>
      </w:rPr>
    </w:lvl>
    <w:lvl w:ilvl="7">
      <w:start w:val="1"/>
      <w:numFmt w:val="decimal"/>
      <w:lvlText w:val="%1"/>
      <w:lvlJc w:val="left"/>
      <w:pPr>
        <w:tabs>
          <w:tab w:val="num" w:pos="5890"/>
        </w:tabs>
        <w:ind w:left="5314" w:hanging="1224"/>
      </w:pPr>
      <w:rPr>
        <w:rFonts w:hint="default"/>
      </w:rPr>
    </w:lvl>
    <w:lvl w:ilvl="8">
      <w:start w:val="1"/>
      <w:numFmt w:val="decimal"/>
      <w:lvlText w:val="%1"/>
      <w:lvlJc w:val="left"/>
      <w:pPr>
        <w:tabs>
          <w:tab w:val="num" w:pos="6250"/>
        </w:tabs>
        <w:ind w:left="5890" w:hanging="1440"/>
      </w:pPr>
      <w:rPr>
        <w:rFonts w:hint="default"/>
      </w:rPr>
    </w:lvl>
  </w:abstractNum>
  <w:abstractNum w:abstractNumId="41" w15:restartNumberingAfterBreak="0">
    <w:nsid w:val="5C061139"/>
    <w:multiLevelType w:val="multilevel"/>
    <w:tmpl w:val="72F222B0"/>
    <w:name w:val="Defininitions55"/>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42" w15:restartNumberingAfterBreak="0">
    <w:nsid w:val="5D497DC6"/>
    <w:multiLevelType w:val="multilevel"/>
    <w:tmpl w:val="6A5A674E"/>
    <w:name w:val="Schedules10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E047A24"/>
    <w:multiLevelType w:val="multilevel"/>
    <w:tmpl w:val="59CECE5C"/>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b w:val="0"/>
        <w:bCs/>
        <w:caps w:val="0"/>
      </w:rPr>
    </w:lvl>
    <w:lvl w:ilvl="2">
      <w:start w:val="1"/>
      <w:numFmt w:val="decimal"/>
      <w:pStyle w:val="Level3Number"/>
      <w:lvlText w:val="%1.%2.%3"/>
      <w:lvlJc w:val="left"/>
      <w:pPr>
        <w:tabs>
          <w:tab w:val="num" w:pos="1701"/>
        </w:tabs>
        <w:ind w:left="1701" w:hanging="850"/>
      </w:pPr>
      <w:rPr>
        <w:rFonts w:hint="default"/>
        <w:b w:val="0"/>
        <w:bCs w:val="0"/>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44" w15:restartNumberingAfterBreak="0">
    <w:nsid w:val="5F447176"/>
    <w:multiLevelType w:val="multilevel"/>
    <w:tmpl w:val="6A5A674E"/>
    <w:name w:val="Schedules10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00E4DD1"/>
    <w:multiLevelType w:val="hybridMultilevel"/>
    <w:tmpl w:val="3118C54E"/>
    <w:name w:val="Schedules1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6" w15:restartNumberingAfterBreak="0">
    <w:nsid w:val="61B643A6"/>
    <w:multiLevelType w:val="multilevel"/>
    <w:tmpl w:val="6A5A674E"/>
    <w:name w:val="Schedules10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623297D"/>
    <w:multiLevelType w:val="multilevel"/>
    <w:tmpl w:val="6A5A674E"/>
    <w:name w:val="Schedules10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9"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5626A1"/>
    <w:multiLevelType w:val="multilevel"/>
    <w:tmpl w:val="6A5A674E"/>
    <w:name w:val="Schedules1022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C507605"/>
    <w:multiLevelType w:val="multilevel"/>
    <w:tmpl w:val="6A5A674E"/>
    <w:name w:val="Schedules10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CC4794B"/>
    <w:multiLevelType w:val="multilevel"/>
    <w:tmpl w:val="72F222B0"/>
    <w:name w:val="Defininitions52"/>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53" w15:restartNumberingAfterBreak="0">
    <w:nsid w:val="6F3D503A"/>
    <w:multiLevelType w:val="multilevel"/>
    <w:tmpl w:val="E57EC3AC"/>
    <w:name w:val="List Number"/>
    <w:lvl w:ilvl="0">
      <w:start w:val="1"/>
      <w:numFmt w:val="decimal"/>
      <w:pStyle w:val="SectionHead"/>
      <w:suff w:val="nothing"/>
      <w:lvlText w:val="Section %1"/>
      <w:lvlJc w:val="left"/>
      <w:pPr>
        <w:ind w:left="0" w:firstLine="0"/>
      </w:pPr>
      <w:rPr>
        <w:rFonts w:hint="default"/>
      </w:rPr>
    </w:lvl>
    <w:lvl w:ilvl="1">
      <w:start w:val="1"/>
      <w:numFmt w:val="decimal"/>
      <w:pStyle w:val="Section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FA55CC9"/>
    <w:multiLevelType w:val="multilevel"/>
    <w:tmpl w:val="6A5A674E"/>
    <w:name w:val="Schedules10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56" w15:restartNumberingAfterBreak="0">
    <w:nsid w:val="75453280"/>
    <w:multiLevelType w:val="multilevel"/>
    <w:tmpl w:val="6A5A674E"/>
    <w:name w:val="Schedules10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7166200"/>
    <w:multiLevelType w:val="multilevel"/>
    <w:tmpl w:val="6A5A674E"/>
    <w:name w:val="Schedules10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9AE5E8E"/>
    <w:multiLevelType w:val="multilevel"/>
    <w:tmpl w:val="72F222B0"/>
    <w:name w:val="Defininitions53"/>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59" w15:restartNumberingAfterBreak="0">
    <w:nsid w:val="7B943FBB"/>
    <w:multiLevelType w:val="multilevel"/>
    <w:tmpl w:val="981CDB82"/>
    <w:name w:val="Defininitions"/>
    <w:lvl w:ilvl="0">
      <w:start w:val="1"/>
      <w:numFmt w:val="lowerLetter"/>
      <w:pStyle w:val="Definition1"/>
      <w:lvlText w:val="(%1)"/>
      <w:lvlJc w:val="left"/>
      <w:pPr>
        <w:tabs>
          <w:tab w:val="num" w:pos="1418"/>
        </w:tabs>
        <w:ind w:left="1418" w:hanging="568"/>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0" w15:restartNumberingAfterBreak="0">
    <w:nsid w:val="7BA65FCC"/>
    <w:multiLevelType w:val="hybridMultilevel"/>
    <w:tmpl w:val="9DE0147C"/>
    <w:name w:val="Schedules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A1207F"/>
    <w:multiLevelType w:val="multilevel"/>
    <w:tmpl w:val="6A5A674E"/>
    <w:name w:val="Schedules10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FA23397"/>
    <w:multiLevelType w:val="multilevel"/>
    <w:tmpl w:val="6A5A674E"/>
    <w:name w:val="Schedules10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22364030">
    <w:abstractNumId w:val="48"/>
  </w:num>
  <w:num w:numId="2" w16cid:durableId="717702928">
    <w:abstractNumId w:val="28"/>
  </w:num>
  <w:num w:numId="3" w16cid:durableId="2095783470">
    <w:abstractNumId w:val="43"/>
  </w:num>
  <w:num w:numId="4" w16cid:durableId="87584063">
    <w:abstractNumId w:val="21"/>
  </w:num>
  <w:num w:numId="5" w16cid:durableId="1665083557">
    <w:abstractNumId w:val="49"/>
  </w:num>
  <w:num w:numId="6" w16cid:durableId="98261517">
    <w:abstractNumId w:val="16"/>
  </w:num>
  <w:num w:numId="7" w16cid:durableId="1920166768">
    <w:abstractNumId w:val="61"/>
  </w:num>
  <w:num w:numId="8" w16cid:durableId="87779452">
    <w:abstractNumId w:val="19"/>
  </w:num>
  <w:num w:numId="9" w16cid:durableId="547108130">
    <w:abstractNumId w:val="7"/>
  </w:num>
  <w:num w:numId="10" w16cid:durableId="640159460">
    <w:abstractNumId w:val="59"/>
    <w:lvlOverride w:ilvl="0">
      <w:startOverride w:val="1"/>
    </w:lvlOverride>
    <w:lvlOverride w:ilvl="1">
      <w:startOverride w:val="1"/>
    </w:lvlOverride>
    <w:lvlOverride w:ilvl="2">
      <w:startOverride w:val="1"/>
    </w:lvlOverride>
  </w:num>
  <w:num w:numId="11" w16cid:durableId="2002811277">
    <w:abstractNumId w:val="59"/>
    <w:lvlOverride w:ilvl="0">
      <w:startOverride w:val="1"/>
    </w:lvlOverride>
    <w:lvlOverride w:ilvl="1">
      <w:startOverride w:val="1"/>
    </w:lvlOverride>
    <w:lvlOverride w:ilvl="2">
      <w:startOverride w:val="1"/>
    </w:lvlOverride>
  </w:num>
  <w:num w:numId="12" w16cid:durableId="1501853868">
    <w:abstractNumId w:val="59"/>
  </w:num>
  <w:num w:numId="13" w16cid:durableId="1017652966">
    <w:abstractNumId w:val="17"/>
  </w:num>
  <w:num w:numId="14" w16cid:durableId="1854803206">
    <w:abstractNumId w:val="43"/>
    <w:lvlOverride w:ilvl="0">
      <w:lvl w:ilvl="0">
        <w:start w:val="1"/>
        <w:numFmt w:val="decimal"/>
        <w:pStyle w:val="Level1Heading"/>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701"/>
          </w:tabs>
          <w:ind w:left="1701" w:hanging="850"/>
        </w:pPr>
        <w:rPr>
          <w:rFonts w:hint="default"/>
        </w:rPr>
      </w:lvl>
    </w:lvlOverride>
    <w:lvlOverride w:ilvl="3">
      <w:lvl w:ilvl="3">
        <w:start w:val="1"/>
        <w:numFmt w:val="lowerLetter"/>
        <w:pStyle w:val="Level4Number"/>
        <w:lvlText w:val="(%4)"/>
        <w:lvlJc w:val="left"/>
        <w:pPr>
          <w:tabs>
            <w:tab w:val="num" w:pos="2552"/>
          </w:tabs>
          <w:ind w:left="2552" w:hanging="851"/>
        </w:pPr>
        <w:rPr>
          <w:rFonts w:ascii="Verdana" w:eastAsia="Times New Roman" w:hAnsi="Verdana" w:cs="Times New Roman"/>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lowerLetter"/>
        <w:pStyle w:val="Level8Number"/>
        <w:lvlText w:val="%8)"/>
        <w:lvlJc w:val="left"/>
        <w:pPr>
          <w:tabs>
            <w:tab w:val="num" w:pos="5954"/>
          </w:tabs>
          <w:ind w:left="5954" w:hanging="851"/>
        </w:pPr>
        <w:rPr>
          <w:rFonts w:hint="default"/>
        </w:rPr>
      </w:lvl>
    </w:lvlOverride>
    <w:lvlOverride w:ilvl="8">
      <w:lvl w:ilvl="8">
        <w:start w:val="1"/>
        <w:numFmt w:val="lowerRoman"/>
        <w:pStyle w:val="Level9Number"/>
        <w:lvlText w:val="%9)"/>
        <w:lvlJc w:val="left"/>
        <w:pPr>
          <w:tabs>
            <w:tab w:val="num" w:pos="6804"/>
          </w:tabs>
          <w:ind w:left="6804" w:hanging="850"/>
        </w:pPr>
        <w:rPr>
          <w:rFonts w:hint="default"/>
        </w:rPr>
      </w:lvl>
    </w:lvlOverride>
  </w:num>
  <w:num w:numId="15" w16cid:durableId="1524975436">
    <w:abstractNumId w:val="33"/>
  </w:num>
  <w:num w:numId="16" w16cid:durableId="1713846929">
    <w:abstractNumId w:val="32"/>
  </w:num>
  <w:num w:numId="17" w16cid:durableId="3153778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4488187">
    <w:abstractNumId w:val="53"/>
  </w:num>
  <w:num w:numId="19" w16cid:durableId="657811037">
    <w:abstractNumId w:val="23"/>
  </w:num>
  <w:num w:numId="20" w16cid:durableId="1230338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5304720">
    <w:abstractNumId w:val="55"/>
  </w:num>
  <w:num w:numId="22" w16cid:durableId="17860739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34471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39356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80412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05945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97363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75703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52293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51605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76560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83500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72687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46812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75743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65932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5729088">
    <w:abstractNumId w:val="59"/>
  </w:num>
  <w:num w:numId="38" w16cid:durableId="12017435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3FF3"/>
    <w:rsid w:val="000151AF"/>
    <w:rsid w:val="0002241B"/>
    <w:rsid w:val="00025A39"/>
    <w:rsid w:val="00027DB8"/>
    <w:rsid w:val="00030872"/>
    <w:rsid w:val="00031617"/>
    <w:rsid w:val="00032608"/>
    <w:rsid w:val="000331E6"/>
    <w:rsid w:val="00035E4F"/>
    <w:rsid w:val="00040161"/>
    <w:rsid w:val="00044572"/>
    <w:rsid w:val="00045266"/>
    <w:rsid w:val="0005531E"/>
    <w:rsid w:val="00064EAE"/>
    <w:rsid w:val="00077ED8"/>
    <w:rsid w:val="00083E59"/>
    <w:rsid w:val="00085D56"/>
    <w:rsid w:val="000963E9"/>
    <w:rsid w:val="000A19C3"/>
    <w:rsid w:val="000A1B71"/>
    <w:rsid w:val="000B0FB9"/>
    <w:rsid w:val="000B514A"/>
    <w:rsid w:val="000B747E"/>
    <w:rsid w:val="000C1C18"/>
    <w:rsid w:val="000C5E51"/>
    <w:rsid w:val="000C73D8"/>
    <w:rsid w:val="000D1A96"/>
    <w:rsid w:val="000D5359"/>
    <w:rsid w:val="000D75DA"/>
    <w:rsid w:val="000E0D60"/>
    <w:rsid w:val="000E1C6F"/>
    <w:rsid w:val="000E23EF"/>
    <w:rsid w:val="000F0AA7"/>
    <w:rsid w:val="000F1D76"/>
    <w:rsid w:val="000F33AE"/>
    <w:rsid w:val="000F357B"/>
    <w:rsid w:val="000F4863"/>
    <w:rsid w:val="001155DF"/>
    <w:rsid w:val="00120396"/>
    <w:rsid w:val="00121C80"/>
    <w:rsid w:val="0013137E"/>
    <w:rsid w:val="00135761"/>
    <w:rsid w:val="00137F87"/>
    <w:rsid w:val="0015158C"/>
    <w:rsid w:val="00153D41"/>
    <w:rsid w:val="00157A59"/>
    <w:rsid w:val="001610B9"/>
    <w:rsid w:val="00164133"/>
    <w:rsid w:val="001663E2"/>
    <w:rsid w:val="001674FE"/>
    <w:rsid w:val="00177AC3"/>
    <w:rsid w:val="00181CFB"/>
    <w:rsid w:val="001840D5"/>
    <w:rsid w:val="00190571"/>
    <w:rsid w:val="00190CAD"/>
    <w:rsid w:val="001A209B"/>
    <w:rsid w:val="001A4489"/>
    <w:rsid w:val="001A5520"/>
    <w:rsid w:val="001A740F"/>
    <w:rsid w:val="001B3EE6"/>
    <w:rsid w:val="001B7304"/>
    <w:rsid w:val="001C45BE"/>
    <w:rsid w:val="001D4F59"/>
    <w:rsid w:val="001D5DB1"/>
    <w:rsid w:val="001E6083"/>
    <w:rsid w:val="001E7BDD"/>
    <w:rsid w:val="001F071A"/>
    <w:rsid w:val="001F0F3A"/>
    <w:rsid w:val="001F2BB0"/>
    <w:rsid w:val="001F3483"/>
    <w:rsid w:val="001F4054"/>
    <w:rsid w:val="001F5626"/>
    <w:rsid w:val="001F6105"/>
    <w:rsid w:val="0020294E"/>
    <w:rsid w:val="00216F59"/>
    <w:rsid w:val="0022092C"/>
    <w:rsid w:val="00221F70"/>
    <w:rsid w:val="0022592D"/>
    <w:rsid w:val="00231849"/>
    <w:rsid w:val="002354FB"/>
    <w:rsid w:val="00242D3D"/>
    <w:rsid w:val="002449A3"/>
    <w:rsid w:val="00246F1F"/>
    <w:rsid w:val="00252D94"/>
    <w:rsid w:val="00256D54"/>
    <w:rsid w:val="00257171"/>
    <w:rsid w:val="00257A29"/>
    <w:rsid w:val="00260A89"/>
    <w:rsid w:val="00264189"/>
    <w:rsid w:val="002653F0"/>
    <w:rsid w:val="002765C0"/>
    <w:rsid w:val="00280B0C"/>
    <w:rsid w:val="00282D65"/>
    <w:rsid w:val="002853CC"/>
    <w:rsid w:val="00291609"/>
    <w:rsid w:val="002A0572"/>
    <w:rsid w:val="002A56F9"/>
    <w:rsid w:val="002A6971"/>
    <w:rsid w:val="002B0543"/>
    <w:rsid w:val="002B076C"/>
    <w:rsid w:val="002B2274"/>
    <w:rsid w:val="002B7337"/>
    <w:rsid w:val="002C1F14"/>
    <w:rsid w:val="002C31B7"/>
    <w:rsid w:val="002C34A7"/>
    <w:rsid w:val="002D72A4"/>
    <w:rsid w:val="002D792E"/>
    <w:rsid w:val="002E0596"/>
    <w:rsid w:val="002F0F68"/>
    <w:rsid w:val="002F2A07"/>
    <w:rsid w:val="002F406C"/>
    <w:rsid w:val="002F6483"/>
    <w:rsid w:val="00304ABB"/>
    <w:rsid w:val="0031210D"/>
    <w:rsid w:val="00312B0C"/>
    <w:rsid w:val="00314EF9"/>
    <w:rsid w:val="0031554F"/>
    <w:rsid w:val="00320860"/>
    <w:rsid w:val="00321028"/>
    <w:rsid w:val="0032657B"/>
    <w:rsid w:val="00327E3A"/>
    <w:rsid w:val="00332855"/>
    <w:rsid w:val="0034017C"/>
    <w:rsid w:val="00346401"/>
    <w:rsid w:val="00347453"/>
    <w:rsid w:val="00355BF5"/>
    <w:rsid w:val="003568F4"/>
    <w:rsid w:val="003572CF"/>
    <w:rsid w:val="00362481"/>
    <w:rsid w:val="0036491B"/>
    <w:rsid w:val="00366F72"/>
    <w:rsid w:val="00381A4B"/>
    <w:rsid w:val="00395681"/>
    <w:rsid w:val="00396E96"/>
    <w:rsid w:val="003B0EBD"/>
    <w:rsid w:val="003B3727"/>
    <w:rsid w:val="003D0569"/>
    <w:rsid w:val="003D2EA1"/>
    <w:rsid w:val="003D489D"/>
    <w:rsid w:val="003E161C"/>
    <w:rsid w:val="003E668C"/>
    <w:rsid w:val="003E766D"/>
    <w:rsid w:val="003F25CF"/>
    <w:rsid w:val="003F35E2"/>
    <w:rsid w:val="003F7C0D"/>
    <w:rsid w:val="00401EA0"/>
    <w:rsid w:val="00402033"/>
    <w:rsid w:val="0040282A"/>
    <w:rsid w:val="0041606A"/>
    <w:rsid w:val="00416991"/>
    <w:rsid w:val="004173B7"/>
    <w:rsid w:val="004229B6"/>
    <w:rsid w:val="004331DE"/>
    <w:rsid w:val="00441272"/>
    <w:rsid w:val="0045015F"/>
    <w:rsid w:val="0046287D"/>
    <w:rsid w:val="00470667"/>
    <w:rsid w:val="0048431A"/>
    <w:rsid w:val="00484900"/>
    <w:rsid w:val="00487657"/>
    <w:rsid w:val="004939C0"/>
    <w:rsid w:val="00496032"/>
    <w:rsid w:val="00496501"/>
    <w:rsid w:val="00497362"/>
    <w:rsid w:val="004A03A1"/>
    <w:rsid w:val="004A06E1"/>
    <w:rsid w:val="004A2327"/>
    <w:rsid w:val="004B0231"/>
    <w:rsid w:val="004B04EC"/>
    <w:rsid w:val="004B4C07"/>
    <w:rsid w:val="004C6BE8"/>
    <w:rsid w:val="004D00C6"/>
    <w:rsid w:val="004D6931"/>
    <w:rsid w:val="004D7121"/>
    <w:rsid w:val="004D7372"/>
    <w:rsid w:val="004E2106"/>
    <w:rsid w:val="004E6A07"/>
    <w:rsid w:val="004E7FE1"/>
    <w:rsid w:val="004F1B0C"/>
    <w:rsid w:val="004F496E"/>
    <w:rsid w:val="004F76FB"/>
    <w:rsid w:val="00507452"/>
    <w:rsid w:val="005118F1"/>
    <w:rsid w:val="00514A27"/>
    <w:rsid w:val="005165F8"/>
    <w:rsid w:val="00532297"/>
    <w:rsid w:val="00543EF5"/>
    <w:rsid w:val="00547422"/>
    <w:rsid w:val="00552A31"/>
    <w:rsid w:val="0055523F"/>
    <w:rsid w:val="00560E96"/>
    <w:rsid w:val="005615E4"/>
    <w:rsid w:val="0056226C"/>
    <w:rsid w:val="0056229A"/>
    <w:rsid w:val="005638E2"/>
    <w:rsid w:val="00575202"/>
    <w:rsid w:val="0058043F"/>
    <w:rsid w:val="00584EA2"/>
    <w:rsid w:val="00585211"/>
    <w:rsid w:val="0059061D"/>
    <w:rsid w:val="0059782D"/>
    <w:rsid w:val="005A2812"/>
    <w:rsid w:val="005A2FC6"/>
    <w:rsid w:val="005A67F1"/>
    <w:rsid w:val="005C060B"/>
    <w:rsid w:val="005C45D0"/>
    <w:rsid w:val="005C71B1"/>
    <w:rsid w:val="005D3A8E"/>
    <w:rsid w:val="005F74D6"/>
    <w:rsid w:val="00601289"/>
    <w:rsid w:val="00601FBF"/>
    <w:rsid w:val="00603932"/>
    <w:rsid w:val="0060657C"/>
    <w:rsid w:val="00611BF1"/>
    <w:rsid w:val="006126C0"/>
    <w:rsid w:val="00613DF7"/>
    <w:rsid w:val="00615141"/>
    <w:rsid w:val="0061563F"/>
    <w:rsid w:val="00621D8B"/>
    <w:rsid w:val="00622C99"/>
    <w:rsid w:val="0062536B"/>
    <w:rsid w:val="00625A67"/>
    <w:rsid w:val="00625CD0"/>
    <w:rsid w:val="006271A0"/>
    <w:rsid w:val="00627BF9"/>
    <w:rsid w:val="00630F6C"/>
    <w:rsid w:val="006339F0"/>
    <w:rsid w:val="00637599"/>
    <w:rsid w:val="006410DD"/>
    <w:rsid w:val="006426CB"/>
    <w:rsid w:val="0064289A"/>
    <w:rsid w:val="00646280"/>
    <w:rsid w:val="0064753D"/>
    <w:rsid w:val="00651B62"/>
    <w:rsid w:val="00656BA3"/>
    <w:rsid w:val="006633B4"/>
    <w:rsid w:val="00664706"/>
    <w:rsid w:val="0066614F"/>
    <w:rsid w:val="00671B40"/>
    <w:rsid w:val="00674B14"/>
    <w:rsid w:val="00677EBA"/>
    <w:rsid w:val="00681E5C"/>
    <w:rsid w:val="00683D9E"/>
    <w:rsid w:val="00691966"/>
    <w:rsid w:val="00692C56"/>
    <w:rsid w:val="0069366B"/>
    <w:rsid w:val="00694396"/>
    <w:rsid w:val="006944E8"/>
    <w:rsid w:val="006A1D43"/>
    <w:rsid w:val="006B5935"/>
    <w:rsid w:val="006B6907"/>
    <w:rsid w:val="006C148E"/>
    <w:rsid w:val="006C3F47"/>
    <w:rsid w:val="006C55A0"/>
    <w:rsid w:val="006D28D9"/>
    <w:rsid w:val="006D4E7C"/>
    <w:rsid w:val="006D5948"/>
    <w:rsid w:val="006D7769"/>
    <w:rsid w:val="006E5CE3"/>
    <w:rsid w:val="006F44FE"/>
    <w:rsid w:val="006F714F"/>
    <w:rsid w:val="00705DBF"/>
    <w:rsid w:val="00711D56"/>
    <w:rsid w:val="00716F96"/>
    <w:rsid w:val="007213BD"/>
    <w:rsid w:val="00726B0B"/>
    <w:rsid w:val="00730CEF"/>
    <w:rsid w:val="00730F0E"/>
    <w:rsid w:val="00734CF1"/>
    <w:rsid w:val="00735F97"/>
    <w:rsid w:val="0073645E"/>
    <w:rsid w:val="0074229F"/>
    <w:rsid w:val="007449C1"/>
    <w:rsid w:val="00745AF1"/>
    <w:rsid w:val="00745C03"/>
    <w:rsid w:val="00753116"/>
    <w:rsid w:val="00753429"/>
    <w:rsid w:val="00760FAD"/>
    <w:rsid w:val="00765147"/>
    <w:rsid w:val="007711CE"/>
    <w:rsid w:val="00781633"/>
    <w:rsid w:val="0078361A"/>
    <w:rsid w:val="00785C85"/>
    <w:rsid w:val="00786B69"/>
    <w:rsid w:val="007900E9"/>
    <w:rsid w:val="007932E7"/>
    <w:rsid w:val="007933DC"/>
    <w:rsid w:val="00794523"/>
    <w:rsid w:val="00796FF7"/>
    <w:rsid w:val="007A1CCE"/>
    <w:rsid w:val="007A2376"/>
    <w:rsid w:val="007A37BC"/>
    <w:rsid w:val="007A520A"/>
    <w:rsid w:val="007B18F0"/>
    <w:rsid w:val="007B5863"/>
    <w:rsid w:val="007C1427"/>
    <w:rsid w:val="007D3D12"/>
    <w:rsid w:val="007D4C67"/>
    <w:rsid w:val="007D6B1D"/>
    <w:rsid w:val="007E4C9F"/>
    <w:rsid w:val="007F0E7F"/>
    <w:rsid w:val="007F5BCC"/>
    <w:rsid w:val="008106B6"/>
    <w:rsid w:val="00817CA3"/>
    <w:rsid w:val="0083239E"/>
    <w:rsid w:val="00842C5C"/>
    <w:rsid w:val="00844EC5"/>
    <w:rsid w:val="00846E32"/>
    <w:rsid w:val="0085151C"/>
    <w:rsid w:val="008551D1"/>
    <w:rsid w:val="00857D3A"/>
    <w:rsid w:val="00862E97"/>
    <w:rsid w:val="00871B61"/>
    <w:rsid w:val="00874DCD"/>
    <w:rsid w:val="00876B92"/>
    <w:rsid w:val="00877A72"/>
    <w:rsid w:val="008911F6"/>
    <w:rsid w:val="008A0828"/>
    <w:rsid w:val="008A2FC4"/>
    <w:rsid w:val="008B300D"/>
    <w:rsid w:val="008B7141"/>
    <w:rsid w:val="008C09AA"/>
    <w:rsid w:val="008C123D"/>
    <w:rsid w:val="008C13D0"/>
    <w:rsid w:val="008C539C"/>
    <w:rsid w:val="008C65AF"/>
    <w:rsid w:val="008D07CC"/>
    <w:rsid w:val="008D11DA"/>
    <w:rsid w:val="008D1962"/>
    <w:rsid w:val="008D4B5D"/>
    <w:rsid w:val="008D7C50"/>
    <w:rsid w:val="008E016C"/>
    <w:rsid w:val="008E2ACB"/>
    <w:rsid w:val="008F442B"/>
    <w:rsid w:val="008F6BA3"/>
    <w:rsid w:val="008F7936"/>
    <w:rsid w:val="008F7BF8"/>
    <w:rsid w:val="00901F97"/>
    <w:rsid w:val="0090252B"/>
    <w:rsid w:val="00904DA7"/>
    <w:rsid w:val="009070D5"/>
    <w:rsid w:val="0091268D"/>
    <w:rsid w:val="009201D9"/>
    <w:rsid w:val="0092062E"/>
    <w:rsid w:val="0092406C"/>
    <w:rsid w:val="00927376"/>
    <w:rsid w:val="00927A0A"/>
    <w:rsid w:val="009326E0"/>
    <w:rsid w:val="00933A8F"/>
    <w:rsid w:val="00951090"/>
    <w:rsid w:val="009550CE"/>
    <w:rsid w:val="00961D68"/>
    <w:rsid w:val="00966158"/>
    <w:rsid w:val="00966F03"/>
    <w:rsid w:val="00970069"/>
    <w:rsid w:val="00986138"/>
    <w:rsid w:val="0099246B"/>
    <w:rsid w:val="00993A59"/>
    <w:rsid w:val="009A31BC"/>
    <w:rsid w:val="009A574A"/>
    <w:rsid w:val="009A646E"/>
    <w:rsid w:val="009B14CD"/>
    <w:rsid w:val="009B1930"/>
    <w:rsid w:val="009B2087"/>
    <w:rsid w:val="009B48E7"/>
    <w:rsid w:val="009B73A5"/>
    <w:rsid w:val="009C38FE"/>
    <w:rsid w:val="009C5C8F"/>
    <w:rsid w:val="009E4193"/>
    <w:rsid w:val="009E6866"/>
    <w:rsid w:val="009F23CF"/>
    <w:rsid w:val="009F2A3F"/>
    <w:rsid w:val="009F2BE8"/>
    <w:rsid w:val="009F3287"/>
    <w:rsid w:val="009F421E"/>
    <w:rsid w:val="009F5BBD"/>
    <w:rsid w:val="00A001CF"/>
    <w:rsid w:val="00A052C1"/>
    <w:rsid w:val="00A05DEC"/>
    <w:rsid w:val="00A11055"/>
    <w:rsid w:val="00A11B46"/>
    <w:rsid w:val="00A11F5E"/>
    <w:rsid w:val="00A12F27"/>
    <w:rsid w:val="00A16AD7"/>
    <w:rsid w:val="00A21844"/>
    <w:rsid w:val="00A21B37"/>
    <w:rsid w:val="00A23CE5"/>
    <w:rsid w:val="00A2471F"/>
    <w:rsid w:val="00A2610E"/>
    <w:rsid w:val="00A27091"/>
    <w:rsid w:val="00A34962"/>
    <w:rsid w:val="00A378A8"/>
    <w:rsid w:val="00A40392"/>
    <w:rsid w:val="00A4252C"/>
    <w:rsid w:val="00A43C7F"/>
    <w:rsid w:val="00A43ED4"/>
    <w:rsid w:val="00A50900"/>
    <w:rsid w:val="00A53D5F"/>
    <w:rsid w:val="00A6726D"/>
    <w:rsid w:val="00A716ED"/>
    <w:rsid w:val="00A720A6"/>
    <w:rsid w:val="00A72EFF"/>
    <w:rsid w:val="00A74195"/>
    <w:rsid w:val="00A76F45"/>
    <w:rsid w:val="00A86B2F"/>
    <w:rsid w:val="00A93A9D"/>
    <w:rsid w:val="00A96591"/>
    <w:rsid w:val="00A968A1"/>
    <w:rsid w:val="00A96F26"/>
    <w:rsid w:val="00AA44DD"/>
    <w:rsid w:val="00AA7B90"/>
    <w:rsid w:val="00AB1BFA"/>
    <w:rsid w:val="00AB51C0"/>
    <w:rsid w:val="00AC0CBD"/>
    <w:rsid w:val="00AC77F6"/>
    <w:rsid w:val="00AC7E1D"/>
    <w:rsid w:val="00AD31AC"/>
    <w:rsid w:val="00AD5797"/>
    <w:rsid w:val="00AD57C5"/>
    <w:rsid w:val="00AD604C"/>
    <w:rsid w:val="00AE038D"/>
    <w:rsid w:val="00AE56A7"/>
    <w:rsid w:val="00AF6C08"/>
    <w:rsid w:val="00B00D6C"/>
    <w:rsid w:val="00B04C5B"/>
    <w:rsid w:val="00B108C0"/>
    <w:rsid w:val="00B130D1"/>
    <w:rsid w:val="00B16179"/>
    <w:rsid w:val="00B220CD"/>
    <w:rsid w:val="00B2473F"/>
    <w:rsid w:val="00B26712"/>
    <w:rsid w:val="00B31A30"/>
    <w:rsid w:val="00B31E6D"/>
    <w:rsid w:val="00B33CDF"/>
    <w:rsid w:val="00B34EA3"/>
    <w:rsid w:val="00B359A0"/>
    <w:rsid w:val="00B419A4"/>
    <w:rsid w:val="00B45A85"/>
    <w:rsid w:val="00B46DD9"/>
    <w:rsid w:val="00B53C9C"/>
    <w:rsid w:val="00B61746"/>
    <w:rsid w:val="00B642C3"/>
    <w:rsid w:val="00B653A1"/>
    <w:rsid w:val="00B66FDC"/>
    <w:rsid w:val="00B72B89"/>
    <w:rsid w:val="00B73675"/>
    <w:rsid w:val="00B770F7"/>
    <w:rsid w:val="00B77D8B"/>
    <w:rsid w:val="00B801C3"/>
    <w:rsid w:val="00B82958"/>
    <w:rsid w:val="00B9008B"/>
    <w:rsid w:val="00B91353"/>
    <w:rsid w:val="00B93301"/>
    <w:rsid w:val="00B95DDE"/>
    <w:rsid w:val="00B96E06"/>
    <w:rsid w:val="00BA0ED1"/>
    <w:rsid w:val="00BA4D75"/>
    <w:rsid w:val="00BA6DC3"/>
    <w:rsid w:val="00BB0F92"/>
    <w:rsid w:val="00BB429B"/>
    <w:rsid w:val="00BB6E03"/>
    <w:rsid w:val="00BB714B"/>
    <w:rsid w:val="00BC14E0"/>
    <w:rsid w:val="00BC4A7D"/>
    <w:rsid w:val="00BC5FF8"/>
    <w:rsid w:val="00BC6B79"/>
    <w:rsid w:val="00BD796C"/>
    <w:rsid w:val="00BF679F"/>
    <w:rsid w:val="00C0420D"/>
    <w:rsid w:val="00C0585A"/>
    <w:rsid w:val="00C0693B"/>
    <w:rsid w:val="00C24F2C"/>
    <w:rsid w:val="00C361EA"/>
    <w:rsid w:val="00C46DB4"/>
    <w:rsid w:val="00C51A8D"/>
    <w:rsid w:val="00C53719"/>
    <w:rsid w:val="00C55CAC"/>
    <w:rsid w:val="00C6008A"/>
    <w:rsid w:val="00C60822"/>
    <w:rsid w:val="00C66D1A"/>
    <w:rsid w:val="00C67F4B"/>
    <w:rsid w:val="00C7358A"/>
    <w:rsid w:val="00C778E5"/>
    <w:rsid w:val="00C8077B"/>
    <w:rsid w:val="00C859E6"/>
    <w:rsid w:val="00C9313D"/>
    <w:rsid w:val="00C947AE"/>
    <w:rsid w:val="00C956CA"/>
    <w:rsid w:val="00C97AAB"/>
    <w:rsid w:val="00CA00F5"/>
    <w:rsid w:val="00CA3370"/>
    <w:rsid w:val="00CA65B1"/>
    <w:rsid w:val="00CA7F57"/>
    <w:rsid w:val="00CC1C0E"/>
    <w:rsid w:val="00CC23FA"/>
    <w:rsid w:val="00CC2CAF"/>
    <w:rsid w:val="00CC4C95"/>
    <w:rsid w:val="00CC58E2"/>
    <w:rsid w:val="00CC59B4"/>
    <w:rsid w:val="00CC7A7B"/>
    <w:rsid w:val="00CD2379"/>
    <w:rsid w:val="00CD2EBE"/>
    <w:rsid w:val="00CD447B"/>
    <w:rsid w:val="00CD5B52"/>
    <w:rsid w:val="00CE0B3A"/>
    <w:rsid w:val="00CF64EA"/>
    <w:rsid w:val="00D07E47"/>
    <w:rsid w:val="00D13E36"/>
    <w:rsid w:val="00D143B7"/>
    <w:rsid w:val="00D15B2E"/>
    <w:rsid w:val="00D1615B"/>
    <w:rsid w:val="00D2396B"/>
    <w:rsid w:val="00D257FE"/>
    <w:rsid w:val="00D306EE"/>
    <w:rsid w:val="00D33590"/>
    <w:rsid w:val="00D42AAA"/>
    <w:rsid w:val="00D47091"/>
    <w:rsid w:val="00D51BF1"/>
    <w:rsid w:val="00D53681"/>
    <w:rsid w:val="00D57ECC"/>
    <w:rsid w:val="00D60E43"/>
    <w:rsid w:val="00D61C29"/>
    <w:rsid w:val="00D6485D"/>
    <w:rsid w:val="00D65B20"/>
    <w:rsid w:val="00D67E11"/>
    <w:rsid w:val="00D71B3A"/>
    <w:rsid w:val="00D80ADE"/>
    <w:rsid w:val="00D80B88"/>
    <w:rsid w:val="00D85925"/>
    <w:rsid w:val="00D861B8"/>
    <w:rsid w:val="00DA0CD1"/>
    <w:rsid w:val="00DB02A2"/>
    <w:rsid w:val="00DB3B03"/>
    <w:rsid w:val="00DD0DFE"/>
    <w:rsid w:val="00DD0E22"/>
    <w:rsid w:val="00DE63D3"/>
    <w:rsid w:val="00DE75AA"/>
    <w:rsid w:val="00DF24DB"/>
    <w:rsid w:val="00DF7D03"/>
    <w:rsid w:val="00E04851"/>
    <w:rsid w:val="00E1153B"/>
    <w:rsid w:val="00E11E86"/>
    <w:rsid w:val="00E12D57"/>
    <w:rsid w:val="00E152BA"/>
    <w:rsid w:val="00E17A8C"/>
    <w:rsid w:val="00E24696"/>
    <w:rsid w:val="00E24C5D"/>
    <w:rsid w:val="00E266CD"/>
    <w:rsid w:val="00E27849"/>
    <w:rsid w:val="00E3146C"/>
    <w:rsid w:val="00E31723"/>
    <w:rsid w:val="00E31A76"/>
    <w:rsid w:val="00E33C31"/>
    <w:rsid w:val="00E35095"/>
    <w:rsid w:val="00E35D8F"/>
    <w:rsid w:val="00E4180D"/>
    <w:rsid w:val="00E445E7"/>
    <w:rsid w:val="00E5180D"/>
    <w:rsid w:val="00E52773"/>
    <w:rsid w:val="00E52810"/>
    <w:rsid w:val="00E54083"/>
    <w:rsid w:val="00E5539D"/>
    <w:rsid w:val="00E57038"/>
    <w:rsid w:val="00E65B9E"/>
    <w:rsid w:val="00E7159C"/>
    <w:rsid w:val="00E740E2"/>
    <w:rsid w:val="00E86DB3"/>
    <w:rsid w:val="00E91241"/>
    <w:rsid w:val="00E914E7"/>
    <w:rsid w:val="00E91693"/>
    <w:rsid w:val="00E927CD"/>
    <w:rsid w:val="00E97325"/>
    <w:rsid w:val="00E97511"/>
    <w:rsid w:val="00EA014B"/>
    <w:rsid w:val="00EA4B57"/>
    <w:rsid w:val="00EA61EE"/>
    <w:rsid w:val="00EA7453"/>
    <w:rsid w:val="00EB053F"/>
    <w:rsid w:val="00EB2782"/>
    <w:rsid w:val="00EB4C69"/>
    <w:rsid w:val="00EB7D2D"/>
    <w:rsid w:val="00EC350E"/>
    <w:rsid w:val="00EC3B2B"/>
    <w:rsid w:val="00ED0BE2"/>
    <w:rsid w:val="00ED4AAC"/>
    <w:rsid w:val="00EE3466"/>
    <w:rsid w:val="00EE35F3"/>
    <w:rsid w:val="00EE3D0D"/>
    <w:rsid w:val="00EE4B86"/>
    <w:rsid w:val="00EE59CE"/>
    <w:rsid w:val="00EE6D7A"/>
    <w:rsid w:val="00EE6E8D"/>
    <w:rsid w:val="00EF04FA"/>
    <w:rsid w:val="00EF3FC7"/>
    <w:rsid w:val="00EF681F"/>
    <w:rsid w:val="00EF6C30"/>
    <w:rsid w:val="00F01DD8"/>
    <w:rsid w:val="00F06EE8"/>
    <w:rsid w:val="00F11AFE"/>
    <w:rsid w:val="00F17FE6"/>
    <w:rsid w:val="00F21A8A"/>
    <w:rsid w:val="00F2212C"/>
    <w:rsid w:val="00F23037"/>
    <w:rsid w:val="00F279A5"/>
    <w:rsid w:val="00F3452B"/>
    <w:rsid w:val="00F4439C"/>
    <w:rsid w:val="00F44564"/>
    <w:rsid w:val="00F65881"/>
    <w:rsid w:val="00F6648D"/>
    <w:rsid w:val="00F675B3"/>
    <w:rsid w:val="00F67EE0"/>
    <w:rsid w:val="00F70D31"/>
    <w:rsid w:val="00F70DBB"/>
    <w:rsid w:val="00F747F3"/>
    <w:rsid w:val="00F76508"/>
    <w:rsid w:val="00F849EB"/>
    <w:rsid w:val="00F870D8"/>
    <w:rsid w:val="00F90D89"/>
    <w:rsid w:val="00F91458"/>
    <w:rsid w:val="00F92C23"/>
    <w:rsid w:val="00F96F89"/>
    <w:rsid w:val="00FA021A"/>
    <w:rsid w:val="00FA1E75"/>
    <w:rsid w:val="00FA32D9"/>
    <w:rsid w:val="00FA3ACA"/>
    <w:rsid w:val="00FB1F64"/>
    <w:rsid w:val="00FB6688"/>
    <w:rsid w:val="00FC1A12"/>
    <w:rsid w:val="00FC31D2"/>
    <w:rsid w:val="00FC4703"/>
    <w:rsid w:val="00FD0D32"/>
    <w:rsid w:val="00FD5506"/>
    <w:rsid w:val="00FD6CBB"/>
    <w:rsid w:val="00FE185E"/>
    <w:rsid w:val="00FE6261"/>
    <w:rsid w:val="00FF0643"/>
    <w:rsid w:val="00FF48FB"/>
    <w:rsid w:val="00FF492C"/>
    <w:rsid w:val="00FF4BA3"/>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CFEB"/>
  <w15:chartTrackingRefBased/>
  <w15:docId w15:val="{3C760015-3F7A-FD48-804E-628361E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uiPriority="99"/>
    <w:lsdException w:name="List Bullet 3" w:uiPriority="99"/>
    <w:lsdException w:name="List Number 4"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7A1CCE"/>
    <w:pPr>
      <w:spacing w:before="120" w:after="120"/>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link w:val="Heading3Char"/>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link w:val="Heading5Char"/>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12"/>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12"/>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rsid w:val="000B4C2F"/>
    <w:pPr>
      <w:spacing w:after="0"/>
      <w:jc w:val="center"/>
    </w:pPr>
  </w:style>
  <w:style w:type="paragraph" w:styleId="Header">
    <w:name w:val="header"/>
    <w:basedOn w:val="Normal"/>
    <w:link w:val="HeaderChar"/>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0B4C2F"/>
    <w:pPr>
      <w:keepNext/>
      <w:numPr>
        <w:ilvl w:val="2"/>
        <w:numId w:val="4"/>
      </w:numPr>
      <w:jc w:val="center"/>
      <w:outlineLvl w:val="1"/>
    </w:pPr>
    <w:rPr>
      <w:b/>
    </w:rPr>
  </w:style>
  <w:style w:type="paragraph" w:customStyle="1" w:styleId="Sch1Heading">
    <w:name w:val="Sch 1 Heading"/>
    <w:basedOn w:val="BodyText"/>
    <w:next w:val="Sch2Number"/>
    <w:rsid w:val="000B4C2F"/>
    <w:pPr>
      <w:keepNext/>
      <w:numPr>
        <w:ilvl w:val="3"/>
        <w:numId w:val="4"/>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4"/>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4"/>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4"/>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uiPriority w:val="39"/>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9"/>
      </w:numPr>
      <w:jc w:val="center"/>
      <w:outlineLvl w:val="0"/>
    </w:pPr>
    <w:rPr>
      <w:b/>
    </w:rPr>
  </w:style>
  <w:style w:type="paragraph" w:styleId="CommentText">
    <w:name w:val="annotation text"/>
    <w:basedOn w:val="Normal"/>
    <w:link w:val="CommentTextChar"/>
    <w:uiPriority w:val="99"/>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4"/>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6"/>
      </w:numPr>
    </w:pPr>
  </w:style>
  <w:style w:type="paragraph" w:customStyle="1" w:styleId="Bullet30">
    <w:name w:val="Bullet3"/>
    <w:basedOn w:val="Normal"/>
    <w:rsid w:val="000B4C2F"/>
    <w:pPr>
      <w:numPr>
        <w:numId w:val="7"/>
      </w:numPr>
    </w:pPr>
  </w:style>
  <w:style w:type="paragraph" w:customStyle="1" w:styleId="NormalCell">
    <w:name w:val="NormalCell"/>
    <w:basedOn w:val="Normal"/>
    <w:rsid w:val="000B4C2F"/>
  </w:style>
  <w:style w:type="paragraph" w:styleId="BodyText2">
    <w:name w:val="Body Text 2"/>
    <w:aliases w:val="Body Text 2 - aligned at 3"/>
    <w:basedOn w:val="BodyText"/>
    <w:link w:val="BodyText2Char"/>
    <w:rsid w:val="007A1CCE"/>
    <w:pPr>
      <w:ind w:left="1701"/>
    </w:pPr>
  </w:style>
  <w:style w:type="paragraph" w:styleId="BodyText3">
    <w:name w:val="Body Text 3"/>
    <w:aliases w:val="Body Text 3 - aligned at 4"/>
    <w:basedOn w:val="BodyText"/>
    <w:link w:val="BodyText3Char"/>
    <w:rsid w:val="0085151C"/>
    <w:pPr>
      <w:ind w:left="226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link w:val="BodyTextIndent2Char"/>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uiPriority w:val="99"/>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uiPriority w:val="99"/>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link w:val="PlainTextChar"/>
    <w:uiPriority w:val="99"/>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12"/>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12"/>
      </w:numPr>
    </w:pPr>
  </w:style>
  <w:style w:type="paragraph" w:customStyle="1" w:styleId="Level1Heading">
    <w:name w:val="Level 1 Heading"/>
    <w:basedOn w:val="BodyText"/>
    <w:next w:val="Level2Number"/>
    <w:rsid w:val="000B4C2F"/>
    <w:pPr>
      <w:keepNext/>
      <w:numPr>
        <w:numId w:val="3"/>
      </w:numPr>
      <w:outlineLvl w:val="0"/>
    </w:pPr>
    <w:rPr>
      <w:b/>
      <w:caps/>
    </w:rPr>
  </w:style>
  <w:style w:type="paragraph" w:customStyle="1" w:styleId="Level2Number">
    <w:name w:val="Level 2 Number"/>
    <w:basedOn w:val="BodyText"/>
    <w:rsid w:val="000B4C2F"/>
    <w:pPr>
      <w:numPr>
        <w:ilvl w:val="1"/>
        <w:numId w:val="3"/>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3"/>
      </w:numPr>
      <w:outlineLvl w:val="2"/>
    </w:pPr>
  </w:style>
  <w:style w:type="paragraph" w:customStyle="1" w:styleId="Level4Number">
    <w:name w:val="Level 4 Number"/>
    <w:basedOn w:val="Normal"/>
    <w:rsid w:val="000B4C2F"/>
    <w:pPr>
      <w:numPr>
        <w:ilvl w:val="3"/>
        <w:numId w:val="3"/>
      </w:numPr>
      <w:outlineLvl w:val="3"/>
    </w:pPr>
  </w:style>
  <w:style w:type="paragraph" w:customStyle="1" w:styleId="Level5Number">
    <w:name w:val="Level 5 Number"/>
    <w:basedOn w:val="BodyText"/>
    <w:rsid w:val="000B4C2F"/>
    <w:pPr>
      <w:numPr>
        <w:ilvl w:val="4"/>
        <w:numId w:val="3"/>
      </w:numPr>
      <w:outlineLvl w:val="4"/>
    </w:pPr>
  </w:style>
  <w:style w:type="paragraph" w:customStyle="1" w:styleId="Level6Number">
    <w:name w:val="Level 6 Number"/>
    <w:basedOn w:val="BodyText"/>
    <w:rsid w:val="000B4C2F"/>
    <w:pPr>
      <w:numPr>
        <w:ilvl w:val="5"/>
        <w:numId w:val="3"/>
      </w:numPr>
      <w:outlineLvl w:val="5"/>
    </w:pPr>
  </w:style>
  <w:style w:type="paragraph" w:customStyle="1" w:styleId="Level7Number">
    <w:name w:val="Level 7 Number"/>
    <w:basedOn w:val="BodyText"/>
    <w:rsid w:val="000B4C2F"/>
    <w:pPr>
      <w:numPr>
        <w:ilvl w:val="6"/>
        <w:numId w:val="3"/>
      </w:numPr>
      <w:outlineLvl w:val="6"/>
    </w:pPr>
  </w:style>
  <w:style w:type="paragraph" w:customStyle="1" w:styleId="Level8Number">
    <w:name w:val="Level 8 Number"/>
    <w:basedOn w:val="BodyText"/>
    <w:rsid w:val="000B4C2F"/>
    <w:pPr>
      <w:numPr>
        <w:ilvl w:val="7"/>
        <w:numId w:val="3"/>
      </w:numPr>
      <w:outlineLvl w:val="7"/>
    </w:pPr>
  </w:style>
  <w:style w:type="paragraph" w:customStyle="1" w:styleId="Level9Number">
    <w:name w:val="Level 9 Number"/>
    <w:basedOn w:val="BodyText"/>
    <w:rsid w:val="000B4C2F"/>
    <w:pPr>
      <w:numPr>
        <w:ilvl w:val="8"/>
        <w:numId w:val="3"/>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4"/>
      </w:numPr>
      <w:outlineLvl w:val="6"/>
    </w:pPr>
  </w:style>
  <w:style w:type="paragraph" w:customStyle="1" w:styleId="Sch6Number">
    <w:name w:val="Sch 6 Number"/>
    <w:basedOn w:val="BodyText"/>
    <w:rsid w:val="000B4C2F"/>
    <w:pPr>
      <w:numPr>
        <w:ilvl w:val="8"/>
        <w:numId w:val="4"/>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4"/>
      </w:numPr>
      <w:jc w:val="center"/>
      <w:outlineLvl w:val="0"/>
    </w:pPr>
    <w:rPr>
      <w:b/>
    </w:rPr>
  </w:style>
  <w:style w:type="paragraph" w:styleId="BalloonText">
    <w:name w:val="Balloon Text"/>
    <w:basedOn w:val="Normal"/>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0">
    <w:name w:val="Bullet1"/>
    <w:basedOn w:val="Normal"/>
    <w:rsid w:val="000B4C2F"/>
    <w:pPr>
      <w:numPr>
        <w:numId w:val="5"/>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
    <w:name w:val="Bullet4"/>
    <w:basedOn w:val="Normal"/>
    <w:rsid w:val="000B4C2F"/>
    <w:pPr>
      <w:numPr>
        <w:numId w:val="8"/>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ody2">
    <w:name w:val="Body 2"/>
    <w:basedOn w:val="Normal"/>
    <w:uiPriority w:val="99"/>
    <w:rsid w:val="008D07CC"/>
    <w:pPr>
      <w:spacing w:before="0" w:after="240"/>
      <w:ind w:left="850"/>
    </w:pPr>
    <w:rPr>
      <w:rFonts w:ascii="Arial" w:eastAsia="Times New Roman" w:hAnsi="Arial" w:cs="Times New Roman"/>
      <w:sz w:val="20"/>
      <w:lang w:val="x-none" w:eastAsia="x-none"/>
    </w:rPr>
  </w:style>
  <w:style w:type="paragraph" w:customStyle="1" w:styleId="Body">
    <w:name w:val="Body"/>
    <w:basedOn w:val="Normal"/>
    <w:link w:val="BodyChar"/>
    <w:uiPriority w:val="99"/>
    <w:rsid w:val="008D07CC"/>
    <w:pPr>
      <w:spacing w:before="0" w:after="240"/>
    </w:pPr>
    <w:rPr>
      <w:rFonts w:ascii="Arial" w:eastAsia="Times New Roman" w:hAnsi="Arial" w:cs="Times New Roman"/>
      <w:sz w:val="20"/>
      <w:lang w:val="x-none" w:eastAsia="x-none"/>
    </w:rPr>
  </w:style>
  <w:style w:type="character" w:customStyle="1" w:styleId="BodyChar">
    <w:name w:val="Body Char"/>
    <w:link w:val="Body"/>
    <w:uiPriority w:val="99"/>
    <w:rsid w:val="008D07CC"/>
    <w:rPr>
      <w:rFonts w:ascii="Arial" w:eastAsia="Times New Roman" w:hAnsi="Arial" w:cs="Times New Roman"/>
      <w:lang w:val="x-none" w:eastAsia="x-none"/>
    </w:rPr>
  </w:style>
  <w:style w:type="paragraph" w:customStyle="1" w:styleId="DefinedTerm">
    <w:name w:val="Defined Term"/>
    <w:basedOn w:val="BodyText"/>
    <w:link w:val="DefinedTermChar"/>
    <w:uiPriority w:val="19"/>
    <w:qFormat/>
    <w:rsid w:val="00E740E2"/>
    <w:pPr>
      <w:numPr>
        <w:numId w:val="21"/>
      </w:numPr>
      <w:tabs>
        <w:tab w:val="left" w:pos="907"/>
        <w:tab w:val="left" w:pos="1644"/>
        <w:tab w:val="left" w:pos="2381"/>
        <w:tab w:val="left" w:pos="3119"/>
        <w:tab w:val="left" w:pos="3856"/>
        <w:tab w:val="left" w:pos="4593"/>
        <w:tab w:val="left" w:pos="5330"/>
        <w:tab w:val="left" w:pos="6067"/>
      </w:tabs>
      <w:suppressAutoHyphens/>
      <w:spacing w:before="240" w:after="0"/>
      <w:ind w:right="-23"/>
    </w:pPr>
    <w:rPr>
      <w:rFonts w:ascii="Tahoma" w:eastAsia="Tahoma" w:hAnsi="Tahoma" w:cs="Tahoma"/>
      <w:sz w:val="24"/>
      <w:szCs w:val="24"/>
    </w:rPr>
  </w:style>
  <w:style w:type="paragraph" w:customStyle="1" w:styleId="DefinedTermList1">
    <w:name w:val="Defined Term List 1"/>
    <w:basedOn w:val="DefinedTerm"/>
    <w:uiPriority w:val="19"/>
    <w:qFormat/>
    <w:rsid w:val="00E740E2"/>
    <w:pPr>
      <w:numPr>
        <w:ilvl w:val="1"/>
      </w:numPr>
      <w:tabs>
        <w:tab w:val="clear" w:pos="1644"/>
      </w:tabs>
    </w:pPr>
  </w:style>
  <w:style w:type="paragraph" w:customStyle="1" w:styleId="DefinedTermList2">
    <w:name w:val="Defined Term List 2"/>
    <w:basedOn w:val="DefinedTerm"/>
    <w:uiPriority w:val="19"/>
    <w:qFormat/>
    <w:rsid w:val="00E740E2"/>
    <w:pPr>
      <w:numPr>
        <w:ilvl w:val="2"/>
      </w:numPr>
      <w:tabs>
        <w:tab w:val="clear" w:pos="1644"/>
      </w:tabs>
    </w:pPr>
  </w:style>
  <w:style w:type="character" w:customStyle="1" w:styleId="DefinedTermChar">
    <w:name w:val="Defined Term Char"/>
    <w:link w:val="DefinedTerm"/>
    <w:uiPriority w:val="19"/>
    <w:rsid w:val="00E740E2"/>
    <w:rPr>
      <w:rFonts w:ascii="Tahoma" w:eastAsia="Tahoma" w:hAnsi="Tahoma" w:cs="Tahoma"/>
      <w:sz w:val="24"/>
      <w:szCs w:val="24"/>
      <w:lang w:eastAsia="en-US"/>
    </w:rPr>
  </w:style>
  <w:style w:type="character" w:styleId="CommentReference">
    <w:name w:val="annotation reference"/>
    <w:uiPriority w:val="99"/>
    <w:rsid w:val="00D1615B"/>
    <w:rPr>
      <w:sz w:val="16"/>
    </w:rPr>
  </w:style>
  <w:style w:type="paragraph" w:customStyle="1" w:styleId="StyleOperativeStartBold">
    <w:name w:val="Style OperativeStart + Bold"/>
    <w:semiHidden/>
    <w:rsid w:val="0074229F"/>
    <w:rPr>
      <w:rFonts w:ascii="Times New Roman" w:eastAsia="Times New Roman" w:hAnsi="Times New Roman" w:cs="Times New Roman"/>
      <w:sz w:val="24"/>
      <w:szCs w:val="24"/>
    </w:rPr>
  </w:style>
  <w:style w:type="character" w:customStyle="1" w:styleId="Level2asHeadingtext">
    <w:name w:val="Level 2 as Heading (text)"/>
    <w:uiPriority w:val="99"/>
    <w:rsid w:val="0074229F"/>
    <w:rPr>
      <w:b/>
      <w:color w:val="auto"/>
    </w:rPr>
  </w:style>
  <w:style w:type="paragraph" w:styleId="EmailSignature">
    <w:name w:val="E-mail Signature"/>
    <w:basedOn w:val="Normal"/>
    <w:link w:val="EmailSignatureChar"/>
    <w:rsid w:val="0045015F"/>
    <w:pPr>
      <w:spacing w:before="0" w:after="240"/>
    </w:pPr>
    <w:rPr>
      <w:rFonts w:ascii="Verdana" w:eastAsia="Times New Roman" w:hAnsi="Verdana" w:cs="Times New Roman"/>
      <w:sz w:val="24"/>
      <w:szCs w:val="24"/>
    </w:rPr>
  </w:style>
  <w:style w:type="character" w:customStyle="1" w:styleId="EmailSignatureChar">
    <w:name w:val="Email Signature Char"/>
    <w:link w:val="EmailSignature"/>
    <w:rsid w:val="0045015F"/>
    <w:rPr>
      <w:rFonts w:ascii="Verdana" w:eastAsia="Times New Roman" w:hAnsi="Verdana" w:cs="Times New Roman"/>
      <w:sz w:val="24"/>
      <w:szCs w:val="24"/>
    </w:rPr>
  </w:style>
  <w:style w:type="character" w:customStyle="1" w:styleId="DefinitionTerm">
    <w:name w:val="Definition Term"/>
    <w:rsid w:val="0045015F"/>
    <w:rPr>
      <w:b/>
    </w:rPr>
  </w:style>
  <w:style w:type="paragraph" w:customStyle="1" w:styleId="NormalSmall">
    <w:name w:val="NormalSmall"/>
    <w:basedOn w:val="NormalCell"/>
    <w:semiHidden/>
    <w:rsid w:val="0045015F"/>
    <w:pPr>
      <w:spacing w:before="0" w:after="240"/>
    </w:pPr>
    <w:rPr>
      <w:rFonts w:ascii="Verdana" w:eastAsia="Times New Roman" w:hAnsi="Verdana" w:cs="Times New Roman"/>
      <w:sz w:val="16"/>
      <w:szCs w:val="24"/>
    </w:rPr>
  </w:style>
  <w:style w:type="paragraph" w:customStyle="1" w:styleId="BulletSmall">
    <w:name w:val="Bullet Small"/>
    <w:basedOn w:val="Bullet"/>
    <w:semiHidden/>
    <w:rsid w:val="0045015F"/>
    <w:pPr>
      <w:tabs>
        <w:tab w:val="clear" w:pos="850"/>
      </w:tabs>
      <w:spacing w:before="0"/>
      <w:ind w:left="0" w:firstLine="0"/>
    </w:pPr>
    <w:rPr>
      <w:rFonts w:ascii="Verdana" w:eastAsia="Times New Roman" w:hAnsi="Verdana" w:cs="Times New Roman"/>
      <w:sz w:val="16"/>
      <w:szCs w:val="24"/>
    </w:rPr>
  </w:style>
  <w:style w:type="paragraph" w:customStyle="1" w:styleId="Headlinedivider">
    <w:name w:val="Headline divider"/>
    <w:basedOn w:val="Normal"/>
    <w:semiHidden/>
    <w:rsid w:val="0045015F"/>
    <w:pPr>
      <w:pBdr>
        <w:bottom w:val="single" w:sz="6" w:space="1" w:color="auto"/>
      </w:pBdr>
      <w:spacing w:before="0" w:after="240"/>
    </w:pPr>
    <w:rPr>
      <w:rFonts w:ascii="Verdana" w:eastAsia="Times New Roman" w:hAnsi="Verdana" w:cs="Times New Roman"/>
      <w:sz w:val="24"/>
      <w:szCs w:val="24"/>
    </w:rPr>
  </w:style>
  <w:style w:type="paragraph" w:styleId="MacroText">
    <w:name w:val="macro"/>
    <w:basedOn w:val="Normal"/>
    <w:link w:val="MacroTextChar"/>
    <w:rsid w:val="0045015F"/>
    <w:pPr>
      <w:spacing w:before="0" w:after="240" w:line="200" w:lineRule="atLeast"/>
    </w:pPr>
    <w:rPr>
      <w:rFonts w:ascii="Courier New" w:eastAsia="Times New Roman" w:hAnsi="Verdana" w:cs="Times New Roman"/>
      <w:color w:val="000000"/>
      <w:sz w:val="24"/>
      <w:szCs w:val="24"/>
    </w:rPr>
  </w:style>
  <w:style w:type="character" w:customStyle="1" w:styleId="MacroTextChar">
    <w:name w:val="Macro Text Char"/>
    <w:link w:val="MacroText"/>
    <w:rsid w:val="0045015F"/>
    <w:rPr>
      <w:rFonts w:ascii="Courier New" w:eastAsia="Times New Roman" w:hAnsi="Verdana" w:cs="Times New Roman"/>
      <w:color w:val="000000"/>
      <w:sz w:val="24"/>
      <w:szCs w:val="24"/>
    </w:rPr>
  </w:style>
  <w:style w:type="character" w:styleId="Emphasis">
    <w:name w:val="Emphasis"/>
    <w:qFormat/>
    <w:rsid w:val="0045015F"/>
    <w:rPr>
      <w:i/>
    </w:rPr>
  </w:style>
  <w:style w:type="character" w:styleId="EndnoteReference">
    <w:name w:val="endnote reference"/>
    <w:rsid w:val="0045015F"/>
    <w:rPr>
      <w:sz w:val="24"/>
      <w:vertAlign w:val="superscript"/>
    </w:rPr>
  </w:style>
  <w:style w:type="character" w:styleId="LineNumber">
    <w:name w:val="line number"/>
    <w:rsid w:val="0045015F"/>
  </w:style>
  <w:style w:type="character" w:styleId="Strong">
    <w:name w:val="Strong"/>
    <w:uiPriority w:val="22"/>
    <w:qFormat/>
    <w:rsid w:val="0045015F"/>
    <w:rPr>
      <w:b/>
    </w:rPr>
  </w:style>
  <w:style w:type="paragraph" w:customStyle="1" w:styleId="StyleOperativeStartBold1">
    <w:name w:val="Style OperativeStart + Bold1"/>
    <w:semiHidden/>
    <w:rsid w:val="0045015F"/>
    <w:rPr>
      <w:rFonts w:ascii="Times New Roman" w:eastAsia="Times New Roman" w:hAnsi="Times New Roman" w:cs="Times New Roman"/>
      <w:sz w:val="24"/>
      <w:szCs w:val="24"/>
    </w:rPr>
  </w:style>
  <w:style w:type="paragraph" w:customStyle="1" w:styleId="GridTable31">
    <w:name w:val="Grid Table 31"/>
    <w:basedOn w:val="BodyText"/>
    <w:uiPriority w:val="39"/>
    <w:qFormat/>
    <w:rsid w:val="0045015F"/>
    <w:pPr>
      <w:pageBreakBefore/>
      <w:spacing w:before="0" w:after="240"/>
    </w:pPr>
    <w:rPr>
      <w:rFonts w:ascii="Verdana" w:eastAsia="Times New Roman" w:hAnsi="Verdana" w:cs="Times New Roman"/>
      <w:b/>
      <w:sz w:val="24"/>
      <w:szCs w:val="24"/>
    </w:rPr>
  </w:style>
  <w:style w:type="paragraph" w:styleId="HTMLAddress">
    <w:name w:val="HTML Address"/>
    <w:basedOn w:val="Normal"/>
    <w:link w:val="HTMLAddressChar"/>
    <w:rsid w:val="0045015F"/>
    <w:pPr>
      <w:spacing w:before="0" w:after="240"/>
    </w:pPr>
    <w:rPr>
      <w:rFonts w:ascii="Verdana" w:eastAsia="Times New Roman" w:hAnsi="Verdana" w:cs="Times New Roman"/>
      <w:i/>
      <w:iCs/>
      <w:sz w:val="24"/>
      <w:szCs w:val="24"/>
    </w:rPr>
  </w:style>
  <w:style w:type="character" w:customStyle="1" w:styleId="HTMLAddressChar">
    <w:name w:val="HTML Address Char"/>
    <w:link w:val="HTMLAddress"/>
    <w:rsid w:val="0045015F"/>
    <w:rPr>
      <w:rFonts w:ascii="Verdana" w:eastAsia="Times New Roman" w:hAnsi="Verdana" w:cs="Times New Roman"/>
      <w:i/>
      <w:iCs/>
      <w:sz w:val="24"/>
      <w:szCs w:val="24"/>
    </w:rPr>
  </w:style>
  <w:style w:type="character" w:styleId="HTMLCite">
    <w:name w:val="HTML Cite"/>
    <w:rsid w:val="0045015F"/>
    <w:rPr>
      <w:i/>
      <w:iCs/>
    </w:rPr>
  </w:style>
  <w:style w:type="character" w:styleId="HTMLCode">
    <w:name w:val="HTML Code"/>
    <w:rsid w:val="0045015F"/>
    <w:rPr>
      <w:rFonts w:ascii="Courier New" w:hAnsi="Courier New" w:cs="Courier New"/>
      <w:sz w:val="20"/>
      <w:szCs w:val="20"/>
    </w:rPr>
  </w:style>
  <w:style w:type="character" w:styleId="HTMLDefinition">
    <w:name w:val="HTML Definition"/>
    <w:rsid w:val="0045015F"/>
    <w:rPr>
      <w:i/>
      <w:iCs/>
    </w:rPr>
  </w:style>
  <w:style w:type="character" w:styleId="HTMLKeyboard">
    <w:name w:val="HTML Keyboard"/>
    <w:rsid w:val="0045015F"/>
    <w:rPr>
      <w:rFonts w:ascii="Courier New" w:hAnsi="Courier New" w:cs="Courier New"/>
      <w:sz w:val="20"/>
      <w:szCs w:val="20"/>
    </w:rPr>
  </w:style>
  <w:style w:type="paragraph" w:styleId="HTMLPreformatted">
    <w:name w:val="HTML Preformatted"/>
    <w:basedOn w:val="Normal"/>
    <w:link w:val="HTMLPreformattedChar"/>
    <w:rsid w:val="0045015F"/>
    <w:pPr>
      <w:spacing w:before="0" w:after="240"/>
    </w:pPr>
    <w:rPr>
      <w:rFonts w:ascii="Courier New" w:eastAsia="Times New Roman" w:hAnsi="Courier New" w:cs="Courier New"/>
      <w:sz w:val="24"/>
      <w:szCs w:val="24"/>
    </w:rPr>
  </w:style>
  <w:style w:type="character" w:customStyle="1" w:styleId="HTMLPreformattedChar">
    <w:name w:val="HTML Preformatted Char"/>
    <w:link w:val="HTMLPreformatted"/>
    <w:rsid w:val="0045015F"/>
    <w:rPr>
      <w:rFonts w:ascii="Courier New" w:eastAsia="Times New Roman" w:hAnsi="Courier New" w:cs="Courier New"/>
      <w:sz w:val="24"/>
      <w:szCs w:val="24"/>
    </w:rPr>
  </w:style>
  <w:style w:type="character" w:styleId="HTMLSample">
    <w:name w:val="HTML Sample"/>
    <w:rsid w:val="0045015F"/>
    <w:rPr>
      <w:rFonts w:ascii="Courier New" w:hAnsi="Courier New" w:cs="Courier New"/>
    </w:rPr>
  </w:style>
  <w:style w:type="character" w:styleId="HTMLTypewriter">
    <w:name w:val="HTML Typewriter"/>
    <w:rsid w:val="0045015F"/>
    <w:rPr>
      <w:rFonts w:ascii="Courier New" w:hAnsi="Courier New" w:cs="Courier New"/>
      <w:sz w:val="20"/>
      <w:szCs w:val="20"/>
    </w:rPr>
  </w:style>
  <w:style w:type="character" w:styleId="HTMLVariable">
    <w:name w:val="HTML Variable"/>
    <w:rsid w:val="0045015F"/>
    <w:rPr>
      <w:i/>
      <w:iCs/>
    </w:rPr>
  </w:style>
  <w:style w:type="numbering" w:styleId="1ai">
    <w:name w:val="Outline List 1"/>
    <w:basedOn w:val="NoList"/>
    <w:rsid w:val="0045015F"/>
  </w:style>
  <w:style w:type="character" w:customStyle="1" w:styleId="A0">
    <w:name w:val="A0"/>
    <w:rsid w:val="0045015F"/>
    <w:rPr>
      <w:rFonts w:cs="Gill Sans Std"/>
      <w:color w:val="5E6D65"/>
      <w:sz w:val="14"/>
      <w:szCs w:val="14"/>
    </w:rPr>
  </w:style>
  <w:style w:type="paragraph" w:customStyle="1" w:styleId="Pa0">
    <w:name w:val="Pa0"/>
    <w:basedOn w:val="Normal"/>
    <w:next w:val="Normal"/>
    <w:rsid w:val="0045015F"/>
    <w:pPr>
      <w:autoSpaceDE w:val="0"/>
      <w:autoSpaceDN w:val="0"/>
      <w:adjustRightInd w:val="0"/>
      <w:spacing w:before="0" w:after="0" w:line="241" w:lineRule="atLeast"/>
      <w:jc w:val="left"/>
    </w:pPr>
    <w:rPr>
      <w:rFonts w:ascii="Gill Sans Std" w:eastAsia="Times New Roman" w:hAnsi="Gill Sans Std" w:cs="Times New Roman"/>
      <w:sz w:val="24"/>
      <w:szCs w:val="24"/>
      <w:lang w:val="en-US"/>
    </w:rPr>
  </w:style>
  <w:style w:type="paragraph" w:styleId="ListNumber">
    <w:name w:val="List Number"/>
    <w:basedOn w:val="Normal"/>
    <w:uiPriority w:val="99"/>
    <w:rsid w:val="0045015F"/>
    <w:pPr>
      <w:spacing w:before="0" w:after="240"/>
      <w:contextualSpacing/>
    </w:pPr>
    <w:rPr>
      <w:rFonts w:ascii="Verdana" w:eastAsia="Times New Roman" w:hAnsi="Verdana" w:cs="Times New Roman"/>
      <w:sz w:val="24"/>
      <w:szCs w:val="24"/>
    </w:rPr>
  </w:style>
  <w:style w:type="paragraph" w:customStyle="1" w:styleId="ColorfulList-Accent11">
    <w:name w:val="Colorful List - Accent 11"/>
    <w:basedOn w:val="Normal"/>
    <w:uiPriority w:val="34"/>
    <w:qFormat/>
    <w:rsid w:val="0045015F"/>
    <w:pPr>
      <w:spacing w:before="0" w:after="0"/>
      <w:ind w:left="720"/>
      <w:jc w:val="left"/>
    </w:pPr>
    <w:rPr>
      <w:rFonts w:ascii="Times New Roman" w:eastAsia="Times New Roman" w:hAnsi="Times New Roman" w:cs="Times New Roman"/>
      <w:sz w:val="24"/>
      <w:szCs w:val="24"/>
      <w:lang w:val="en-US"/>
    </w:rPr>
  </w:style>
  <w:style w:type="character" w:customStyle="1" w:styleId="Heading3Char">
    <w:name w:val="Heading 3 Char"/>
    <w:link w:val="Heading3"/>
    <w:rsid w:val="0045015F"/>
    <w:rPr>
      <w:b/>
      <w:sz w:val="22"/>
    </w:rPr>
  </w:style>
  <w:style w:type="character" w:customStyle="1" w:styleId="BodyTextChar">
    <w:name w:val="Body Text Char"/>
    <w:link w:val="BodyText"/>
    <w:uiPriority w:val="99"/>
    <w:rsid w:val="0045015F"/>
    <w:rPr>
      <w:sz w:val="22"/>
    </w:rPr>
  </w:style>
  <w:style w:type="character" w:customStyle="1" w:styleId="Heading5Char">
    <w:name w:val="Heading 5 Char"/>
    <w:link w:val="Heading5"/>
    <w:rsid w:val="0045015F"/>
    <w:rPr>
      <w:sz w:val="22"/>
    </w:rPr>
  </w:style>
  <w:style w:type="character" w:customStyle="1" w:styleId="Heading8Char">
    <w:name w:val="Heading 8 Char"/>
    <w:link w:val="Heading8"/>
    <w:rsid w:val="0045015F"/>
    <w:rPr>
      <w:sz w:val="22"/>
    </w:rPr>
  </w:style>
  <w:style w:type="character" w:customStyle="1" w:styleId="Heading9Char">
    <w:name w:val="Heading 9 Char"/>
    <w:link w:val="Heading9"/>
    <w:rsid w:val="0045015F"/>
    <w:rPr>
      <w:sz w:val="22"/>
    </w:rPr>
  </w:style>
  <w:style w:type="paragraph" w:customStyle="1" w:styleId="BodyText1">
    <w:name w:val="BodyText1"/>
    <w:basedOn w:val="Normal"/>
    <w:rsid w:val="0045015F"/>
    <w:pPr>
      <w:spacing w:before="0" w:after="0"/>
    </w:pPr>
    <w:rPr>
      <w:rFonts w:ascii="CG Times" w:eastAsia="Times New Roman" w:hAnsi="CG Times" w:cs="Times New Roman"/>
      <w:sz w:val="23"/>
      <w:szCs w:val="24"/>
    </w:rPr>
  </w:style>
  <w:style w:type="paragraph" w:customStyle="1" w:styleId="BodyText20">
    <w:name w:val="BodyText2"/>
    <w:basedOn w:val="Normal"/>
    <w:rsid w:val="0045015F"/>
    <w:pPr>
      <w:spacing w:before="0" w:after="0"/>
      <w:ind w:left="720"/>
    </w:pPr>
    <w:rPr>
      <w:rFonts w:ascii="CG Times" w:eastAsia="Times New Roman" w:hAnsi="CG Times" w:cs="Times New Roman"/>
      <w:sz w:val="23"/>
      <w:szCs w:val="24"/>
    </w:rPr>
  </w:style>
  <w:style w:type="character" w:customStyle="1" w:styleId="FooterChar">
    <w:name w:val="Footer Char"/>
    <w:link w:val="Footer"/>
    <w:rsid w:val="0045015F"/>
    <w:rPr>
      <w:sz w:val="22"/>
    </w:rPr>
  </w:style>
  <w:style w:type="character" w:customStyle="1" w:styleId="BodyTextIndent2Char">
    <w:name w:val="Body Text Indent 2 Char"/>
    <w:link w:val="BodyTextIndent2"/>
    <w:rsid w:val="0045015F"/>
    <w:rPr>
      <w:sz w:val="22"/>
    </w:rPr>
  </w:style>
  <w:style w:type="paragraph" w:customStyle="1" w:styleId="Body3">
    <w:name w:val="Body3"/>
    <w:basedOn w:val="Normal"/>
    <w:rsid w:val="0045015F"/>
    <w:pPr>
      <w:spacing w:before="0" w:after="240" w:line="360" w:lineRule="auto"/>
      <w:ind w:left="567"/>
    </w:pPr>
    <w:rPr>
      <w:rFonts w:ascii="Arial" w:eastAsia="SimSun" w:hAnsi="Arial" w:cs="Times New Roman"/>
      <w:sz w:val="24"/>
      <w:szCs w:val="24"/>
      <w:lang w:eastAsia="zh-CN"/>
    </w:rPr>
  </w:style>
  <w:style w:type="paragraph" w:customStyle="1" w:styleId="Body1">
    <w:name w:val="Body1"/>
    <w:basedOn w:val="Normal"/>
    <w:rsid w:val="0045015F"/>
    <w:pPr>
      <w:spacing w:before="0" w:after="240" w:line="360" w:lineRule="auto"/>
      <w:ind w:left="567"/>
    </w:pPr>
    <w:rPr>
      <w:rFonts w:ascii="Arial" w:eastAsia="SimSun" w:hAnsi="Arial" w:cs="Times New Roman"/>
      <w:sz w:val="24"/>
      <w:szCs w:val="24"/>
      <w:lang w:eastAsia="zh-CN"/>
    </w:rPr>
  </w:style>
  <w:style w:type="paragraph" w:customStyle="1" w:styleId="ORTab">
    <w:name w:val="ORTab"/>
    <w:aliases w:val="T"/>
    <w:basedOn w:val="Normal"/>
    <w:rsid w:val="0045015F"/>
    <w:pPr>
      <w:spacing w:before="0" w:after="240"/>
      <w:ind w:firstLine="720"/>
    </w:pPr>
    <w:rPr>
      <w:rFonts w:ascii="Times New Roman" w:eastAsia="Times New Roman" w:hAnsi="Times New Roman" w:cs="Times New Roman"/>
      <w:sz w:val="24"/>
      <w:szCs w:val="24"/>
      <w:lang w:val="en-CA"/>
    </w:rPr>
  </w:style>
  <w:style w:type="paragraph" w:customStyle="1" w:styleId="ORArtL1">
    <w:name w:val="ORArt L1"/>
    <w:basedOn w:val="Normal"/>
    <w:next w:val="ORArtL2"/>
    <w:rsid w:val="0045015F"/>
    <w:pPr>
      <w:keepNext/>
      <w:keepLines/>
      <w:numPr>
        <w:numId w:val="15"/>
      </w:numPr>
      <w:spacing w:before="480" w:after="240"/>
      <w:jc w:val="center"/>
      <w:outlineLvl w:val="0"/>
    </w:pPr>
    <w:rPr>
      <w:rFonts w:ascii="Times New Roman" w:eastAsia="Times New Roman" w:hAnsi="Times New Roman" w:cs="Times New Roman"/>
      <w:b/>
      <w:caps/>
      <w:sz w:val="24"/>
      <w:szCs w:val="24"/>
      <w:lang w:val="en-CA"/>
    </w:rPr>
  </w:style>
  <w:style w:type="paragraph" w:customStyle="1" w:styleId="ORArtL2">
    <w:name w:val="ORArt L2"/>
    <w:aliases w:val="A2"/>
    <w:basedOn w:val="Normal"/>
    <w:next w:val="ORArtL3"/>
    <w:rsid w:val="0045015F"/>
    <w:pPr>
      <w:keepNext/>
      <w:keepLines/>
      <w:numPr>
        <w:ilvl w:val="1"/>
        <w:numId w:val="15"/>
      </w:numPr>
      <w:spacing w:before="0" w:after="240"/>
      <w:outlineLvl w:val="1"/>
    </w:pPr>
    <w:rPr>
      <w:rFonts w:ascii="Times New Roman" w:eastAsia="Times New Roman" w:hAnsi="Times New Roman" w:cs="Times New Roman"/>
      <w:b/>
      <w:sz w:val="24"/>
      <w:szCs w:val="24"/>
      <w:lang w:val="en-CA"/>
    </w:rPr>
  </w:style>
  <w:style w:type="paragraph" w:customStyle="1" w:styleId="ORArtL3">
    <w:name w:val="ORArt L3"/>
    <w:aliases w:val="A3"/>
    <w:basedOn w:val="Normal"/>
    <w:link w:val="ORArtL3Char"/>
    <w:rsid w:val="0045015F"/>
    <w:pPr>
      <w:spacing w:before="0" w:after="240"/>
      <w:outlineLvl w:val="2"/>
    </w:pPr>
    <w:rPr>
      <w:rFonts w:ascii="Times New Roman" w:eastAsia="Times New Roman" w:hAnsi="Times New Roman" w:cs="Times New Roman"/>
      <w:sz w:val="24"/>
      <w:szCs w:val="24"/>
      <w:lang w:val="en-CA"/>
    </w:rPr>
  </w:style>
  <w:style w:type="paragraph" w:customStyle="1" w:styleId="ORArtL4">
    <w:name w:val="ORArt L4"/>
    <w:aliases w:val="A4"/>
    <w:basedOn w:val="Normal"/>
    <w:rsid w:val="0045015F"/>
    <w:pPr>
      <w:numPr>
        <w:ilvl w:val="3"/>
        <w:numId w:val="15"/>
      </w:numPr>
      <w:spacing w:before="0" w:after="240"/>
    </w:pPr>
    <w:rPr>
      <w:rFonts w:ascii="Times New Roman" w:eastAsia="Times New Roman" w:hAnsi="Times New Roman" w:cs="Times New Roman"/>
      <w:sz w:val="24"/>
      <w:szCs w:val="24"/>
      <w:lang w:val="en-CA"/>
    </w:rPr>
  </w:style>
  <w:style w:type="paragraph" w:customStyle="1" w:styleId="ORArtL5">
    <w:name w:val="ORArt L5"/>
    <w:aliases w:val="A5"/>
    <w:basedOn w:val="Normal"/>
    <w:rsid w:val="0045015F"/>
    <w:pPr>
      <w:numPr>
        <w:ilvl w:val="4"/>
        <w:numId w:val="15"/>
      </w:numPr>
      <w:spacing w:before="0" w:after="240"/>
    </w:pPr>
    <w:rPr>
      <w:rFonts w:ascii="Times New Roman" w:eastAsia="Times New Roman" w:hAnsi="Times New Roman" w:cs="Times New Roman"/>
      <w:sz w:val="24"/>
      <w:szCs w:val="24"/>
      <w:lang w:val="en-CA"/>
    </w:rPr>
  </w:style>
  <w:style w:type="paragraph" w:customStyle="1" w:styleId="ORArtL6">
    <w:name w:val="ORArt L6"/>
    <w:aliases w:val="A6"/>
    <w:basedOn w:val="Normal"/>
    <w:rsid w:val="0045015F"/>
    <w:pPr>
      <w:numPr>
        <w:ilvl w:val="5"/>
        <w:numId w:val="15"/>
      </w:numPr>
      <w:spacing w:before="0" w:after="240"/>
    </w:pPr>
    <w:rPr>
      <w:rFonts w:ascii="Times New Roman" w:eastAsia="Times New Roman" w:hAnsi="Times New Roman" w:cs="Times New Roman"/>
      <w:sz w:val="24"/>
      <w:szCs w:val="24"/>
      <w:lang w:val="en-CA"/>
    </w:rPr>
  </w:style>
  <w:style w:type="paragraph" w:customStyle="1" w:styleId="ORArtL7">
    <w:name w:val="ORArt L7"/>
    <w:aliases w:val="A7"/>
    <w:basedOn w:val="Normal"/>
    <w:rsid w:val="0045015F"/>
    <w:pPr>
      <w:numPr>
        <w:ilvl w:val="6"/>
        <w:numId w:val="15"/>
      </w:numPr>
      <w:spacing w:before="0" w:after="240"/>
    </w:pPr>
    <w:rPr>
      <w:rFonts w:ascii="Times New Roman" w:eastAsia="Times New Roman" w:hAnsi="Times New Roman" w:cs="Times New Roman"/>
      <w:sz w:val="24"/>
      <w:szCs w:val="24"/>
      <w:lang w:val="en-CA"/>
    </w:rPr>
  </w:style>
  <w:style w:type="paragraph" w:customStyle="1" w:styleId="ORArtL8">
    <w:name w:val="ORArt L8"/>
    <w:aliases w:val="A8"/>
    <w:basedOn w:val="Normal"/>
    <w:rsid w:val="0045015F"/>
    <w:pPr>
      <w:numPr>
        <w:ilvl w:val="7"/>
        <w:numId w:val="15"/>
      </w:numPr>
      <w:spacing w:before="0" w:after="240"/>
    </w:pPr>
    <w:rPr>
      <w:rFonts w:ascii="Times New Roman" w:eastAsia="Times New Roman" w:hAnsi="Times New Roman" w:cs="Times New Roman"/>
      <w:sz w:val="24"/>
      <w:szCs w:val="24"/>
      <w:lang w:val="en-CA"/>
    </w:rPr>
  </w:style>
  <w:style w:type="paragraph" w:customStyle="1" w:styleId="ORArtL9">
    <w:name w:val="ORArt L9"/>
    <w:aliases w:val="A9"/>
    <w:basedOn w:val="Normal"/>
    <w:rsid w:val="0045015F"/>
    <w:pPr>
      <w:numPr>
        <w:ilvl w:val="8"/>
        <w:numId w:val="15"/>
      </w:numPr>
      <w:spacing w:before="0" w:after="240"/>
    </w:pPr>
    <w:rPr>
      <w:rFonts w:ascii="Times New Roman" w:eastAsia="Times New Roman" w:hAnsi="Times New Roman" w:cs="Times New Roman"/>
      <w:sz w:val="24"/>
      <w:szCs w:val="24"/>
      <w:lang w:val="en-CA"/>
    </w:rPr>
  </w:style>
  <w:style w:type="character" w:customStyle="1" w:styleId="ORArtL3Char">
    <w:name w:val="ORArt L3 Char"/>
    <w:aliases w:val="A3 Char"/>
    <w:link w:val="ORArtL3"/>
    <w:rsid w:val="0045015F"/>
    <w:rPr>
      <w:rFonts w:ascii="Times New Roman" w:eastAsia="Times New Roman" w:hAnsi="Times New Roman" w:cs="Times New Roman"/>
      <w:sz w:val="24"/>
      <w:szCs w:val="24"/>
      <w:lang w:val="en-CA"/>
    </w:rPr>
  </w:style>
  <w:style w:type="character" w:customStyle="1" w:styleId="Prompt">
    <w:name w:val="Prompt"/>
    <w:rsid w:val="0045015F"/>
    <w:rPr>
      <w:color w:val="auto"/>
    </w:rPr>
  </w:style>
  <w:style w:type="paragraph" w:customStyle="1" w:styleId="ORIndent2">
    <w:name w:val="ORIndent2"/>
    <w:aliases w:val="I2"/>
    <w:basedOn w:val="Normal"/>
    <w:rsid w:val="0045015F"/>
    <w:pPr>
      <w:spacing w:before="0" w:after="240"/>
      <w:ind w:left="1440"/>
    </w:pPr>
    <w:rPr>
      <w:rFonts w:ascii="Times New Roman" w:eastAsia="Times New Roman" w:hAnsi="Times New Roman" w:cs="Times New Roman"/>
      <w:sz w:val="24"/>
      <w:szCs w:val="24"/>
      <w:lang w:val="en-CA"/>
    </w:rPr>
  </w:style>
  <w:style w:type="character" w:customStyle="1" w:styleId="BodyText2Char">
    <w:name w:val="Body Text 2 Char"/>
    <w:aliases w:val="Body Text 2 - aligned at 3 Char"/>
    <w:link w:val="BodyText2"/>
    <w:rsid w:val="007A1CCE"/>
    <w:rPr>
      <w:sz w:val="22"/>
      <w:lang w:eastAsia="en-US"/>
    </w:rPr>
  </w:style>
  <w:style w:type="character" w:customStyle="1" w:styleId="BodyText3Char">
    <w:name w:val="Body Text 3 Char"/>
    <w:aliases w:val="Body Text 3 - aligned at 4 Char"/>
    <w:link w:val="BodyText3"/>
    <w:rsid w:val="0085151C"/>
    <w:rPr>
      <w:sz w:val="22"/>
      <w:lang w:eastAsia="en-US"/>
    </w:rPr>
  </w:style>
  <w:style w:type="character" w:customStyle="1" w:styleId="HeaderChar">
    <w:name w:val="Header Char"/>
    <w:link w:val="Header"/>
    <w:rsid w:val="0045015F"/>
    <w:rPr>
      <w:sz w:val="22"/>
    </w:rPr>
  </w:style>
  <w:style w:type="table" w:customStyle="1" w:styleId="TableGrid0">
    <w:name w:val="TableGrid"/>
    <w:rsid w:val="0045015F"/>
    <w:rPr>
      <w:rFonts w:eastAsia="Times New Roman" w:cs="Times New Roman"/>
      <w:sz w:val="22"/>
      <w:szCs w:val="22"/>
    </w:rPr>
    <w:tblPr>
      <w:tblCellMar>
        <w:top w:w="0" w:type="dxa"/>
        <w:left w:w="0" w:type="dxa"/>
        <w:bottom w:w="0" w:type="dxa"/>
        <w:right w:w="0" w:type="dxa"/>
      </w:tblCellMar>
    </w:tblPr>
  </w:style>
  <w:style w:type="paragraph" w:customStyle="1" w:styleId="ScheduleNumber">
    <w:name w:val="ScheduleNumber"/>
    <w:basedOn w:val="Normal"/>
    <w:next w:val="Normal"/>
    <w:rsid w:val="0045015F"/>
    <w:pPr>
      <w:numPr>
        <w:numId w:val="16"/>
      </w:numPr>
      <w:spacing w:before="0" w:after="260" w:line="260" w:lineRule="atLeast"/>
      <w:jc w:val="center"/>
    </w:pPr>
    <w:rPr>
      <w:rFonts w:ascii="Arial" w:eastAsia="Times New Roman" w:hAnsi="Arial" w:cs="Times New Roman"/>
      <w:b/>
      <w:sz w:val="21"/>
      <w:szCs w:val="24"/>
    </w:rPr>
  </w:style>
  <w:style w:type="paragraph" w:customStyle="1" w:styleId="SchLevel1">
    <w:name w:val="SchLevel 1"/>
    <w:basedOn w:val="Normal"/>
    <w:rsid w:val="0045015F"/>
    <w:pPr>
      <w:keepNext/>
      <w:numPr>
        <w:ilvl w:val="1"/>
        <w:numId w:val="16"/>
      </w:numPr>
      <w:spacing w:before="0" w:after="260" w:line="260" w:lineRule="atLeast"/>
    </w:pPr>
    <w:rPr>
      <w:rFonts w:ascii="Arial" w:eastAsia="Times New Roman" w:hAnsi="Arial" w:cs="Times New Roman"/>
      <w:b/>
      <w:caps/>
      <w:sz w:val="21"/>
      <w:szCs w:val="24"/>
    </w:rPr>
  </w:style>
  <w:style w:type="paragraph" w:customStyle="1" w:styleId="SchLevel2">
    <w:name w:val="SchLevel 2"/>
    <w:basedOn w:val="Normal"/>
    <w:rsid w:val="0045015F"/>
    <w:pPr>
      <w:numPr>
        <w:ilvl w:val="2"/>
        <w:numId w:val="16"/>
      </w:numPr>
      <w:spacing w:before="0" w:after="260" w:line="260" w:lineRule="atLeast"/>
    </w:pPr>
    <w:rPr>
      <w:rFonts w:ascii="Arial" w:eastAsia="Times New Roman" w:hAnsi="Arial" w:cs="Times New Roman"/>
      <w:sz w:val="21"/>
      <w:szCs w:val="24"/>
    </w:rPr>
  </w:style>
  <w:style w:type="paragraph" w:customStyle="1" w:styleId="SchLevel3">
    <w:name w:val="SchLevel 3"/>
    <w:basedOn w:val="Normal"/>
    <w:rsid w:val="0045015F"/>
    <w:pPr>
      <w:spacing w:before="0" w:after="260" w:line="260" w:lineRule="atLeast"/>
    </w:pPr>
    <w:rPr>
      <w:rFonts w:ascii="Arial" w:eastAsia="Times New Roman" w:hAnsi="Arial" w:cs="Times New Roman"/>
      <w:sz w:val="21"/>
      <w:szCs w:val="24"/>
    </w:rPr>
  </w:style>
  <w:style w:type="paragraph" w:customStyle="1" w:styleId="SchLevel4">
    <w:name w:val="SchLevel 4"/>
    <w:basedOn w:val="Normal"/>
    <w:rsid w:val="0045015F"/>
    <w:pPr>
      <w:numPr>
        <w:ilvl w:val="4"/>
        <w:numId w:val="16"/>
      </w:numPr>
      <w:spacing w:before="0" w:after="260" w:line="260" w:lineRule="atLeast"/>
    </w:pPr>
    <w:rPr>
      <w:rFonts w:ascii="Arial" w:eastAsia="Times New Roman" w:hAnsi="Arial" w:cs="Times New Roman"/>
      <w:sz w:val="21"/>
      <w:szCs w:val="24"/>
    </w:rPr>
  </w:style>
  <w:style w:type="paragraph" w:customStyle="1" w:styleId="SchLevel5">
    <w:name w:val="SchLevel 5"/>
    <w:basedOn w:val="Normal"/>
    <w:rsid w:val="0045015F"/>
    <w:pPr>
      <w:numPr>
        <w:ilvl w:val="5"/>
        <w:numId w:val="16"/>
      </w:numPr>
      <w:spacing w:before="0" w:after="260" w:line="260" w:lineRule="atLeast"/>
      <w:ind w:right="144"/>
    </w:pPr>
    <w:rPr>
      <w:rFonts w:ascii="Arial" w:eastAsia="Times New Roman" w:hAnsi="Arial" w:cs="Times New Roman"/>
      <w:sz w:val="21"/>
      <w:szCs w:val="24"/>
    </w:rPr>
  </w:style>
  <w:style w:type="paragraph" w:customStyle="1" w:styleId="SchLevel6">
    <w:name w:val="SchLevel 6"/>
    <w:basedOn w:val="Normal"/>
    <w:rsid w:val="0045015F"/>
    <w:pPr>
      <w:numPr>
        <w:ilvl w:val="6"/>
        <w:numId w:val="16"/>
      </w:numPr>
      <w:spacing w:before="0" w:after="260" w:line="260" w:lineRule="atLeast"/>
    </w:pPr>
    <w:rPr>
      <w:rFonts w:ascii="Arial" w:eastAsia="Times New Roman" w:hAnsi="Arial" w:cs="Times New Roman"/>
      <w:sz w:val="21"/>
      <w:szCs w:val="24"/>
    </w:rPr>
  </w:style>
  <w:style w:type="table" w:customStyle="1" w:styleId="TableGrid10">
    <w:name w:val="TableGrid1"/>
    <w:rsid w:val="0045015F"/>
    <w:rPr>
      <w:rFonts w:eastAsia="Times New Roman" w:cs="Times New Roman"/>
      <w:sz w:val="22"/>
      <w:szCs w:val="22"/>
    </w:rPr>
    <w:tblPr>
      <w:tblCellMar>
        <w:top w:w="0" w:type="dxa"/>
        <w:left w:w="0" w:type="dxa"/>
        <w:bottom w:w="0" w:type="dxa"/>
        <w:right w:w="0" w:type="dxa"/>
      </w:tblCellMar>
    </w:tblPr>
  </w:style>
  <w:style w:type="paragraph" w:customStyle="1" w:styleId="Body10">
    <w:name w:val="Body 1"/>
    <w:basedOn w:val="Normal"/>
    <w:rsid w:val="0045015F"/>
    <w:pPr>
      <w:spacing w:before="0" w:after="240"/>
      <w:ind w:left="850"/>
    </w:pPr>
    <w:rPr>
      <w:rFonts w:ascii="Arial" w:eastAsia="Times New Roman" w:hAnsi="Arial" w:cs="Times New Roman"/>
      <w:sz w:val="24"/>
      <w:szCs w:val="24"/>
      <w:lang w:val="x-none" w:eastAsia="x-none"/>
    </w:rPr>
  </w:style>
  <w:style w:type="paragraph" w:customStyle="1" w:styleId="Level1">
    <w:name w:val="Level 1"/>
    <w:basedOn w:val="Body10"/>
    <w:uiPriority w:val="99"/>
    <w:rsid w:val="0045015F"/>
    <w:pPr>
      <w:numPr>
        <w:numId w:val="17"/>
      </w:numPr>
      <w:outlineLvl w:val="0"/>
    </w:pPr>
  </w:style>
  <w:style w:type="paragraph" w:customStyle="1" w:styleId="Level2">
    <w:name w:val="Level 2"/>
    <w:basedOn w:val="Normal"/>
    <w:uiPriority w:val="99"/>
    <w:rsid w:val="0045015F"/>
    <w:pPr>
      <w:numPr>
        <w:ilvl w:val="1"/>
        <w:numId w:val="17"/>
      </w:numPr>
      <w:spacing w:before="0" w:after="240"/>
      <w:outlineLvl w:val="1"/>
    </w:pPr>
    <w:rPr>
      <w:rFonts w:ascii="Arial" w:eastAsia="Times New Roman" w:hAnsi="Arial" w:cs="Times New Roman"/>
      <w:sz w:val="24"/>
      <w:szCs w:val="24"/>
      <w:lang w:val="x-none" w:eastAsia="x-none"/>
    </w:rPr>
  </w:style>
  <w:style w:type="paragraph" w:customStyle="1" w:styleId="Level3">
    <w:name w:val="Level 3"/>
    <w:basedOn w:val="Normal"/>
    <w:uiPriority w:val="99"/>
    <w:rsid w:val="0045015F"/>
    <w:pPr>
      <w:numPr>
        <w:ilvl w:val="2"/>
        <w:numId w:val="17"/>
      </w:numPr>
      <w:spacing w:before="0" w:after="240"/>
      <w:outlineLvl w:val="2"/>
    </w:pPr>
    <w:rPr>
      <w:rFonts w:ascii="Arial" w:eastAsia="Times New Roman" w:hAnsi="Arial" w:cs="Times New Roman"/>
      <w:sz w:val="24"/>
      <w:szCs w:val="24"/>
      <w:lang w:val="x-none" w:eastAsia="x-none"/>
    </w:rPr>
  </w:style>
  <w:style w:type="paragraph" w:customStyle="1" w:styleId="Level4">
    <w:name w:val="Level 4"/>
    <w:basedOn w:val="Normal"/>
    <w:uiPriority w:val="99"/>
    <w:rsid w:val="0045015F"/>
    <w:pPr>
      <w:numPr>
        <w:ilvl w:val="3"/>
        <w:numId w:val="17"/>
      </w:numPr>
      <w:spacing w:before="0" w:after="240"/>
      <w:outlineLvl w:val="3"/>
    </w:pPr>
    <w:rPr>
      <w:rFonts w:ascii="Arial" w:eastAsia="Times New Roman" w:hAnsi="Arial" w:cs="Times New Roman"/>
      <w:sz w:val="24"/>
      <w:szCs w:val="24"/>
      <w:lang w:val="x-none" w:eastAsia="x-none"/>
    </w:rPr>
  </w:style>
  <w:style w:type="paragraph" w:customStyle="1" w:styleId="Level5">
    <w:name w:val="Level 5"/>
    <w:basedOn w:val="Normal"/>
    <w:uiPriority w:val="99"/>
    <w:rsid w:val="0045015F"/>
    <w:pPr>
      <w:numPr>
        <w:ilvl w:val="4"/>
        <w:numId w:val="17"/>
      </w:numPr>
      <w:spacing w:before="0" w:after="240"/>
      <w:outlineLvl w:val="4"/>
    </w:pPr>
    <w:rPr>
      <w:rFonts w:ascii="Arial" w:eastAsia="Times New Roman" w:hAnsi="Arial" w:cs="Times New Roman"/>
      <w:sz w:val="24"/>
      <w:szCs w:val="24"/>
      <w:lang w:val="x-none" w:eastAsia="x-none"/>
    </w:rPr>
  </w:style>
  <w:style w:type="paragraph" w:customStyle="1" w:styleId="Level6">
    <w:name w:val="Level 6"/>
    <w:basedOn w:val="Normal"/>
    <w:uiPriority w:val="99"/>
    <w:rsid w:val="0045015F"/>
    <w:pPr>
      <w:numPr>
        <w:ilvl w:val="5"/>
        <w:numId w:val="17"/>
      </w:numPr>
      <w:spacing w:before="0" w:after="240"/>
      <w:outlineLvl w:val="5"/>
    </w:pPr>
    <w:rPr>
      <w:rFonts w:ascii="Arial" w:eastAsia="Times New Roman" w:hAnsi="Arial" w:cs="Times New Roman"/>
      <w:sz w:val="24"/>
      <w:szCs w:val="24"/>
      <w:lang w:val="x-none" w:eastAsia="x-none"/>
    </w:rPr>
  </w:style>
  <w:style w:type="paragraph" w:customStyle="1" w:styleId="SectionHead">
    <w:name w:val="Section Head"/>
    <w:basedOn w:val="Normal"/>
    <w:next w:val="Normal"/>
    <w:rsid w:val="0045015F"/>
    <w:pPr>
      <w:keepNext/>
      <w:numPr>
        <w:numId w:val="18"/>
      </w:numPr>
      <w:overflowPunct w:val="0"/>
      <w:autoSpaceDE w:val="0"/>
      <w:autoSpaceDN w:val="0"/>
      <w:adjustRightInd w:val="0"/>
      <w:spacing w:before="240" w:after="0" w:line="280" w:lineRule="atLeast"/>
      <w:jc w:val="center"/>
      <w:textAlignment w:val="baseline"/>
    </w:pPr>
    <w:rPr>
      <w:rFonts w:ascii="Arial Bold" w:eastAsia="Times New Roman" w:hAnsi="Arial Bold" w:cs="Times New Roman"/>
      <w:b/>
      <w:sz w:val="24"/>
      <w:szCs w:val="24"/>
      <w:lang w:eastAsia="en-GB"/>
    </w:rPr>
  </w:style>
  <w:style w:type="paragraph" w:customStyle="1" w:styleId="SectionPartHead">
    <w:name w:val="Section Part Head"/>
    <w:basedOn w:val="Normal"/>
    <w:next w:val="Normal"/>
    <w:rsid w:val="0045015F"/>
    <w:pPr>
      <w:numPr>
        <w:ilvl w:val="1"/>
        <w:numId w:val="18"/>
      </w:numPr>
      <w:overflowPunct w:val="0"/>
      <w:autoSpaceDE w:val="0"/>
      <w:autoSpaceDN w:val="0"/>
      <w:adjustRightInd w:val="0"/>
      <w:spacing w:before="240" w:after="0" w:line="280" w:lineRule="atLeast"/>
      <w:jc w:val="center"/>
      <w:textAlignment w:val="baseline"/>
    </w:pPr>
    <w:rPr>
      <w:rFonts w:ascii="Arial" w:eastAsia="Times New Roman" w:hAnsi="Arial" w:cs="Times New Roman"/>
      <w:sz w:val="24"/>
      <w:szCs w:val="24"/>
      <w:lang w:eastAsia="en-GB"/>
    </w:rPr>
  </w:style>
  <w:style w:type="paragraph" w:customStyle="1" w:styleId="SectionSubHead">
    <w:name w:val="Section Sub Head"/>
    <w:basedOn w:val="Normal"/>
    <w:next w:val="Normal"/>
    <w:rsid w:val="0045015F"/>
    <w:pPr>
      <w:numPr>
        <w:ilvl w:val="2"/>
        <w:numId w:val="18"/>
      </w:numPr>
      <w:suppressAutoHyphens/>
      <w:overflowPunct w:val="0"/>
      <w:autoSpaceDE w:val="0"/>
      <w:autoSpaceDN w:val="0"/>
      <w:adjustRightInd w:val="0"/>
      <w:spacing w:before="240" w:after="0" w:line="280" w:lineRule="exact"/>
      <w:jc w:val="center"/>
      <w:textAlignment w:val="baseline"/>
    </w:pPr>
    <w:rPr>
      <w:rFonts w:ascii="Arial" w:eastAsia="Times New Roman" w:hAnsi="Arial" w:cs="Times New Roman"/>
      <w:sz w:val="24"/>
      <w:szCs w:val="24"/>
      <w:lang w:eastAsia="en-GB"/>
    </w:rPr>
  </w:style>
  <w:style w:type="character" w:customStyle="1" w:styleId="PlainTextChar">
    <w:name w:val="Plain Text Char"/>
    <w:link w:val="PlainText"/>
    <w:uiPriority w:val="99"/>
    <w:rsid w:val="0045015F"/>
    <w:rPr>
      <w:sz w:val="22"/>
    </w:rPr>
  </w:style>
  <w:style w:type="character" w:customStyle="1" w:styleId="CommentTextChar">
    <w:name w:val="Comment Text Char"/>
    <w:link w:val="CommentText"/>
    <w:uiPriority w:val="99"/>
    <w:rsid w:val="0045015F"/>
    <w:rPr>
      <w:sz w:val="22"/>
    </w:rPr>
  </w:style>
  <w:style w:type="character" w:customStyle="1" w:styleId="CommentSubjectChar">
    <w:name w:val="Comment Subject Char"/>
    <w:link w:val="CommentSubject"/>
    <w:rsid w:val="0045015F"/>
    <w:rPr>
      <w:b/>
      <w:bCs/>
      <w:sz w:val="22"/>
    </w:rPr>
  </w:style>
  <w:style w:type="paragraph" w:customStyle="1" w:styleId="Body30">
    <w:name w:val="Body 3"/>
    <w:basedOn w:val="Normal"/>
    <w:uiPriority w:val="99"/>
    <w:rsid w:val="0045015F"/>
    <w:pPr>
      <w:spacing w:before="0" w:after="240"/>
      <w:ind w:left="1701"/>
    </w:pPr>
    <w:rPr>
      <w:rFonts w:ascii="Arial" w:eastAsia="Times New Roman" w:hAnsi="Arial" w:cs="Times New Roman"/>
      <w:sz w:val="24"/>
      <w:szCs w:val="24"/>
      <w:lang w:val="x-none" w:eastAsia="x-none"/>
    </w:rPr>
  </w:style>
  <w:style w:type="paragraph" w:customStyle="1" w:styleId="BPHouse2">
    <w:name w:val="BP House 2"/>
    <w:basedOn w:val="Normal"/>
    <w:uiPriority w:val="99"/>
    <w:rsid w:val="0045015F"/>
    <w:pPr>
      <w:tabs>
        <w:tab w:val="num" w:pos="720"/>
        <w:tab w:val="num" w:pos="1701"/>
      </w:tabs>
      <w:ind w:left="720" w:hanging="720"/>
      <w:outlineLvl w:val="0"/>
    </w:pPr>
    <w:rPr>
      <w:rFonts w:ascii="Arial" w:eastAsia="Times New Roman" w:hAnsi="Arial" w:cs="Times New Roman"/>
      <w:sz w:val="24"/>
      <w:szCs w:val="18"/>
      <w:lang w:eastAsia="en-GB"/>
    </w:rPr>
  </w:style>
  <w:style w:type="paragraph" w:customStyle="1" w:styleId="BPHouse3">
    <w:name w:val="BP House 3"/>
    <w:basedOn w:val="Normal"/>
    <w:uiPriority w:val="99"/>
    <w:rsid w:val="0045015F"/>
    <w:pPr>
      <w:tabs>
        <w:tab w:val="num" w:pos="2552"/>
      </w:tabs>
      <w:ind w:left="2552" w:hanging="851"/>
      <w:outlineLvl w:val="2"/>
    </w:pPr>
    <w:rPr>
      <w:rFonts w:ascii="Arial" w:eastAsia="Times New Roman" w:hAnsi="Arial" w:cs="Times New Roman"/>
      <w:sz w:val="24"/>
      <w:szCs w:val="18"/>
      <w:lang w:eastAsia="en-GB"/>
    </w:rPr>
  </w:style>
  <w:style w:type="paragraph" w:customStyle="1" w:styleId="Bullet1">
    <w:name w:val="Bullet 1"/>
    <w:basedOn w:val="Body"/>
    <w:uiPriority w:val="99"/>
    <w:rsid w:val="0045015F"/>
    <w:pPr>
      <w:numPr>
        <w:numId w:val="19"/>
      </w:numPr>
      <w:tabs>
        <w:tab w:val="clear" w:pos="850"/>
        <w:tab w:val="num" w:pos="851"/>
      </w:tabs>
      <w:ind w:left="851" w:hanging="851"/>
      <w:outlineLvl w:val="0"/>
    </w:pPr>
    <w:rPr>
      <w:sz w:val="24"/>
      <w:szCs w:val="24"/>
    </w:rPr>
  </w:style>
  <w:style w:type="paragraph" w:customStyle="1" w:styleId="Bullet20">
    <w:name w:val="Bullet 2"/>
    <w:basedOn w:val="Body"/>
    <w:uiPriority w:val="99"/>
    <w:rsid w:val="0045015F"/>
    <w:pPr>
      <w:numPr>
        <w:ilvl w:val="1"/>
        <w:numId w:val="19"/>
      </w:numPr>
      <w:tabs>
        <w:tab w:val="clear" w:pos="1701"/>
        <w:tab w:val="num" w:pos="1440"/>
      </w:tabs>
      <w:ind w:left="1440" w:hanging="720"/>
      <w:outlineLvl w:val="1"/>
    </w:pPr>
    <w:rPr>
      <w:sz w:val="24"/>
      <w:szCs w:val="24"/>
    </w:rPr>
  </w:style>
  <w:style w:type="paragraph" w:customStyle="1" w:styleId="Bullet3">
    <w:name w:val="Bullet 3"/>
    <w:basedOn w:val="Body"/>
    <w:uiPriority w:val="99"/>
    <w:rsid w:val="0045015F"/>
    <w:pPr>
      <w:numPr>
        <w:ilvl w:val="2"/>
        <w:numId w:val="19"/>
      </w:numPr>
      <w:tabs>
        <w:tab w:val="clear" w:pos="2551"/>
        <w:tab w:val="num" w:pos="2160"/>
      </w:tabs>
      <w:ind w:left="2160" w:hanging="180"/>
      <w:outlineLvl w:val="2"/>
    </w:pPr>
    <w:rPr>
      <w:sz w:val="24"/>
      <w:szCs w:val="24"/>
    </w:rPr>
  </w:style>
  <w:style w:type="paragraph" w:customStyle="1" w:styleId="Bullet40">
    <w:name w:val="Bullet 4"/>
    <w:basedOn w:val="Body"/>
    <w:uiPriority w:val="99"/>
    <w:rsid w:val="0045015F"/>
    <w:pPr>
      <w:numPr>
        <w:ilvl w:val="3"/>
        <w:numId w:val="19"/>
      </w:numPr>
      <w:tabs>
        <w:tab w:val="clear" w:pos="3402"/>
        <w:tab w:val="num" w:pos="2880"/>
      </w:tabs>
      <w:ind w:left="2880" w:hanging="360"/>
      <w:outlineLvl w:val="3"/>
    </w:pPr>
    <w:rPr>
      <w:sz w:val="24"/>
      <w:szCs w:val="24"/>
    </w:rPr>
  </w:style>
  <w:style w:type="paragraph" w:customStyle="1" w:styleId="Appendix0">
    <w:name w:val="Appendix #"/>
    <w:basedOn w:val="Body"/>
    <w:next w:val="Normal"/>
    <w:uiPriority w:val="99"/>
    <w:rsid w:val="0045015F"/>
    <w:pPr>
      <w:keepNext/>
      <w:keepLines/>
      <w:numPr>
        <w:ilvl w:val="1"/>
        <w:numId w:val="20"/>
      </w:numPr>
      <w:adjustRightInd w:val="0"/>
      <w:jc w:val="center"/>
    </w:pPr>
    <w:rPr>
      <w:rFonts w:eastAsia="Arial"/>
      <w:b/>
      <w:bCs/>
      <w:sz w:val="24"/>
      <w:szCs w:val="24"/>
    </w:rPr>
  </w:style>
  <w:style w:type="paragraph" w:customStyle="1" w:styleId="Part">
    <w:name w:val="Part #"/>
    <w:basedOn w:val="Body"/>
    <w:next w:val="Normal"/>
    <w:uiPriority w:val="99"/>
    <w:rsid w:val="0045015F"/>
    <w:pPr>
      <w:keepNext/>
      <w:keepLines/>
      <w:numPr>
        <w:ilvl w:val="2"/>
        <w:numId w:val="20"/>
      </w:numPr>
      <w:adjustRightInd w:val="0"/>
      <w:jc w:val="center"/>
    </w:pPr>
    <w:rPr>
      <w:rFonts w:eastAsia="Arial"/>
      <w:sz w:val="24"/>
      <w:szCs w:val="24"/>
    </w:rPr>
  </w:style>
  <w:style w:type="paragraph" w:customStyle="1" w:styleId="Schedule">
    <w:name w:val="Schedule #"/>
    <w:basedOn w:val="Body"/>
    <w:next w:val="Normal"/>
    <w:uiPriority w:val="99"/>
    <w:rsid w:val="0045015F"/>
    <w:pPr>
      <w:keepNext/>
      <w:keepLines/>
      <w:numPr>
        <w:numId w:val="20"/>
      </w:numPr>
      <w:adjustRightInd w:val="0"/>
      <w:jc w:val="center"/>
    </w:pPr>
    <w:rPr>
      <w:rFonts w:eastAsia="Arial" w:cs="Arial"/>
      <w:b/>
      <w:bCs/>
      <w:sz w:val="24"/>
      <w:szCs w:val="24"/>
      <w:lang w:val="en-GB" w:eastAsia="en-GB"/>
    </w:rPr>
  </w:style>
  <w:style w:type="paragraph" w:customStyle="1" w:styleId="ColorfulShading-Accent11">
    <w:name w:val="Colorful Shading - Accent 11"/>
    <w:hidden/>
    <w:uiPriority w:val="71"/>
    <w:rsid w:val="0045015F"/>
    <w:rPr>
      <w:rFonts w:ascii="Verdana" w:eastAsia="Times New Roman" w:hAnsi="Verdana" w:cs="Times New Roman"/>
      <w:sz w:val="24"/>
      <w:szCs w:val="24"/>
      <w:lang w:eastAsia="en-US"/>
    </w:rPr>
  </w:style>
  <w:style w:type="paragraph" w:styleId="ListParagraph">
    <w:name w:val="List Paragraph"/>
    <w:basedOn w:val="Normal"/>
    <w:uiPriority w:val="34"/>
    <w:qFormat/>
    <w:rsid w:val="0045015F"/>
    <w:pPr>
      <w:spacing w:before="0" w:after="200" w:line="276" w:lineRule="auto"/>
      <w:ind w:left="720"/>
      <w:contextualSpacing/>
      <w:jc w:val="left"/>
    </w:pPr>
    <w:rPr>
      <w:rFonts w:cs="Times New Roman"/>
      <w:szCs w:val="22"/>
    </w:rPr>
  </w:style>
  <w:style w:type="paragraph" w:styleId="Revision">
    <w:name w:val="Revision"/>
    <w:hidden/>
    <w:uiPriority w:val="99"/>
    <w:rsid w:val="0045015F"/>
    <w:rPr>
      <w:rFonts w:ascii="Verdana" w:eastAsia="Times New Roman" w:hAnsi="Verdana" w:cs="Times New Roman"/>
      <w:sz w:val="24"/>
      <w:szCs w:val="24"/>
      <w:lang w:eastAsia="en-US"/>
    </w:rPr>
  </w:style>
  <w:style w:type="paragraph" w:customStyle="1" w:styleId="AddressText">
    <w:name w:val="Address Text"/>
    <w:basedOn w:val="Normal"/>
    <w:rsid w:val="0045015F"/>
    <w:pPr>
      <w:tabs>
        <w:tab w:val="left" w:pos="1440"/>
        <w:tab w:val="left" w:pos="2160"/>
        <w:tab w:val="left" w:pos="2880"/>
        <w:tab w:val="left" w:pos="3600"/>
        <w:tab w:val="left" w:pos="4320"/>
        <w:tab w:val="left" w:pos="5040"/>
        <w:tab w:val="left" w:pos="5760"/>
        <w:tab w:val="left" w:pos="6096"/>
      </w:tabs>
      <w:spacing w:before="0" w:after="0"/>
      <w:jc w:val="left"/>
    </w:pPr>
    <w:rPr>
      <w:rFonts w:ascii="Arial" w:eastAsia="Times New Roman" w:hAnsi="Arial" w:cs="Times New Roman"/>
      <w:sz w:val="24"/>
      <w:szCs w:val="24"/>
    </w:rPr>
  </w:style>
  <w:style w:type="character" w:styleId="UnresolvedMention">
    <w:name w:val="Unresolved Mention"/>
    <w:uiPriority w:val="99"/>
    <w:unhideWhenUsed/>
    <w:rsid w:val="0045015F"/>
    <w:rPr>
      <w:color w:val="605E5C"/>
      <w:shd w:val="clear" w:color="auto" w:fill="E1DFDD"/>
    </w:rPr>
  </w:style>
  <w:style w:type="character" w:customStyle="1" w:styleId="DefinitionChar">
    <w:name w:val="Definition Char"/>
    <w:link w:val="Definition"/>
    <w:locked/>
    <w:rsid w:val="00077ED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6299C1-71A2-F744-9F99-EB82187CFA60}">
  <we:reference id="f4daa1ea-dc2f-4759-b416-f3e107ddb844" version="1.0.0.2" store="EXCatalog" storeType="EXCatalog"/>
  <we:alternateReferences/>
  <we:properties>
    <we:property name="documentId" value="&quot;1530e733-0280-4114-aac1-0cd8d6d20fa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4EA3-6905-774B-AF14-08DF0AA0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125</Pages>
  <Words>42378</Words>
  <Characters>241556</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283368</CharactersWithSpaces>
  <SharedDoc>false</SharedDoc>
  <HLinks>
    <vt:vector size="480" baseType="variant">
      <vt:variant>
        <vt:i4>1966131</vt:i4>
      </vt:variant>
      <vt:variant>
        <vt:i4>476</vt:i4>
      </vt:variant>
      <vt:variant>
        <vt:i4>0</vt:i4>
      </vt:variant>
      <vt:variant>
        <vt:i4>5</vt:i4>
      </vt:variant>
      <vt:variant>
        <vt:lpwstr/>
      </vt:variant>
      <vt:variant>
        <vt:lpwstr>_Toc25911895</vt:lpwstr>
      </vt:variant>
      <vt:variant>
        <vt:i4>2031667</vt:i4>
      </vt:variant>
      <vt:variant>
        <vt:i4>470</vt:i4>
      </vt:variant>
      <vt:variant>
        <vt:i4>0</vt:i4>
      </vt:variant>
      <vt:variant>
        <vt:i4>5</vt:i4>
      </vt:variant>
      <vt:variant>
        <vt:lpwstr/>
      </vt:variant>
      <vt:variant>
        <vt:lpwstr>_Toc25911894</vt:lpwstr>
      </vt:variant>
      <vt:variant>
        <vt:i4>1572915</vt:i4>
      </vt:variant>
      <vt:variant>
        <vt:i4>464</vt:i4>
      </vt:variant>
      <vt:variant>
        <vt:i4>0</vt:i4>
      </vt:variant>
      <vt:variant>
        <vt:i4>5</vt:i4>
      </vt:variant>
      <vt:variant>
        <vt:lpwstr/>
      </vt:variant>
      <vt:variant>
        <vt:lpwstr>_Toc25911893</vt:lpwstr>
      </vt:variant>
      <vt:variant>
        <vt:i4>1638451</vt:i4>
      </vt:variant>
      <vt:variant>
        <vt:i4>458</vt:i4>
      </vt:variant>
      <vt:variant>
        <vt:i4>0</vt:i4>
      </vt:variant>
      <vt:variant>
        <vt:i4>5</vt:i4>
      </vt:variant>
      <vt:variant>
        <vt:lpwstr/>
      </vt:variant>
      <vt:variant>
        <vt:lpwstr>_Toc25911892</vt:lpwstr>
      </vt:variant>
      <vt:variant>
        <vt:i4>1703987</vt:i4>
      </vt:variant>
      <vt:variant>
        <vt:i4>452</vt:i4>
      </vt:variant>
      <vt:variant>
        <vt:i4>0</vt:i4>
      </vt:variant>
      <vt:variant>
        <vt:i4>5</vt:i4>
      </vt:variant>
      <vt:variant>
        <vt:lpwstr/>
      </vt:variant>
      <vt:variant>
        <vt:lpwstr>_Toc25911891</vt:lpwstr>
      </vt:variant>
      <vt:variant>
        <vt:i4>1769523</vt:i4>
      </vt:variant>
      <vt:variant>
        <vt:i4>446</vt:i4>
      </vt:variant>
      <vt:variant>
        <vt:i4>0</vt:i4>
      </vt:variant>
      <vt:variant>
        <vt:i4>5</vt:i4>
      </vt:variant>
      <vt:variant>
        <vt:lpwstr/>
      </vt:variant>
      <vt:variant>
        <vt:lpwstr>_Toc25911890</vt:lpwstr>
      </vt:variant>
      <vt:variant>
        <vt:i4>1179698</vt:i4>
      </vt:variant>
      <vt:variant>
        <vt:i4>440</vt:i4>
      </vt:variant>
      <vt:variant>
        <vt:i4>0</vt:i4>
      </vt:variant>
      <vt:variant>
        <vt:i4>5</vt:i4>
      </vt:variant>
      <vt:variant>
        <vt:lpwstr/>
      </vt:variant>
      <vt:variant>
        <vt:lpwstr>_Toc25911889</vt:lpwstr>
      </vt:variant>
      <vt:variant>
        <vt:i4>1245234</vt:i4>
      </vt:variant>
      <vt:variant>
        <vt:i4>434</vt:i4>
      </vt:variant>
      <vt:variant>
        <vt:i4>0</vt:i4>
      </vt:variant>
      <vt:variant>
        <vt:i4>5</vt:i4>
      </vt:variant>
      <vt:variant>
        <vt:lpwstr/>
      </vt:variant>
      <vt:variant>
        <vt:lpwstr>_Toc25911888</vt:lpwstr>
      </vt:variant>
      <vt:variant>
        <vt:i4>1835058</vt:i4>
      </vt:variant>
      <vt:variant>
        <vt:i4>428</vt:i4>
      </vt:variant>
      <vt:variant>
        <vt:i4>0</vt:i4>
      </vt:variant>
      <vt:variant>
        <vt:i4>5</vt:i4>
      </vt:variant>
      <vt:variant>
        <vt:lpwstr/>
      </vt:variant>
      <vt:variant>
        <vt:lpwstr>_Toc25911887</vt:lpwstr>
      </vt:variant>
      <vt:variant>
        <vt:i4>1900594</vt:i4>
      </vt:variant>
      <vt:variant>
        <vt:i4>422</vt:i4>
      </vt:variant>
      <vt:variant>
        <vt:i4>0</vt:i4>
      </vt:variant>
      <vt:variant>
        <vt:i4>5</vt:i4>
      </vt:variant>
      <vt:variant>
        <vt:lpwstr/>
      </vt:variant>
      <vt:variant>
        <vt:lpwstr>_Toc25911886</vt:lpwstr>
      </vt:variant>
      <vt:variant>
        <vt:i4>1966130</vt:i4>
      </vt:variant>
      <vt:variant>
        <vt:i4>416</vt:i4>
      </vt:variant>
      <vt:variant>
        <vt:i4>0</vt:i4>
      </vt:variant>
      <vt:variant>
        <vt:i4>5</vt:i4>
      </vt:variant>
      <vt:variant>
        <vt:lpwstr/>
      </vt:variant>
      <vt:variant>
        <vt:lpwstr>_Toc25911885</vt:lpwstr>
      </vt:variant>
      <vt:variant>
        <vt:i4>2031666</vt:i4>
      </vt:variant>
      <vt:variant>
        <vt:i4>410</vt:i4>
      </vt:variant>
      <vt:variant>
        <vt:i4>0</vt:i4>
      </vt:variant>
      <vt:variant>
        <vt:i4>5</vt:i4>
      </vt:variant>
      <vt:variant>
        <vt:lpwstr/>
      </vt:variant>
      <vt:variant>
        <vt:lpwstr>_Toc25911884</vt:lpwstr>
      </vt:variant>
      <vt:variant>
        <vt:i4>1572914</vt:i4>
      </vt:variant>
      <vt:variant>
        <vt:i4>404</vt:i4>
      </vt:variant>
      <vt:variant>
        <vt:i4>0</vt:i4>
      </vt:variant>
      <vt:variant>
        <vt:i4>5</vt:i4>
      </vt:variant>
      <vt:variant>
        <vt:lpwstr/>
      </vt:variant>
      <vt:variant>
        <vt:lpwstr>_Toc25911883</vt:lpwstr>
      </vt:variant>
      <vt:variant>
        <vt:i4>1638450</vt:i4>
      </vt:variant>
      <vt:variant>
        <vt:i4>398</vt:i4>
      </vt:variant>
      <vt:variant>
        <vt:i4>0</vt:i4>
      </vt:variant>
      <vt:variant>
        <vt:i4>5</vt:i4>
      </vt:variant>
      <vt:variant>
        <vt:lpwstr/>
      </vt:variant>
      <vt:variant>
        <vt:lpwstr>_Toc25911882</vt:lpwstr>
      </vt:variant>
      <vt:variant>
        <vt:i4>1703986</vt:i4>
      </vt:variant>
      <vt:variant>
        <vt:i4>392</vt:i4>
      </vt:variant>
      <vt:variant>
        <vt:i4>0</vt:i4>
      </vt:variant>
      <vt:variant>
        <vt:i4>5</vt:i4>
      </vt:variant>
      <vt:variant>
        <vt:lpwstr/>
      </vt:variant>
      <vt:variant>
        <vt:lpwstr>_Toc25911881</vt:lpwstr>
      </vt:variant>
      <vt:variant>
        <vt:i4>1769522</vt:i4>
      </vt:variant>
      <vt:variant>
        <vt:i4>386</vt:i4>
      </vt:variant>
      <vt:variant>
        <vt:i4>0</vt:i4>
      </vt:variant>
      <vt:variant>
        <vt:i4>5</vt:i4>
      </vt:variant>
      <vt:variant>
        <vt:lpwstr/>
      </vt:variant>
      <vt:variant>
        <vt:lpwstr>_Toc25911880</vt:lpwstr>
      </vt:variant>
      <vt:variant>
        <vt:i4>1179709</vt:i4>
      </vt:variant>
      <vt:variant>
        <vt:i4>380</vt:i4>
      </vt:variant>
      <vt:variant>
        <vt:i4>0</vt:i4>
      </vt:variant>
      <vt:variant>
        <vt:i4>5</vt:i4>
      </vt:variant>
      <vt:variant>
        <vt:lpwstr/>
      </vt:variant>
      <vt:variant>
        <vt:lpwstr>_Toc25911879</vt:lpwstr>
      </vt:variant>
      <vt:variant>
        <vt:i4>1245245</vt:i4>
      </vt:variant>
      <vt:variant>
        <vt:i4>374</vt:i4>
      </vt:variant>
      <vt:variant>
        <vt:i4>0</vt:i4>
      </vt:variant>
      <vt:variant>
        <vt:i4>5</vt:i4>
      </vt:variant>
      <vt:variant>
        <vt:lpwstr/>
      </vt:variant>
      <vt:variant>
        <vt:lpwstr>_Toc25911878</vt:lpwstr>
      </vt:variant>
      <vt:variant>
        <vt:i4>1835069</vt:i4>
      </vt:variant>
      <vt:variant>
        <vt:i4>368</vt:i4>
      </vt:variant>
      <vt:variant>
        <vt:i4>0</vt:i4>
      </vt:variant>
      <vt:variant>
        <vt:i4>5</vt:i4>
      </vt:variant>
      <vt:variant>
        <vt:lpwstr/>
      </vt:variant>
      <vt:variant>
        <vt:lpwstr>_Toc25911877</vt:lpwstr>
      </vt:variant>
      <vt:variant>
        <vt:i4>1900605</vt:i4>
      </vt:variant>
      <vt:variant>
        <vt:i4>362</vt:i4>
      </vt:variant>
      <vt:variant>
        <vt:i4>0</vt:i4>
      </vt:variant>
      <vt:variant>
        <vt:i4>5</vt:i4>
      </vt:variant>
      <vt:variant>
        <vt:lpwstr/>
      </vt:variant>
      <vt:variant>
        <vt:lpwstr>_Toc25911876</vt:lpwstr>
      </vt:variant>
      <vt:variant>
        <vt:i4>1966141</vt:i4>
      </vt:variant>
      <vt:variant>
        <vt:i4>356</vt:i4>
      </vt:variant>
      <vt:variant>
        <vt:i4>0</vt:i4>
      </vt:variant>
      <vt:variant>
        <vt:i4>5</vt:i4>
      </vt:variant>
      <vt:variant>
        <vt:lpwstr/>
      </vt:variant>
      <vt:variant>
        <vt:lpwstr>_Toc25911875</vt:lpwstr>
      </vt:variant>
      <vt:variant>
        <vt:i4>2031677</vt:i4>
      </vt:variant>
      <vt:variant>
        <vt:i4>350</vt:i4>
      </vt:variant>
      <vt:variant>
        <vt:i4>0</vt:i4>
      </vt:variant>
      <vt:variant>
        <vt:i4>5</vt:i4>
      </vt:variant>
      <vt:variant>
        <vt:lpwstr/>
      </vt:variant>
      <vt:variant>
        <vt:lpwstr>_Toc25911874</vt:lpwstr>
      </vt:variant>
      <vt:variant>
        <vt:i4>1572925</vt:i4>
      </vt:variant>
      <vt:variant>
        <vt:i4>344</vt:i4>
      </vt:variant>
      <vt:variant>
        <vt:i4>0</vt:i4>
      </vt:variant>
      <vt:variant>
        <vt:i4>5</vt:i4>
      </vt:variant>
      <vt:variant>
        <vt:lpwstr/>
      </vt:variant>
      <vt:variant>
        <vt:lpwstr>_Toc25911873</vt:lpwstr>
      </vt:variant>
      <vt:variant>
        <vt:i4>1638461</vt:i4>
      </vt:variant>
      <vt:variant>
        <vt:i4>338</vt:i4>
      </vt:variant>
      <vt:variant>
        <vt:i4>0</vt:i4>
      </vt:variant>
      <vt:variant>
        <vt:i4>5</vt:i4>
      </vt:variant>
      <vt:variant>
        <vt:lpwstr/>
      </vt:variant>
      <vt:variant>
        <vt:lpwstr>_Toc25911872</vt:lpwstr>
      </vt:variant>
      <vt:variant>
        <vt:i4>1703997</vt:i4>
      </vt:variant>
      <vt:variant>
        <vt:i4>332</vt:i4>
      </vt:variant>
      <vt:variant>
        <vt:i4>0</vt:i4>
      </vt:variant>
      <vt:variant>
        <vt:i4>5</vt:i4>
      </vt:variant>
      <vt:variant>
        <vt:lpwstr/>
      </vt:variant>
      <vt:variant>
        <vt:lpwstr>_Toc25911871</vt:lpwstr>
      </vt:variant>
      <vt:variant>
        <vt:i4>1769533</vt:i4>
      </vt:variant>
      <vt:variant>
        <vt:i4>326</vt:i4>
      </vt:variant>
      <vt:variant>
        <vt:i4>0</vt:i4>
      </vt:variant>
      <vt:variant>
        <vt:i4>5</vt:i4>
      </vt:variant>
      <vt:variant>
        <vt:lpwstr/>
      </vt:variant>
      <vt:variant>
        <vt:lpwstr>_Toc25911870</vt:lpwstr>
      </vt:variant>
      <vt:variant>
        <vt:i4>1179708</vt:i4>
      </vt:variant>
      <vt:variant>
        <vt:i4>320</vt:i4>
      </vt:variant>
      <vt:variant>
        <vt:i4>0</vt:i4>
      </vt:variant>
      <vt:variant>
        <vt:i4>5</vt:i4>
      </vt:variant>
      <vt:variant>
        <vt:lpwstr/>
      </vt:variant>
      <vt:variant>
        <vt:lpwstr>_Toc25911869</vt:lpwstr>
      </vt:variant>
      <vt:variant>
        <vt:i4>1245244</vt:i4>
      </vt:variant>
      <vt:variant>
        <vt:i4>314</vt:i4>
      </vt:variant>
      <vt:variant>
        <vt:i4>0</vt:i4>
      </vt:variant>
      <vt:variant>
        <vt:i4>5</vt:i4>
      </vt:variant>
      <vt:variant>
        <vt:lpwstr/>
      </vt:variant>
      <vt:variant>
        <vt:lpwstr>_Toc25911868</vt:lpwstr>
      </vt:variant>
      <vt:variant>
        <vt:i4>1835068</vt:i4>
      </vt:variant>
      <vt:variant>
        <vt:i4>308</vt:i4>
      </vt:variant>
      <vt:variant>
        <vt:i4>0</vt:i4>
      </vt:variant>
      <vt:variant>
        <vt:i4>5</vt:i4>
      </vt:variant>
      <vt:variant>
        <vt:lpwstr/>
      </vt:variant>
      <vt:variant>
        <vt:lpwstr>_Toc25911867</vt:lpwstr>
      </vt:variant>
      <vt:variant>
        <vt:i4>1900604</vt:i4>
      </vt:variant>
      <vt:variant>
        <vt:i4>302</vt:i4>
      </vt:variant>
      <vt:variant>
        <vt:i4>0</vt:i4>
      </vt:variant>
      <vt:variant>
        <vt:i4>5</vt:i4>
      </vt:variant>
      <vt:variant>
        <vt:lpwstr/>
      </vt:variant>
      <vt:variant>
        <vt:lpwstr>_Toc25911866</vt:lpwstr>
      </vt:variant>
      <vt:variant>
        <vt:i4>1966140</vt:i4>
      </vt:variant>
      <vt:variant>
        <vt:i4>296</vt:i4>
      </vt:variant>
      <vt:variant>
        <vt:i4>0</vt:i4>
      </vt:variant>
      <vt:variant>
        <vt:i4>5</vt:i4>
      </vt:variant>
      <vt:variant>
        <vt:lpwstr/>
      </vt:variant>
      <vt:variant>
        <vt:lpwstr>_Toc25911865</vt:lpwstr>
      </vt:variant>
      <vt:variant>
        <vt:i4>2031676</vt:i4>
      </vt:variant>
      <vt:variant>
        <vt:i4>290</vt:i4>
      </vt:variant>
      <vt:variant>
        <vt:i4>0</vt:i4>
      </vt:variant>
      <vt:variant>
        <vt:i4>5</vt:i4>
      </vt:variant>
      <vt:variant>
        <vt:lpwstr/>
      </vt:variant>
      <vt:variant>
        <vt:lpwstr>_Toc25911864</vt:lpwstr>
      </vt:variant>
      <vt:variant>
        <vt:i4>1572924</vt:i4>
      </vt:variant>
      <vt:variant>
        <vt:i4>284</vt:i4>
      </vt:variant>
      <vt:variant>
        <vt:i4>0</vt:i4>
      </vt:variant>
      <vt:variant>
        <vt:i4>5</vt:i4>
      </vt:variant>
      <vt:variant>
        <vt:lpwstr/>
      </vt:variant>
      <vt:variant>
        <vt:lpwstr>_Toc25911863</vt:lpwstr>
      </vt:variant>
      <vt:variant>
        <vt:i4>1638460</vt:i4>
      </vt:variant>
      <vt:variant>
        <vt:i4>278</vt:i4>
      </vt:variant>
      <vt:variant>
        <vt:i4>0</vt:i4>
      </vt:variant>
      <vt:variant>
        <vt:i4>5</vt:i4>
      </vt:variant>
      <vt:variant>
        <vt:lpwstr/>
      </vt:variant>
      <vt:variant>
        <vt:lpwstr>_Toc25911862</vt:lpwstr>
      </vt:variant>
      <vt:variant>
        <vt:i4>1703996</vt:i4>
      </vt:variant>
      <vt:variant>
        <vt:i4>272</vt:i4>
      </vt:variant>
      <vt:variant>
        <vt:i4>0</vt:i4>
      </vt:variant>
      <vt:variant>
        <vt:i4>5</vt:i4>
      </vt:variant>
      <vt:variant>
        <vt:lpwstr/>
      </vt:variant>
      <vt:variant>
        <vt:lpwstr>_Toc25911861</vt:lpwstr>
      </vt:variant>
      <vt:variant>
        <vt:i4>1769532</vt:i4>
      </vt:variant>
      <vt:variant>
        <vt:i4>266</vt:i4>
      </vt:variant>
      <vt:variant>
        <vt:i4>0</vt:i4>
      </vt:variant>
      <vt:variant>
        <vt:i4>5</vt:i4>
      </vt:variant>
      <vt:variant>
        <vt:lpwstr/>
      </vt:variant>
      <vt:variant>
        <vt:lpwstr>_Toc25911860</vt:lpwstr>
      </vt:variant>
      <vt:variant>
        <vt:i4>1179711</vt:i4>
      </vt:variant>
      <vt:variant>
        <vt:i4>260</vt:i4>
      </vt:variant>
      <vt:variant>
        <vt:i4>0</vt:i4>
      </vt:variant>
      <vt:variant>
        <vt:i4>5</vt:i4>
      </vt:variant>
      <vt:variant>
        <vt:lpwstr/>
      </vt:variant>
      <vt:variant>
        <vt:lpwstr>_Toc25911859</vt:lpwstr>
      </vt:variant>
      <vt:variant>
        <vt:i4>1245247</vt:i4>
      </vt:variant>
      <vt:variant>
        <vt:i4>254</vt:i4>
      </vt:variant>
      <vt:variant>
        <vt:i4>0</vt:i4>
      </vt:variant>
      <vt:variant>
        <vt:i4>5</vt:i4>
      </vt:variant>
      <vt:variant>
        <vt:lpwstr/>
      </vt:variant>
      <vt:variant>
        <vt:lpwstr>_Toc25911858</vt:lpwstr>
      </vt:variant>
      <vt:variant>
        <vt:i4>1835071</vt:i4>
      </vt:variant>
      <vt:variant>
        <vt:i4>248</vt:i4>
      </vt:variant>
      <vt:variant>
        <vt:i4>0</vt:i4>
      </vt:variant>
      <vt:variant>
        <vt:i4>5</vt:i4>
      </vt:variant>
      <vt:variant>
        <vt:lpwstr/>
      </vt:variant>
      <vt:variant>
        <vt:lpwstr>_Toc25911857</vt:lpwstr>
      </vt:variant>
      <vt:variant>
        <vt:i4>1900607</vt:i4>
      </vt:variant>
      <vt:variant>
        <vt:i4>242</vt:i4>
      </vt:variant>
      <vt:variant>
        <vt:i4>0</vt:i4>
      </vt:variant>
      <vt:variant>
        <vt:i4>5</vt:i4>
      </vt:variant>
      <vt:variant>
        <vt:lpwstr/>
      </vt:variant>
      <vt:variant>
        <vt:lpwstr>_Toc25911856</vt:lpwstr>
      </vt:variant>
      <vt:variant>
        <vt:i4>1966143</vt:i4>
      </vt:variant>
      <vt:variant>
        <vt:i4>236</vt:i4>
      </vt:variant>
      <vt:variant>
        <vt:i4>0</vt:i4>
      </vt:variant>
      <vt:variant>
        <vt:i4>5</vt:i4>
      </vt:variant>
      <vt:variant>
        <vt:lpwstr/>
      </vt:variant>
      <vt:variant>
        <vt:lpwstr>_Toc25911855</vt:lpwstr>
      </vt:variant>
      <vt:variant>
        <vt:i4>2031679</vt:i4>
      </vt:variant>
      <vt:variant>
        <vt:i4>230</vt:i4>
      </vt:variant>
      <vt:variant>
        <vt:i4>0</vt:i4>
      </vt:variant>
      <vt:variant>
        <vt:i4>5</vt:i4>
      </vt:variant>
      <vt:variant>
        <vt:lpwstr/>
      </vt:variant>
      <vt:variant>
        <vt:lpwstr>_Toc25911854</vt:lpwstr>
      </vt:variant>
      <vt:variant>
        <vt:i4>1572927</vt:i4>
      </vt:variant>
      <vt:variant>
        <vt:i4>224</vt:i4>
      </vt:variant>
      <vt:variant>
        <vt:i4>0</vt:i4>
      </vt:variant>
      <vt:variant>
        <vt:i4>5</vt:i4>
      </vt:variant>
      <vt:variant>
        <vt:lpwstr/>
      </vt:variant>
      <vt:variant>
        <vt:lpwstr>_Toc25911853</vt:lpwstr>
      </vt:variant>
      <vt:variant>
        <vt:i4>1638463</vt:i4>
      </vt:variant>
      <vt:variant>
        <vt:i4>218</vt:i4>
      </vt:variant>
      <vt:variant>
        <vt:i4>0</vt:i4>
      </vt:variant>
      <vt:variant>
        <vt:i4>5</vt:i4>
      </vt:variant>
      <vt:variant>
        <vt:lpwstr/>
      </vt:variant>
      <vt:variant>
        <vt:lpwstr>_Toc25911852</vt:lpwstr>
      </vt:variant>
      <vt:variant>
        <vt:i4>1703999</vt:i4>
      </vt:variant>
      <vt:variant>
        <vt:i4>212</vt:i4>
      </vt:variant>
      <vt:variant>
        <vt:i4>0</vt:i4>
      </vt:variant>
      <vt:variant>
        <vt:i4>5</vt:i4>
      </vt:variant>
      <vt:variant>
        <vt:lpwstr/>
      </vt:variant>
      <vt:variant>
        <vt:lpwstr>_Toc25911851</vt:lpwstr>
      </vt:variant>
      <vt:variant>
        <vt:i4>1769535</vt:i4>
      </vt:variant>
      <vt:variant>
        <vt:i4>206</vt:i4>
      </vt:variant>
      <vt:variant>
        <vt:i4>0</vt:i4>
      </vt:variant>
      <vt:variant>
        <vt:i4>5</vt:i4>
      </vt:variant>
      <vt:variant>
        <vt:lpwstr/>
      </vt:variant>
      <vt:variant>
        <vt:lpwstr>_Toc25911850</vt:lpwstr>
      </vt:variant>
      <vt:variant>
        <vt:i4>1179710</vt:i4>
      </vt:variant>
      <vt:variant>
        <vt:i4>200</vt:i4>
      </vt:variant>
      <vt:variant>
        <vt:i4>0</vt:i4>
      </vt:variant>
      <vt:variant>
        <vt:i4>5</vt:i4>
      </vt:variant>
      <vt:variant>
        <vt:lpwstr/>
      </vt:variant>
      <vt:variant>
        <vt:lpwstr>_Toc25911849</vt:lpwstr>
      </vt:variant>
      <vt:variant>
        <vt:i4>1245246</vt:i4>
      </vt:variant>
      <vt:variant>
        <vt:i4>194</vt:i4>
      </vt:variant>
      <vt:variant>
        <vt:i4>0</vt:i4>
      </vt:variant>
      <vt:variant>
        <vt:i4>5</vt:i4>
      </vt:variant>
      <vt:variant>
        <vt:lpwstr/>
      </vt:variant>
      <vt:variant>
        <vt:lpwstr>_Toc25911848</vt:lpwstr>
      </vt:variant>
      <vt:variant>
        <vt:i4>1835070</vt:i4>
      </vt:variant>
      <vt:variant>
        <vt:i4>188</vt:i4>
      </vt:variant>
      <vt:variant>
        <vt:i4>0</vt:i4>
      </vt:variant>
      <vt:variant>
        <vt:i4>5</vt:i4>
      </vt:variant>
      <vt:variant>
        <vt:lpwstr/>
      </vt:variant>
      <vt:variant>
        <vt:lpwstr>_Toc25911847</vt:lpwstr>
      </vt:variant>
      <vt:variant>
        <vt:i4>1900606</vt:i4>
      </vt:variant>
      <vt:variant>
        <vt:i4>182</vt:i4>
      </vt:variant>
      <vt:variant>
        <vt:i4>0</vt:i4>
      </vt:variant>
      <vt:variant>
        <vt:i4>5</vt:i4>
      </vt:variant>
      <vt:variant>
        <vt:lpwstr/>
      </vt:variant>
      <vt:variant>
        <vt:lpwstr>_Toc25911846</vt:lpwstr>
      </vt:variant>
      <vt:variant>
        <vt:i4>1966142</vt:i4>
      </vt:variant>
      <vt:variant>
        <vt:i4>176</vt:i4>
      </vt:variant>
      <vt:variant>
        <vt:i4>0</vt:i4>
      </vt:variant>
      <vt:variant>
        <vt:i4>5</vt:i4>
      </vt:variant>
      <vt:variant>
        <vt:lpwstr/>
      </vt:variant>
      <vt:variant>
        <vt:lpwstr>_Toc25911845</vt:lpwstr>
      </vt:variant>
      <vt:variant>
        <vt:i4>2031678</vt:i4>
      </vt:variant>
      <vt:variant>
        <vt:i4>170</vt:i4>
      </vt:variant>
      <vt:variant>
        <vt:i4>0</vt:i4>
      </vt:variant>
      <vt:variant>
        <vt:i4>5</vt:i4>
      </vt:variant>
      <vt:variant>
        <vt:lpwstr/>
      </vt:variant>
      <vt:variant>
        <vt:lpwstr>_Toc25911844</vt:lpwstr>
      </vt:variant>
      <vt:variant>
        <vt:i4>1572926</vt:i4>
      </vt:variant>
      <vt:variant>
        <vt:i4>164</vt:i4>
      </vt:variant>
      <vt:variant>
        <vt:i4>0</vt:i4>
      </vt:variant>
      <vt:variant>
        <vt:i4>5</vt:i4>
      </vt:variant>
      <vt:variant>
        <vt:lpwstr/>
      </vt:variant>
      <vt:variant>
        <vt:lpwstr>_Toc25911843</vt:lpwstr>
      </vt:variant>
      <vt:variant>
        <vt:i4>1638462</vt:i4>
      </vt:variant>
      <vt:variant>
        <vt:i4>158</vt:i4>
      </vt:variant>
      <vt:variant>
        <vt:i4>0</vt:i4>
      </vt:variant>
      <vt:variant>
        <vt:i4>5</vt:i4>
      </vt:variant>
      <vt:variant>
        <vt:lpwstr/>
      </vt:variant>
      <vt:variant>
        <vt:lpwstr>_Toc25911842</vt:lpwstr>
      </vt:variant>
      <vt:variant>
        <vt:i4>1703998</vt:i4>
      </vt:variant>
      <vt:variant>
        <vt:i4>152</vt:i4>
      </vt:variant>
      <vt:variant>
        <vt:i4>0</vt:i4>
      </vt:variant>
      <vt:variant>
        <vt:i4>5</vt:i4>
      </vt:variant>
      <vt:variant>
        <vt:lpwstr/>
      </vt:variant>
      <vt:variant>
        <vt:lpwstr>_Toc25911841</vt:lpwstr>
      </vt:variant>
      <vt:variant>
        <vt:i4>1769534</vt:i4>
      </vt:variant>
      <vt:variant>
        <vt:i4>146</vt:i4>
      </vt:variant>
      <vt:variant>
        <vt:i4>0</vt:i4>
      </vt:variant>
      <vt:variant>
        <vt:i4>5</vt:i4>
      </vt:variant>
      <vt:variant>
        <vt:lpwstr/>
      </vt:variant>
      <vt:variant>
        <vt:lpwstr>_Toc25911840</vt:lpwstr>
      </vt:variant>
      <vt:variant>
        <vt:i4>1179705</vt:i4>
      </vt:variant>
      <vt:variant>
        <vt:i4>140</vt:i4>
      </vt:variant>
      <vt:variant>
        <vt:i4>0</vt:i4>
      </vt:variant>
      <vt:variant>
        <vt:i4>5</vt:i4>
      </vt:variant>
      <vt:variant>
        <vt:lpwstr/>
      </vt:variant>
      <vt:variant>
        <vt:lpwstr>_Toc25911839</vt:lpwstr>
      </vt:variant>
      <vt:variant>
        <vt:i4>1245241</vt:i4>
      </vt:variant>
      <vt:variant>
        <vt:i4>134</vt:i4>
      </vt:variant>
      <vt:variant>
        <vt:i4>0</vt:i4>
      </vt:variant>
      <vt:variant>
        <vt:i4>5</vt:i4>
      </vt:variant>
      <vt:variant>
        <vt:lpwstr/>
      </vt:variant>
      <vt:variant>
        <vt:lpwstr>_Toc25911838</vt:lpwstr>
      </vt:variant>
      <vt:variant>
        <vt:i4>1835065</vt:i4>
      </vt:variant>
      <vt:variant>
        <vt:i4>128</vt:i4>
      </vt:variant>
      <vt:variant>
        <vt:i4>0</vt:i4>
      </vt:variant>
      <vt:variant>
        <vt:i4>5</vt:i4>
      </vt:variant>
      <vt:variant>
        <vt:lpwstr/>
      </vt:variant>
      <vt:variant>
        <vt:lpwstr>_Toc25911837</vt:lpwstr>
      </vt:variant>
      <vt:variant>
        <vt:i4>1900601</vt:i4>
      </vt:variant>
      <vt:variant>
        <vt:i4>122</vt:i4>
      </vt:variant>
      <vt:variant>
        <vt:i4>0</vt:i4>
      </vt:variant>
      <vt:variant>
        <vt:i4>5</vt:i4>
      </vt:variant>
      <vt:variant>
        <vt:lpwstr/>
      </vt:variant>
      <vt:variant>
        <vt:lpwstr>_Toc25911836</vt:lpwstr>
      </vt:variant>
      <vt:variant>
        <vt:i4>1966137</vt:i4>
      </vt:variant>
      <vt:variant>
        <vt:i4>116</vt:i4>
      </vt:variant>
      <vt:variant>
        <vt:i4>0</vt:i4>
      </vt:variant>
      <vt:variant>
        <vt:i4>5</vt:i4>
      </vt:variant>
      <vt:variant>
        <vt:lpwstr/>
      </vt:variant>
      <vt:variant>
        <vt:lpwstr>_Toc25911835</vt:lpwstr>
      </vt:variant>
      <vt:variant>
        <vt:i4>2031673</vt:i4>
      </vt:variant>
      <vt:variant>
        <vt:i4>110</vt:i4>
      </vt:variant>
      <vt:variant>
        <vt:i4>0</vt:i4>
      </vt:variant>
      <vt:variant>
        <vt:i4>5</vt:i4>
      </vt:variant>
      <vt:variant>
        <vt:lpwstr/>
      </vt:variant>
      <vt:variant>
        <vt:lpwstr>_Toc25911834</vt:lpwstr>
      </vt:variant>
      <vt:variant>
        <vt:i4>1572921</vt:i4>
      </vt:variant>
      <vt:variant>
        <vt:i4>104</vt:i4>
      </vt:variant>
      <vt:variant>
        <vt:i4>0</vt:i4>
      </vt:variant>
      <vt:variant>
        <vt:i4>5</vt:i4>
      </vt:variant>
      <vt:variant>
        <vt:lpwstr/>
      </vt:variant>
      <vt:variant>
        <vt:lpwstr>_Toc25911833</vt:lpwstr>
      </vt:variant>
      <vt:variant>
        <vt:i4>1638457</vt:i4>
      </vt:variant>
      <vt:variant>
        <vt:i4>98</vt:i4>
      </vt:variant>
      <vt:variant>
        <vt:i4>0</vt:i4>
      </vt:variant>
      <vt:variant>
        <vt:i4>5</vt:i4>
      </vt:variant>
      <vt:variant>
        <vt:lpwstr/>
      </vt:variant>
      <vt:variant>
        <vt:lpwstr>_Toc25911832</vt:lpwstr>
      </vt:variant>
      <vt:variant>
        <vt:i4>1703993</vt:i4>
      </vt:variant>
      <vt:variant>
        <vt:i4>92</vt:i4>
      </vt:variant>
      <vt:variant>
        <vt:i4>0</vt:i4>
      </vt:variant>
      <vt:variant>
        <vt:i4>5</vt:i4>
      </vt:variant>
      <vt:variant>
        <vt:lpwstr/>
      </vt:variant>
      <vt:variant>
        <vt:lpwstr>_Toc25911831</vt:lpwstr>
      </vt:variant>
      <vt:variant>
        <vt:i4>1769529</vt:i4>
      </vt:variant>
      <vt:variant>
        <vt:i4>86</vt:i4>
      </vt:variant>
      <vt:variant>
        <vt:i4>0</vt:i4>
      </vt:variant>
      <vt:variant>
        <vt:i4>5</vt:i4>
      </vt:variant>
      <vt:variant>
        <vt:lpwstr/>
      </vt:variant>
      <vt:variant>
        <vt:lpwstr>_Toc25911830</vt:lpwstr>
      </vt:variant>
      <vt:variant>
        <vt:i4>1179704</vt:i4>
      </vt:variant>
      <vt:variant>
        <vt:i4>80</vt:i4>
      </vt:variant>
      <vt:variant>
        <vt:i4>0</vt:i4>
      </vt:variant>
      <vt:variant>
        <vt:i4>5</vt:i4>
      </vt:variant>
      <vt:variant>
        <vt:lpwstr/>
      </vt:variant>
      <vt:variant>
        <vt:lpwstr>_Toc25911829</vt:lpwstr>
      </vt:variant>
      <vt:variant>
        <vt:i4>1245240</vt:i4>
      </vt:variant>
      <vt:variant>
        <vt:i4>74</vt:i4>
      </vt:variant>
      <vt:variant>
        <vt:i4>0</vt:i4>
      </vt:variant>
      <vt:variant>
        <vt:i4>5</vt:i4>
      </vt:variant>
      <vt:variant>
        <vt:lpwstr/>
      </vt:variant>
      <vt:variant>
        <vt:lpwstr>_Toc25911828</vt:lpwstr>
      </vt:variant>
      <vt:variant>
        <vt:i4>1835064</vt:i4>
      </vt:variant>
      <vt:variant>
        <vt:i4>68</vt:i4>
      </vt:variant>
      <vt:variant>
        <vt:i4>0</vt:i4>
      </vt:variant>
      <vt:variant>
        <vt:i4>5</vt:i4>
      </vt:variant>
      <vt:variant>
        <vt:lpwstr/>
      </vt:variant>
      <vt:variant>
        <vt:lpwstr>_Toc25911827</vt:lpwstr>
      </vt:variant>
      <vt:variant>
        <vt:i4>1900600</vt:i4>
      </vt:variant>
      <vt:variant>
        <vt:i4>62</vt:i4>
      </vt:variant>
      <vt:variant>
        <vt:i4>0</vt:i4>
      </vt:variant>
      <vt:variant>
        <vt:i4>5</vt:i4>
      </vt:variant>
      <vt:variant>
        <vt:lpwstr/>
      </vt:variant>
      <vt:variant>
        <vt:lpwstr>_Toc25911826</vt:lpwstr>
      </vt:variant>
      <vt:variant>
        <vt:i4>1966136</vt:i4>
      </vt:variant>
      <vt:variant>
        <vt:i4>56</vt:i4>
      </vt:variant>
      <vt:variant>
        <vt:i4>0</vt:i4>
      </vt:variant>
      <vt:variant>
        <vt:i4>5</vt:i4>
      </vt:variant>
      <vt:variant>
        <vt:lpwstr/>
      </vt:variant>
      <vt:variant>
        <vt:lpwstr>_Toc25911825</vt:lpwstr>
      </vt:variant>
      <vt:variant>
        <vt:i4>2031672</vt:i4>
      </vt:variant>
      <vt:variant>
        <vt:i4>50</vt:i4>
      </vt:variant>
      <vt:variant>
        <vt:i4>0</vt:i4>
      </vt:variant>
      <vt:variant>
        <vt:i4>5</vt:i4>
      </vt:variant>
      <vt:variant>
        <vt:lpwstr/>
      </vt:variant>
      <vt:variant>
        <vt:lpwstr>_Toc25911824</vt:lpwstr>
      </vt:variant>
      <vt:variant>
        <vt:i4>1572920</vt:i4>
      </vt:variant>
      <vt:variant>
        <vt:i4>44</vt:i4>
      </vt:variant>
      <vt:variant>
        <vt:i4>0</vt:i4>
      </vt:variant>
      <vt:variant>
        <vt:i4>5</vt:i4>
      </vt:variant>
      <vt:variant>
        <vt:lpwstr/>
      </vt:variant>
      <vt:variant>
        <vt:lpwstr>_Toc25911823</vt:lpwstr>
      </vt:variant>
      <vt:variant>
        <vt:i4>1638456</vt:i4>
      </vt:variant>
      <vt:variant>
        <vt:i4>38</vt:i4>
      </vt:variant>
      <vt:variant>
        <vt:i4>0</vt:i4>
      </vt:variant>
      <vt:variant>
        <vt:i4>5</vt:i4>
      </vt:variant>
      <vt:variant>
        <vt:lpwstr/>
      </vt:variant>
      <vt:variant>
        <vt:lpwstr>_Toc25911822</vt:lpwstr>
      </vt:variant>
      <vt:variant>
        <vt:i4>1703992</vt:i4>
      </vt:variant>
      <vt:variant>
        <vt:i4>32</vt:i4>
      </vt:variant>
      <vt:variant>
        <vt:i4>0</vt:i4>
      </vt:variant>
      <vt:variant>
        <vt:i4>5</vt:i4>
      </vt:variant>
      <vt:variant>
        <vt:lpwstr/>
      </vt:variant>
      <vt:variant>
        <vt:lpwstr>_Toc25911821</vt:lpwstr>
      </vt:variant>
      <vt:variant>
        <vt:i4>1769528</vt:i4>
      </vt:variant>
      <vt:variant>
        <vt:i4>26</vt:i4>
      </vt:variant>
      <vt:variant>
        <vt:i4>0</vt:i4>
      </vt:variant>
      <vt:variant>
        <vt:i4>5</vt:i4>
      </vt:variant>
      <vt:variant>
        <vt:lpwstr/>
      </vt:variant>
      <vt:variant>
        <vt:lpwstr>_Toc25911820</vt:lpwstr>
      </vt:variant>
      <vt:variant>
        <vt:i4>1179707</vt:i4>
      </vt:variant>
      <vt:variant>
        <vt:i4>20</vt:i4>
      </vt:variant>
      <vt:variant>
        <vt:i4>0</vt:i4>
      </vt:variant>
      <vt:variant>
        <vt:i4>5</vt:i4>
      </vt:variant>
      <vt:variant>
        <vt:lpwstr/>
      </vt:variant>
      <vt:variant>
        <vt:lpwstr>_Toc25911819</vt:lpwstr>
      </vt:variant>
      <vt:variant>
        <vt:i4>1245243</vt:i4>
      </vt:variant>
      <vt:variant>
        <vt:i4>14</vt:i4>
      </vt:variant>
      <vt:variant>
        <vt:i4>0</vt:i4>
      </vt:variant>
      <vt:variant>
        <vt:i4>5</vt:i4>
      </vt:variant>
      <vt:variant>
        <vt:lpwstr/>
      </vt:variant>
      <vt:variant>
        <vt:lpwstr>_Toc25911818</vt:lpwstr>
      </vt:variant>
      <vt:variant>
        <vt:i4>1835067</vt:i4>
      </vt:variant>
      <vt:variant>
        <vt:i4>8</vt:i4>
      </vt:variant>
      <vt:variant>
        <vt:i4>0</vt:i4>
      </vt:variant>
      <vt:variant>
        <vt:i4>5</vt:i4>
      </vt:variant>
      <vt:variant>
        <vt:lpwstr/>
      </vt:variant>
      <vt:variant>
        <vt:lpwstr>_Toc25911817</vt:lpwstr>
      </vt:variant>
      <vt:variant>
        <vt:i4>1900603</vt:i4>
      </vt:variant>
      <vt:variant>
        <vt:i4>2</vt:i4>
      </vt:variant>
      <vt:variant>
        <vt:i4>0</vt:i4>
      </vt:variant>
      <vt:variant>
        <vt:i4>5</vt:i4>
      </vt:variant>
      <vt:variant>
        <vt:lpwstr/>
      </vt:variant>
      <vt:variant>
        <vt:lpwstr>_Toc25911816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Microsoft Office User</cp:lastModifiedBy>
  <cp:revision>2</cp:revision>
  <cp:lastPrinted>2019-10-15T06:47:00Z</cp:lastPrinted>
  <dcterms:created xsi:type="dcterms:W3CDTF">2023-01-19T20:53:00Z</dcterms:created>
  <dcterms:modified xsi:type="dcterms:W3CDTF">2023-01-19T20:53:00Z</dcterms:modified>
</cp:coreProperties>
</file>