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14:paraId="2C548AB4" w14:textId="77777777">
        <w:trPr>
          <w:trHeight w:val="803"/>
          <w:jc w:val="center"/>
        </w:trPr>
        <w:tc>
          <w:tcPr>
            <w:tcW w:w="9639" w:type="dxa"/>
            <w:shd w:val="clear" w:color="auto" w:fill="auto"/>
          </w:tcPr>
          <w:p w14:paraId="6C239694" w14:textId="77777777" w:rsidR="00B33CDF" w:rsidRDefault="00B33CDF"/>
        </w:tc>
      </w:tr>
      <w:tr w:rsidR="00B33CDF" w14:paraId="0B30E303" w14:textId="77777777">
        <w:trPr>
          <w:trHeight w:val="803"/>
          <w:jc w:val="center"/>
        </w:trPr>
        <w:tc>
          <w:tcPr>
            <w:tcW w:w="9639" w:type="dxa"/>
            <w:shd w:val="clear" w:color="auto" w:fill="auto"/>
            <w:vAlign w:val="center"/>
          </w:tcPr>
          <w:p w14:paraId="4259D443" w14:textId="77777777" w:rsidR="00B33CDF" w:rsidRDefault="007213BD">
            <w:pPr>
              <w:pStyle w:val="CoverDate"/>
            </w:pPr>
            <w:r>
              <w:rPr>
                <w:szCs w:val="24"/>
              </w:rPr>
              <w:t>Dated</w:t>
            </w:r>
            <w:r>
              <w:tab/>
              <w:t>20[*]</w:t>
            </w:r>
          </w:p>
        </w:tc>
      </w:tr>
      <w:tr w:rsidR="00B33CDF" w14:paraId="21FC448A" w14:textId="77777777">
        <w:trPr>
          <w:trHeight w:val="803"/>
          <w:jc w:val="center"/>
        </w:trPr>
        <w:tc>
          <w:tcPr>
            <w:tcW w:w="9639" w:type="dxa"/>
            <w:shd w:val="clear" w:color="auto" w:fill="auto"/>
          </w:tcPr>
          <w:p w14:paraId="6D81A74E" w14:textId="77777777" w:rsidR="00B33CDF" w:rsidRDefault="00B33CDF"/>
        </w:tc>
      </w:tr>
      <w:tr w:rsidR="00B33CDF" w14:paraId="141251CB" w14:textId="77777777">
        <w:trPr>
          <w:trHeight w:val="803"/>
          <w:jc w:val="center"/>
        </w:trPr>
        <w:tc>
          <w:tcPr>
            <w:tcW w:w="9639" w:type="dxa"/>
            <w:shd w:val="clear" w:color="auto" w:fill="auto"/>
          </w:tcPr>
          <w:p w14:paraId="65DE1681" w14:textId="77777777" w:rsidR="00B33CDF" w:rsidRDefault="00B33CDF"/>
        </w:tc>
      </w:tr>
      <w:tr w:rsidR="00B33CDF" w14:paraId="74A7A94D" w14:textId="77777777">
        <w:trPr>
          <w:trHeight w:val="803"/>
          <w:jc w:val="center"/>
        </w:trPr>
        <w:tc>
          <w:tcPr>
            <w:tcW w:w="9639" w:type="dxa"/>
            <w:vMerge w:val="restart"/>
            <w:shd w:val="clear" w:color="auto" w:fill="auto"/>
            <w:vAlign w:val="center"/>
          </w:tcPr>
          <w:p w14:paraId="1DD8A70C" w14:textId="77777777" w:rsidR="00B33CDF" w:rsidRDefault="007213BD">
            <w:pPr>
              <w:pStyle w:val="CoverPartyName"/>
            </w:pPr>
            <w:r>
              <w:t xml:space="preserve">(1) </w:t>
            </w:r>
            <w:r w:rsidR="002765C0" w:rsidRPr="002765C0">
              <w:rPr>
                <w:i/>
              </w:rPr>
              <w:t>[</w:t>
            </w:r>
            <w:r w:rsidR="00A60114">
              <w:rPr>
                <w:i/>
              </w:rPr>
              <w:t>ESCo</w:t>
            </w:r>
            <w:r w:rsidR="002765C0" w:rsidRPr="002765C0">
              <w:rPr>
                <w:i/>
              </w:rPr>
              <w:t>]</w:t>
            </w:r>
          </w:p>
          <w:p w14:paraId="1B8D4A15" w14:textId="77777777" w:rsidR="00B33CDF" w:rsidRDefault="007213BD">
            <w:pPr>
              <w:pStyle w:val="CoverText"/>
              <w:rPr>
                <w:b/>
              </w:rPr>
            </w:pPr>
            <w:r>
              <w:t>AND</w:t>
            </w:r>
          </w:p>
          <w:p w14:paraId="165FCF7D" w14:textId="77777777" w:rsidR="00B33CDF" w:rsidRDefault="007213BD">
            <w:pPr>
              <w:pStyle w:val="CoverPartyName"/>
            </w:pPr>
            <w:r>
              <w:t xml:space="preserve">(2) </w:t>
            </w:r>
            <w:r w:rsidR="002765C0" w:rsidRPr="002765C0">
              <w:rPr>
                <w:i/>
              </w:rPr>
              <w:t>[</w:t>
            </w:r>
            <w:r w:rsidR="0090199A">
              <w:rPr>
                <w:i/>
              </w:rPr>
              <w:t>Contractor</w:t>
            </w:r>
            <w:r w:rsidR="002765C0" w:rsidRPr="002765C0">
              <w:rPr>
                <w:i/>
              </w:rPr>
              <w:t>]</w:t>
            </w:r>
          </w:p>
        </w:tc>
      </w:tr>
      <w:tr w:rsidR="00B33CDF" w14:paraId="0C8F325C" w14:textId="77777777">
        <w:trPr>
          <w:trHeight w:val="803"/>
          <w:jc w:val="center"/>
        </w:trPr>
        <w:tc>
          <w:tcPr>
            <w:tcW w:w="9639" w:type="dxa"/>
            <w:vMerge/>
            <w:shd w:val="clear" w:color="auto" w:fill="auto"/>
          </w:tcPr>
          <w:p w14:paraId="5F16E655" w14:textId="77777777" w:rsidR="00B33CDF" w:rsidRDefault="00B33CDF"/>
        </w:tc>
      </w:tr>
      <w:tr w:rsidR="00B33CDF" w14:paraId="43AB8172" w14:textId="77777777">
        <w:trPr>
          <w:trHeight w:val="803"/>
          <w:jc w:val="center"/>
        </w:trPr>
        <w:tc>
          <w:tcPr>
            <w:tcW w:w="9639" w:type="dxa"/>
            <w:shd w:val="clear" w:color="auto" w:fill="auto"/>
          </w:tcPr>
          <w:p w14:paraId="6C8BA0FA" w14:textId="77777777" w:rsidR="00B33CDF" w:rsidRDefault="00B33CDF"/>
        </w:tc>
      </w:tr>
      <w:tr w:rsidR="00B33CDF" w14:paraId="504B603C" w14:textId="77777777">
        <w:trPr>
          <w:trHeight w:val="803"/>
          <w:jc w:val="center"/>
        </w:trPr>
        <w:tc>
          <w:tcPr>
            <w:tcW w:w="9639" w:type="dxa"/>
            <w:shd w:val="clear" w:color="auto" w:fill="auto"/>
          </w:tcPr>
          <w:p w14:paraId="2591B82D" w14:textId="77777777" w:rsidR="00B33CDF" w:rsidRDefault="00B33CDF"/>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B33CDF" w14:paraId="6B480A87" w14:textId="77777777">
              <w:tc>
                <w:tcPr>
                  <w:tcW w:w="9356" w:type="dxa"/>
                  <w:shd w:val="clear" w:color="auto" w:fill="auto"/>
                </w:tcPr>
                <w:p w14:paraId="62534DF1" w14:textId="7CC244FB" w:rsidR="000151AF" w:rsidRDefault="00413E2D">
                  <w:pPr>
                    <w:pStyle w:val="CoverDocumentTitle"/>
                  </w:pPr>
                  <w:r>
                    <w:t>GREEN HEAT NETWORK FUND</w:t>
                  </w:r>
                </w:p>
                <w:p w14:paraId="30E20E36" w14:textId="77777777" w:rsidR="00B33CDF" w:rsidRDefault="000151AF">
                  <w:pPr>
                    <w:pStyle w:val="CoverDocumentTitle"/>
                  </w:pPr>
                  <w:r>
                    <w:t xml:space="preserve">DRAFT: </w:t>
                  </w:r>
                  <w:r w:rsidR="0090199A">
                    <w:t>DESIGN, BUILD, OPERATE AND MAINTAIN</w:t>
                  </w:r>
                  <w:r>
                    <w:t xml:space="preserve"> AGREEMENT</w:t>
                  </w:r>
                  <w:r w:rsidR="007213BD">
                    <w:t xml:space="preserve"> </w:t>
                  </w:r>
                </w:p>
              </w:tc>
            </w:tr>
          </w:tbl>
          <w:p w14:paraId="45C8BFE0" w14:textId="77777777" w:rsidR="00B33CDF" w:rsidRDefault="00B33CDF">
            <w:pPr>
              <w:pStyle w:val="BodyText"/>
            </w:pPr>
          </w:p>
          <w:p w14:paraId="4175BE54" w14:textId="77777777" w:rsidR="00D42AAA" w:rsidRDefault="00D42AAA">
            <w:pPr>
              <w:pStyle w:val="BodyText"/>
            </w:pPr>
          </w:p>
          <w:p w14:paraId="5D138111" w14:textId="77777777" w:rsidR="00B33CDF" w:rsidRDefault="00B33CDF">
            <w:pPr>
              <w:pStyle w:val="BodyText"/>
            </w:pPr>
          </w:p>
        </w:tc>
      </w:tr>
      <w:tr w:rsidR="00B33CDF" w14:paraId="04A77061" w14:textId="77777777">
        <w:trPr>
          <w:trHeight w:val="803"/>
          <w:jc w:val="center"/>
        </w:trPr>
        <w:tc>
          <w:tcPr>
            <w:tcW w:w="9639" w:type="dxa"/>
            <w:shd w:val="clear" w:color="auto" w:fill="auto"/>
          </w:tcPr>
          <w:p w14:paraId="76B7CFAF" w14:textId="77777777" w:rsidR="00B33CDF" w:rsidRDefault="00B33CDF"/>
        </w:tc>
      </w:tr>
      <w:tr w:rsidR="00B33CDF" w14:paraId="304D301D" w14:textId="77777777">
        <w:trPr>
          <w:trHeight w:val="803"/>
          <w:jc w:val="center"/>
        </w:trPr>
        <w:tc>
          <w:tcPr>
            <w:tcW w:w="9639" w:type="dxa"/>
            <w:shd w:val="clear" w:color="auto" w:fill="auto"/>
          </w:tcPr>
          <w:p w14:paraId="268ED9D5" w14:textId="77777777" w:rsidR="00B33CDF" w:rsidRDefault="00B33CDF"/>
          <w:p w14:paraId="51479ABE" w14:textId="77777777" w:rsidR="001D4F59" w:rsidRDefault="001D4F59" w:rsidP="001D4F59">
            <w:pPr>
              <w:pStyle w:val="BodyText"/>
            </w:pPr>
          </w:p>
          <w:p w14:paraId="4308471C" w14:textId="77777777" w:rsidR="001D4F59" w:rsidRDefault="001D4F59" w:rsidP="001D4F59">
            <w:pPr>
              <w:pStyle w:val="BodyText"/>
            </w:pPr>
          </w:p>
          <w:p w14:paraId="2F9CE014" w14:textId="77777777" w:rsidR="001D4F59" w:rsidRPr="001D4F59" w:rsidRDefault="001D4F59" w:rsidP="001D4F59">
            <w:pPr>
              <w:pStyle w:val="BodyText"/>
            </w:pPr>
          </w:p>
        </w:tc>
      </w:tr>
      <w:tr w:rsidR="00B33CDF" w14:paraId="36C2AF32" w14:textId="77777777">
        <w:trPr>
          <w:trHeight w:val="803"/>
          <w:jc w:val="center"/>
        </w:trPr>
        <w:tc>
          <w:tcPr>
            <w:tcW w:w="9639" w:type="dxa"/>
            <w:shd w:val="clear" w:color="auto" w:fill="auto"/>
          </w:tcPr>
          <w:p w14:paraId="1C3BA201" w14:textId="77777777" w:rsidR="00B33CDF" w:rsidRDefault="00B33CDF"/>
        </w:tc>
      </w:tr>
      <w:tr w:rsidR="00B33CDF" w14:paraId="3ED4D676" w14:textId="77777777">
        <w:trPr>
          <w:trHeight w:val="803"/>
          <w:jc w:val="center"/>
        </w:trPr>
        <w:tc>
          <w:tcPr>
            <w:tcW w:w="9639" w:type="dxa"/>
            <w:shd w:val="clear" w:color="auto" w:fill="auto"/>
          </w:tcPr>
          <w:p w14:paraId="65C7D8CB" w14:textId="3F94A51C" w:rsidR="00B33CDF" w:rsidRDefault="00717798">
            <w:pPr>
              <w:pStyle w:val="CoverDocumentLogo"/>
            </w:pPr>
            <w:r w:rsidRPr="00FC3A2A">
              <w:rPr>
                <w:noProof/>
              </w:rPr>
              <w:drawing>
                <wp:inline distT="0" distB="0" distL="0" distR="0" wp14:anchorId="448F0A20" wp14:editId="3E843721">
                  <wp:extent cx="6045835" cy="591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tc>
      </w:tr>
    </w:tbl>
    <w:p w14:paraId="06344A3B" w14:textId="77777777" w:rsidR="00B33CDF" w:rsidRDefault="00B33CDF">
      <w:pPr>
        <w:sectPr w:rsidR="00B33CD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08"/>
          <w:docGrid w:linePitch="360"/>
        </w:sectPr>
      </w:pPr>
    </w:p>
    <w:p w14:paraId="1F10795A" w14:textId="77777777" w:rsidR="001D4F59" w:rsidRDefault="001D4F59" w:rsidP="001D4F59">
      <w:pPr>
        <w:pStyle w:val="Heading1"/>
      </w:pPr>
      <w:r>
        <w:lastRenderedPageBreak/>
        <w:t>Version Control</w:t>
      </w:r>
    </w:p>
    <w:p w14:paraId="560C22D9" w14:textId="77777777" w:rsidR="001D4F59" w:rsidRPr="001D4F59" w:rsidRDefault="001D4F59" w:rsidP="001D4F59">
      <w:pPr>
        <w:pStyle w:val="Heading2"/>
        <w:rPr>
          <w:lang w:eastAsia="en-US"/>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935"/>
        <w:gridCol w:w="1919"/>
        <w:gridCol w:w="1931"/>
        <w:gridCol w:w="1951"/>
      </w:tblGrid>
      <w:tr w:rsidR="00726049" w:rsidRPr="00AA3421" w14:paraId="1D6C94A4" w14:textId="77777777" w:rsidTr="00A60114">
        <w:tc>
          <w:tcPr>
            <w:tcW w:w="1935" w:type="dxa"/>
            <w:shd w:val="clear" w:color="auto" w:fill="auto"/>
          </w:tcPr>
          <w:p w14:paraId="2AA1BEAB" w14:textId="77777777" w:rsidR="00726049" w:rsidRPr="00AA3421" w:rsidRDefault="00726049" w:rsidP="001D4F59">
            <w:pPr>
              <w:pStyle w:val="BodyText"/>
              <w:rPr>
                <w:b/>
                <w:bCs/>
              </w:rPr>
            </w:pPr>
            <w:r w:rsidRPr="00AA3421">
              <w:rPr>
                <w:b/>
                <w:bCs/>
              </w:rPr>
              <w:t>Version number</w:t>
            </w:r>
          </w:p>
        </w:tc>
        <w:tc>
          <w:tcPr>
            <w:tcW w:w="1919" w:type="dxa"/>
            <w:shd w:val="clear" w:color="auto" w:fill="auto"/>
          </w:tcPr>
          <w:p w14:paraId="1A1C65D0" w14:textId="77777777" w:rsidR="00726049" w:rsidRPr="00AA3421" w:rsidRDefault="00726049" w:rsidP="001D4F59">
            <w:pPr>
              <w:pStyle w:val="BodyText"/>
              <w:rPr>
                <w:b/>
                <w:bCs/>
              </w:rPr>
            </w:pPr>
            <w:r w:rsidRPr="00AA3421">
              <w:rPr>
                <w:b/>
                <w:bCs/>
              </w:rPr>
              <w:t>Date of issue</w:t>
            </w:r>
          </w:p>
        </w:tc>
        <w:tc>
          <w:tcPr>
            <w:tcW w:w="1931" w:type="dxa"/>
            <w:shd w:val="clear" w:color="auto" w:fill="auto"/>
          </w:tcPr>
          <w:p w14:paraId="4E7A9F2C" w14:textId="77777777" w:rsidR="00726049" w:rsidRPr="00AA3421" w:rsidRDefault="00726049" w:rsidP="001D4F59">
            <w:pPr>
              <w:pStyle w:val="BodyText"/>
              <w:rPr>
                <w:b/>
                <w:bCs/>
              </w:rPr>
            </w:pPr>
            <w:r w:rsidRPr="00AA3421">
              <w:rPr>
                <w:b/>
                <w:bCs/>
              </w:rPr>
              <w:t>Author</w:t>
            </w:r>
          </w:p>
        </w:tc>
        <w:tc>
          <w:tcPr>
            <w:tcW w:w="1951" w:type="dxa"/>
            <w:shd w:val="clear" w:color="auto" w:fill="auto"/>
          </w:tcPr>
          <w:p w14:paraId="5139472E" w14:textId="77777777" w:rsidR="00726049" w:rsidRPr="00AA3421" w:rsidRDefault="00726049" w:rsidP="001D4F59">
            <w:pPr>
              <w:pStyle w:val="BodyText"/>
              <w:rPr>
                <w:b/>
                <w:bCs/>
              </w:rPr>
            </w:pPr>
            <w:r w:rsidRPr="00AA3421">
              <w:rPr>
                <w:b/>
                <w:bCs/>
              </w:rPr>
              <w:t>Comment</w:t>
            </w:r>
          </w:p>
        </w:tc>
      </w:tr>
      <w:tr w:rsidR="00726049" w14:paraId="75CF86B1" w14:textId="77777777" w:rsidTr="00A60114">
        <w:tc>
          <w:tcPr>
            <w:tcW w:w="1935" w:type="dxa"/>
            <w:shd w:val="clear" w:color="auto" w:fill="auto"/>
          </w:tcPr>
          <w:p w14:paraId="698F24C1" w14:textId="77777777" w:rsidR="00726049" w:rsidRDefault="00726049" w:rsidP="001D4F59">
            <w:pPr>
              <w:pStyle w:val="BodyText"/>
            </w:pPr>
            <w:r>
              <w:t>1.0 (internal)</w:t>
            </w:r>
          </w:p>
        </w:tc>
        <w:tc>
          <w:tcPr>
            <w:tcW w:w="1919" w:type="dxa"/>
            <w:shd w:val="clear" w:color="auto" w:fill="auto"/>
          </w:tcPr>
          <w:p w14:paraId="3381DD66" w14:textId="77777777" w:rsidR="00726049" w:rsidRDefault="00726049" w:rsidP="001D4F59">
            <w:pPr>
              <w:pStyle w:val="BodyText"/>
            </w:pPr>
          </w:p>
        </w:tc>
        <w:tc>
          <w:tcPr>
            <w:tcW w:w="1931" w:type="dxa"/>
            <w:shd w:val="clear" w:color="auto" w:fill="auto"/>
          </w:tcPr>
          <w:p w14:paraId="1817715E" w14:textId="77777777" w:rsidR="00726049" w:rsidRDefault="00726049" w:rsidP="001D4F59">
            <w:pPr>
              <w:pStyle w:val="BodyText"/>
            </w:pPr>
            <w:r>
              <w:t>Lux Nova Partners</w:t>
            </w:r>
          </w:p>
        </w:tc>
        <w:tc>
          <w:tcPr>
            <w:tcW w:w="1951" w:type="dxa"/>
            <w:shd w:val="clear" w:color="auto" w:fill="auto"/>
          </w:tcPr>
          <w:p w14:paraId="5664D86C" w14:textId="77777777" w:rsidR="00726049" w:rsidRDefault="00726049" w:rsidP="001D4F59">
            <w:pPr>
              <w:pStyle w:val="BodyText"/>
            </w:pPr>
            <w:r>
              <w:t>Initial/internal draft</w:t>
            </w:r>
          </w:p>
        </w:tc>
      </w:tr>
      <w:tr w:rsidR="00726049" w14:paraId="186C68C9" w14:textId="77777777" w:rsidTr="00A60114">
        <w:tc>
          <w:tcPr>
            <w:tcW w:w="1935" w:type="dxa"/>
            <w:shd w:val="clear" w:color="auto" w:fill="auto"/>
          </w:tcPr>
          <w:p w14:paraId="356F1DE0" w14:textId="77777777" w:rsidR="00726049" w:rsidRDefault="00726049" w:rsidP="00A60114">
            <w:pPr>
              <w:pStyle w:val="BodyText"/>
            </w:pPr>
            <w:r>
              <w:t>2.0 (external)</w:t>
            </w:r>
          </w:p>
        </w:tc>
        <w:tc>
          <w:tcPr>
            <w:tcW w:w="1919" w:type="dxa"/>
            <w:shd w:val="clear" w:color="auto" w:fill="auto"/>
          </w:tcPr>
          <w:p w14:paraId="02D9F1AC" w14:textId="77777777" w:rsidR="00726049" w:rsidRDefault="00726049" w:rsidP="00A60114">
            <w:pPr>
              <w:pStyle w:val="BodyText"/>
            </w:pPr>
            <w:r>
              <w:t>31 July 2019</w:t>
            </w:r>
          </w:p>
        </w:tc>
        <w:tc>
          <w:tcPr>
            <w:tcW w:w="1931" w:type="dxa"/>
            <w:shd w:val="clear" w:color="auto" w:fill="auto"/>
          </w:tcPr>
          <w:p w14:paraId="7E18F80C" w14:textId="77777777" w:rsidR="00726049" w:rsidRDefault="00726049" w:rsidP="00A60114">
            <w:pPr>
              <w:pStyle w:val="BodyText"/>
            </w:pPr>
            <w:r>
              <w:t>Lux Nova Partners</w:t>
            </w:r>
          </w:p>
        </w:tc>
        <w:tc>
          <w:tcPr>
            <w:tcW w:w="1951" w:type="dxa"/>
            <w:shd w:val="clear" w:color="auto" w:fill="auto"/>
          </w:tcPr>
          <w:p w14:paraId="1EF0D6C8" w14:textId="77777777" w:rsidR="00726049" w:rsidRPr="006C3F47" w:rsidRDefault="00726049" w:rsidP="00A60114">
            <w:pPr>
              <w:pStyle w:val="BodyText"/>
            </w:pPr>
            <w:r>
              <w:t>Draft issued for focused consultation</w:t>
            </w:r>
          </w:p>
        </w:tc>
      </w:tr>
      <w:tr w:rsidR="00726049" w14:paraId="45967A2A" w14:textId="77777777" w:rsidTr="00A60114">
        <w:tc>
          <w:tcPr>
            <w:tcW w:w="1935" w:type="dxa"/>
            <w:shd w:val="clear" w:color="auto" w:fill="auto"/>
          </w:tcPr>
          <w:p w14:paraId="11FCAE5B" w14:textId="77777777" w:rsidR="00726049" w:rsidRDefault="00726049" w:rsidP="00A60114">
            <w:pPr>
              <w:pStyle w:val="BodyText"/>
            </w:pPr>
            <w:r>
              <w:t xml:space="preserve">3.0 </w:t>
            </w:r>
          </w:p>
        </w:tc>
        <w:tc>
          <w:tcPr>
            <w:tcW w:w="1919" w:type="dxa"/>
            <w:shd w:val="clear" w:color="auto" w:fill="auto"/>
          </w:tcPr>
          <w:p w14:paraId="25B9898A" w14:textId="77777777" w:rsidR="00726049" w:rsidRDefault="00726049" w:rsidP="00A60114">
            <w:pPr>
              <w:pStyle w:val="BodyText"/>
            </w:pPr>
            <w:r>
              <w:t>16 October 2019</w:t>
            </w:r>
          </w:p>
        </w:tc>
        <w:tc>
          <w:tcPr>
            <w:tcW w:w="1931" w:type="dxa"/>
            <w:shd w:val="clear" w:color="auto" w:fill="auto"/>
          </w:tcPr>
          <w:p w14:paraId="59DE3A9D" w14:textId="77777777" w:rsidR="00726049" w:rsidRDefault="00726049" w:rsidP="00A60114">
            <w:pPr>
              <w:pStyle w:val="BodyText"/>
            </w:pPr>
            <w:r>
              <w:t>Lux Nova Partners</w:t>
            </w:r>
          </w:p>
        </w:tc>
        <w:tc>
          <w:tcPr>
            <w:tcW w:w="1951" w:type="dxa"/>
            <w:shd w:val="clear" w:color="auto" w:fill="auto"/>
          </w:tcPr>
          <w:p w14:paraId="3D7B7DD0" w14:textId="77777777" w:rsidR="00726049" w:rsidRDefault="00726049" w:rsidP="00A60114">
            <w:pPr>
              <w:pStyle w:val="BodyText"/>
            </w:pPr>
            <w:r>
              <w:t>Marked up following responses to consultation meeting on 19.09.19</w:t>
            </w:r>
          </w:p>
        </w:tc>
      </w:tr>
      <w:tr w:rsidR="00726049" w14:paraId="5A6CD6AC" w14:textId="77777777" w:rsidTr="00A60114">
        <w:tc>
          <w:tcPr>
            <w:tcW w:w="1935" w:type="dxa"/>
            <w:shd w:val="clear" w:color="auto" w:fill="auto"/>
          </w:tcPr>
          <w:p w14:paraId="38D982C9" w14:textId="77777777" w:rsidR="00726049" w:rsidRDefault="00726049" w:rsidP="00A60114">
            <w:pPr>
              <w:pStyle w:val="BodyText"/>
            </w:pPr>
            <w:r>
              <w:t>4.0</w:t>
            </w:r>
          </w:p>
        </w:tc>
        <w:tc>
          <w:tcPr>
            <w:tcW w:w="1919" w:type="dxa"/>
            <w:shd w:val="clear" w:color="auto" w:fill="auto"/>
          </w:tcPr>
          <w:p w14:paraId="0B7B3795" w14:textId="77777777" w:rsidR="00726049" w:rsidRDefault="00726049" w:rsidP="00A60114">
            <w:pPr>
              <w:pStyle w:val="BodyText"/>
            </w:pPr>
            <w:r>
              <w:t>13 December 2019</w:t>
            </w:r>
          </w:p>
        </w:tc>
        <w:tc>
          <w:tcPr>
            <w:tcW w:w="1931" w:type="dxa"/>
            <w:shd w:val="clear" w:color="auto" w:fill="auto"/>
          </w:tcPr>
          <w:p w14:paraId="11100B73" w14:textId="77777777" w:rsidR="00726049" w:rsidRDefault="00726049" w:rsidP="00A60114">
            <w:pPr>
              <w:pStyle w:val="BodyText"/>
            </w:pPr>
            <w:r>
              <w:t>Lux Nova Partners</w:t>
            </w:r>
          </w:p>
        </w:tc>
        <w:tc>
          <w:tcPr>
            <w:tcW w:w="1951" w:type="dxa"/>
            <w:shd w:val="clear" w:color="auto" w:fill="auto"/>
          </w:tcPr>
          <w:p w14:paraId="2F93F6B9" w14:textId="77777777" w:rsidR="00726049" w:rsidRDefault="00726049" w:rsidP="00A60114">
            <w:pPr>
              <w:pStyle w:val="BodyText"/>
            </w:pPr>
            <w:r>
              <w:rPr>
                <w:szCs w:val="22"/>
              </w:rPr>
              <w:t>Marked up after responses to wider consultation which closed on 17.11.2019</w:t>
            </w:r>
          </w:p>
        </w:tc>
      </w:tr>
      <w:tr w:rsidR="00835433" w14:paraId="6AC7EE0B" w14:textId="77777777" w:rsidTr="00A60114">
        <w:tc>
          <w:tcPr>
            <w:tcW w:w="1935" w:type="dxa"/>
            <w:shd w:val="clear" w:color="auto" w:fill="auto"/>
          </w:tcPr>
          <w:p w14:paraId="1C74588E" w14:textId="77777777" w:rsidR="00835433" w:rsidRDefault="00835433" w:rsidP="00A60114">
            <w:pPr>
              <w:pStyle w:val="BodyText"/>
            </w:pPr>
            <w:r>
              <w:t>5.0</w:t>
            </w:r>
          </w:p>
        </w:tc>
        <w:tc>
          <w:tcPr>
            <w:tcW w:w="1919" w:type="dxa"/>
            <w:shd w:val="clear" w:color="auto" w:fill="auto"/>
          </w:tcPr>
          <w:p w14:paraId="367611C8" w14:textId="77777777" w:rsidR="00835433" w:rsidRDefault="00835433" w:rsidP="00A60114">
            <w:pPr>
              <w:pStyle w:val="BodyText"/>
            </w:pPr>
            <w:r>
              <w:t>15 January 2020</w:t>
            </w:r>
          </w:p>
        </w:tc>
        <w:tc>
          <w:tcPr>
            <w:tcW w:w="1931" w:type="dxa"/>
            <w:shd w:val="clear" w:color="auto" w:fill="auto"/>
          </w:tcPr>
          <w:p w14:paraId="6A950975" w14:textId="77777777" w:rsidR="00835433" w:rsidRDefault="00835433" w:rsidP="00A60114">
            <w:pPr>
              <w:pStyle w:val="BodyText"/>
            </w:pPr>
            <w:r>
              <w:t>Lux Nova Partners</w:t>
            </w:r>
          </w:p>
        </w:tc>
        <w:tc>
          <w:tcPr>
            <w:tcW w:w="1951" w:type="dxa"/>
            <w:shd w:val="clear" w:color="auto" w:fill="auto"/>
          </w:tcPr>
          <w:p w14:paraId="7298CB9B" w14:textId="77777777" w:rsidR="00835433" w:rsidRDefault="00835433" w:rsidP="00A60114">
            <w:pPr>
              <w:pStyle w:val="BodyText"/>
              <w:rPr>
                <w:szCs w:val="22"/>
              </w:rPr>
            </w:pPr>
            <w:r>
              <w:rPr>
                <w:szCs w:val="22"/>
              </w:rPr>
              <w:t>Marked up following comments from BEIS</w:t>
            </w:r>
          </w:p>
        </w:tc>
      </w:tr>
      <w:tr w:rsidR="00717798" w14:paraId="032A6187" w14:textId="77777777" w:rsidTr="00A60114">
        <w:tc>
          <w:tcPr>
            <w:tcW w:w="1935" w:type="dxa"/>
            <w:shd w:val="clear" w:color="auto" w:fill="auto"/>
          </w:tcPr>
          <w:p w14:paraId="6319A534" w14:textId="0F8E140A" w:rsidR="00717798" w:rsidRDefault="00717798" w:rsidP="00A60114">
            <w:pPr>
              <w:pStyle w:val="BodyText"/>
            </w:pPr>
            <w:r>
              <w:t>6.0</w:t>
            </w:r>
          </w:p>
        </w:tc>
        <w:tc>
          <w:tcPr>
            <w:tcW w:w="1919" w:type="dxa"/>
            <w:shd w:val="clear" w:color="auto" w:fill="auto"/>
          </w:tcPr>
          <w:p w14:paraId="69E3A7EF" w14:textId="6DAC6988" w:rsidR="00717798" w:rsidRDefault="00C32BE7" w:rsidP="00A60114">
            <w:pPr>
              <w:pStyle w:val="BodyText"/>
            </w:pPr>
            <w:r>
              <w:t>29</w:t>
            </w:r>
            <w:r w:rsidR="00717798">
              <w:t xml:space="preserve"> </w:t>
            </w:r>
            <w:proofErr w:type="gramStart"/>
            <w:r>
              <w:t>November</w:t>
            </w:r>
            <w:r w:rsidR="00F55AB1">
              <w:t xml:space="preserve"> </w:t>
            </w:r>
            <w:r w:rsidR="00717798">
              <w:t xml:space="preserve"> 2022</w:t>
            </w:r>
            <w:proofErr w:type="gramEnd"/>
          </w:p>
        </w:tc>
        <w:tc>
          <w:tcPr>
            <w:tcW w:w="1931" w:type="dxa"/>
            <w:shd w:val="clear" w:color="auto" w:fill="auto"/>
          </w:tcPr>
          <w:p w14:paraId="5DAE792E" w14:textId="44A7AE58" w:rsidR="00717798" w:rsidRDefault="00717798" w:rsidP="00A60114">
            <w:pPr>
              <w:pStyle w:val="BodyText"/>
            </w:pPr>
            <w:r>
              <w:t>Lux Nova Partners</w:t>
            </w:r>
          </w:p>
        </w:tc>
        <w:tc>
          <w:tcPr>
            <w:tcW w:w="1951" w:type="dxa"/>
            <w:shd w:val="clear" w:color="auto" w:fill="auto"/>
          </w:tcPr>
          <w:p w14:paraId="096BAF22" w14:textId="2FAAF335" w:rsidR="00717798" w:rsidRDefault="00717798" w:rsidP="00A60114">
            <w:pPr>
              <w:pStyle w:val="BodyText"/>
              <w:rPr>
                <w:szCs w:val="22"/>
              </w:rPr>
            </w:pPr>
            <w:r>
              <w:rPr>
                <w:szCs w:val="22"/>
              </w:rPr>
              <w:t>Update of statutory references</w:t>
            </w:r>
            <w:r w:rsidR="00F55AB1">
              <w:rPr>
                <w:szCs w:val="22"/>
              </w:rPr>
              <w:t xml:space="preserve"> and drafting tidy ups</w:t>
            </w:r>
          </w:p>
        </w:tc>
      </w:tr>
    </w:tbl>
    <w:p w14:paraId="13041C34" w14:textId="77777777" w:rsidR="00467BE7" w:rsidRPr="006C3F47" w:rsidRDefault="00467BE7" w:rsidP="00467BE7">
      <w:pPr>
        <w:pStyle w:val="TOCHeading"/>
        <w:jc w:val="both"/>
        <w:rPr>
          <w:i/>
          <w:iCs/>
        </w:rPr>
      </w:pPr>
      <w:r w:rsidRPr="006C3F47">
        <w:rPr>
          <w:i/>
          <w:iCs/>
        </w:rPr>
        <w:lastRenderedPageBreak/>
        <w:t>GUIDANCE NOTE</w:t>
      </w:r>
    </w:p>
    <w:p w14:paraId="1FBAA247" w14:textId="77777777" w:rsidR="00467BE7" w:rsidRPr="006C3F47" w:rsidRDefault="00467BE7" w:rsidP="00467BE7">
      <w:pPr>
        <w:rPr>
          <w:i/>
          <w:iCs/>
        </w:rPr>
      </w:pPr>
      <w:r w:rsidRPr="006C3F47">
        <w:rPr>
          <w:i/>
          <w:iCs/>
        </w:rPr>
        <w:t xml:space="preserve">This </w:t>
      </w:r>
      <w:r>
        <w:rPr>
          <w:i/>
          <w:iCs/>
        </w:rPr>
        <w:t xml:space="preserve">Design, Build, </w:t>
      </w:r>
      <w:r w:rsidRPr="006C3F47">
        <w:rPr>
          <w:i/>
          <w:iCs/>
        </w:rPr>
        <w:t>Operat</w:t>
      </w:r>
      <w:r>
        <w:rPr>
          <w:i/>
          <w:iCs/>
        </w:rPr>
        <w:t>e</w:t>
      </w:r>
      <w:r w:rsidRPr="006C3F47">
        <w:rPr>
          <w:i/>
          <w:iCs/>
        </w:rPr>
        <w:t xml:space="preserve"> &amp; Maint</w:t>
      </w:r>
      <w:r>
        <w:rPr>
          <w:i/>
          <w:iCs/>
        </w:rPr>
        <w:t xml:space="preserve">ain </w:t>
      </w:r>
      <w:r w:rsidRPr="006C3F47">
        <w:rPr>
          <w:i/>
          <w:iCs/>
        </w:rPr>
        <w:t xml:space="preserve">Agreement is </w:t>
      </w:r>
      <w:r w:rsidRPr="006C3F47">
        <w:rPr>
          <w:i/>
          <w:iCs/>
          <w:u w:val="single"/>
        </w:rPr>
        <w:t>not</w:t>
      </w:r>
      <w:r w:rsidRPr="006C3F47">
        <w:rPr>
          <w:i/>
          <w:iCs/>
        </w:rPr>
        <w:t xml:space="preserve"> necessarily relevant to every district heating scheme. </w:t>
      </w:r>
    </w:p>
    <w:p w14:paraId="55F037C9" w14:textId="77777777" w:rsidR="00467BE7" w:rsidRDefault="00467BE7" w:rsidP="00467BE7">
      <w:pPr>
        <w:pStyle w:val="BodyText"/>
        <w:rPr>
          <w:i/>
          <w:iCs/>
        </w:rPr>
      </w:pPr>
      <w:r w:rsidRPr="006C3F47">
        <w:rPr>
          <w:i/>
          <w:iCs/>
        </w:rPr>
        <w:t xml:space="preserve">However, it may be relevant to a district heating scheme where an energy supplier (ESCo) </w:t>
      </w:r>
      <w:r>
        <w:rPr>
          <w:i/>
          <w:iCs/>
        </w:rPr>
        <w:t xml:space="preserve">wishes to appoint a single contractor to design and build and to operate and maintain its </w:t>
      </w:r>
      <w:r w:rsidRPr="006C3F47">
        <w:rPr>
          <w:i/>
          <w:iCs/>
        </w:rPr>
        <w:t xml:space="preserve">district heating infrastructure. </w:t>
      </w:r>
    </w:p>
    <w:p w14:paraId="7B990A7C" w14:textId="77777777" w:rsidR="00467BE7" w:rsidRDefault="00467BE7" w:rsidP="00467BE7">
      <w:pPr>
        <w:rPr>
          <w:i/>
          <w:iCs/>
        </w:rPr>
      </w:pPr>
      <w:r w:rsidRPr="006C3F47">
        <w:rPr>
          <w:i/>
          <w:iCs/>
        </w:rPr>
        <w:t>Under this Agreement, ESCo is outsourcing to a</w:t>
      </w:r>
      <w:r>
        <w:rPr>
          <w:i/>
          <w:iCs/>
        </w:rPr>
        <w:t xml:space="preserve"> single</w:t>
      </w:r>
      <w:r w:rsidRPr="006C3F47">
        <w:rPr>
          <w:i/>
          <w:iCs/>
        </w:rPr>
        <w:t xml:space="preserve"> Contractor</w:t>
      </w:r>
      <w:r>
        <w:rPr>
          <w:i/>
          <w:iCs/>
        </w:rPr>
        <w:t>:</w:t>
      </w:r>
    </w:p>
    <w:p w14:paraId="3934298A" w14:textId="77777777" w:rsidR="00467BE7" w:rsidRDefault="00467BE7" w:rsidP="00467BE7">
      <w:pPr>
        <w:numPr>
          <w:ilvl w:val="0"/>
          <w:numId w:val="27"/>
        </w:numPr>
        <w:rPr>
          <w:i/>
          <w:iCs/>
        </w:rPr>
      </w:pPr>
      <w:r>
        <w:rPr>
          <w:i/>
          <w:iCs/>
        </w:rPr>
        <w:t xml:space="preserve">design and build of a district heating </w:t>
      </w:r>
      <w:proofErr w:type="gramStart"/>
      <w:r>
        <w:rPr>
          <w:i/>
          <w:iCs/>
        </w:rPr>
        <w:t>scheme;</w:t>
      </w:r>
      <w:proofErr w:type="gramEnd"/>
    </w:p>
    <w:p w14:paraId="212A5B97" w14:textId="77777777" w:rsidR="00467BE7" w:rsidRDefault="00467BE7" w:rsidP="00467BE7">
      <w:pPr>
        <w:numPr>
          <w:ilvl w:val="0"/>
          <w:numId w:val="27"/>
        </w:numPr>
        <w:rPr>
          <w:i/>
          <w:iCs/>
        </w:rPr>
      </w:pPr>
      <w:r>
        <w:rPr>
          <w:i/>
          <w:iCs/>
        </w:rPr>
        <w:t>(</w:t>
      </w:r>
      <w:proofErr w:type="gramStart"/>
      <w:r>
        <w:rPr>
          <w:i/>
          <w:iCs/>
        </w:rPr>
        <w:t>at</w:t>
      </w:r>
      <w:proofErr w:type="gramEnd"/>
      <w:r>
        <w:rPr>
          <w:i/>
          <w:iCs/>
        </w:rPr>
        <w:t xml:space="preserve"> ESCo’s option) design and build of network extensions;</w:t>
      </w:r>
    </w:p>
    <w:p w14:paraId="71087C21" w14:textId="77777777" w:rsidR="00467BE7" w:rsidRPr="00D347FC" w:rsidRDefault="00467BE7" w:rsidP="00467BE7">
      <w:pPr>
        <w:numPr>
          <w:ilvl w:val="0"/>
          <w:numId w:val="27"/>
        </w:numPr>
        <w:rPr>
          <w:i/>
          <w:iCs/>
        </w:rPr>
      </w:pPr>
      <w:r w:rsidRPr="006C3F47">
        <w:rPr>
          <w:i/>
          <w:iCs/>
        </w:rPr>
        <w:t xml:space="preserve">a range of operation and maintenance services in respect of </w:t>
      </w:r>
      <w:r>
        <w:rPr>
          <w:i/>
          <w:iCs/>
        </w:rPr>
        <w:t>the above</w:t>
      </w:r>
      <w:r w:rsidRPr="006C3F47">
        <w:rPr>
          <w:i/>
          <w:iCs/>
        </w:rPr>
        <w:t xml:space="preserve"> infrastructure</w:t>
      </w:r>
      <w:r>
        <w:rPr>
          <w:i/>
          <w:iCs/>
        </w:rPr>
        <w:t>, as well as secondary network which are taken over.</w:t>
      </w:r>
    </w:p>
    <w:p w14:paraId="6D8EFABE" w14:textId="77777777" w:rsidR="00467BE7" w:rsidRDefault="00467BE7" w:rsidP="00467BE7">
      <w:pPr>
        <w:rPr>
          <w:i/>
          <w:iCs/>
        </w:rPr>
      </w:pPr>
      <w:r>
        <w:rPr>
          <w:i/>
          <w:iCs/>
        </w:rPr>
        <w:t>At the time of writing, truly integrated Design, Build, Operate and Maintain contracts are rarely (if at all) used in the UK for district heating networks. So, this Design, Build, Operate and Maintain Agreement uses an umbrella approach to provide an interface between:</w:t>
      </w:r>
    </w:p>
    <w:p w14:paraId="21363580" w14:textId="77777777" w:rsidR="00467BE7" w:rsidRDefault="00467BE7" w:rsidP="00467BE7">
      <w:pPr>
        <w:numPr>
          <w:ilvl w:val="0"/>
          <w:numId w:val="28"/>
        </w:numPr>
        <w:tabs>
          <w:tab w:val="left" w:pos="709"/>
        </w:tabs>
        <w:rPr>
          <w:i/>
          <w:iCs/>
        </w:rPr>
      </w:pPr>
      <w:r>
        <w:rPr>
          <w:i/>
          <w:iCs/>
        </w:rPr>
        <w:t xml:space="preserve">design and build terms, using any one of a number of existing and recognised </w:t>
      </w:r>
      <w:r w:rsidR="004F7CC1">
        <w:rPr>
          <w:i/>
          <w:iCs/>
        </w:rPr>
        <w:t xml:space="preserve">industry </w:t>
      </w:r>
      <w:r>
        <w:rPr>
          <w:i/>
          <w:iCs/>
        </w:rPr>
        <w:t>standard forms</w:t>
      </w:r>
      <w:r w:rsidR="004F7CC1">
        <w:rPr>
          <w:i/>
          <w:iCs/>
        </w:rPr>
        <w:t xml:space="preserve"> </w:t>
      </w:r>
      <w:r w:rsidR="00E61811">
        <w:rPr>
          <w:i/>
          <w:iCs/>
        </w:rPr>
        <w:t>(such as those provided by JCT, NEC, IMECHE, etc)</w:t>
      </w:r>
      <w:r w:rsidR="004F7CC1">
        <w:rPr>
          <w:i/>
          <w:iCs/>
        </w:rPr>
        <w:t xml:space="preserve">, and the form selected is likely to depend on the experience and preferences of the project </w:t>
      </w:r>
      <w:proofErr w:type="gramStart"/>
      <w:r w:rsidR="004F7CC1">
        <w:rPr>
          <w:i/>
          <w:iCs/>
        </w:rPr>
        <w:t>team</w:t>
      </w:r>
      <w:r>
        <w:rPr>
          <w:i/>
          <w:iCs/>
        </w:rPr>
        <w:t>;</w:t>
      </w:r>
      <w:proofErr w:type="gramEnd"/>
    </w:p>
    <w:p w14:paraId="37AF2753" w14:textId="77777777" w:rsidR="00467BE7" w:rsidRDefault="00467BE7" w:rsidP="00467BE7">
      <w:pPr>
        <w:numPr>
          <w:ilvl w:val="0"/>
          <w:numId w:val="28"/>
        </w:numPr>
        <w:tabs>
          <w:tab w:val="left" w:pos="709"/>
        </w:tabs>
        <w:rPr>
          <w:i/>
          <w:iCs/>
        </w:rPr>
      </w:pPr>
      <w:r>
        <w:rPr>
          <w:i/>
          <w:iCs/>
        </w:rPr>
        <w:t>operation and maintenance terms on a more bespoke (but industry recognisable) form (per our template Operation &amp; Maintenance Agreement).</w:t>
      </w:r>
    </w:p>
    <w:p w14:paraId="55845AFE" w14:textId="77777777" w:rsidR="0070128D" w:rsidRDefault="00E61811" w:rsidP="00467BE7">
      <w:pPr>
        <w:pStyle w:val="BodyText"/>
        <w:ind w:left="45"/>
        <w:rPr>
          <w:i/>
          <w:iCs/>
        </w:rPr>
      </w:pPr>
      <w:r>
        <w:rPr>
          <w:i/>
          <w:iCs/>
        </w:rPr>
        <w:t>Although a separate contract form is used for the design and build component compared to the operate and maintain component, the Design, Build, Operate and Maintain Agreement acts as a bridge between them.</w:t>
      </w:r>
      <w:r w:rsidR="0070128D">
        <w:rPr>
          <w:i/>
          <w:iCs/>
        </w:rPr>
        <w:t xml:space="preserve"> Some work will </w:t>
      </w:r>
      <w:r w:rsidR="004F7CC1">
        <w:rPr>
          <w:i/>
          <w:iCs/>
        </w:rPr>
        <w:t xml:space="preserve">inevitably </w:t>
      </w:r>
      <w:r w:rsidR="0070128D">
        <w:rPr>
          <w:i/>
          <w:iCs/>
        </w:rPr>
        <w:t>be required to ensure that the provisions of the design and build component and operation and maintenance component</w:t>
      </w:r>
      <w:r w:rsidR="004F7CC1">
        <w:rPr>
          <w:i/>
          <w:iCs/>
        </w:rPr>
        <w:t>s</w:t>
      </w:r>
      <w:r w:rsidR="0070128D">
        <w:rPr>
          <w:i/>
          <w:iCs/>
        </w:rPr>
        <w:t xml:space="preserve"> fit together </w:t>
      </w:r>
      <w:r w:rsidR="004F7CC1">
        <w:rPr>
          <w:i/>
          <w:iCs/>
        </w:rPr>
        <w:t>adequately</w:t>
      </w:r>
      <w:r w:rsidR="0070128D">
        <w:rPr>
          <w:i/>
          <w:iCs/>
        </w:rPr>
        <w:t xml:space="preserve">. </w:t>
      </w:r>
      <w:r w:rsidR="004F7CC1">
        <w:rPr>
          <w:i/>
          <w:iCs/>
        </w:rPr>
        <w:t>For example, this will require alignment of approach to dispute resolution.</w:t>
      </w:r>
    </w:p>
    <w:p w14:paraId="51A392D2" w14:textId="77777777" w:rsidR="00467BE7" w:rsidRDefault="00941151" w:rsidP="00467BE7">
      <w:pPr>
        <w:pStyle w:val="BodyText"/>
        <w:ind w:left="45"/>
        <w:rPr>
          <w:i/>
          <w:iCs/>
        </w:rPr>
      </w:pPr>
      <w:r>
        <w:rPr>
          <w:noProof/>
        </w:rPr>
        <w:drawing>
          <wp:anchor distT="0" distB="0" distL="114300" distR="114300" simplePos="0" relativeHeight="251657728" behindDoc="0" locked="0" layoutInCell="1" allowOverlap="1" wp14:anchorId="25E2209A" wp14:editId="6F097CC6">
            <wp:simplePos x="0" y="0"/>
            <wp:positionH relativeFrom="column">
              <wp:align>center</wp:align>
            </wp:positionH>
            <wp:positionV relativeFrom="paragraph">
              <wp:posOffset>529590</wp:posOffset>
            </wp:positionV>
            <wp:extent cx="2833370" cy="2790190"/>
            <wp:effectExtent l="0" t="0" r="0" b="0"/>
            <wp:wrapTopAndBottom/>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3370" cy="279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BE7">
        <w:rPr>
          <w:i/>
          <w:iCs/>
        </w:rPr>
        <w:t>How this Agreement fits together, and might fit into a project structuring is illustrated in the following diagram:</w:t>
      </w:r>
    </w:p>
    <w:p w14:paraId="0B44663F" w14:textId="77777777" w:rsidR="00467BE7" w:rsidRDefault="00467BE7" w:rsidP="00467BE7">
      <w:pPr>
        <w:rPr>
          <w:i/>
          <w:iCs/>
        </w:rPr>
      </w:pPr>
      <w:r>
        <w:rPr>
          <w:i/>
          <w:iCs/>
        </w:rPr>
        <w:lastRenderedPageBreak/>
        <w:t xml:space="preserve">The proven advantage of this umbrella approach is that it gives ESCo/the project sponsor a single contract counterparty, with single point of recourse across both elements, whilst allowing ESCo/the project sponsor to engage with the market on terms that the market is more familiar.  This should increase the likelihood of good engagement in any procurement.  However, it is unavoidable that a reasonable amount of further tailoring will be required to make use of this umbrella agreement, to tie the chosen design &amp; build terms in with the Operation &amp; Maintenance Agreement. </w:t>
      </w:r>
    </w:p>
    <w:p w14:paraId="5A133E33" w14:textId="77777777" w:rsidR="00467BE7" w:rsidRPr="005B20C5" w:rsidRDefault="00467BE7" w:rsidP="005B20C5">
      <w:pPr>
        <w:rPr>
          <w:i/>
          <w:iCs/>
          <w:szCs w:val="22"/>
        </w:rPr>
      </w:pPr>
      <w:r w:rsidRPr="006C3F47">
        <w:rPr>
          <w:i/>
          <w:iCs/>
        </w:rPr>
        <w:t xml:space="preserve">The structuring assumption </w:t>
      </w:r>
      <w:r w:rsidR="00A30028">
        <w:rPr>
          <w:i/>
          <w:iCs/>
        </w:rPr>
        <w:t xml:space="preserve">and risk allocation </w:t>
      </w:r>
      <w:r w:rsidRPr="006C3F47">
        <w:rPr>
          <w:i/>
          <w:iCs/>
        </w:rPr>
        <w:t xml:space="preserve">underlying this </w:t>
      </w:r>
      <w:r>
        <w:rPr>
          <w:i/>
          <w:iCs/>
        </w:rPr>
        <w:t xml:space="preserve">Design, Build, </w:t>
      </w:r>
      <w:r w:rsidRPr="006C3F47">
        <w:rPr>
          <w:i/>
          <w:iCs/>
        </w:rPr>
        <w:t>Operat</w:t>
      </w:r>
      <w:r>
        <w:rPr>
          <w:i/>
          <w:iCs/>
        </w:rPr>
        <w:t>e</w:t>
      </w:r>
      <w:r w:rsidRPr="006C3F47">
        <w:rPr>
          <w:i/>
          <w:iCs/>
        </w:rPr>
        <w:t xml:space="preserve"> and Main</w:t>
      </w:r>
      <w:r>
        <w:rPr>
          <w:i/>
          <w:iCs/>
        </w:rPr>
        <w:t>tain</w:t>
      </w:r>
      <w:r w:rsidRPr="006C3F47">
        <w:rPr>
          <w:i/>
          <w:iCs/>
        </w:rPr>
        <w:t xml:space="preserve"> Agreement is far from the only possible or valid structure and, even adopting the structure described above, there could be a wide range of variant approaches to aspects of the commercial structuring and contracting matrix. Therefore, it is very likely that this template </w:t>
      </w:r>
      <w:r>
        <w:rPr>
          <w:i/>
          <w:iCs/>
        </w:rPr>
        <w:t xml:space="preserve">Design, Build, </w:t>
      </w:r>
      <w:r w:rsidRPr="006C3F47">
        <w:rPr>
          <w:i/>
          <w:iCs/>
        </w:rPr>
        <w:t>Operat</w:t>
      </w:r>
      <w:r>
        <w:rPr>
          <w:i/>
          <w:iCs/>
        </w:rPr>
        <w:t>e</w:t>
      </w:r>
      <w:r w:rsidRPr="006C3F47">
        <w:rPr>
          <w:i/>
          <w:iCs/>
        </w:rPr>
        <w:t xml:space="preserve"> and Maint</w:t>
      </w:r>
      <w:r>
        <w:rPr>
          <w:i/>
          <w:iCs/>
        </w:rPr>
        <w:t>ain</w:t>
      </w:r>
      <w:r w:rsidRPr="006C3F47">
        <w:rPr>
          <w:i/>
          <w:iCs/>
        </w:rPr>
        <w:t xml:space="preserve"> Agreement will serve only as a starting point for drafting of an agreement that will need to be tailored to the </w:t>
      </w:r>
      <w:proofErr w:type="gramStart"/>
      <w:r w:rsidRPr="006C3F47">
        <w:rPr>
          <w:i/>
          <w:iCs/>
        </w:rPr>
        <w:t>particular characteristics</w:t>
      </w:r>
      <w:proofErr w:type="gramEnd"/>
      <w:r w:rsidRPr="006C3F47">
        <w:rPr>
          <w:i/>
          <w:iCs/>
        </w:rPr>
        <w:t xml:space="preserve"> of a given district heating scheme.</w:t>
      </w:r>
      <w:r w:rsidR="005B20C5">
        <w:rPr>
          <w:i/>
          <w:iCs/>
        </w:rPr>
        <w:t xml:space="preserve"> </w:t>
      </w:r>
      <w:r w:rsidR="005B20C5">
        <w:rPr>
          <w:i/>
          <w:iCs/>
          <w:szCs w:val="22"/>
        </w:rPr>
        <w:t>Public sector bodies should take into consideration any public accounting impacts when entering into agreements.</w:t>
      </w:r>
    </w:p>
    <w:p w14:paraId="2F461706" w14:textId="77777777" w:rsidR="00FC762C" w:rsidRPr="009F4A4E" w:rsidRDefault="00FC762C" w:rsidP="00FC762C">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2EEE1B9F" w14:textId="77777777" w:rsidR="00467BE7" w:rsidRPr="006C3F47" w:rsidRDefault="00467BE7" w:rsidP="00467BE7">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7FA65F73" w14:textId="77777777" w:rsidR="00B33CDF" w:rsidRPr="00467BE7" w:rsidRDefault="00467BE7" w:rsidP="00467BE7">
      <w:pPr>
        <w:pStyle w:val="BodyText"/>
        <w:rPr>
          <w:b/>
          <w:bCs/>
        </w:rPr>
      </w:pPr>
      <w:r>
        <w:br w:type="page"/>
      </w:r>
      <w:r w:rsidR="007213BD" w:rsidRPr="00467BE7">
        <w:rPr>
          <w:b/>
          <w:bCs/>
        </w:rPr>
        <w:lastRenderedPageBreak/>
        <w:t xml:space="preserve">Table </w:t>
      </w:r>
      <w:r w:rsidR="00CD1F70">
        <w:rPr>
          <w:b/>
          <w:bCs/>
        </w:rPr>
        <w:t>o</w:t>
      </w:r>
      <w:r w:rsidR="007213BD" w:rsidRPr="00467BE7">
        <w:rPr>
          <w:b/>
          <w:bCs/>
        </w:rPr>
        <w:t>f Contents</w:t>
      </w:r>
    </w:p>
    <w:p w14:paraId="2CA8C3ED" w14:textId="77777777" w:rsidR="00CD1F70" w:rsidRDefault="00CD1F70">
      <w:pPr>
        <w:pStyle w:val="TOC1"/>
      </w:pPr>
    </w:p>
    <w:p w14:paraId="61712C65" w14:textId="77777777" w:rsidR="007819E0" w:rsidRPr="00CE7851" w:rsidRDefault="00CD1F70">
      <w:pPr>
        <w:pStyle w:val="TOC1"/>
        <w:rPr>
          <w:rFonts w:eastAsia="Times New Roman" w:cs="Times New Roman"/>
          <w:noProof/>
          <w:sz w:val="24"/>
          <w:szCs w:val="24"/>
          <w:lang w:eastAsia="en-GB"/>
        </w:rPr>
      </w:pPr>
      <w:r>
        <w:fldChar w:fldCharType="begin"/>
      </w:r>
      <w:r>
        <w:instrText xml:space="preserve"> TOC \h \z \t "Appendix,3,Level 1 Heading,1,Schedule,2" </w:instrText>
      </w:r>
      <w:r>
        <w:fldChar w:fldCharType="separate"/>
      </w:r>
      <w:hyperlink w:anchor="_Toc25911446" w:history="1">
        <w:r w:rsidR="007819E0" w:rsidRPr="00F86C54">
          <w:rPr>
            <w:rStyle w:val="Hyperlink"/>
            <w:noProof/>
          </w:rPr>
          <w:t>1.</w:t>
        </w:r>
        <w:r w:rsidR="007819E0" w:rsidRPr="00CE7851">
          <w:rPr>
            <w:rFonts w:eastAsia="Times New Roman" w:cs="Times New Roman"/>
            <w:noProof/>
            <w:sz w:val="24"/>
            <w:szCs w:val="24"/>
            <w:lang w:eastAsia="en-GB"/>
          </w:rPr>
          <w:tab/>
        </w:r>
        <w:r w:rsidR="007819E0" w:rsidRPr="00F86C54">
          <w:rPr>
            <w:rStyle w:val="Hyperlink"/>
            <w:noProof/>
          </w:rPr>
          <w:t>Interpretation</w:t>
        </w:r>
        <w:r w:rsidR="007819E0">
          <w:rPr>
            <w:noProof/>
            <w:webHidden/>
          </w:rPr>
          <w:tab/>
        </w:r>
        <w:r w:rsidR="007819E0">
          <w:rPr>
            <w:noProof/>
            <w:webHidden/>
          </w:rPr>
          <w:fldChar w:fldCharType="begin"/>
        </w:r>
        <w:r w:rsidR="007819E0">
          <w:rPr>
            <w:noProof/>
            <w:webHidden/>
          </w:rPr>
          <w:instrText xml:space="preserve"> PAGEREF _Toc25911446 \h </w:instrText>
        </w:r>
        <w:r w:rsidR="007819E0">
          <w:rPr>
            <w:noProof/>
            <w:webHidden/>
          </w:rPr>
        </w:r>
        <w:r w:rsidR="007819E0">
          <w:rPr>
            <w:noProof/>
            <w:webHidden/>
          </w:rPr>
          <w:fldChar w:fldCharType="separate"/>
        </w:r>
        <w:r w:rsidR="007819E0">
          <w:rPr>
            <w:noProof/>
            <w:webHidden/>
          </w:rPr>
          <w:t>1</w:t>
        </w:r>
        <w:r w:rsidR="007819E0">
          <w:rPr>
            <w:noProof/>
            <w:webHidden/>
          </w:rPr>
          <w:fldChar w:fldCharType="end"/>
        </w:r>
      </w:hyperlink>
    </w:p>
    <w:p w14:paraId="4DC0FB9A" w14:textId="77777777" w:rsidR="007819E0" w:rsidRPr="00CE7851" w:rsidRDefault="00000000">
      <w:pPr>
        <w:pStyle w:val="TOC1"/>
        <w:rPr>
          <w:rFonts w:eastAsia="Times New Roman" w:cs="Times New Roman"/>
          <w:noProof/>
          <w:sz w:val="24"/>
          <w:szCs w:val="24"/>
          <w:lang w:eastAsia="en-GB"/>
        </w:rPr>
      </w:pPr>
      <w:hyperlink w:anchor="_Toc25911447" w:history="1">
        <w:r w:rsidR="007819E0" w:rsidRPr="00F86C54">
          <w:rPr>
            <w:rStyle w:val="Hyperlink"/>
            <w:noProof/>
          </w:rPr>
          <w:t>2.</w:t>
        </w:r>
        <w:r w:rsidR="007819E0" w:rsidRPr="00CE7851">
          <w:rPr>
            <w:rFonts w:eastAsia="Times New Roman" w:cs="Times New Roman"/>
            <w:noProof/>
            <w:sz w:val="24"/>
            <w:szCs w:val="24"/>
            <w:lang w:eastAsia="en-GB"/>
          </w:rPr>
          <w:tab/>
        </w:r>
        <w:r w:rsidR="007819E0" w:rsidRPr="00F86C54">
          <w:rPr>
            <w:rStyle w:val="Hyperlink"/>
            <w:noProof/>
          </w:rPr>
          <w:t>Precedence of provisions</w:t>
        </w:r>
        <w:r w:rsidR="007819E0">
          <w:rPr>
            <w:noProof/>
            <w:webHidden/>
          </w:rPr>
          <w:tab/>
        </w:r>
        <w:r w:rsidR="007819E0">
          <w:rPr>
            <w:noProof/>
            <w:webHidden/>
          </w:rPr>
          <w:fldChar w:fldCharType="begin"/>
        </w:r>
        <w:r w:rsidR="007819E0">
          <w:rPr>
            <w:noProof/>
            <w:webHidden/>
          </w:rPr>
          <w:instrText xml:space="preserve"> PAGEREF _Toc25911447 \h </w:instrText>
        </w:r>
        <w:r w:rsidR="007819E0">
          <w:rPr>
            <w:noProof/>
            <w:webHidden/>
          </w:rPr>
        </w:r>
        <w:r w:rsidR="007819E0">
          <w:rPr>
            <w:noProof/>
            <w:webHidden/>
          </w:rPr>
          <w:fldChar w:fldCharType="separate"/>
        </w:r>
        <w:r w:rsidR="007819E0">
          <w:rPr>
            <w:noProof/>
            <w:webHidden/>
          </w:rPr>
          <w:t>6</w:t>
        </w:r>
        <w:r w:rsidR="007819E0">
          <w:rPr>
            <w:noProof/>
            <w:webHidden/>
          </w:rPr>
          <w:fldChar w:fldCharType="end"/>
        </w:r>
      </w:hyperlink>
    </w:p>
    <w:p w14:paraId="7F8125C6" w14:textId="77777777" w:rsidR="007819E0" w:rsidRPr="00CE7851" w:rsidRDefault="00000000">
      <w:pPr>
        <w:pStyle w:val="TOC1"/>
        <w:rPr>
          <w:rFonts w:eastAsia="Times New Roman" w:cs="Times New Roman"/>
          <w:noProof/>
          <w:sz w:val="24"/>
          <w:szCs w:val="24"/>
          <w:lang w:eastAsia="en-GB"/>
        </w:rPr>
      </w:pPr>
      <w:hyperlink w:anchor="_Toc25911448" w:history="1">
        <w:r w:rsidR="007819E0" w:rsidRPr="00F86C54">
          <w:rPr>
            <w:rStyle w:val="Hyperlink"/>
            <w:noProof/>
          </w:rPr>
          <w:t>3.</w:t>
        </w:r>
        <w:r w:rsidR="007819E0" w:rsidRPr="00CE7851">
          <w:rPr>
            <w:rFonts w:eastAsia="Times New Roman" w:cs="Times New Roman"/>
            <w:noProof/>
            <w:sz w:val="24"/>
            <w:szCs w:val="24"/>
            <w:lang w:eastAsia="en-GB"/>
          </w:rPr>
          <w:tab/>
        </w:r>
        <w:r w:rsidR="007819E0" w:rsidRPr="00F86C54">
          <w:rPr>
            <w:rStyle w:val="Hyperlink"/>
            <w:noProof/>
          </w:rPr>
          <w:t>Commencement and duration</w:t>
        </w:r>
        <w:r w:rsidR="007819E0">
          <w:rPr>
            <w:noProof/>
            <w:webHidden/>
          </w:rPr>
          <w:tab/>
        </w:r>
        <w:r w:rsidR="007819E0">
          <w:rPr>
            <w:noProof/>
            <w:webHidden/>
          </w:rPr>
          <w:fldChar w:fldCharType="begin"/>
        </w:r>
        <w:r w:rsidR="007819E0">
          <w:rPr>
            <w:noProof/>
            <w:webHidden/>
          </w:rPr>
          <w:instrText xml:space="preserve"> PAGEREF _Toc25911448 \h </w:instrText>
        </w:r>
        <w:r w:rsidR="007819E0">
          <w:rPr>
            <w:noProof/>
            <w:webHidden/>
          </w:rPr>
        </w:r>
        <w:r w:rsidR="007819E0">
          <w:rPr>
            <w:noProof/>
            <w:webHidden/>
          </w:rPr>
          <w:fldChar w:fldCharType="separate"/>
        </w:r>
        <w:r w:rsidR="007819E0">
          <w:rPr>
            <w:noProof/>
            <w:webHidden/>
          </w:rPr>
          <w:t>6</w:t>
        </w:r>
        <w:r w:rsidR="007819E0">
          <w:rPr>
            <w:noProof/>
            <w:webHidden/>
          </w:rPr>
          <w:fldChar w:fldCharType="end"/>
        </w:r>
      </w:hyperlink>
    </w:p>
    <w:p w14:paraId="18930D2D" w14:textId="77777777" w:rsidR="007819E0" w:rsidRPr="00CE7851" w:rsidRDefault="00000000">
      <w:pPr>
        <w:pStyle w:val="TOC1"/>
        <w:rPr>
          <w:rFonts w:eastAsia="Times New Roman" w:cs="Times New Roman"/>
          <w:noProof/>
          <w:sz w:val="24"/>
          <w:szCs w:val="24"/>
          <w:lang w:eastAsia="en-GB"/>
        </w:rPr>
      </w:pPr>
      <w:hyperlink w:anchor="_Toc25911449" w:history="1">
        <w:r w:rsidR="007819E0" w:rsidRPr="00F86C54">
          <w:rPr>
            <w:rStyle w:val="Hyperlink"/>
            <w:noProof/>
          </w:rPr>
          <w:t>4.</w:t>
        </w:r>
        <w:r w:rsidR="007819E0" w:rsidRPr="00CE7851">
          <w:rPr>
            <w:rFonts w:eastAsia="Times New Roman" w:cs="Times New Roman"/>
            <w:noProof/>
            <w:sz w:val="24"/>
            <w:szCs w:val="24"/>
            <w:lang w:eastAsia="en-GB"/>
          </w:rPr>
          <w:tab/>
        </w:r>
        <w:r w:rsidR="007819E0" w:rsidRPr="00F86C54">
          <w:rPr>
            <w:rStyle w:val="Hyperlink"/>
            <w:noProof/>
          </w:rPr>
          <w:t>Design appointment</w:t>
        </w:r>
        <w:r w:rsidR="007819E0">
          <w:rPr>
            <w:noProof/>
            <w:webHidden/>
          </w:rPr>
          <w:tab/>
        </w:r>
        <w:r w:rsidR="007819E0">
          <w:rPr>
            <w:noProof/>
            <w:webHidden/>
          </w:rPr>
          <w:fldChar w:fldCharType="begin"/>
        </w:r>
        <w:r w:rsidR="007819E0">
          <w:rPr>
            <w:noProof/>
            <w:webHidden/>
          </w:rPr>
          <w:instrText xml:space="preserve"> PAGEREF _Toc25911449 \h </w:instrText>
        </w:r>
        <w:r w:rsidR="007819E0">
          <w:rPr>
            <w:noProof/>
            <w:webHidden/>
          </w:rPr>
        </w:r>
        <w:r w:rsidR="007819E0">
          <w:rPr>
            <w:noProof/>
            <w:webHidden/>
          </w:rPr>
          <w:fldChar w:fldCharType="separate"/>
        </w:r>
        <w:r w:rsidR="007819E0">
          <w:rPr>
            <w:noProof/>
            <w:webHidden/>
          </w:rPr>
          <w:t>6</w:t>
        </w:r>
        <w:r w:rsidR="007819E0">
          <w:rPr>
            <w:noProof/>
            <w:webHidden/>
          </w:rPr>
          <w:fldChar w:fldCharType="end"/>
        </w:r>
      </w:hyperlink>
    </w:p>
    <w:p w14:paraId="5C6D2EB8" w14:textId="77777777" w:rsidR="007819E0" w:rsidRPr="00CE7851" w:rsidRDefault="00000000">
      <w:pPr>
        <w:pStyle w:val="TOC1"/>
        <w:rPr>
          <w:rFonts w:eastAsia="Times New Roman" w:cs="Times New Roman"/>
          <w:noProof/>
          <w:sz w:val="24"/>
          <w:szCs w:val="24"/>
          <w:lang w:eastAsia="en-GB"/>
        </w:rPr>
      </w:pPr>
      <w:hyperlink w:anchor="_Toc25911450" w:history="1">
        <w:r w:rsidR="007819E0" w:rsidRPr="00F86C54">
          <w:rPr>
            <w:rStyle w:val="Hyperlink"/>
            <w:noProof/>
          </w:rPr>
          <w:t>5.</w:t>
        </w:r>
        <w:r w:rsidR="007819E0" w:rsidRPr="00CE7851">
          <w:rPr>
            <w:rFonts w:eastAsia="Times New Roman" w:cs="Times New Roman"/>
            <w:noProof/>
            <w:sz w:val="24"/>
            <w:szCs w:val="24"/>
            <w:lang w:eastAsia="en-GB"/>
          </w:rPr>
          <w:tab/>
        </w:r>
        <w:r w:rsidR="007819E0" w:rsidRPr="00F86C54">
          <w:rPr>
            <w:rStyle w:val="Hyperlink"/>
            <w:noProof/>
          </w:rPr>
          <w:t>Appointment to perform the Works</w:t>
        </w:r>
        <w:r w:rsidR="007819E0">
          <w:rPr>
            <w:noProof/>
            <w:webHidden/>
          </w:rPr>
          <w:tab/>
        </w:r>
        <w:r w:rsidR="007819E0">
          <w:rPr>
            <w:noProof/>
            <w:webHidden/>
          </w:rPr>
          <w:fldChar w:fldCharType="begin"/>
        </w:r>
        <w:r w:rsidR="007819E0">
          <w:rPr>
            <w:noProof/>
            <w:webHidden/>
          </w:rPr>
          <w:instrText xml:space="preserve"> PAGEREF _Toc25911450 \h </w:instrText>
        </w:r>
        <w:r w:rsidR="007819E0">
          <w:rPr>
            <w:noProof/>
            <w:webHidden/>
          </w:rPr>
        </w:r>
        <w:r w:rsidR="007819E0">
          <w:rPr>
            <w:noProof/>
            <w:webHidden/>
          </w:rPr>
          <w:fldChar w:fldCharType="separate"/>
        </w:r>
        <w:r w:rsidR="007819E0">
          <w:rPr>
            <w:noProof/>
            <w:webHidden/>
          </w:rPr>
          <w:t>7</w:t>
        </w:r>
        <w:r w:rsidR="007819E0">
          <w:rPr>
            <w:noProof/>
            <w:webHidden/>
          </w:rPr>
          <w:fldChar w:fldCharType="end"/>
        </w:r>
      </w:hyperlink>
    </w:p>
    <w:p w14:paraId="63A62B99" w14:textId="77777777" w:rsidR="007819E0" w:rsidRPr="00CE7851" w:rsidRDefault="00000000">
      <w:pPr>
        <w:pStyle w:val="TOC1"/>
        <w:rPr>
          <w:rFonts w:eastAsia="Times New Roman" w:cs="Times New Roman"/>
          <w:noProof/>
          <w:sz w:val="24"/>
          <w:szCs w:val="24"/>
          <w:lang w:eastAsia="en-GB"/>
        </w:rPr>
      </w:pPr>
      <w:hyperlink w:anchor="_Toc25911451" w:history="1">
        <w:r w:rsidR="007819E0" w:rsidRPr="00F86C54">
          <w:rPr>
            <w:rStyle w:val="Hyperlink"/>
            <w:noProof/>
          </w:rPr>
          <w:t>6.</w:t>
        </w:r>
        <w:r w:rsidR="007819E0" w:rsidRPr="00CE7851">
          <w:rPr>
            <w:rFonts w:eastAsia="Times New Roman" w:cs="Times New Roman"/>
            <w:noProof/>
            <w:sz w:val="24"/>
            <w:szCs w:val="24"/>
            <w:lang w:eastAsia="en-GB"/>
          </w:rPr>
          <w:tab/>
        </w:r>
        <w:r w:rsidR="007819E0" w:rsidRPr="00F86C54">
          <w:rPr>
            <w:rStyle w:val="Hyperlink"/>
            <w:noProof/>
          </w:rPr>
          <w:t>Appointment to perform the Services</w:t>
        </w:r>
        <w:r w:rsidR="007819E0">
          <w:rPr>
            <w:noProof/>
            <w:webHidden/>
          </w:rPr>
          <w:tab/>
        </w:r>
        <w:r w:rsidR="007819E0">
          <w:rPr>
            <w:noProof/>
            <w:webHidden/>
          </w:rPr>
          <w:fldChar w:fldCharType="begin"/>
        </w:r>
        <w:r w:rsidR="007819E0">
          <w:rPr>
            <w:noProof/>
            <w:webHidden/>
          </w:rPr>
          <w:instrText xml:space="preserve"> PAGEREF _Toc25911451 \h </w:instrText>
        </w:r>
        <w:r w:rsidR="007819E0">
          <w:rPr>
            <w:noProof/>
            <w:webHidden/>
          </w:rPr>
        </w:r>
        <w:r w:rsidR="007819E0">
          <w:rPr>
            <w:noProof/>
            <w:webHidden/>
          </w:rPr>
          <w:fldChar w:fldCharType="separate"/>
        </w:r>
        <w:r w:rsidR="007819E0">
          <w:rPr>
            <w:noProof/>
            <w:webHidden/>
          </w:rPr>
          <w:t>7</w:t>
        </w:r>
        <w:r w:rsidR="007819E0">
          <w:rPr>
            <w:noProof/>
            <w:webHidden/>
          </w:rPr>
          <w:fldChar w:fldCharType="end"/>
        </w:r>
      </w:hyperlink>
    </w:p>
    <w:p w14:paraId="78E375DA" w14:textId="77777777" w:rsidR="007819E0" w:rsidRPr="00CE7851" w:rsidRDefault="00000000">
      <w:pPr>
        <w:pStyle w:val="TOC1"/>
        <w:rPr>
          <w:rFonts w:eastAsia="Times New Roman" w:cs="Times New Roman"/>
          <w:noProof/>
          <w:sz w:val="24"/>
          <w:szCs w:val="24"/>
          <w:lang w:eastAsia="en-GB"/>
        </w:rPr>
      </w:pPr>
      <w:hyperlink w:anchor="_Toc25911452" w:history="1">
        <w:r w:rsidR="007819E0" w:rsidRPr="00F86C54">
          <w:rPr>
            <w:rStyle w:val="Hyperlink"/>
            <w:noProof/>
          </w:rPr>
          <w:t>7.</w:t>
        </w:r>
        <w:r w:rsidR="007819E0" w:rsidRPr="00CE7851">
          <w:rPr>
            <w:rFonts w:eastAsia="Times New Roman" w:cs="Times New Roman"/>
            <w:noProof/>
            <w:sz w:val="24"/>
            <w:szCs w:val="24"/>
            <w:lang w:eastAsia="en-GB"/>
          </w:rPr>
          <w:tab/>
        </w:r>
        <w:r w:rsidR="007819E0" w:rsidRPr="00F86C54">
          <w:rPr>
            <w:rStyle w:val="Hyperlink"/>
            <w:noProof/>
          </w:rPr>
          <w:t>Appointment to perform Extension Works</w:t>
        </w:r>
        <w:r w:rsidR="007819E0">
          <w:rPr>
            <w:noProof/>
            <w:webHidden/>
          </w:rPr>
          <w:tab/>
        </w:r>
        <w:r w:rsidR="007819E0">
          <w:rPr>
            <w:noProof/>
            <w:webHidden/>
          </w:rPr>
          <w:fldChar w:fldCharType="begin"/>
        </w:r>
        <w:r w:rsidR="007819E0">
          <w:rPr>
            <w:noProof/>
            <w:webHidden/>
          </w:rPr>
          <w:instrText xml:space="preserve"> PAGEREF _Toc25911452 \h </w:instrText>
        </w:r>
        <w:r w:rsidR="007819E0">
          <w:rPr>
            <w:noProof/>
            <w:webHidden/>
          </w:rPr>
        </w:r>
        <w:r w:rsidR="007819E0">
          <w:rPr>
            <w:noProof/>
            <w:webHidden/>
          </w:rPr>
          <w:fldChar w:fldCharType="separate"/>
        </w:r>
        <w:r w:rsidR="007819E0">
          <w:rPr>
            <w:noProof/>
            <w:webHidden/>
          </w:rPr>
          <w:t>7</w:t>
        </w:r>
        <w:r w:rsidR="007819E0">
          <w:rPr>
            <w:noProof/>
            <w:webHidden/>
          </w:rPr>
          <w:fldChar w:fldCharType="end"/>
        </w:r>
      </w:hyperlink>
    </w:p>
    <w:p w14:paraId="492D3444" w14:textId="77777777" w:rsidR="007819E0" w:rsidRPr="00CE7851" w:rsidRDefault="00000000">
      <w:pPr>
        <w:pStyle w:val="TOC1"/>
        <w:rPr>
          <w:rFonts w:eastAsia="Times New Roman" w:cs="Times New Roman"/>
          <w:noProof/>
          <w:sz w:val="24"/>
          <w:szCs w:val="24"/>
          <w:lang w:eastAsia="en-GB"/>
        </w:rPr>
      </w:pPr>
      <w:hyperlink w:anchor="_Toc25911453" w:history="1">
        <w:r w:rsidR="007819E0" w:rsidRPr="00F86C54">
          <w:rPr>
            <w:rStyle w:val="Hyperlink"/>
            <w:noProof/>
          </w:rPr>
          <w:t>8.</w:t>
        </w:r>
        <w:r w:rsidR="007819E0" w:rsidRPr="00CE7851">
          <w:rPr>
            <w:rFonts w:eastAsia="Times New Roman" w:cs="Times New Roman"/>
            <w:noProof/>
            <w:sz w:val="24"/>
            <w:szCs w:val="24"/>
            <w:lang w:eastAsia="en-GB"/>
          </w:rPr>
          <w:tab/>
        </w:r>
        <w:r w:rsidR="007819E0" w:rsidRPr="00F86C54">
          <w:rPr>
            <w:rStyle w:val="Hyperlink"/>
            <w:noProof/>
          </w:rPr>
          <w:t>Compliance with Assumed Contracts</w:t>
        </w:r>
        <w:r w:rsidR="007819E0">
          <w:rPr>
            <w:noProof/>
            <w:webHidden/>
          </w:rPr>
          <w:tab/>
        </w:r>
        <w:r w:rsidR="007819E0">
          <w:rPr>
            <w:noProof/>
            <w:webHidden/>
          </w:rPr>
          <w:fldChar w:fldCharType="begin"/>
        </w:r>
        <w:r w:rsidR="007819E0">
          <w:rPr>
            <w:noProof/>
            <w:webHidden/>
          </w:rPr>
          <w:instrText xml:space="preserve"> PAGEREF _Toc25911453 \h </w:instrText>
        </w:r>
        <w:r w:rsidR="007819E0">
          <w:rPr>
            <w:noProof/>
            <w:webHidden/>
          </w:rPr>
        </w:r>
        <w:r w:rsidR="007819E0">
          <w:rPr>
            <w:noProof/>
            <w:webHidden/>
          </w:rPr>
          <w:fldChar w:fldCharType="separate"/>
        </w:r>
        <w:r w:rsidR="007819E0">
          <w:rPr>
            <w:noProof/>
            <w:webHidden/>
          </w:rPr>
          <w:t>8</w:t>
        </w:r>
        <w:r w:rsidR="007819E0">
          <w:rPr>
            <w:noProof/>
            <w:webHidden/>
          </w:rPr>
          <w:fldChar w:fldCharType="end"/>
        </w:r>
      </w:hyperlink>
    </w:p>
    <w:p w14:paraId="663AE925" w14:textId="77777777" w:rsidR="007819E0" w:rsidRPr="00CE7851" w:rsidRDefault="00000000">
      <w:pPr>
        <w:pStyle w:val="TOC1"/>
        <w:rPr>
          <w:rFonts w:eastAsia="Times New Roman" w:cs="Times New Roman"/>
          <w:noProof/>
          <w:sz w:val="24"/>
          <w:szCs w:val="24"/>
          <w:lang w:eastAsia="en-GB"/>
        </w:rPr>
      </w:pPr>
      <w:hyperlink w:anchor="_Toc25911454" w:history="1">
        <w:r w:rsidR="007819E0" w:rsidRPr="00F86C54">
          <w:rPr>
            <w:rStyle w:val="Hyperlink"/>
            <w:noProof/>
          </w:rPr>
          <w:t>9.</w:t>
        </w:r>
        <w:r w:rsidR="007819E0" w:rsidRPr="00CE7851">
          <w:rPr>
            <w:rFonts w:eastAsia="Times New Roman" w:cs="Times New Roman"/>
            <w:noProof/>
            <w:sz w:val="24"/>
            <w:szCs w:val="24"/>
            <w:lang w:eastAsia="en-GB"/>
          </w:rPr>
          <w:tab/>
        </w:r>
        <w:r w:rsidR="007819E0" w:rsidRPr="00F86C54">
          <w:rPr>
            <w:rStyle w:val="Hyperlink"/>
            <w:noProof/>
          </w:rPr>
          <w:t>Insurance</w:t>
        </w:r>
        <w:r w:rsidR="007819E0">
          <w:rPr>
            <w:noProof/>
            <w:webHidden/>
          </w:rPr>
          <w:tab/>
        </w:r>
        <w:r w:rsidR="007819E0">
          <w:rPr>
            <w:noProof/>
            <w:webHidden/>
          </w:rPr>
          <w:fldChar w:fldCharType="begin"/>
        </w:r>
        <w:r w:rsidR="007819E0">
          <w:rPr>
            <w:noProof/>
            <w:webHidden/>
          </w:rPr>
          <w:instrText xml:space="preserve"> PAGEREF _Toc25911454 \h </w:instrText>
        </w:r>
        <w:r w:rsidR="007819E0">
          <w:rPr>
            <w:noProof/>
            <w:webHidden/>
          </w:rPr>
        </w:r>
        <w:r w:rsidR="007819E0">
          <w:rPr>
            <w:noProof/>
            <w:webHidden/>
          </w:rPr>
          <w:fldChar w:fldCharType="separate"/>
        </w:r>
        <w:r w:rsidR="007819E0">
          <w:rPr>
            <w:noProof/>
            <w:webHidden/>
          </w:rPr>
          <w:t>8</w:t>
        </w:r>
        <w:r w:rsidR="007819E0">
          <w:rPr>
            <w:noProof/>
            <w:webHidden/>
          </w:rPr>
          <w:fldChar w:fldCharType="end"/>
        </w:r>
      </w:hyperlink>
    </w:p>
    <w:p w14:paraId="7D0F257A" w14:textId="77777777" w:rsidR="007819E0" w:rsidRPr="00CE7851" w:rsidRDefault="00000000">
      <w:pPr>
        <w:pStyle w:val="TOC1"/>
        <w:rPr>
          <w:rFonts w:eastAsia="Times New Roman" w:cs="Times New Roman"/>
          <w:noProof/>
          <w:sz w:val="24"/>
          <w:szCs w:val="24"/>
          <w:lang w:eastAsia="en-GB"/>
        </w:rPr>
      </w:pPr>
      <w:hyperlink w:anchor="_Toc25911455" w:history="1">
        <w:r w:rsidR="007819E0" w:rsidRPr="00F86C54">
          <w:rPr>
            <w:rStyle w:val="Hyperlink"/>
            <w:noProof/>
          </w:rPr>
          <w:t>10.</w:t>
        </w:r>
        <w:r w:rsidR="007819E0" w:rsidRPr="00CE7851">
          <w:rPr>
            <w:rFonts w:eastAsia="Times New Roman" w:cs="Times New Roman"/>
            <w:noProof/>
            <w:sz w:val="24"/>
            <w:szCs w:val="24"/>
            <w:lang w:eastAsia="en-GB"/>
          </w:rPr>
          <w:tab/>
        </w:r>
        <w:r w:rsidR="007819E0" w:rsidRPr="00F86C54">
          <w:rPr>
            <w:rStyle w:val="Hyperlink"/>
            <w:noProof/>
          </w:rPr>
          <w:t>Defects</w:t>
        </w:r>
        <w:r w:rsidR="007819E0">
          <w:rPr>
            <w:noProof/>
            <w:webHidden/>
          </w:rPr>
          <w:tab/>
        </w:r>
        <w:r w:rsidR="007819E0">
          <w:rPr>
            <w:noProof/>
            <w:webHidden/>
          </w:rPr>
          <w:fldChar w:fldCharType="begin"/>
        </w:r>
        <w:r w:rsidR="007819E0">
          <w:rPr>
            <w:noProof/>
            <w:webHidden/>
          </w:rPr>
          <w:instrText xml:space="preserve"> PAGEREF _Toc25911455 \h </w:instrText>
        </w:r>
        <w:r w:rsidR="007819E0">
          <w:rPr>
            <w:noProof/>
            <w:webHidden/>
          </w:rPr>
        </w:r>
        <w:r w:rsidR="007819E0">
          <w:rPr>
            <w:noProof/>
            <w:webHidden/>
          </w:rPr>
          <w:fldChar w:fldCharType="separate"/>
        </w:r>
        <w:r w:rsidR="007819E0">
          <w:rPr>
            <w:noProof/>
            <w:webHidden/>
          </w:rPr>
          <w:t>9</w:t>
        </w:r>
        <w:r w:rsidR="007819E0">
          <w:rPr>
            <w:noProof/>
            <w:webHidden/>
          </w:rPr>
          <w:fldChar w:fldCharType="end"/>
        </w:r>
      </w:hyperlink>
    </w:p>
    <w:p w14:paraId="491DAEE2" w14:textId="77777777" w:rsidR="007819E0" w:rsidRPr="00CE7851" w:rsidRDefault="00000000">
      <w:pPr>
        <w:pStyle w:val="TOC1"/>
        <w:rPr>
          <w:rFonts w:eastAsia="Times New Roman" w:cs="Times New Roman"/>
          <w:noProof/>
          <w:sz w:val="24"/>
          <w:szCs w:val="24"/>
          <w:lang w:eastAsia="en-GB"/>
        </w:rPr>
      </w:pPr>
      <w:hyperlink w:anchor="_Toc25911456" w:history="1">
        <w:r w:rsidR="007819E0" w:rsidRPr="00F86C54">
          <w:rPr>
            <w:rStyle w:val="Hyperlink"/>
            <w:noProof/>
          </w:rPr>
          <w:t>11.</w:t>
        </w:r>
        <w:r w:rsidR="007819E0" w:rsidRPr="00CE7851">
          <w:rPr>
            <w:rFonts w:eastAsia="Times New Roman" w:cs="Times New Roman"/>
            <w:noProof/>
            <w:sz w:val="24"/>
            <w:szCs w:val="24"/>
            <w:lang w:eastAsia="en-GB"/>
          </w:rPr>
          <w:tab/>
        </w:r>
        <w:r w:rsidR="007819E0" w:rsidRPr="00F86C54">
          <w:rPr>
            <w:rStyle w:val="Hyperlink"/>
            <w:noProof/>
          </w:rPr>
          <w:t>Performance Security</w:t>
        </w:r>
        <w:r w:rsidR="007819E0">
          <w:rPr>
            <w:noProof/>
            <w:webHidden/>
          </w:rPr>
          <w:tab/>
        </w:r>
        <w:r w:rsidR="007819E0">
          <w:rPr>
            <w:noProof/>
            <w:webHidden/>
          </w:rPr>
          <w:fldChar w:fldCharType="begin"/>
        </w:r>
        <w:r w:rsidR="007819E0">
          <w:rPr>
            <w:noProof/>
            <w:webHidden/>
          </w:rPr>
          <w:instrText xml:space="preserve"> PAGEREF _Toc25911456 \h </w:instrText>
        </w:r>
        <w:r w:rsidR="007819E0">
          <w:rPr>
            <w:noProof/>
            <w:webHidden/>
          </w:rPr>
        </w:r>
        <w:r w:rsidR="007819E0">
          <w:rPr>
            <w:noProof/>
            <w:webHidden/>
          </w:rPr>
          <w:fldChar w:fldCharType="separate"/>
        </w:r>
        <w:r w:rsidR="007819E0">
          <w:rPr>
            <w:noProof/>
            <w:webHidden/>
          </w:rPr>
          <w:t>10</w:t>
        </w:r>
        <w:r w:rsidR="007819E0">
          <w:rPr>
            <w:noProof/>
            <w:webHidden/>
          </w:rPr>
          <w:fldChar w:fldCharType="end"/>
        </w:r>
      </w:hyperlink>
    </w:p>
    <w:p w14:paraId="12CAEDCB" w14:textId="77777777" w:rsidR="007819E0" w:rsidRPr="00CE7851" w:rsidRDefault="00000000">
      <w:pPr>
        <w:pStyle w:val="TOC1"/>
        <w:rPr>
          <w:rFonts w:eastAsia="Times New Roman" w:cs="Times New Roman"/>
          <w:noProof/>
          <w:sz w:val="24"/>
          <w:szCs w:val="24"/>
          <w:lang w:eastAsia="en-GB"/>
        </w:rPr>
      </w:pPr>
      <w:hyperlink w:anchor="_Toc25911457" w:history="1">
        <w:r w:rsidR="007819E0" w:rsidRPr="00F86C54">
          <w:rPr>
            <w:rStyle w:val="Hyperlink"/>
            <w:noProof/>
          </w:rPr>
          <w:t>12.</w:t>
        </w:r>
        <w:r w:rsidR="007819E0" w:rsidRPr="00CE7851">
          <w:rPr>
            <w:rFonts w:eastAsia="Times New Roman" w:cs="Times New Roman"/>
            <w:noProof/>
            <w:sz w:val="24"/>
            <w:szCs w:val="24"/>
            <w:lang w:eastAsia="en-GB"/>
          </w:rPr>
          <w:tab/>
        </w:r>
        <w:r w:rsidR="007819E0" w:rsidRPr="00F86C54">
          <w:rPr>
            <w:rStyle w:val="Hyperlink"/>
            <w:noProof/>
          </w:rPr>
          <w:t>Sub-contracting, delegation and assignment</w:t>
        </w:r>
        <w:r w:rsidR="007819E0">
          <w:rPr>
            <w:noProof/>
            <w:webHidden/>
          </w:rPr>
          <w:tab/>
        </w:r>
        <w:r w:rsidR="007819E0">
          <w:rPr>
            <w:noProof/>
            <w:webHidden/>
          </w:rPr>
          <w:fldChar w:fldCharType="begin"/>
        </w:r>
        <w:r w:rsidR="007819E0">
          <w:rPr>
            <w:noProof/>
            <w:webHidden/>
          </w:rPr>
          <w:instrText xml:space="preserve"> PAGEREF _Toc25911457 \h </w:instrText>
        </w:r>
        <w:r w:rsidR="007819E0">
          <w:rPr>
            <w:noProof/>
            <w:webHidden/>
          </w:rPr>
        </w:r>
        <w:r w:rsidR="007819E0">
          <w:rPr>
            <w:noProof/>
            <w:webHidden/>
          </w:rPr>
          <w:fldChar w:fldCharType="separate"/>
        </w:r>
        <w:r w:rsidR="007819E0">
          <w:rPr>
            <w:noProof/>
            <w:webHidden/>
          </w:rPr>
          <w:t>10</w:t>
        </w:r>
        <w:r w:rsidR="007819E0">
          <w:rPr>
            <w:noProof/>
            <w:webHidden/>
          </w:rPr>
          <w:fldChar w:fldCharType="end"/>
        </w:r>
      </w:hyperlink>
    </w:p>
    <w:p w14:paraId="0E11487C" w14:textId="77777777" w:rsidR="007819E0" w:rsidRPr="00CE7851" w:rsidRDefault="00000000">
      <w:pPr>
        <w:pStyle w:val="TOC1"/>
        <w:rPr>
          <w:rFonts w:eastAsia="Times New Roman" w:cs="Times New Roman"/>
          <w:noProof/>
          <w:sz w:val="24"/>
          <w:szCs w:val="24"/>
          <w:lang w:eastAsia="en-GB"/>
        </w:rPr>
      </w:pPr>
      <w:hyperlink w:anchor="_Toc25911458" w:history="1">
        <w:r w:rsidR="007819E0" w:rsidRPr="00F86C54">
          <w:rPr>
            <w:rStyle w:val="Hyperlink"/>
            <w:noProof/>
          </w:rPr>
          <w:t>13.</w:t>
        </w:r>
        <w:r w:rsidR="007819E0" w:rsidRPr="00CE7851">
          <w:rPr>
            <w:rFonts w:eastAsia="Times New Roman" w:cs="Times New Roman"/>
            <w:noProof/>
            <w:sz w:val="24"/>
            <w:szCs w:val="24"/>
            <w:lang w:eastAsia="en-GB"/>
          </w:rPr>
          <w:tab/>
        </w:r>
        <w:r w:rsidR="007819E0" w:rsidRPr="00F86C54">
          <w:rPr>
            <w:rStyle w:val="Hyperlink"/>
            <w:noProof/>
          </w:rPr>
          <w:t>Marketing and publicity</w:t>
        </w:r>
        <w:r w:rsidR="007819E0">
          <w:rPr>
            <w:noProof/>
            <w:webHidden/>
          </w:rPr>
          <w:tab/>
        </w:r>
        <w:r w:rsidR="007819E0">
          <w:rPr>
            <w:noProof/>
            <w:webHidden/>
          </w:rPr>
          <w:fldChar w:fldCharType="begin"/>
        </w:r>
        <w:r w:rsidR="007819E0">
          <w:rPr>
            <w:noProof/>
            <w:webHidden/>
          </w:rPr>
          <w:instrText xml:space="preserve"> PAGEREF _Toc25911458 \h </w:instrText>
        </w:r>
        <w:r w:rsidR="007819E0">
          <w:rPr>
            <w:noProof/>
            <w:webHidden/>
          </w:rPr>
        </w:r>
        <w:r w:rsidR="007819E0">
          <w:rPr>
            <w:noProof/>
            <w:webHidden/>
          </w:rPr>
          <w:fldChar w:fldCharType="separate"/>
        </w:r>
        <w:r w:rsidR="007819E0">
          <w:rPr>
            <w:noProof/>
            <w:webHidden/>
          </w:rPr>
          <w:t>12</w:t>
        </w:r>
        <w:r w:rsidR="007819E0">
          <w:rPr>
            <w:noProof/>
            <w:webHidden/>
          </w:rPr>
          <w:fldChar w:fldCharType="end"/>
        </w:r>
      </w:hyperlink>
    </w:p>
    <w:p w14:paraId="48167851" w14:textId="77777777" w:rsidR="007819E0" w:rsidRPr="00CE7851" w:rsidRDefault="00000000">
      <w:pPr>
        <w:pStyle w:val="TOC1"/>
        <w:rPr>
          <w:rFonts w:eastAsia="Times New Roman" w:cs="Times New Roman"/>
          <w:noProof/>
          <w:sz w:val="24"/>
          <w:szCs w:val="24"/>
          <w:lang w:eastAsia="en-GB"/>
        </w:rPr>
      </w:pPr>
      <w:hyperlink w:anchor="_Toc25911459" w:history="1">
        <w:r w:rsidR="007819E0" w:rsidRPr="00F86C54">
          <w:rPr>
            <w:rStyle w:val="Hyperlink"/>
            <w:noProof/>
          </w:rPr>
          <w:t>14.</w:t>
        </w:r>
        <w:r w:rsidR="007819E0" w:rsidRPr="00CE7851">
          <w:rPr>
            <w:rFonts w:eastAsia="Times New Roman" w:cs="Times New Roman"/>
            <w:noProof/>
            <w:sz w:val="24"/>
            <w:szCs w:val="24"/>
            <w:lang w:eastAsia="en-GB"/>
          </w:rPr>
          <w:tab/>
        </w:r>
        <w:r w:rsidR="007819E0" w:rsidRPr="00F86C54">
          <w:rPr>
            <w:rStyle w:val="Hyperlink"/>
            <w:noProof/>
          </w:rPr>
          <w:t>Confidentiality</w:t>
        </w:r>
        <w:r w:rsidR="007819E0">
          <w:rPr>
            <w:noProof/>
            <w:webHidden/>
          </w:rPr>
          <w:tab/>
        </w:r>
        <w:r w:rsidR="007819E0">
          <w:rPr>
            <w:noProof/>
            <w:webHidden/>
          </w:rPr>
          <w:fldChar w:fldCharType="begin"/>
        </w:r>
        <w:r w:rsidR="007819E0">
          <w:rPr>
            <w:noProof/>
            <w:webHidden/>
          </w:rPr>
          <w:instrText xml:space="preserve"> PAGEREF _Toc25911459 \h </w:instrText>
        </w:r>
        <w:r w:rsidR="007819E0">
          <w:rPr>
            <w:noProof/>
            <w:webHidden/>
          </w:rPr>
        </w:r>
        <w:r w:rsidR="007819E0">
          <w:rPr>
            <w:noProof/>
            <w:webHidden/>
          </w:rPr>
          <w:fldChar w:fldCharType="separate"/>
        </w:r>
        <w:r w:rsidR="007819E0">
          <w:rPr>
            <w:noProof/>
            <w:webHidden/>
          </w:rPr>
          <w:t>12</w:t>
        </w:r>
        <w:r w:rsidR="007819E0">
          <w:rPr>
            <w:noProof/>
            <w:webHidden/>
          </w:rPr>
          <w:fldChar w:fldCharType="end"/>
        </w:r>
      </w:hyperlink>
    </w:p>
    <w:p w14:paraId="211288E7" w14:textId="77777777" w:rsidR="007819E0" w:rsidRPr="00CE7851" w:rsidRDefault="00000000">
      <w:pPr>
        <w:pStyle w:val="TOC1"/>
        <w:rPr>
          <w:rFonts w:eastAsia="Times New Roman" w:cs="Times New Roman"/>
          <w:noProof/>
          <w:sz w:val="24"/>
          <w:szCs w:val="24"/>
          <w:lang w:eastAsia="en-GB"/>
        </w:rPr>
      </w:pPr>
      <w:hyperlink w:anchor="_Toc25911460" w:history="1">
        <w:r w:rsidR="007819E0" w:rsidRPr="00F86C54">
          <w:rPr>
            <w:rStyle w:val="Hyperlink"/>
            <w:noProof/>
          </w:rPr>
          <w:t>15.</w:t>
        </w:r>
        <w:r w:rsidR="007819E0" w:rsidRPr="00CE7851">
          <w:rPr>
            <w:rFonts w:eastAsia="Times New Roman" w:cs="Times New Roman"/>
            <w:noProof/>
            <w:sz w:val="24"/>
            <w:szCs w:val="24"/>
            <w:lang w:eastAsia="en-GB"/>
          </w:rPr>
          <w:tab/>
        </w:r>
        <w:r w:rsidR="007819E0" w:rsidRPr="00F86C54">
          <w:rPr>
            <w:rStyle w:val="Hyperlink"/>
            <w:noProof/>
          </w:rPr>
          <w:t>Warranties and representations</w:t>
        </w:r>
        <w:r w:rsidR="007819E0">
          <w:rPr>
            <w:noProof/>
            <w:webHidden/>
          </w:rPr>
          <w:tab/>
        </w:r>
        <w:r w:rsidR="007819E0">
          <w:rPr>
            <w:noProof/>
            <w:webHidden/>
          </w:rPr>
          <w:fldChar w:fldCharType="begin"/>
        </w:r>
        <w:r w:rsidR="007819E0">
          <w:rPr>
            <w:noProof/>
            <w:webHidden/>
          </w:rPr>
          <w:instrText xml:space="preserve"> PAGEREF _Toc25911460 \h </w:instrText>
        </w:r>
        <w:r w:rsidR="007819E0">
          <w:rPr>
            <w:noProof/>
            <w:webHidden/>
          </w:rPr>
        </w:r>
        <w:r w:rsidR="007819E0">
          <w:rPr>
            <w:noProof/>
            <w:webHidden/>
          </w:rPr>
          <w:fldChar w:fldCharType="separate"/>
        </w:r>
        <w:r w:rsidR="007819E0">
          <w:rPr>
            <w:noProof/>
            <w:webHidden/>
          </w:rPr>
          <w:t>13</w:t>
        </w:r>
        <w:r w:rsidR="007819E0">
          <w:rPr>
            <w:noProof/>
            <w:webHidden/>
          </w:rPr>
          <w:fldChar w:fldCharType="end"/>
        </w:r>
      </w:hyperlink>
    </w:p>
    <w:p w14:paraId="5F1AD8B6" w14:textId="77777777" w:rsidR="007819E0" w:rsidRPr="00CE7851" w:rsidRDefault="00000000">
      <w:pPr>
        <w:pStyle w:val="TOC1"/>
        <w:rPr>
          <w:rFonts w:eastAsia="Times New Roman" w:cs="Times New Roman"/>
          <w:noProof/>
          <w:sz w:val="24"/>
          <w:szCs w:val="24"/>
          <w:lang w:eastAsia="en-GB"/>
        </w:rPr>
      </w:pPr>
      <w:hyperlink w:anchor="_Toc25911461" w:history="1">
        <w:r w:rsidR="007819E0" w:rsidRPr="00F86C54">
          <w:rPr>
            <w:rStyle w:val="Hyperlink"/>
            <w:noProof/>
          </w:rPr>
          <w:t>16.</w:t>
        </w:r>
        <w:r w:rsidR="007819E0" w:rsidRPr="00CE7851">
          <w:rPr>
            <w:rFonts w:eastAsia="Times New Roman" w:cs="Times New Roman"/>
            <w:noProof/>
            <w:sz w:val="24"/>
            <w:szCs w:val="24"/>
            <w:lang w:eastAsia="en-GB"/>
          </w:rPr>
          <w:tab/>
        </w:r>
        <w:r w:rsidR="007819E0" w:rsidRPr="00F86C54">
          <w:rPr>
            <w:rStyle w:val="Hyperlink"/>
            <w:noProof/>
          </w:rPr>
          <w:t>Compliance and change in laws</w:t>
        </w:r>
        <w:r w:rsidR="007819E0">
          <w:rPr>
            <w:noProof/>
            <w:webHidden/>
          </w:rPr>
          <w:tab/>
        </w:r>
        <w:r w:rsidR="007819E0">
          <w:rPr>
            <w:noProof/>
            <w:webHidden/>
          </w:rPr>
          <w:fldChar w:fldCharType="begin"/>
        </w:r>
        <w:r w:rsidR="007819E0">
          <w:rPr>
            <w:noProof/>
            <w:webHidden/>
          </w:rPr>
          <w:instrText xml:space="preserve"> PAGEREF _Toc25911461 \h </w:instrText>
        </w:r>
        <w:r w:rsidR="007819E0">
          <w:rPr>
            <w:noProof/>
            <w:webHidden/>
          </w:rPr>
        </w:r>
        <w:r w:rsidR="007819E0">
          <w:rPr>
            <w:noProof/>
            <w:webHidden/>
          </w:rPr>
          <w:fldChar w:fldCharType="separate"/>
        </w:r>
        <w:r w:rsidR="007819E0">
          <w:rPr>
            <w:noProof/>
            <w:webHidden/>
          </w:rPr>
          <w:t>14</w:t>
        </w:r>
        <w:r w:rsidR="007819E0">
          <w:rPr>
            <w:noProof/>
            <w:webHidden/>
          </w:rPr>
          <w:fldChar w:fldCharType="end"/>
        </w:r>
      </w:hyperlink>
    </w:p>
    <w:p w14:paraId="23F8B34F" w14:textId="77777777" w:rsidR="007819E0" w:rsidRPr="00CE7851" w:rsidRDefault="00000000">
      <w:pPr>
        <w:pStyle w:val="TOC1"/>
        <w:rPr>
          <w:rFonts w:eastAsia="Times New Roman" w:cs="Times New Roman"/>
          <w:noProof/>
          <w:sz w:val="24"/>
          <w:szCs w:val="24"/>
          <w:lang w:eastAsia="en-GB"/>
        </w:rPr>
      </w:pPr>
      <w:hyperlink w:anchor="_Toc25911462" w:history="1">
        <w:r w:rsidR="007819E0" w:rsidRPr="00F86C54">
          <w:rPr>
            <w:rStyle w:val="Hyperlink"/>
            <w:noProof/>
          </w:rPr>
          <w:t>17.</w:t>
        </w:r>
        <w:r w:rsidR="007819E0" w:rsidRPr="00CE7851">
          <w:rPr>
            <w:rFonts w:eastAsia="Times New Roman" w:cs="Times New Roman"/>
            <w:noProof/>
            <w:sz w:val="24"/>
            <w:szCs w:val="24"/>
            <w:lang w:eastAsia="en-GB"/>
          </w:rPr>
          <w:tab/>
        </w:r>
        <w:r w:rsidR="007819E0" w:rsidRPr="00F86C54">
          <w:rPr>
            <w:rStyle w:val="Hyperlink"/>
            <w:noProof/>
          </w:rPr>
          <w:t>Force majeure</w:t>
        </w:r>
        <w:r w:rsidR="007819E0">
          <w:rPr>
            <w:noProof/>
            <w:webHidden/>
          </w:rPr>
          <w:tab/>
        </w:r>
        <w:r w:rsidR="007819E0">
          <w:rPr>
            <w:noProof/>
            <w:webHidden/>
          </w:rPr>
          <w:fldChar w:fldCharType="begin"/>
        </w:r>
        <w:r w:rsidR="007819E0">
          <w:rPr>
            <w:noProof/>
            <w:webHidden/>
          </w:rPr>
          <w:instrText xml:space="preserve"> PAGEREF _Toc25911462 \h </w:instrText>
        </w:r>
        <w:r w:rsidR="007819E0">
          <w:rPr>
            <w:noProof/>
            <w:webHidden/>
          </w:rPr>
        </w:r>
        <w:r w:rsidR="007819E0">
          <w:rPr>
            <w:noProof/>
            <w:webHidden/>
          </w:rPr>
          <w:fldChar w:fldCharType="separate"/>
        </w:r>
        <w:r w:rsidR="007819E0">
          <w:rPr>
            <w:noProof/>
            <w:webHidden/>
          </w:rPr>
          <w:t>15</w:t>
        </w:r>
        <w:r w:rsidR="007819E0">
          <w:rPr>
            <w:noProof/>
            <w:webHidden/>
          </w:rPr>
          <w:fldChar w:fldCharType="end"/>
        </w:r>
      </w:hyperlink>
    </w:p>
    <w:p w14:paraId="1703947A" w14:textId="77777777" w:rsidR="007819E0" w:rsidRPr="00CE7851" w:rsidRDefault="00000000">
      <w:pPr>
        <w:pStyle w:val="TOC1"/>
        <w:rPr>
          <w:rFonts w:eastAsia="Times New Roman" w:cs="Times New Roman"/>
          <w:noProof/>
          <w:sz w:val="24"/>
          <w:szCs w:val="24"/>
          <w:lang w:eastAsia="en-GB"/>
        </w:rPr>
      </w:pPr>
      <w:hyperlink w:anchor="_Toc25911463" w:history="1">
        <w:r w:rsidR="007819E0" w:rsidRPr="00F86C54">
          <w:rPr>
            <w:rStyle w:val="Hyperlink"/>
            <w:noProof/>
          </w:rPr>
          <w:t>18.</w:t>
        </w:r>
        <w:r w:rsidR="007819E0" w:rsidRPr="00CE7851">
          <w:rPr>
            <w:rFonts w:eastAsia="Times New Roman" w:cs="Times New Roman"/>
            <w:noProof/>
            <w:sz w:val="24"/>
            <w:szCs w:val="24"/>
            <w:lang w:eastAsia="en-GB"/>
          </w:rPr>
          <w:tab/>
        </w:r>
        <w:r w:rsidR="007819E0" w:rsidRPr="00F86C54">
          <w:rPr>
            <w:rStyle w:val="Hyperlink"/>
            <w:noProof/>
          </w:rPr>
          <w:t>Insurance</w:t>
        </w:r>
        <w:r w:rsidR="007819E0">
          <w:rPr>
            <w:noProof/>
            <w:webHidden/>
          </w:rPr>
          <w:tab/>
        </w:r>
        <w:r w:rsidR="007819E0">
          <w:rPr>
            <w:noProof/>
            <w:webHidden/>
          </w:rPr>
          <w:fldChar w:fldCharType="begin"/>
        </w:r>
        <w:r w:rsidR="007819E0">
          <w:rPr>
            <w:noProof/>
            <w:webHidden/>
          </w:rPr>
          <w:instrText xml:space="preserve"> PAGEREF _Toc25911463 \h </w:instrText>
        </w:r>
        <w:r w:rsidR="007819E0">
          <w:rPr>
            <w:noProof/>
            <w:webHidden/>
          </w:rPr>
        </w:r>
        <w:r w:rsidR="007819E0">
          <w:rPr>
            <w:noProof/>
            <w:webHidden/>
          </w:rPr>
          <w:fldChar w:fldCharType="separate"/>
        </w:r>
        <w:r w:rsidR="007819E0">
          <w:rPr>
            <w:noProof/>
            <w:webHidden/>
          </w:rPr>
          <w:t>15</w:t>
        </w:r>
        <w:r w:rsidR="007819E0">
          <w:rPr>
            <w:noProof/>
            <w:webHidden/>
          </w:rPr>
          <w:fldChar w:fldCharType="end"/>
        </w:r>
      </w:hyperlink>
    </w:p>
    <w:p w14:paraId="7F63B753" w14:textId="77777777" w:rsidR="007819E0" w:rsidRPr="00CE7851" w:rsidRDefault="00000000">
      <w:pPr>
        <w:pStyle w:val="TOC1"/>
        <w:rPr>
          <w:rFonts w:eastAsia="Times New Roman" w:cs="Times New Roman"/>
          <w:noProof/>
          <w:sz w:val="24"/>
          <w:szCs w:val="24"/>
          <w:lang w:eastAsia="en-GB"/>
        </w:rPr>
      </w:pPr>
      <w:hyperlink w:anchor="_Toc25911464" w:history="1">
        <w:r w:rsidR="007819E0" w:rsidRPr="00F86C54">
          <w:rPr>
            <w:rStyle w:val="Hyperlink"/>
            <w:noProof/>
          </w:rPr>
          <w:t>19.</w:t>
        </w:r>
        <w:r w:rsidR="007819E0" w:rsidRPr="00CE7851">
          <w:rPr>
            <w:rFonts w:eastAsia="Times New Roman" w:cs="Times New Roman"/>
            <w:noProof/>
            <w:sz w:val="24"/>
            <w:szCs w:val="24"/>
            <w:lang w:eastAsia="en-GB"/>
          </w:rPr>
          <w:tab/>
        </w:r>
        <w:r w:rsidR="007819E0" w:rsidRPr="00F86C54">
          <w:rPr>
            <w:rStyle w:val="Hyperlink"/>
            <w:noProof/>
          </w:rPr>
          <w:t>Termination</w:t>
        </w:r>
        <w:r w:rsidR="007819E0">
          <w:rPr>
            <w:noProof/>
            <w:webHidden/>
          </w:rPr>
          <w:tab/>
        </w:r>
        <w:r w:rsidR="007819E0">
          <w:rPr>
            <w:noProof/>
            <w:webHidden/>
          </w:rPr>
          <w:fldChar w:fldCharType="begin"/>
        </w:r>
        <w:r w:rsidR="007819E0">
          <w:rPr>
            <w:noProof/>
            <w:webHidden/>
          </w:rPr>
          <w:instrText xml:space="preserve"> PAGEREF _Toc25911464 \h </w:instrText>
        </w:r>
        <w:r w:rsidR="007819E0">
          <w:rPr>
            <w:noProof/>
            <w:webHidden/>
          </w:rPr>
        </w:r>
        <w:r w:rsidR="007819E0">
          <w:rPr>
            <w:noProof/>
            <w:webHidden/>
          </w:rPr>
          <w:fldChar w:fldCharType="separate"/>
        </w:r>
        <w:r w:rsidR="007819E0">
          <w:rPr>
            <w:noProof/>
            <w:webHidden/>
          </w:rPr>
          <w:t>15</w:t>
        </w:r>
        <w:r w:rsidR="007819E0">
          <w:rPr>
            <w:noProof/>
            <w:webHidden/>
          </w:rPr>
          <w:fldChar w:fldCharType="end"/>
        </w:r>
      </w:hyperlink>
    </w:p>
    <w:p w14:paraId="2F7CF565" w14:textId="77777777" w:rsidR="007819E0" w:rsidRPr="00CE7851" w:rsidRDefault="00000000">
      <w:pPr>
        <w:pStyle w:val="TOC1"/>
        <w:rPr>
          <w:rFonts w:eastAsia="Times New Roman" w:cs="Times New Roman"/>
          <w:noProof/>
          <w:sz w:val="24"/>
          <w:szCs w:val="24"/>
          <w:lang w:eastAsia="en-GB"/>
        </w:rPr>
      </w:pPr>
      <w:hyperlink w:anchor="_Toc25911465" w:history="1">
        <w:r w:rsidR="007819E0" w:rsidRPr="00F86C54">
          <w:rPr>
            <w:rStyle w:val="Hyperlink"/>
            <w:noProof/>
          </w:rPr>
          <w:t>20.</w:t>
        </w:r>
        <w:r w:rsidR="007819E0" w:rsidRPr="00CE7851">
          <w:rPr>
            <w:rFonts w:eastAsia="Times New Roman" w:cs="Times New Roman"/>
            <w:noProof/>
            <w:sz w:val="24"/>
            <w:szCs w:val="24"/>
            <w:lang w:eastAsia="en-GB"/>
          </w:rPr>
          <w:tab/>
        </w:r>
        <w:r w:rsidR="007819E0" w:rsidRPr="00F86C54">
          <w:rPr>
            <w:rStyle w:val="Hyperlink"/>
            <w:noProof/>
          </w:rPr>
          <w:t>Consequences of termination and survival</w:t>
        </w:r>
        <w:r w:rsidR="007819E0">
          <w:rPr>
            <w:noProof/>
            <w:webHidden/>
          </w:rPr>
          <w:tab/>
        </w:r>
        <w:r w:rsidR="007819E0">
          <w:rPr>
            <w:noProof/>
            <w:webHidden/>
          </w:rPr>
          <w:fldChar w:fldCharType="begin"/>
        </w:r>
        <w:r w:rsidR="007819E0">
          <w:rPr>
            <w:noProof/>
            <w:webHidden/>
          </w:rPr>
          <w:instrText xml:space="preserve"> PAGEREF _Toc25911465 \h </w:instrText>
        </w:r>
        <w:r w:rsidR="007819E0">
          <w:rPr>
            <w:noProof/>
            <w:webHidden/>
          </w:rPr>
        </w:r>
        <w:r w:rsidR="007819E0">
          <w:rPr>
            <w:noProof/>
            <w:webHidden/>
          </w:rPr>
          <w:fldChar w:fldCharType="separate"/>
        </w:r>
        <w:r w:rsidR="007819E0">
          <w:rPr>
            <w:noProof/>
            <w:webHidden/>
          </w:rPr>
          <w:t>16</w:t>
        </w:r>
        <w:r w:rsidR="007819E0">
          <w:rPr>
            <w:noProof/>
            <w:webHidden/>
          </w:rPr>
          <w:fldChar w:fldCharType="end"/>
        </w:r>
      </w:hyperlink>
    </w:p>
    <w:p w14:paraId="67DF0279" w14:textId="77777777" w:rsidR="007819E0" w:rsidRPr="00CE7851" w:rsidRDefault="00000000">
      <w:pPr>
        <w:pStyle w:val="TOC1"/>
        <w:rPr>
          <w:rFonts w:eastAsia="Times New Roman" w:cs="Times New Roman"/>
          <w:noProof/>
          <w:sz w:val="24"/>
          <w:szCs w:val="24"/>
          <w:lang w:eastAsia="en-GB"/>
        </w:rPr>
      </w:pPr>
      <w:hyperlink w:anchor="_Toc25911466" w:history="1">
        <w:r w:rsidR="007819E0" w:rsidRPr="00F86C54">
          <w:rPr>
            <w:rStyle w:val="Hyperlink"/>
            <w:noProof/>
          </w:rPr>
          <w:t>21.</w:t>
        </w:r>
        <w:r w:rsidR="007819E0" w:rsidRPr="00CE7851">
          <w:rPr>
            <w:rFonts w:eastAsia="Times New Roman" w:cs="Times New Roman"/>
            <w:noProof/>
            <w:sz w:val="24"/>
            <w:szCs w:val="24"/>
            <w:lang w:eastAsia="en-GB"/>
          </w:rPr>
          <w:tab/>
        </w:r>
        <w:r w:rsidR="007819E0" w:rsidRPr="00F86C54">
          <w:rPr>
            <w:rStyle w:val="Hyperlink"/>
            <w:noProof/>
          </w:rPr>
          <w:t>Dispute Resolution Procedure</w:t>
        </w:r>
        <w:r w:rsidR="007819E0">
          <w:rPr>
            <w:noProof/>
            <w:webHidden/>
          </w:rPr>
          <w:tab/>
        </w:r>
        <w:r w:rsidR="007819E0">
          <w:rPr>
            <w:noProof/>
            <w:webHidden/>
          </w:rPr>
          <w:fldChar w:fldCharType="begin"/>
        </w:r>
        <w:r w:rsidR="007819E0">
          <w:rPr>
            <w:noProof/>
            <w:webHidden/>
          </w:rPr>
          <w:instrText xml:space="preserve"> PAGEREF _Toc25911466 \h </w:instrText>
        </w:r>
        <w:r w:rsidR="007819E0">
          <w:rPr>
            <w:noProof/>
            <w:webHidden/>
          </w:rPr>
        </w:r>
        <w:r w:rsidR="007819E0">
          <w:rPr>
            <w:noProof/>
            <w:webHidden/>
          </w:rPr>
          <w:fldChar w:fldCharType="separate"/>
        </w:r>
        <w:r w:rsidR="007819E0">
          <w:rPr>
            <w:noProof/>
            <w:webHidden/>
          </w:rPr>
          <w:t>17</w:t>
        </w:r>
        <w:r w:rsidR="007819E0">
          <w:rPr>
            <w:noProof/>
            <w:webHidden/>
          </w:rPr>
          <w:fldChar w:fldCharType="end"/>
        </w:r>
      </w:hyperlink>
    </w:p>
    <w:p w14:paraId="716ED38A" w14:textId="77777777" w:rsidR="007819E0" w:rsidRPr="00CE7851" w:rsidRDefault="00000000">
      <w:pPr>
        <w:pStyle w:val="TOC1"/>
        <w:rPr>
          <w:rFonts w:eastAsia="Times New Roman" w:cs="Times New Roman"/>
          <w:noProof/>
          <w:sz w:val="24"/>
          <w:szCs w:val="24"/>
          <w:lang w:eastAsia="en-GB"/>
        </w:rPr>
      </w:pPr>
      <w:hyperlink w:anchor="_Toc25911467" w:history="1">
        <w:r w:rsidR="007819E0" w:rsidRPr="00F86C54">
          <w:rPr>
            <w:rStyle w:val="Hyperlink"/>
            <w:noProof/>
          </w:rPr>
          <w:t>22.</w:t>
        </w:r>
        <w:r w:rsidR="007819E0" w:rsidRPr="00CE7851">
          <w:rPr>
            <w:rFonts w:eastAsia="Times New Roman" w:cs="Times New Roman"/>
            <w:noProof/>
            <w:sz w:val="24"/>
            <w:szCs w:val="24"/>
            <w:lang w:eastAsia="en-GB"/>
          </w:rPr>
          <w:tab/>
        </w:r>
        <w:r w:rsidR="007819E0" w:rsidRPr="00F86C54">
          <w:rPr>
            <w:rStyle w:val="Hyperlink"/>
            <w:noProof/>
          </w:rPr>
          <w:t>Conflict</w:t>
        </w:r>
        <w:r w:rsidR="007819E0">
          <w:rPr>
            <w:noProof/>
            <w:webHidden/>
          </w:rPr>
          <w:tab/>
        </w:r>
        <w:r w:rsidR="007819E0">
          <w:rPr>
            <w:noProof/>
            <w:webHidden/>
          </w:rPr>
          <w:fldChar w:fldCharType="begin"/>
        </w:r>
        <w:r w:rsidR="007819E0">
          <w:rPr>
            <w:noProof/>
            <w:webHidden/>
          </w:rPr>
          <w:instrText xml:space="preserve"> PAGEREF _Toc25911467 \h </w:instrText>
        </w:r>
        <w:r w:rsidR="007819E0">
          <w:rPr>
            <w:noProof/>
            <w:webHidden/>
          </w:rPr>
        </w:r>
        <w:r w:rsidR="007819E0">
          <w:rPr>
            <w:noProof/>
            <w:webHidden/>
          </w:rPr>
          <w:fldChar w:fldCharType="separate"/>
        </w:r>
        <w:r w:rsidR="007819E0">
          <w:rPr>
            <w:noProof/>
            <w:webHidden/>
          </w:rPr>
          <w:t>17</w:t>
        </w:r>
        <w:r w:rsidR="007819E0">
          <w:rPr>
            <w:noProof/>
            <w:webHidden/>
          </w:rPr>
          <w:fldChar w:fldCharType="end"/>
        </w:r>
      </w:hyperlink>
    </w:p>
    <w:p w14:paraId="43B65170" w14:textId="77777777" w:rsidR="007819E0" w:rsidRPr="00CE7851" w:rsidRDefault="00000000">
      <w:pPr>
        <w:pStyle w:val="TOC1"/>
        <w:rPr>
          <w:rFonts w:eastAsia="Times New Roman" w:cs="Times New Roman"/>
          <w:noProof/>
          <w:sz w:val="24"/>
          <w:szCs w:val="24"/>
          <w:lang w:eastAsia="en-GB"/>
        </w:rPr>
      </w:pPr>
      <w:hyperlink w:anchor="_Toc25911468" w:history="1">
        <w:r w:rsidR="007819E0" w:rsidRPr="00F86C54">
          <w:rPr>
            <w:rStyle w:val="Hyperlink"/>
            <w:noProof/>
          </w:rPr>
          <w:t>23.</w:t>
        </w:r>
        <w:r w:rsidR="007819E0" w:rsidRPr="00CE7851">
          <w:rPr>
            <w:rFonts w:eastAsia="Times New Roman" w:cs="Times New Roman"/>
            <w:noProof/>
            <w:sz w:val="24"/>
            <w:szCs w:val="24"/>
            <w:lang w:eastAsia="en-GB"/>
          </w:rPr>
          <w:tab/>
        </w:r>
        <w:r w:rsidR="007819E0" w:rsidRPr="00F86C54">
          <w:rPr>
            <w:rStyle w:val="Hyperlink"/>
            <w:noProof/>
          </w:rPr>
          <w:t>Assignment and other dealings</w:t>
        </w:r>
        <w:r w:rsidR="007819E0">
          <w:rPr>
            <w:noProof/>
            <w:webHidden/>
          </w:rPr>
          <w:tab/>
        </w:r>
        <w:r w:rsidR="007819E0">
          <w:rPr>
            <w:noProof/>
            <w:webHidden/>
          </w:rPr>
          <w:fldChar w:fldCharType="begin"/>
        </w:r>
        <w:r w:rsidR="007819E0">
          <w:rPr>
            <w:noProof/>
            <w:webHidden/>
          </w:rPr>
          <w:instrText xml:space="preserve"> PAGEREF _Toc25911468 \h </w:instrText>
        </w:r>
        <w:r w:rsidR="007819E0">
          <w:rPr>
            <w:noProof/>
            <w:webHidden/>
          </w:rPr>
        </w:r>
        <w:r w:rsidR="007819E0">
          <w:rPr>
            <w:noProof/>
            <w:webHidden/>
          </w:rPr>
          <w:fldChar w:fldCharType="separate"/>
        </w:r>
        <w:r w:rsidR="007819E0">
          <w:rPr>
            <w:noProof/>
            <w:webHidden/>
          </w:rPr>
          <w:t>17</w:t>
        </w:r>
        <w:r w:rsidR="007819E0">
          <w:rPr>
            <w:noProof/>
            <w:webHidden/>
          </w:rPr>
          <w:fldChar w:fldCharType="end"/>
        </w:r>
      </w:hyperlink>
    </w:p>
    <w:p w14:paraId="445F1CB7" w14:textId="77777777" w:rsidR="007819E0" w:rsidRPr="00CE7851" w:rsidRDefault="00000000">
      <w:pPr>
        <w:pStyle w:val="TOC1"/>
        <w:rPr>
          <w:rFonts w:eastAsia="Times New Roman" w:cs="Times New Roman"/>
          <w:noProof/>
          <w:sz w:val="24"/>
          <w:szCs w:val="24"/>
          <w:lang w:eastAsia="en-GB"/>
        </w:rPr>
      </w:pPr>
      <w:hyperlink w:anchor="_Toc25911469" w:history="1">
        <w:r w:rsidR="007819E0" w:rsidRPr="00F86C54">
          <w:rPr>
            <w:rStyle w:val="Hyperlink"/>
            <w:noProof/>
          </w:rPr>
          <w:t>24.</w:t>
        </w:r>
        <w:r w:rsidR="007819E0" w:rsidRPr="00CE7851">
          <w:rPr>
            <w:rFonts w:eastAsia="Times New Roman" w:cs="Times New Roman"/>
            <w:noProof/>
            <w:sz w:val="24"/>
            <w:szCs w:val="24"/>
            <w:lang w:eastAsia="en-GB"/>
          </w:rPr>
          <w:tab/>
        </w:r>
        <w:r w:rsidR="007819E0" w:rsidRPr="00F86C54">
          <w:rPr>
            <w:rStyle w:val="Hyperlink"/>
            <w:noProof/>
          </w:rPr>
          <w:t>Variation</w:t>
        </w:r>
        <w:r w:rsidR="007819E0">
          <w:rPr>
            <w:noProof/>
            <w:webHidden/>
          </w:rPr>
          <w:tab/>
        </w:r>
        <w:r w:rsidR="007819E0">
          <w:rPr>
            <w:noProof/>
            <w:webHidden/>
          </w:rPr>
          <w:fldChar w:fldCharType="begin"/>
        </w:r>
        <w:r w:rsidR="007819E0">
          <w:rPr>
            <w:noProof/>
            <w:webHidden/>
          </w:rPr>
          <w:instrText xml:space="preserve"> PAGEREF _Toc25911469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0FDD68F5" w14:textId="77777777" w:rsidR="007819E0" w:rsidRPr="00CE7851" w:rsidRDefault="00000000">
      <w:pPr>
        <w:pStyle w:val="TOC1"/>
        <w:rPr>
          <w:rFonts w:eastAsia="Times New Roman" w:cs="Times New Roman"/>
          <w:noProof/>
          <w:sz w:val="24"/>
          <w:szCs w:val="24"/>
          <w:lang w:eastAsia="en-GB"/>
        </w:rPr>
      </w:pPr>
      <w:hyperlink w:anchor="_Toc25911470" w:history="1">
        <w:r w:rsidR="007819E0" w:rsidRPr="00F86C54">
          <w:rPr>
            <w:rStyle w:val="Hyperlink"/>
            <w:noProof/>
          </w:rPr>
          <w:t>25.</w:t>
        </w:r>
        <w:r w:rsidR="007819E0" w:rsidRPr="00CE7851">
          <w:rPr>
            <w:rFonts w:eastAsia="Times New Roman" w:cs="Times New Roman"/>
            <w:noProof/>
            <w:sz w:val="24"/>
            <w:szCs w:val="24"/>
            <w:lang w:eastAsia="en-GB"/>
          </w:rPr>
          <w:tab/>
        </w:r>
        <w:r w:rsidR="007819E0" w:rsidRPr="00F86C54">
          <w:rPr>
            <w:rStyle w:val="Hyperlink"/>
            <w:noProof/>
          </w:rPr>
          <w:t>Waiver</w:t>
        </w:r>
        <w:r w:rsidR="007819E0">
          <w:rPr>
            <w:noProof/>
            <w:webHidden/>
          </w:rPr>
          <w:tab/>
        </w:r>
        <w:r w:rsidR="007819E0">
          <w:rPr>
            <w:noProof/>
            <w:webHidden/>
          </w:rPr>
          <w:fldChar w:fldCharType="begin"/>
        </w:r>
        <w:r w:rsidR="007819E0">
          <w:rPr>
            <w:noProof/>
            <w:webHidden/>
          </w:rPr>
          <w:instrText xml:space="preserve"> PAGEREF _Toc25911470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3C1035A1" w14:textId="77777777" w:rsidR="007819E0" w:rsidRPr="00CE7851" w:rsidRDefault="00000000">
      <w:pPr>
        <w:pStyle w:val="TOC1"/>
        <w:rPr>
          <w:rFonts w:eastAsia="Times New Roman" w:cs="Times New Roman"/>
          <w:noProof/>
          <w:sz w:val="24"/>
          <w:szCs w:val="24"/>
          <w:lang w:eastAsia="en-GB"/>
        </w:rPr>
      </w:pPr>
      <w:hyperlink w:anchor="_Toc25911471" w:history="1">
        <w:r w:rsidR="007819E0" w:rsidRPr="00F86C54">
          <w:rPr>
            <w:rStyle w:val="Hyperlink"/>
            <w:noProof/>
          </w:rPr>
          <w:t>26.</w:t>
        </w:r>
        <w:r w:rsidR="007819E0" w:rsidRPr="00CE7851">
          <w:rPr>
            <w:rFonts w:eastAsia="Times New Roman" w:cs="Times New Roman"/>
            <w:noProof/>
            <w:sz w:val="24"/>
            <w:szCs w:val="24"/>
            <w:lang w:eastAsia="en-GB"/>
          </w:rPr>
          <w:tab/>
        </w:r>
        <w:r w:rsidR="007819E0" w:rsidRPr="00F86C54">
          <w:rPr>
            <w:rStyle w:val="Hyperlink"/>
            <w:noProof/>
          </w:rPr>
          <w:t>Rights and remedies</w:t>
        </w:r>
        <w:r w:rsidR="007819E0">
          <w:rPr>
            <w:noProof/>
            <w:webHidden/>
          </w:rPr>
          <w:tab/>
        </w:r>
        <w:r w:rsidR="007819E0">
          <w:rPr>
            <w:noProof/>
            <w:webHidden/>
          </w:rPr>
          <w:fldChar w:fldCharType="begin"/>
        </w:r>
        <w:r w:rsidR="007819E0">
          <w:rPr>
            <w:noProof/>
            <w:webHidden/>
          </w:rPr>
          <w:instrText xml:space="preserve"> PAGEREF _Toc25911471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54E624EC" w14:textId="77777777" w:rsidR="007819E0" w:rsidRPr="00CE7851" w:rsidRDefault="00000000">
      <w:pPr>
        <w:pStyle w:val="TOC1"/>
        <w:rPr>
          <w:rFonts w:eastAsia="Times New Roman" w:cs="Times New Roman"/>
          <w:noProof/>
          <w:sz w:val="24"/>
          <w:szCs w:val="24"/>
          <w:lang w:eastAsia="en-GB"/>
        </w:rPr>
      </w:pPr>
      <w:hyperlink w:anchor="_Toc25911472" w:history="1">
        <w:r w:rsidR="007819E0" w:rsidRPr="00F86C54">
          <w:rPr>
            <w:rStyle w:val="Hyperlink"/>
            <w:noProof/>
          </w:rPr>
          <w:t>27.</w:t>
        </w:r>
        <w:r w:rsidR="007819E0" w:rsidRPr="00CE7851">
          <w:rPr>
            <w:rFonts w:eastAsia="Times New Roman" w:cs="Times New Roman"/>
            <w:noProof/>
            <w:sz w:val="24"/>
            <w:szCs w:val="24"/>
            <w:lang w:eastAsia="en-GB"/>
          </w:rPr>
          <w:tab/>
        </w:r>
        <w:r w:rsidR="007819E0" w:rsidRPr="00F86C54">
          <w:rPr>
            <w:rStyle w:val="Hyperlink"/>
            <w:noProof/>
          </w:rPr>
          <w:t>No partnership or agency</w:t>
        </w:r>
        <w:r w:rsidR="007819E0">
          <w:rPr>
            <w:noProof/>
            <w:webHidden/>
          </w:rPr>
          <w:tab/>
        </w:r>
        <w:r w:rsidR="007819E0">
          <w:rPr>
            <w:noProof/>
            <w:webHidden/>
          </w:rPr>
          <w:fldChar w:fldCharType="begin"/>
        </w:r>
        <w:r w:rsidR="007819E0">
          <w:rPr>
            <w:noProof/>
            <w:webHidden/>
          </w:rPr>
          <w:instrText xml:space="preserve"> PAGEREF _Toc25911472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1C235DDC" w14:textId="77777777" w:rsidR="007819E0" w:rsidRPr="00CE7851" w:rsidRDefault="00000000">
      <w:pPr>
        <w:pStyle w:val="TOC1"/>
        <w:rPr>
          <w:rFonts w:eastAsia="Times New Roman" w:cs="Times New Roman"/>
          <w:noProof/>
          <w:sz w:val="24"/>
          <w:szCs w:val="24"/>
          <w:lang w:eastAsia="en-GB"/>
        </w:rPr>
      </w:pPr>
      <w:hyperlink w:anchor="_Toc25911473" w:history="1">
        <w:r w:rsidR="007819E0" w:rsidRPr="00F86C54">
          <w:rPr>
            <w:rStyle w:val="Hyperlink"/>
            <w:noProof/>
          </w:rPr>
          <w:t>28.</w:t>
        </w:r>
        <w:r w:rsidR="007819E0" w:rsidRPr="00CE7851">
          <w:rPr>
            <w:rFonts w:eastAsia="Times New Roman" w:cs="Times New Roman"/>
            <w:noProof/>
            <w:sz w:val="24"/>
            <w:szCs w:val="24"/>
            <w:lang w:eastAsia="en-GB"/>
          </w:rPr>
          <w:tab/>
        </w:r>
        <w:r w:rsidR="007819E0" w:rsidRPr="00F86C54">
          <w:rPr>
            <w:rStyle w:val="Hyperlink"/>
            <w:noProof/>
          </w:rPr>
          <w:t>Announcements</w:t>
        </w:r>
        <w:r w:rsidR="007819E0">
          <w:rPr>
            <w:noProof/>
            <w:webHidden/>
          </w:rPr>
          <w:tab/>
        </w:r>
        <w:r w:rsidR="007819E0">
          <w:rPr>
            <w:noProof/>
            <w:webHidden/>
          </w:rPr>
          <w:fldChar w:fldCharType="begin"/>
        </w:r>
        <w:r w:rsidR="007819E0">
          <w:rPr>
            <w:noProof/>
            <w:webHidden/>
          </w:rPr>
          <w:instrText xml:space="preserve"> PAGEREF _Toc25911473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13D47886" w14:textId="77777777" w:rsidR="007819E0" w:rsidRPr="00CE7851" w:rsidRDefault="00000000">
      <w:pPr>
        <w:pStyle w:val="TOC1"/>
        <w:rPr>
          <w:rFonts w:eastAsia="Times New Roman" w:cs="Times New Roman"/>
          <w:noProof/>
          <w:sz w:val="24"/>
          <w:szCs w:val="24"/>
          <w:lang w:eastAsia="en-GB"/>
        </w:rPr>
      </w:pPr>
      <w:hyperlink w:anchor="_Toc25911474" w:history="1">
        <w:r w:rsidR="007819E0" w:rsidRPr="00F86C54">
          <w:rPr>
            <w:rStyle w:val="Hyperlink"/>
            <w:noProof/>
          </w:rPr>
          <w:t>29.</w:t>
        </w:r>
        <w:r w:rsidR="007819E0" w:rsidRPr="00CE7851">
          <w:rPr>
            <w:rFonts w:eastAsia="Times New Roman" w:cs="Times New Roman"/>
            <w:noProof/>
            <w:sz w:val="24"/>
            <w:szCs w:val="24"/>
            <w:lang w:eastAsia="en-GB"/>
          </w:rPr>
          <w:tab/>
        </w:r>
        <w:r w:rsidR="007819E0" w:rsidRPr="00F86C54">
          <w:rPr>
            <w:rStyle w:val="Hyperlink"/>
            <w:noProof/>
          </w:rPr>
          <w:t>Severance</w:t>
        </w:r>
        <w:r w:rsidR="007819E0">
          <w:rPr>
            <w:noProof/>
            <w:webHidden/>
          </w:rPr>
          <w:tab/>
        </w:r>
        <w:r w:rsidR="007819E0">
          <w:rPr>
            <w:noProof/>
            <w:webHidden/>
          </w:rPr>
          <w:fldChar w:fldCharType="begin"/>
        </w:r>
        <w:r w:rsidR="007819E0">
          <w:rPr>
            <w:noProof/>
            <w:webHidden/>
          </w:rPr>
          <w:instrText xml:space="preserve"> PAGEREF _Toc25911474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5920579D" w14:textId="77777777" w:rsidR="007819E0" w:rsidRPr="00CE7851" w:rsidRDefault="00000000">
      <w:pPr>
        <w:pStyle w:val="TOC1"/>
        <w:rPr>
          <w:rFonts w:eastAsia="Times New Roman" w:cs="Times New Roman"/>
          <w:noProof/>
          <w:sz w:val="24"/>
          <w:szCs w:val="24"/>
          <w:lang w:eastAsia="en-GB"/>
        </w:rPr>
      </w:pPr>
      <w:hyperlink w:anchor="_Toc25911475" w:history="1">
        <w:r w:rsidR="007819E0" w:rsidRPr="00F86C54">
          <w:rPr>
            <w:rStyle w:val="Hyperlink"/>
            <w:noProof/>
          </w:rPr>
          <w:t>30.</w:t>
        </w:r>
        <w:r w:rsidR="007819E0" w:rsidRPr="00CE7851">
          <w:rPr>
            <w:rFonts w:eastAsia="Times New Roman" w:cs="Times New Roman"/>
            <w:noProof/>
            <w:sz w:val="24"/>
            <w:szCs w:val="24"/>
            <w:lang w:eastAsia="en-GB"/>
          </w:rPr>
          <w:tab/>
        </w:r>
        <w:r w:rsidR="007819E0" w:rsidRPr="00F86C54">
          <w:rPr>
            <w:rStyle w:val="Hyperlink"/>
            <w:noProof/>
          </w:rPr>
          <w:t>Further assurance</w:t>
        </w:r>
        <w:r w:rsidR="007819E0">
          <w:rPr>
            <w:noProof/>
            <w:webHidden/>
          </w:rPr>
          <w:tab/>
        </w:r>
        <w:r w:rsidR="007819E0">
          <w:rPr>
            <w:noProof/>
            <w:webHidden/>
          </w:rPr>
          <w:fldChar w:fldCharType="begin"/>
        </w:r>
        <w:r w:rsidR="007819E0">
          <w:rPr>
            <w:noProof/>
            <w:webHidden/>
          </w:rPr>
          <w:instrText xml:space="preserve"> PAGEREF _Toc25911475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48CDFEF2" w14:textId="77777777" w:rsidR="007819E0" w:rsidRPr="00CE7851" w:rsidRDefault="00000000">
      <w:pPr>
        <w:pStyle w:val="TOC1"/>
        <w:rPr>
          <w:rFonts w:eastAsia="Times New Roman" w:cs="Times New Roman"/>
          <w:noProof/>
          <w:sz w:val="24"/>
          <w:szCs w:val="24"/>
          <w:lang w:eastAsia="en-GB"/>
        </w:rPr>
      </w:pPr>
      <w:hyperlink w:anchor="_Toc25911476" w:history="1">
        <w:r w:rsidR="007819E0" w:rsidRPr="00F86C54">
          <w:rPr>
            <w:rStyle w:val="Hyperlink"/>
            <w:noProof/>
          </w:rPr>
          <w:t>31.</w:t>
        </w:r>
        <w:r w:rsidR="007819E0" w:rsidRPr="00CE7851">
          <w:rPr>
            <w:rFonts w:eastAsia="Times New Roman" w:cs="Times New Roman"/>
            <w:noProof/>
            <w:sz w:val="24"/>
            <w:szCs w:val="24"/>
            <w:lang w:eastAsia="en-GB"/>
          </w:rPr>
          <w:tab/>
        </w:r>
        <w:r w:rsidR="007819E0" w:rsidRPr="00F86C54">
          <w:rPr>
            <w:rStyle w:val="Hyperlink"/>
            <w:noProof/>
          </w:rPr>
          <w:t>Entire agreement</w:t>
        </w:r>
        <w:r w:rsidR="007819E0">
          <w:rPr>
            <w:noProof/>
            <w:webHidden/>
          </w:rPr>
          <w:tab/>
        </w:r>
        <w:r w:rsidR="007819E0">
          <w:rPr>
            <w:noProof/>
            <w:webHidden/>
          </w:rPr>
          <w:fldChar w:fldCharType="begin"/>
        </w:r>
        <w:r w:rsidR="007819E0">
          <w:rPr>
            <w:noProof/>
            <w:webHidden/>
          </w:rPr>
          <w:instrText xml:space="preserve"> PAGEREF _Toc25911476 \h </w:instrText>
        </w:r>
        <w:r w:rsidR="007819E0">
          <w:rPr>
            <w:noProof/>
            <w:webHidden/>
          </w:rPr>
        </w:r>
        <w:r w:rsidR="007819E0">
          <w:rPr>
            <w:noProof/>
            <w:webHidden/>
          </w:rPr>
          <w:fldChar w:fldCharType="separate"/>
        </w:r>
        <w:r w:rsidR="007819E0">
          <w:rPr>
            <w:noProof/>
            <w:webHidden/>
          </w:rPr>
          <w:t>18</w:t>
        </w:r>
        <w:r w:rsidR="007819E0">
          <w:rPr>
            <w:noProof/>
            <w:webHidden/>
          </w:rPr>
          <w:fldChar w:fldCharType="end"/>
        </w:r>
      </w:hyperlink>
    </w:p>
    <w:p w14:paraId="21BA6CBF" w14:textId="77777777" w:rsidR="007819E0" w:rsidRPr="00CE7851" w:rsidRDefault="00000000">
      <w:pPr>
        <w:pStyle w:val="TOC1"/>
        <w:rPr>
          <w:rFonts w:eastAsia="Times New Roman" w:cs="Times New Roman"/>
          <w:noProof/>
          <w:sz w:val="24"/>
          <w:szCs w:val="24"/>
          <w:lang w:eastAsia="en-GB"/>
        </w:rPr>
      </w:pPr>
      <w:hyperlink w:anchor="_Toc25911477" w:history="1">
        <w:r w:rsidR="007819E0" w:rsidRPr="00F86C54">
          <w:rPr>
            <w:rStyle w:val="Hyperlink"/>
            <w:noProof/>
          </w:rPr>
          <w:t>32.</w:t>
        </w:r>
        <w:r w:rsidR="007819E0" w:rsidRPr="00CE7851">
          <w:rPr>
            <w:rFonts w:eastAsia="Times New Roman" w:cs="Times New Roman"/>
            <w:noProof/>
            <w:sz w:val="24"/>
            <w:szCs w:val="24"/>
            <w:lang w:eastAsia="en-GB"/>
          </w:rPr>
          <w:tab/>
        </w:r>
        <w:r w:rsidR="007819E0" w:rsidRPr="00F86C54">
          <w:rPr>
            <w:rStyle w:val="Hyperlink"/>
            <w:noProof/>
          </w:rPr>
          <w:t>Third party rights</w:t>
        </w:r>
        <w:r w:rsidR="007819E0">
          <w:rPr>
            <w:noProof/>
            <w:webHidden/>
          </w:rPr>
          <w:tab/>
        </w:r>
        <w:r w:rsidR="007819E0">
          <w:rPr>
            <w:noProof/>
            <w:webHidden/>
          </w:rPr>
          <w:fldChar w:fldCharType="begin"/>
        </w:r>
        <w:r w:rsidR="007819E0">
          <w:rPr>
            <w:noProof/>
            <w:webHidden/>
          </w:rPr>
          <w:instrText xml:space="preserve"> PAGEREF _Toc25911477 \h </w:instrText>
        </w:r>
        <w:r w:rsidR="007819E0">
          <w:rPr>
            <w:noProof/>
            <w:webHidden/>
          </w:rPr>
        </w:r>
        <w:r w:rsidR="007819E0">
          <w:rPr>
            <w:noProof/>
            <w:webHidden/>
          </w:rPr>
          <w:fldChar w:fldCharType="separate"/>
        </w:r>
        <w:r w:rsidR="007819E0">
          <w:rPr>
            <w:noProof/>
            <w:webHidden/>
          </w:rPr>
          <w:t>19</w:t>
        </w:r>
        <w:r w:rsidR="007819E0">
          <w:rPr>
            <w:noProof/>
            <w:webHidden/>
          </w:rPr>
          <w:fldChar w:fldCharType="end"/>
        </w:r>
      </w:hyperlink>
    </w:p>
    <w:p w14:paraId="07EAA545" w14:textId="77777777" w:rsidR="007819E0" w:rsidRPr="00CE7851" w:rsidRDefault="00000000">
      <w:pPr>
        <w:pStyle w:val="TOC1"/>
        <w:rPr>
          <w:rFonts w:eastAsia="Times New Roman" w:cs="Times New Roman"/>
          <w:noProof/>
          <w:sz w:val="24"/>
          <w:szCs w:val="24"/>
          <w:lang w:eastAsia="en-GB"/>
        </w:rPr>
      </w:pPr>
      <w:hyperlink w:anchor="_Toc25911478" w:history="1">
        <w:r w:rsidR="007819E0" w:rsidRPr="00F86C54">
          <w:rPr>
            <w:rStyle w:val="Hyperlink"/>
            <w:noProof/>
          </w:rPr>
          <w:t>33.</w:t>
        </w:r>
        <w:r w:rsidR="007819E0" w:rsidRPr="00CE7851">
          <w:rPr>
            <w:rFonts w:eastAsia="Times New Roman" w:cs="Times New Roman"/>
            <w:noProof/>
            <w:sz w:val="24"/>
            <w:szCs w:val="24"/>
            <w:lang w:eastAsia="en-GB"/>
          </w:rPr>
          <w:tab/>
        </w:r>
        <w:r w:rsidR="007819E0" w:rsidRPr="00F86C54">
          <w:rPr>
            <w:rStyle w:val="Hyperlink"/>
            <w:noProof/>
          </w:rPr>
          <w:t>Notices</w:t>
        </w:r>
        <w:r w:rsidR="007819E0">
          <w:rPr>
            <w:noProof/>
            <w:webHidden/>
          </w:rPr>
          <w:tab/>
        </w:r>
        <w:r w:rsidR="007819E0">
          <w:rPr>
            <w:noProof/>
            <w:webHidden/>
          </w:rPr>
          <w:fldChar w:fldCharType="begin"/>
        </w:r>
        <w:r w:rsidR="007819E0">
          <w:rPr>
            <w:noProof/>
            <w:webHidden/>
          </w:rPr>
          <w:instrText xml:space="preserve"> PAGEREF _Toc25911478 \h </w:instrText>
        </w:r>
        <w:r w:rsidR="007819E0">
          <w:rPr>
            <w:noProof/>
            <w:webHidden/>
          </w:rPr>
        </w:r>
        <w:r w:rsidR="007819E0">
          <w:rPr>
            <w:noProof/>
            <w:webHidden/>
          </w:rPr>
          <w:fldChar w:fldCharType="separate"/>
        </w:r>
        <w:r w:rsidR="007819E0">
          <w:rPr>
            <w:noProof/>
            <w:webHidden/>
          </w:rPr>
          <w:t>19</w:t>
        </w:r>
        <w:r w:rsidR="007819E0">
          <w:rPr>
            <w:noProof/>
            <w:webHidden/>
          </w:rPr>
          <w:fldChar w:fldCharType="end"/>
        </w:r>
      </w:hyperlink>
    </w:p>
    <w:p w14:paraId="4FD2FF4A" w14:textId="77777777" w:rsidR="007819E0" w:rsidRPr="00CE7851" w:rsidRDefault="00000000">
      <w:pPr>
        <w:pStyle w:val="TOC1"/>
        <w:rPr>
          <w:rFonts w:eastAsia="Times New Roman" w:cs="Times New Roman"/>
          <w:noProof/>
          <w:sz w:val="24"/>
          <w:szCs w:val="24"/>
          <w:lang w:eastAsia="en-GB"/>
        </w:rPr>
      </w:pPr>
      <w:hyperlink w:anchor="_Toc25911479" w:history="1">
        <w:r w:rsidR="007819E0" w:rsidRPr="00F86C54">
          <w:rPr>
            <w:rStyle w:val="Hyperlink"/>
            <w:noProof/>
          </w:rPr>
          <w:t>34.</w:t>
        </w:r>
        <w:r w:rsidR="007819E0" w:rsidRPr="00CE7851">
          <w:rPr>
            <w:rFonts w:eastAsia="Times New Roman" w:cs="Times New Roman"/>
            <w:noProof/>
            <w:sz w:val="24"/>
            <w:szCs w:val="24"/>
            <w:lang w:eastAsia="en-GB"/>
          </w:rPr>
          <w:tab/>
        </w:r>
        <w:r w:rsidR="007819E0" w:rsidRPr="00F86C54">
          <w:rPr>
            <w:rStyle w:val="Hyperlink"/>
            <w:noProof/>
          </w:rPr>
          <w:t>Counterparts</w:t>
        </w:r>
        <w:r w:rsidR="007819E0">
          <w:rPr>
            <w:noProof/>
            <w:webHidden/>
          </w:rPr>
          <w:tab/>
        </w:r>
        <w:r w:rsidR="007819E0">
          <w:rPr>
            <w:noProof/>
            <w:webHidden/>
          </w:rPr>
          <w:fldChar w:fldCharType="begin"/>
        </w:r>
        <w:r w:rsidR="007819E0">
          <w:rPr>
            <w:noProof/>
            <w:webHidden/>
          </w:rPr>
          <w:instrText xml:space="preserve"> PAGEREF _Toc25911479 \h </w:instrText>
        </w:r>
        <w:r w:rsidR="007819E0">
          <w:rPr>
            <w:noProof/>
            <w:webHidden/>
          </w:rPr>
        </w:r>
        <w:r w:rsidR="007819E0">
          <w:rPr>
            <w:noProof/>
            <w:webHidden/>
          </w:rPr>
          <w:fldChar w:fldCharType="separate"/>
        </w:r>
        <w:r w:rsidR="007819E0">
          <w:rPr>
            <w:noProof/>
            <w:webHidden/>
          </w:rPr>
          <w:t>19</w:t>
        </w:r>
        <w:r w:rsidR="007819E0">
          <w:rPr>
            <w:noProof/>
            <w:webHidden/>
          </w:rPr>
          <w:fldChar w:fldCharType="end"/>
        </w:r>
      </w:hyperlink>
    </w:p>
    <w:p w14:paraId="6C988EB3" w14:textId="77777777" w:rsidR="007819E0" w:rsidRPr="00CE7851" w:rsidRDefault="00000000">
      <w:pPr>
        <w:pStyle w:val="TOC1"/>
        <w:rPr>
          <w:rFonts w:eastAsia="Times New Roman" w:cs="Times New Roman"/>
          <w:noProof/>
          <w:sz w:val="24"/>
          <w:szCs w:val="24"/>
          <w:lang w:eastAsia="en-GB"/>
        </w:rPr>
      </w:pPr>
      <w:hyperlink w:anchor="_Toc25911480" w:history="1">
        <w:r w:rsidR="007819E0" w:rsidRPr="00F86C54">
          <w:rPr>
            <w:rStyle w:val="Hyperlink"/>
            <w:noProof/>
          </w:rPr>
          <w:t>35.</w:t>
        </w:r>
        <w:r w:rsidR="007819E0" w:rsidRPr="00CE7851">
          <w:rPr>
            <w:rFonts w:eastAsia="Times New Roman" w:cs="Times New Roman"/>
            <w:noProof/>
            <w:sz w:val="24"/>
            <w:szCs w:val="24"/>
            <w:lang w:eastAsia="en-GB"/>
          </w:rPr>
          <w:tab/>
        </w:r>
        <w:r w:rsidR="007819E0" w:rsidRPr="00F86C54">
          <w:rPr>
            <w:rStyle w:val="Hyperlink"/>
            <w:noProof/>
          </w:rPr>
          <w:t>Governing law</w:t>
        </w:r>
        <w:r w:rsidR="007819E0">
          <w:rPr>
            <w:noProof/>
            <w:webHidden/>
          </w:rPr>
          <w:tab/>
        </w:r>
        <w:r w:rsidR="007819E0">
          <w:rPr>
            <w:noProof/>
            <w:webHidden/>
          </w:rPr>
          <w:fldChar w:fldCharType="begin"/>
        </w:r>
        <w:r w:rsidR="007819E0">
          <w:rPr>
            <w:noProof/>
            <w:webHidden/>
          </w:rPr>
          <w:instrText xml:space="preserve"> PAGEREF _Toc25911480 \h </w:instrText>
        </w:r>
        <w:r w:rsidR="007819E0">
          <w:rPr>
            <w:noProof/>
            <w:webHidden/>
          </w:rPr>
        </w:r>
        <w:r w:rsidR="007819E0">
          <w:rPr>
            <w:noProof/>
            <w:webHidden/>
          </w:rPr>
          <w:fldChar w:fldCharType="separate"/>
        </w:r>
        <w:r w:rsidR="007819E0">
          <w:rPr>
            <w:noProof/>
            <w:webHidden/>
          </w:rPr>
          <w:t>20</w:t>
        </w:r>
        <w:r w:rsidR="007819E0">
          <w:rPr>
            <w:noProof/>
            <w:webHidden/>
          </w:rPr>
          <w:fldChar w:fldCharType="end"/>
        </w:r>
      </w:hyperlink>
    </w:p>
    <w:p w14:paraId="33A75A8B" w14:textId="77777777" w:rsidR="007819E0" w:rsidRPr="00CE7851" w:rsidRDefault="00000000">
      <w:pPr>
        <w:pStyle w:val="TOC1"/>
        <w:rPr>
          <w:rFonts w:eastAsia="Times New Roman" w:cs="Times New Roman"/>
          <w:noProof/>
          <w:sz w:val="24"/>
          <w:szCs w:val="24"/>
          <w:lang w:eastAsia="en-GB"/>
        </w:rPr>
      </w:pPr>
      <w:hyperlink w:anchor="_Toc25911481" w:history="1">
        <w:r w:rsidR="007819E0" w:rsidRPr="00F86C54">
          <w:rPr>
            <w:rStyle w:val="Hyperlink"/>
            <w:noProof/>
          </w:rPr>
          <w:t>36.</w:t>
        </w:r>
        <w:r w:rsidR="007819E0" w:rsidRPr="00CE7851">
          <w:rPr>
            <w:rFonts w:eastAsia="Times New Roman" w:cs="Times New Roman"/>
            <w:noProof/>
            <w:sz w:val="24"/>
            <w:szCs w:val="24"/>
            <w:lang w:eastAsia="en-GB"/>
          </w:rPr>
          <w:tab/>
        </w:r>
        <w:r w:rsidR="007819E0" w:rsidRPr="00F86C54">
          <w:rPr>
            <w:rStyle w:val="Hyperlink"/>
            <w:noProof/>
          </w:rPr>
          <w:t>Jurisdiction</w:t>
        </w:r>
        <w:r w:rsidR="007819E0">
          <w:rPr>
            <w:noProof/>
            <w:webHidden/>
          </w:rPr>
          <w:tab/>
        </w:r>
        <w:r w:rsidR="007819E0">
          <w:rPr>
            <w:noProof/>
            <w:webHidden/>
          </w:rPr>
          <w:fldChar w:fldCharType="begin"/>
        </w:r>
        <w:r w:rsidR="007819E0">
          <w:rPr>
            <w:noProof/>
            <w:webHidden/>
          </w:rPr>
          <w:instrText xml:space="preserve"> PAGEREF _Toc25911481 \h </w:instrText>
        </w:r>
        <w:r w:rsidR="007819E0">
          <w:rPr>
            <w:noProof/>
            <w:webHidden/>
          </w:rPr>
        </w:r>
        <w:r w:rsidR="007819E0">
          <w:rPr>
            <w:noProof/>
            <w:webHidden/>
          </w:rPr>
          <w:fldChar w:fldCharType="separate"/>
        </w:r>
        <w:r w:rsidR="007819E0">
          <w:rPr>
            <w:noProof/>
            <w:webHidden/>
          </w:rPr>
          <w:t>20</w:t>
        </w:r>
        <w:r w:rsidR="007819E0">
          <w:rPr>
            <w:noProof/>
            <w:webHidden/>
          </w:rPr>
          <w:fldChar w:fldCharType="end"/>
        </w:r>
      </w:hyperlink>
    </w:p>
    <w:p w14:paraId="36496787" w14:textId="77777777" w:rsidR="007819E0" w:rsidRPr="00CE7851" w:rsidRDefault="00000000">
      <w:pPr>
        <w:pStyle w:val="TOC2"/>
        <w:rPr>
          <w:rFonts w:eastAsia="Times New Roman" w:cs="Times New Roman"/>
          <w:sz w:val="24"/>
          <w:szCs w:val="24"/>
          <w:lang w:eastAsia="en-GB"/>
        </w:rPr>
      </w:pPr>
      <w:hyperlink w:anchor="_Toc25911482" w:history="1">
        <w:r w:rsidR="007819E0" w:rsidRPr="00F86C54">
          <w:rPr>
            <w:rStyle w:val="Hyperlink"/>
            <w:caps/>
          </w:rPr>
          <w:t>Schedule 1</w:t>
        </w:r>
        <w:r w:rsidR="007819E0" w:rsidRPr="00F86C54">
          <w:rPr>
            <w:rStyle w:val="Hyperlink"/>
          </w:rPr>
          <w:t xml:space="preserve"> – Performance Specification</w:t>
        </w:r>
        <w:r w:rsidR="007819E0">
          <w:rPr>
            <w:webHidden/>
          </w:rPr>
          <w:tab/>
        </w:r>
        <w:r w:rsidR="007819E0">
          <w:rPr>
            <w:webHidden/>
          </w:rPr>
          <w:fldChar w:fldCharType="begin"/>
        </w:r>
        <w:r w:rsidR="007819E0">
          <w:rPr>
            <w:webHidden/>
          </w:rPr>
          <w:instrText xml:space="preserve"> PAGEREF _Toc25911482 \h </w:instrText>
        </w:r>
        <w:r w:rsidR="007819E0">
          <w:rPr>
            <w:webHidden/>
          </w:rPr>
        </w:r>
        <w:r w:rsidR="007819E0">
          <w:rPr>
            <w:webHidden/>
          </w:rPr>
          <w:fldChar w:fldCharType="separate"/>
        </w:r>
        <w:r w:rsidR="007819E0">
          <w:rPr>
            <w:webHidden/>
          </w:rPr>
          <w:t>21</w:t>
        </w:r>
        <w:r w:rsidR="007819E0">
          <w:rPr>
            <w:webHidden/>
          </w:rPr>
          <w:fldChar w:fldCharType="end"/>
        </w:r>
      </w:hyperlink>
    </w:p>
    <w:p w14:paraId="39158880" w14:textId="77777777" w:rsidR="007819E0" w:rsidRPr="00CE7851" w:rsidRDefault="00000000">
      <w:pPr>
        <w:pStyle w:val="TOC3"/>
        <w:rPr>
          <w:rFonts w:eastAsia="Times New Roman" w:cs="Times New Roman"/>
          <w:noProof/>
          <w:sz w:val="24"/>
          <w:szCs w:val="24"/>
          <w:lang w:eastAsia="en-GB"/>
        </w:rPr>
      </w:pPr>
      <w:hyperlink w:anchor="_Toc25911483" w:history="1">
        <w:r w:rsidR="007819E0" w:rsidRPr="00F86C54">
          <w:rPr>
            <w:rStyle w:val="Hyperlink"/>
            <w:noProof/>
          </w:rPr>
          <w:t>Annex 1 – Design &amp; Build terms</w:t>
        </w:r>
        <w:r w:rsidR="007819E0">
          <w:rPr>
            <w:noProof/>
            <w:webHidden/>
          </w:rPr>
          <w:tab/>
        </w:r>
        <w:r w:rsidR="007819E0">
          <w:rPr>
            <w:noProof/>
            <w:webHidden/>
          </w:rPr>
          <w:fldChar w:fldCharType="begin"/>
        </w:r>
        <w:r w:rsidR="007819E0">
          <w:rPr>
            <w:noProof/>
            <w:webHidden/>
          </w:rPr>
          <w:instrText xml:space="preserve"> PAGEREF _Toc25911483 \h </w:instrText>
        </w:r>
        <w:r w:rsidR="007819E0">
          <w:rPr>
            <w:noProof/>
            <w:webHidden/>
          </w:rPr>
        </w:r>
        <w:r w:rsidR="007819E0">
          <w:rPr>
            <w:noProof/>
            <w:webHidden/>
          </w:rPr>
          <w:fldChar w:fldCharType="separate"/>
        </w:r>
        <w:r w:rsidR="007819E0">
          <w:rPr>
            <w:noProof/>
            <w:webHidden/>
          </w:rPr>
          <w:t>22</w:t>
        </w:r>
        <w:r w:rsidR="007819E0">
          <w:rPr>
            <w:noProof/>
            <w:webHidden/>
          </w:rPr>
          <w:fldChar w:fldCharType="end"/>
        </w:r>
      </w:hyperlink>
    </w:p>
    <w:p w14:paraId="0A2263E8" w14:textId="77777777" w:rsidR="007819E0" w:rsidRPr="00CE7851" w:rsidRDefault="00000000">
      <w:pPr>
        <w:pStyle w:val="TOC3"/>
        <w:rPr>
          <w:rFonts w:eastAsia="Times New Roman" w:cs="Times New Roman"/>
          <w:noProof/>
          <w:sz w:val="24"/>
          <w:szCs w:val="24"/>
          <w:lang w:eastAsia="en-GB"/>
        </w:rPr>
      </w:pPr>
      <w:hyperlink w:anchor="_Toc25911484" w:history="1">
        <w:r w:rsidR="007819E0" w:rsidRPr="00F86C54">
          <w:rPr>
            <w:rStyle w:val="Hyperlink"/>
            <w:noProof/>
          </w:rPr>
          <w:t>Annex 2 – Operation &amp; Maintenance Terms</w:t>
        </w:r>
        <w:r w:rsidR="007819E0">
          <w:rPr>
            <w:noProof/>
            <w:webHidden/>
          </w:rPr>
          <w:tab/>
        </w:r>
        <w:r w:rsidR="007819E0">
          <w:rPr>
            <w:noProof/>
            <w:webHidden/>
          </w:rPr>
          <w:fldChar w:fldCharType="begin"/>
        </w:r>
        <w:r w:rsidR="007819E0">
          <w:rPr>
            <w:noProof/>
            <w:webHidden/>
          </w:rPr>
          <w:instrText xml:space="preserve"> PAGEREF _Toc25911484 \h </w:instrText>
        </w:r>
        <w:r w:rsidR="007819E0">
          <w:rPr>
            <w:noProof/>
            <w:webHidden/>
          </w:rPr>
        </w:r>
        <w:r w:rsidR="007819E0">
          <w:rPr>
            <w:noProof/>
            <w:webHidden/>
          </w:rPr>
          <w:fldChar w:fldCharType="separate"/>
        </w:r>
        <w:r w:rsidR="007819E0">
          <w:rPr>
            <w:noProof/>
            <w:webHidden/>
          </w:rPr>
          <w:t>23</w:t>
        </w:r>
        <w:r w:rsidR="007819E0">
          <w:rPr>
            <w:noProof/>
            <w:webHidden/>
          </w:rPr>
          <w:fldChar w:fldCharType="end"/>
        </w:r>
      </w:hyperlink>
    </w:p>
    <w:p w14:paraId="645F60BE" w14:textId="77777777" w:rsidR="007819E0" w:rsidRPr="00CE7851" w:rsidRDefault="00000000">
      <w:pPr>
        <w:pStyle w:val="TOC3"/>
        <w:rPr>
          <w:rFonts w:eastAsia="Times New Roman" w:cs="Times New Roman"/>
          <w:noProof/>
          <w:sz w:val="24"/>
          <w:szCs w:val="24"/>
          <w:lang w:eastAsia="en-GB"/>
        </w:rPr>
      </w:pPr>
      <w:hyperlink w:anchor="_Toc25911485" w:history="1">
        <w:r w:rsidR="007819E0" w:rsidRPr="00F86C54">
          <w:rPr>
            <w:rStyle w:val="Hyperlink"/>
            <w:noProof/>
          </w:rPr>
          <w:t>Annex 3 – Extension Terms</w:t>
        </w:r>
        <w:r w:rsidR="007819E0">
          <w:rPr>
            <w:noProof/>
            <w:webHidden/>
          </w:rPr>
          <w:tab/>
        </w:r>
        <w:r w:rsidR="007819E0">
          <w:rPr>
            <w:noProof/>
            <w:webHidden/>
          </w:rPr>
          <w:fldChar w:fldCharType="begin"/>
        </w:r>
        <w:r w:rsidR="007819E0">
          <w:rPr>
            <w:noProof/>
            <w:webHidden/>
          </w:rPr>
          <w:instrText xml:space="preserve"> PAGEREF _Toc25911485 \h </w:instrText>
        </w:r>
        <w:r w:rsidR="007819E0">
          <w:rPr>
            <w:noProof/>
            <w:webHidden/>
          </w:rPr>
        </w:r>
        <w:r w:rsidR="007819E0">
          <w:rPr>
            <w:noProof/>
            <w:webHidden/>
          </w:rPr>
          <w:fldChar w:fldCharType="separate"/>
        </w:r>
        <w:r w:rsidR="007819E0">
          <w:rPr>
            <w:noProof/>
            <w:webHidden/>
          </w:rPr>
          <w:t>24</w:t>
        </w:r>
        <w:r w:rsidR="007819E0">
          <w:rPr>
            <w:noProof/>
            <w:webHidden/>
          </w:rPr>
          <w:fldChar w:fldCharType="end"/>
        </w:r>
      </w:hyperlink>
    </w:p>
    <w:p w14:paraId="3A0F5255" w14:textId="77777777" w:rsidR="007819E0" w:rsidRPr="00CE7851" w:rsidRDefault="00000000">
      <w:pPr>
        <w:pStyle w:val="TOC3"/>
        <w:rPr>
          <w:rFonts w:eastAsia="Times New Roman" w:cs="Times New Roman"/>
          <w:noProof/>
          <w:sz w:val="24"/>
          <w:szCs w:val="24"/>
          <w:lang w:eastAsia="en-GB"/>
        </w:rPr>
      </w:pPr>
      <w:hyperlink w:anchor="_Toc25911486" w:history="1">
        <w:r w:rsidR="007819E0" w:rsidRPr="00F86C54">
          <w:rPr>
            <w:rStyle w:val="Hyperlink"/>
            <w:noProof/>
          </w:rPr>
          <w:t>Annex 4 – Form of Extension instruction</w:t>
        </w:r>
        <w:r w:rsidR="007819E0">
          <w:rPr>
            <w:noProof/>
            <w:webHidden/>
          </w:rPr>
          <w:tab/>
        </w:r>
        <w:r w:rsidR="007819E0">
          <w:rPr>
            <w:noProof/>
            <w:webHidden/>
          </w:rPr>
          <w:fldChar w:fldCharType="begin"/>
        </w:r>
        <w:r w:rsidR="007819E0">
          <w:rPr>
            <w:noProof/>
            <w:webHidden/>
          </w:rPr>
          <w:instrText xml:space="preserve"> PAGEREF _Toc25911486 \h </w:instrText>
        </w:r>
        <w:r w:rsidR="007819E0">
          <w:rPr>
            <w:noProof/>
            <w:webHidden/>
          </w:rPr>
        </w:r>
        <w:r w:rsidR="007819E0">
          <w:rPr>
            <w:noProof/>
            <w:webHidden/>
          </w:rPr>
          <w:fldChar w:fldCharType="separate"/>
        </w:r>
        <w:r w:rsidR="007819E0">
          <w:rPr>
            <w:noProof/>
            <w:webHidden/>
          </w:rPr>
          <w:t>25</w:t>
        </w:r>
        <w:r w:rsidR="007819E0">
          <w:rPr>
            <w:noProof/>
            <w:webHidden/>
          </w:rPr>
          <w:fldChar w:fldCharType="end"/>
        </w:r>
      </w:hyperlink>
    </w:p>
    <w:p w14:paraId="78D663A3" w14:textId="77777777" w:rsidR="007819E0" w:rsidRPr="00CE7851" w:rsidRDefault="00000000">
      <w:pPr>
        <w:pStyle w:val="TOC3"/>
        <w:rPr>
          <w:rFonts w:eastAsia="Times New Roman" w:cs="Times New Roman"/>
          <w:noProof/>
          <w:sz w:val="24"/>
          <w:szCs w:val="24"/>
          <w:lang w:eastAsia="en-GB"/>
        </w:rPr>
      </w:pPr>
      <w:hyperlink w:anchor="_Toc25911487" w:history="1">
        <w:r w:rsidR="007819E0" w:rsidRPr="00F86C54">
          <w:rPr>
            <w:rStyle w:val="Hyperlink"/>
            <w:noProof/>
          </w:rPr>
          <w:t>Annex 5 – Form of Direct Agreement</w:t>
        </w:r>
        <w:r w:rsidR="007819E0">
          <w:rPr>
            <w:noProof/>
            <w:webHidden/>
          </w:rPr>
          <w:tab/>
        </w:r>
        <w:r w:rsidR="007819E0">
          <w:rPr>
            <w:noProof/>
            <w:webHidden/>
          </w:rPr>
          <w:fldChar w:fldCharType="begin"/>
        </w:r>
        <w:r w:rsidR="007819E0">
          <w:rPr>
            <w:noProof/>
            <w:webHidden/>
          </w:rPr>
          <w:instrText xml:space="preserve"> PAGEREF _Toc25911487 \h </w:instrText>
        </w:r>
        <w:r w:rsidR="007819E0">
          <w:rPr>
            <w:noProof/>
            <w:webHidden/>
          </w:rPr>
        </w:r>
        <w:r w:rsidR="007819E0">
          <w:rPr>
            <w:noProof/>
            <w:webHidden/>
          </w:rPr>
          <w:fldChar w:fldCharType="separate"/>
        </w:r>
        <w:r w:rsidR="007819E0">
          <w:rPr>
            <w:noProof/>
            <w:webHidden/>
          </w:rPr>
          <w:t>26</w:t>
        </w:r>
        <w:r w:rsidR="007819E0">
          <w:rPr>
            <w:noProof/>
            <w:webHidden/>
          </w:rPr>
          <w:fldChar w:fldCharType="end"/>
        </w:r>
      </w:hyperlink>
    </w:p>
    <w:p w14:paraId="53B95F79" w14:textId="77777777" w:rsidR="007819E0" w:rsidRPr="00CE7851" w:rsidRDefault="00000000">
      <w:pPr>
        <w:pStyle w:val="TOC3"/>
        <w:rPr>
          <w:rFonts w:eastAsia="Times New Roman" w:cs="Times New Roman"/>
          <w:noProof/>
          <w:sz w:val="24"/>
          <w:szCs w:val="24"/>
          <w:lang w:eastAsia="en-GB"/>
        </w:rPr>
      </w:pPr>
      <w:hyperlink w:anchor="_Toc25911488" w:history="1">
        <w:r w:rsidR="007819E0" w:rsidRPr="00F86C54">
          <w:rPr>
            <w:rStyle w:val="Hyperlink"/>
            <w:noProof/>
          </w:rPr>
          <w:t>Annex 6 – Form(s) of performance security</w:t>
        </w:r>
        <w:r w:rsidR="007819E0">
          <w:rPr>
            <w:noProof/>
            <w:webHidden/>
          </w:rPr>
          <w:tab/>
        </w:r>
        <w:r w:rsidR="007819E0">
          <w:rPr>
            <w:noProof/>
            <w:webHidden/>
          </w:rPr>
          <w:fldChar w:fldCharType="begin"/>
        </w:r>
        <w:r w:rsidR="007819E0">
          <w:rPr>
            <w:noProof/>
            <w:webHidden/>
          </w:rPr>
          <w:instrText xml:space="preserve"> PAGEREF _Toc25911488 \h </w:instrText>
        </w:r>
        <w:r w:rsidR="007819E0">
          <w:rPr>
            <w:noProof/>
            <w:webHidden/>
          </w:rPr>
        </w:r>
        <w:r w:rsidR="007819E0">
          <w:rPr>
            <w:noProof/>
            <w:webHidden/>
          </w:rPr>
          <w:fldChar w:fldCharType="separate"/>
        </w:r>
        <w:r w:rsidR="007819E0">
          <w:rPr>
            <w:noProof/>
            <w:webHidden/>
          </w:rPr>
          <w:t>27</w:t>
        </w:r>
        <w:r w:rsidR="007819E0">
          <w:rPr>
            <w:noProof/>
            <w:webHidden/>
          </w:rPr>
          <w:fldChar w:fldCharType="end"/>
        </w:r>
      </w:hyperlink>
    </w:p>
    <w:p w14:paraId="09907728" w14:textId="77777777" w:rsidR="007819E0" w:rsidRPr="00CE7851" w:rsidRDefault="00000000">
      <w:pPr>
        <w:pStyle w:val="TOC3"/>
        <w:rPr>
          <w:rFonts w:eastAsia="Times New Roman" w:cs="Times New Roman"/>
          <w:noProof/>
          <w:sz w:val="24"/>
          <w:szCs w:val="24"/>
          <w:lang w:eastAsia="en-GB"/>
        </w:rPr>
      </w:pPr>
      <w:hyperlink w:anchor="_Toc25911489" w:history="1">
        <w:r w:rsidR="007819E0" w:rsidRPr="00F86C54">
          <w:rPr>
            <w:rStyle w:val="Hyperlink"/>
            <w:noProof/>
          </w:rPr>
          <w:t>Annex 7 – Insurance</w:t>
        </w:r>
        <w:r w:rsidR="007819E0">
          <w:rPr>
            <w:noProof/>
            <w:webHidden/>
          </w:rPr>
          <w:tab/>
        </w:r>
        <w:r w:rsidR="007819E0">
          <w:rPr>
            <w:noProof/>
            <w:webHidden/>
          </w:rPr>
          <w:fldChar w:fldCharType="begin"/>
        </w:r>
        <w:r w:rsidR="007819E0">
          <w:rPr>
            <w:noProof/>
            <w:webHidden/>
          </w:rPr>
          <w:instrText xml:space="preserve"> PAGEREF _Toc25911489 \h </w:instrText>
        </w:r>
        <w:r w:rsidR="007819E0">
          <w:rPr>
            <w:noProof/>
            <w:webHidden/>
          </w:rPr>
        </w:r>
        <w:r w:rsidR="007819E0">
          <w:rPr>
            <w:noProof/>
            <w:webHidden/>
          </w:rPr>
          <w:fldChar w:fldCharType="separate"/>
        </w:r>
        <w:r w:rsidR="007819E0">
          <w:rPr>
            <w:noProof/>
            <w:webHidden/>
          </w:rPr>
          <w:t>28</w:t>
        </w:r>
        <w:r w:rsidR="007819E0">
          <w:rPr>
            <w:noProof/>
            <w:webHidden/>
          </w:rPr>
          <w:fldChar w:fldCharType="end"/>
        </w:r>
      </w:hyperlink>
    </w:p>
    <w:p w14:paraId="0637F6FA" w14:textId="77777777" w:rsidR="007819E0" w:rsidRPr="00CE7851" w:rsidRDefault="00000000">
      <w:pPr>
        <w:pStyle w:val="TOC3"/>
        <w:rPr>
          <w:rFonts w:eastAsia="Times New Roman" w:cs="Times New Roman"/>
          <w:noProof/>
          <w:sz w:val="24"/>
          <w:szCs w:val="24"/>
          <w:lang w:eastAsia="en-GB"/>
        </w:rPr>
      </w:pPr>
      <w:hyperlink w:anchor="_Toc25911490" w:history="1">
        <w:r w:rsidR="007819E0" w:rsidRPr="00F86C54">
          <w:rPr>
            <w:rStyle w:val="Hyperlink"/>
            <w:noProof/>
          </w:rPr>
          <w:t>Annex 8 – Drawings</w:t>
        </w:r>
        <w:r w:rsidR="007819E0">
          <w:rPr>
            <w:noProof/>
            <w:webHidden/>
          </w:rPr>
          <w:tab/>
        </w:r>
        <w:r w:rsidR="007819E0">
          <w:rPr>
            <w:noProof/>
            <w:webHidden/>
          </w:rPr>
          <w:fldChar w:fldCharType="begin"/>
        </w:r>
        <w:r w:rsidR="007819E0">
          <w:rPr>
            <w:noProof/>
            <w:webHidden/>
          </w:rPr>
          <w:instrText xml:space="preserve"> PAGEREF _Toc25911490 \h </w:instrText>
        </w:r>
        <w:r w:rsidR="007819E0">
          <w:rPr>
            <w:noProof/>
            <w:webHidden/>
          </w:rPr>
        </w:r>
        <w:r w:rsidR="007819E0">
          <w:rPr>
            <w:noProof/>
            <w:webHidden/>
          </w:rPr>
          <w:fldChar w:fldCharType="separate"/>
        </w:r>
        <w:r w:rsidR="007819E0">
          <w:rPr>
            <w:noProof/>
            <w:webHidden/>
          </w:rPr>
          <w:t>29</w:t>
        </w:r>
        <w:r w:rsidR="007819E0">
          <w:rPr>
            <w:noProof/>
            <w:webHidden/>
          </w:rPr>
          <w:fldChar w:fldCharType="end"/>
        </w:r>
      </w:hyperlink>
    </w:p>
    <w:p w14:paraId="2C0A8633" w14:textId="77777777" w:rsidR="007819E0" w:rsidRPr="00CE7851" w:rsidRDefault="00000000">
      <w:pPr>
        <w:pStyle w:val="TOC3"/>
        <w:rPr>
          <w:rFonts w:eastAsia="Times New Roman" w:cs="Times New Roman"/>
          <w:noProof/>
          <w:sz w:val="24"/>
          <w:szCs w:val="24"/>
          <w:lang w:eastAsia="en-GB"/>
        </w:rPr>
      </w:pPr>
      <w:hyperlink w:anchor="_Toc25911491" w:history="1">
        <w:r w:rsidR="007819E0" w:rsidRPr="00F86C54">
          <w:rPr>
            <w:rStyle w:val="Hyperlink"/>
            <w:noProof/>
          </w:rPr>
          <w:t>Annex 9 – Preliminaries</w:t>
        </w:r>
        <w:r w:rsidR="007819E0">
          <w:rPr>
            <w:noProof/>
            <w:webHidden/>
          </w:rPr>
          <w:tab/>
        </w:r>
        <w:r w:rsidR="007819E0">
          <w:rPr>
            <w:noProof/>
            <w:webHidden/>
          </w:rPr>
          <w:fldChar w:fldCharType="begin"/>
        </w:r>
        <w:r w:rsidR="007819E0">
          <w:rPr>
            <w:noProof/>
            <w:webHidden/>
          </w:rPr>
          <w:instrText xml:space="preserve"> PAGEREF _Toc25911491 \h </w:instrText>
        </w:r>
        <w:r w:rsidR="007819E0">
          <w:rPr>
            <w:noProof/>
            <w:webHidden/>
          </w:rPr>
        </w:r>
        <w:r w:rsidR="007819E0">
          <w:rPr>
            <w:noProof/>
            <w:webHidden/>
          </w:rPr>
          <w:fldChar w:fldCharType="separate"/>
        </w:r>
        <w:r w:rsidR="007819E0">
          <w:rPr>
            <w:noProof/>
            <w:webHidden/>
          </w:rPr>
          <w:t>30</w:t>
        </w:r>
        <w:r w:rsidR="007819E0">
          <w:rPr>
            <w:noProof/>
            <w:webHidden/>
          </w:rPr>
          <w:fldChar w:fldCharType="end"/>
        </w:r>
      </w:hyperlink>
    </w:p>
    <w:p w14:paraId="2ACB20E7" w14:textId="77777777" w:rsidR="00B33CDF" w:rsidRDefault="00CD1F70" w:rsidP="00CD1F70">
      <w:pPr>
        <w:pStyle w:val="TOC2"/>
        <w:rPr>
          <w:lang w:eastAsia="en-GB"/>
        </w:rPr>
      </w:pPr>
      <w:r>
        <w:fldChar w:fldCharType="end"/>
      </w:r>
    </w:p>
    <w:p w14:paraId="4DBA179B" w14:textId="77777777" w:rsidR="00B33CDF" w:rsidRDefault="00B33CDF">
      <w:pPr>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p>
    <w:p w14:paraId="77287F67" w14:textId="77777777" w:rsidR="00B33CDF" w:rsidRDefault="007213BD">
      <w:pPr>
        <w:pStyle w:val="BodyText"/>
      </w:pPr>
      <w:r>
        <w:rPr>
          <w:b/>
        </w:rPr>
        <w:lastRenderedPageBreak/>
        <w:t>THIS AGREEMENT</w:t>
      </w:r>
      <w:r>
        <w:t xml:space="preserve"> is dated [DATE]</w:t>
      </w:r>
    </w:p>
    <w:p w14:paraId="67AC9A69" w14:textId="77777777" w:rsidR="00B33CDF" w:rsidRDefault="007213BD">
      <w:pPr>
        <w:pStyle w:val="IntroHeading"/>
      </w:pPr>
      <w:r>
        <w:rPr>
          <w:b/>
          <w:caps/>
        </w:rPr>
        <w:t>Parties</w:t>
      </w:r>
    </w:p>
    <w:p w14:paraId="63ACA20F" w14:textId="3527DCCF" w:rsidR="00B33CDF" w:rsidRDefault="007213BD">
      <w:pPr>
        <w:pStyle w:val="Parties1"/>
      </w:pPr>
      <w:bookmarkStart w:id="0" w:name="a197508"/>
      <w:r>
        <w:t>[FULL COMPANY NAME] incorporated and registered in England and Wales with company number [NUMBER] whose registered office is at [REGISTERED OFFICE ADDRESS]</w:t>
      </w:r>
      <w:r w:rsidR="00F57F11">
        <w:t xml:space="preserve"> </w:t>
      </w:r>
      <w:r>
        <w:t>(</w:t>
      </w:r>
      <w:proofErr w:type="spellStart"/>
      <w:r w:rsidR="00A60114">
        <w:rPr>
          <w:b/>
        </w:rPr>
        <w:t>ESCo</w:t>
      </w:r>
      <w:proofErr w:type="spellEnd"/>
      <w:r>
        <w:t>); and</w:t>
      </w:r>
      <w:bookmarkEnd w:id="0"/>
    </w:p>
    <w:p w14:paraId="70D1F336" w14:textId="0D24F393" w:rsidR="00C666EB" w:rsidRDefault="007213BD">
      <w:pPr>
        <w:pStyle w:val="Parties1"/>
      </w:pPr>
      <w:bookmarkStart w:id="1" w:name="a204605"/>
      <w:r>
        <w:t>[FULL COMPANY NAME] incorporated and registered in England and Wales with company number [NUMBER] whose registered office is at [REGISTERED OFFICE ADDRESS]</w:t>
      </w:r>
      <w:r w:rsidR="00F57F11">
        <w:t xml:space="preserve"> </w:t>
      </w:r>
      <w:r>
        <w:t>(</w:t>
      </w:r>
      <w:r w:rsidR="0090199A">
        <w:rPr>
          <w:b/>
        </w:rPr>
        <w:t>Contractor</w:t>
      </w:r>
      <w:proofErr w:type="gramStart"/>
      <w:r>
        <w:t>)</w:t>
      </w:r>
      <w:r w:rsidR="00C666EB">
        <w:t>;</w:t>
      </w:r>
      <w:proofErr w:type="gramEnd"/>
    </w:p>
    <w:bookmarkEnd w:id="1"/>
    <w:p w14:paraId="416C4FAF" w14:textId="77777777" w:rsidR="00B33CDF" w:rsidRDefault="00C666EB" w:rsidP="00C666EB">
      <w:pPr>
        <w:pStyle w:val="Parties1"/>
        <w:numPr>
          <w:ilvl w:val="0"/>
          <w:numId w:val="0"/>
        </w:numPr>
        <w:ind w:left="850"/>
      </w:pPr>
      <w:r>
        <w:t>each a “</w:t>
      </w:r>
      <w:r w:rsidRPr="00C666EB">
        <w:rPr>
          <w:b/>
          <w:bCs/>
        </w:rPr>
        <w:t>Party</w:t>
      </w:r>
      <w:r>
        <w:t>” and together “</w:t>
      </w:r>
      <w:r w:rsidRPr="00C666EB">
        <w:rPr>
          <w:b/>
          <w:bCs/>
        </w:rPr>
        <w:t>the Parties</w:t>
      </w:r>
      <w:r>
        <w:t>”.</w:t>
      </w:r>
    </w:p>
    <w:p w14:paraId="7339CA28" w14:textId="77777777" w:rsidR="00B33CDF" w:rsidRDefault="007213BD">
      <w:pPr>
        <w:pStyle w:val="IntroHeading"/>
      </w:pPr>
      <w:r>
        <w:rPr>
          <w:b/>
          <w:caps/>
        </w:rPr>
        <w:t>Recitals</w:t>
      </w:r>
    </w:p>
    <w:p w14:paraId="0B0D5BB8" w14:textId="4DA83E52" w:rsidR="0090199A" w:rsidRDefault="00A60114" w:rsidP="0090199A">
      <w:pPr>
        <w:pStyle w:val="Background1"/>
      </w:pPr>
      <w:bookmarkStart w:id="2" w:name="a200918"/>
      <w:r>
        <w:t>ESCo</w:t>
      </w:r>
      <w:r w:rsidR="0090199A">
        <w:t xml:space="preserve"> is developing a district heat network </w:t>
      </w:r>
      <w:r w:rsidR="0001544E">
        <w:t xml:space="preserve">[and electricity network] </w:t>
      </w:r>
      <w:r w:rsidR="0090199A">
        <w:t xml:space="preserve">to serve heat </w:t>
      </w:r>
      <w:r w:rsidR="0001544E">
        <w:t xml:space="preserve">[and electricity] </w:t>
      </w:r>
      <w:r w:rsidR="00F57F11">
        <w:t xml:space="preserve">to </w:t>
      </w:r>
      <w:r w:rsidR="0090199A">
        <w:t xml:space="preserve">consumers in [    </w:t>
      </w:r>
      <w:proofErr w:type="gramStart"/>
      <w:r w:rsidR="0090199A">
        <w:t xml:space="preserve">  ]</w:t>
      </w:r>
      <w:proofErr w:type="gramEnd"/>
      <w:r w:rsidR="0090199A">
        <w:t>.</w:t>
      </w:r>
    </w:p>
    <w:p w14:paraId="1A8446A3" w14:textId="0CCCE8F3" w:rsidR="0090199A" w:rsidRDefault="0090199A" w:rsidP="0090199A">
      <w:pPr>
        <w:pStyle w:val="Background1"/>
      </w:pPr>
      <w:r>
        <w:t xml:space="preserve">[Following a tender exercise,] the Contractor has been selected by </w:t>
      </w:r>
      <w:r w:rsidR="00A60114">
        <w:t>ESCo</w:t>
      </w:r>
      <w:r>
        <w:t xml:space="preserve"> to design, build, operate and maintain the </w:t>
      </w:r>
      <w:r w:rsidR="00F57F11">
        <w:t>Energy System</w:t>
      </w:r>
      <w:r w:rsidR="0001544E">
        <w:t xml:space="preserve"> </w:t>
      </w:r>
      <w:r>
        <w:t>on a single point redress basis.</w:t>
      </w:r>
    </w:p>
    <w:p w14:paraId="5F9695CF" w14:textId="310F3F15" w:rsidR="0090199A" w:rsidRDefault="0090199A" w:rsidP="0090199A">
      <w:pPr>
        <w:pStyle w:val="Background1"/>
      </w:pPr>
      <w:r>
        <w:t xml:space="preserve">The Contractor has available the necessary resources, knowledge and experience required to design, build, operate and maintain the </w:t>
      </w:r>
      <w:r w:rsidR="00F57F11">
        <w:t>Energy System</w:t>
      </w:r>
      <w:r>
        <w:t xml:space="preserve">.  </w:t>
      </w:r>
    </w:p>
    <w:p w14:paraId="2EFE01B0" w14:textId="0CFABB6E" w:rsidR="00CA3CE0" w:rsidRDefault="00A60114" w:rsidP="00CA3CE0">
      <w:pPr>
        <w:pStyle w:val="Background1"/>
      </w:pPr>
      <w:r>
        <w:t>ESCo</w:t>
      </w:r>
      <w:r w:rsidR="0090199A">
        <w:t xml:space="preserve"> wishes to appoint the Contractor to design, build, operate and maintain the </w:t>
      </w:r>
      <w:bookmarkEnd w:id="2"/>
      <w:r w:rsidR="00E36445">
        <w:t>Energy System</w:t>
      </w:r>
      <w:r w:rsidR="0001544E">
        <w:t xml:space="preserve"> </w:t>
      </w:r>
      <w:r w:rsidR="00CA3CE0">
        <w:t xml:space="preserve">under a single contract but making use of an industry standard form of design and build contract. </w:t>
      </w:r>
    </w:p>
    <w:p w14:paraId="61938E75" w14:textId="77777777" w:rsidR="00CA3CE0" w:rsidRDefault="00CA3CE0" w:rsidP="00CA3CE0">
      <w:pPr>
        <w:pStyle w:val="Background1"/>
      </w:pPr>
      <w:r>
        <w:t xml:space="preserve">Accordingly, this </w:t>
      </w:r>
      <w:r w:rsidR="004D34C6">
        <w:t>A</w:t>
      </w:r>
      <w:r>
        <w:t xml:space="preserve">greement </w:t>
      </w:r>
      <w:r w:rsidR="001F3E38">
        <w:t>incorporates</w:t>
      </w:r>
      <w:r>
        <w:t>:</w:t>
      </w:r>
    </w:p>
    <w:p w14:paraId="74CD1051" w14:textId="77777777" w:rsidR="001F3E38" w:rsidRDefault="001F3E38" w:rsidP="00CA3CE0">
      <w:pPr>
        <w:pStyle w:val="Background2"/>
      </w:pPr>
      <w:r>
        <w:t xml:space="preserve">Design &amp; Build Terms: set out in </w:t>
      </w:r>
      <w:r w:rsidR="001849D0">
        <w:fldChar w:fldCharType="begin"/>
      </w:r>
      <w:r w:rsidR="001849D0">
        <w:instrText xml:space="preserve"> REF Annex_1 \h </w:instrText>
      </w:r>
      <w:r w:rsidR="001849D0">
        <w:fldChar w:fldCharType="separate"/>
      </w:r>
      <w:r w:rsidR="00E94630">
        <w:t>Annex 1</w:t>
      </w:r>
      <w:r w:rsidR="001849D0">
        <w:fldChar w:fldCharType="end"/>
      </w:r>
      <w:r>
        <w:t>,</w:t>
      </w:r>
    </w:p>
    <w:p w14:paraId="79F7F041" w14:textId="77777777" w:rsidR="001F3E38" w:rsidRDefault="001F3E38" w:rsidP="00CA3CE0">
      <w:pPr>
        <w:pStyle w:val="Background2"/>
      </w:pPr>
      <w:r>
        <w:t xml:space="preserve">Operation &amp; Maintenance Terms: set out in </w:t>
      </w:r>
      <w:r w:rsidR="001849D0">
        <w:fldChar w:fldCharType="begin"/>
      </w:r>
      <w:r w:rsidR="001849D0">
        <w:instrText xml:space="preserve"> REF Annex_2 \h </w:instrText>
      </w:r>
      <w:r w:rsidR="001849D0">
        <w:fldChar w:fldCharType="separate"/>
      </w:r>
      <w:r w:rsidR="00E94630">
        <w:t>Annex 2</w:t>
      </w:r>
      <w:r w:rsidR="001849D0">
        <w:fldChar w:fldCharType="end"/>
      </w:r>
      <w:r>
        <w:t>,</w:t>
      </w:r>
    </w:p>
    <w:p w14:paraId="37C8DF21" w14:textId="77777777" w:rsidR="001F3E38" w:rsidRDefault="001F3E38" w:rsidP="001F3E38">
      <w:pPr>
        <w:pStyle w:val="Background2"/>
      </w:pPr>
      <w:r>
        <w:t xml:space="preserve">Extension Terms: set out in </w:t>
      </w:r>
      <w:r w:rsidR="001849D0">
        <w:fldChar w:fldCharType="begin"/>
      </w:r>
      <w:r w:rsidR="001849D0">
        <w:instrText xml:space="preserve"> REF Annex_3 \h </w:instrText>
      </w:r>
      <w:r w:rsidR="001849D0">
        <w:fldChar w:fldCharType="separate"/>
      </w:r>
      <w:r w:rsidR="00E94630">
        <w:t>Annex 3</w:t>
      </w:r>
      <w:r w:rsidR="001849D0">
        <w:fldChar w:fldCharType="end"/>
      </w:r>
      <w:r>
        <w:t>,</w:t>
      </w:r>
    </w:p>
    <w:p w14:paraId="3024D606" w14:textId="09F51CA4" w:rsidR="00CA3CE0" w:rsidRDefault="001F3E38" w:rsidP="001F3E38">
      <w:pPr>
        <w:pStyle w:val="Background2"/>
      </w:pPr>
      <w:r>
        <w:t>as well as other terms generally applicable to the Works &amp; Services to be performed by the Contractor.</w:t>
      </w:r>
      <w:r w:rsidR="00CA3CE0">
        <w:t xml:space="preserve"> </w:t>
      </w:r>
    </w:p>
    <w:p w14:paraId="10336047" w14:textId="77777777" w:rsidR="00B33CDF" w:rsidRDefault="007213BD">
      <w:pPr>
        <w:pStyle w:val="IntroHeading"/>
      </w:pPr>
      <w:bookmarkStart w:id="3" w:name="main"/>
      <w:r>
        <w:rPr>
          <w:b/>
          <w:caps/>
        </w:rPr>
        <w:t>Agreed Terms</w:t>
      </w:r>
    </w:p>
    <w:p w14:paraId="1E012AD5" w14:textId="77777777" w:rsidR="00B33CDF" w:rsidRDefault="007213BD">
      <w:pPr>
        <w:pStyle w:val="Level1Heading"/>
      </w:pPr>
      <w:bookmarkStart w:id="4" w:name="a467951"/>
      <w:bookmarkStart w:id="5" w:name="_Toc25911446"/>
      <w:r>
        <w:t>Interpretation</w:t>
      </w:r>
      <w:bookmarkEnd w:id="4"/>
      <w:bookmarkEnd w:id="5"/>
    </w:p>
    <w:p w14:paraId="2DD4F935" w14:textId="77777777" w:rsidR="00B33CDF" w:rsidRDefault="007213BD">
      <w:pPr>
        <w:pStyle w:val="BodyText1"/>
      </w:pPr>
      <w:r>
        <w:t xml:space="preserve">The following definitions and rules of interpretation apply in this </w:t>
      </w:r>
      <w:r w:rsidR="004D34C6">
        <w:t>A</w:t>
      </w:r>
      <w:r>
        <w:t>greement.</w:t>
      </w:r>
    </w:p>
    <w:p w14:paraId="5E693933" w14:textId="77777777" w:rsidR="00B33CDF" w:rsidRDefault="007213BD" w:rsidP="001932F2">
      <w:pPr>
        <w:pStyle w:val="Level2Heading"/>
      </w:pPr>
      <w:bookmarkStart w:id="6" w:name="a290020"/>
      <w:r w:rsidRPr="001932F2">
        <w:t>Definitions</w:t>
      </w:r>
      <w:r>
        <w:t>:</w:t>
      </w:r>
      <w:bookmarkEnd w:id="6"/>
    </w:p>
    <w:p w14:paraId="05C4364B" w14:textId="77777777" w:rsidR="00FD0624" w:rsidRDefault="00FD0624">
      <w:pPr>
        <w:pStyle w:val="Definition"/>
        <w:rPr>
          <w:b/>
        </w:rPr>
      </w:pPr>
      <w:r>
        <w:rPr>
          <w:b/>
        </w:rPr>
        <w:t xml:space="preserve">Accept </w:t>
      </w:r>
      <w:r w:rsidRPr="00FD0624">
        <w:t>and</w:t>
      </w:r>
      <w:r>
        <w:rPr>
          <w:b/>
        </w:rPr>
        <w:t xml:space="preserve"> Accepting: </w:t>
      </w:r>
      <w:r w:rsidRPr="007B2A0B">
        <w:rPr>
          <w:szCs w:val="22"/>
        </w:rPr>
        <w:t xml:space="preserve">have the meaning given to </w:t>
      </w:r>
      <w:r>
        <w:rPr>
          <w:szCs w:val="22"/>
        </w:rPr>
        <w:t>them</w:t>
      </w:r>
      <w:r w:rsidRPr="007B2A0B">
        <w:rPr>
          <w:szCs w:val="22"/>
        </w:rPr>
        <w:t xml:space="preserve"> in the </w:t>
      </w:r>
      <w:r>
        <w:rPr>
          <w:szCs w:val="22"/>
        </w:rPr>
        <w:t>Operation &amp; Maintenance Terms</w:t>
      </w:r>
      <w:r>
        <w:rPr>
          <w:b/>
        </w:rPr>
        <w:t>.</w:t>
      </w:r>
    </w:p>
    <w:p w14:paraId="536389C7" w14:textId="77777777" w:rsidR="00B33CDF" w:rsidRDefault="007213BD">
      <w:pPr>
        <w:pStyle w:val="Definition"/>
      </w:pPr>
      <w:r>
        <w:rPr>
          <w:b/>
        </w:rPr>
        <w:t>Applicable Law</w:t>
      </w:r>
      <w:r>
        <w:t xml:space="preserve">: </w:t>
      </w:r>
      <w:r w:rsidR="00A60114" w:rsidRPr="007B2A0B">
        <w:rPr>
          <w:szCs w:val="22"/>
        </w:rPr>
        <w:t>ha</w:t>
      </w:r>
      <w:r w:rsidR="00A60114">
        <w:rPr>
          <w:szCs w:val="22"/>
        </w:rPr>
        <w:t>s</w:t>
      </w:r>
      <w:r w:rsidR="00A60114" w:rsidRPr="007B2A0B">
        <w:rPr>
          <w:szCs w:val="22"/>
        </w:rPr>
        <w:t xml:space="preserve"> the meaning given to </w:t>
      </w:r>
      <w:r w:rsidR="00A60114">
        <w:rPr>
          <w:szCs w:val="22"/>
        </w:rPr>
        <w:t>it</w:t>
      </w:r>
      <w:r w:rsidR="00A60114" w:rsidRPr="007B2A0B">
        <w:rPr>
          <w:szCs w:val="22"/>
        </w:rPr>
        <w:t xml:space="preserve"> in the </w:t>
      </w:r>
      <w:r w:rsidR="00A60114">
        <w:rPr>
          <w:szCs w:val="22"/>
        </w:rPr>
        <w:t>Operation &amp; Maintenance Terms</w:t>
      </w:r>
      <w:r>
        <w:t>.</w:t>
      </w:r>
    </w:p>
    <w:p w14:paraId="2CA9696A" w14:textId="77777777" w:rsidR="00FD0624" w:rsidRDefault="00FD0624">
      <w:pPr>
        <w:pStyle w:val="Definition"/>
        <w:rPr>
          <w:b/>
        </w:rPr>
      </w:pPr>
      <w:r>
        <w:rPr>
          <w:b/>
        </w:rPr>
        <w:t xml:space="preserve">Approved Sub-contractor: </w:t>
      </w:r>
      <w:r w:rsidRPr="007B2A0B">
        <w:rPr>
          <w:szCs w:val="22"/>
        </w:rPr>
        <w:t xml:space="preserve">means a sub-contractor meeting </w:t>
      </w:r>
      <w:r w:rsidR="00A60114">
        <w:rPr>
          <w:szCs w:val="22"/>
        </w:rPr>
        <w:t>ESCo</w:t>
      </w:r>
      <w:r>
        <w:rPr>
          <w:szCs w:val="22"/>
        </w:rPr>
        <w:t>’s</w:t>
      </w:r>
      <w:r w:rsidRPr="007B2A0B">
        <w:rPr>
          <w:szCs w:val="22"/>
        </w:rPr>
        <w:t xml:space="preserve"> </w:t>
      </w:r>
      <w:r>
        <w:rPr>
          <w:szCs w:val="22"/>
        </w:rPr>
        <w:t xml:space="preserve">reasonable </w:t>
      </w:r>
      <w:r w:rsidRPr="007B2A0B">
        <w:rPr>
          <w:szCs w:val="22"/>
        </w:rPr>
        <w:t xml:space="preserve">requirements with respect to technical competence, financial </w:t>
      </w:r>
      <w:proofErr w:type="gramStart"/>
      <w:r w:rsidRPr="007B2A0B">
        <w:rPr>
          <w:szCs w:val="22"/>
        </w:rPr>
        <w:t>standing</w:t>
      </w:r>
      <w:proofErr w:type="gramEnd"/>
      <w:r w:rsidRPr="007B2A0B">
        <w:rPr>
          <w:szCs w:val="22"/>
        </w:rPr>
        <w:t xml:space="preserve"> and reputation.</w:t>
      </w:r>
    </w:p>
    <w:p w14:paraId="7A3DE457" w14:textId="15545947" w:rsidR="00476CE6" w:rsidRDefault="00476CE6">
      <w:pPr>
        <w:pStyle w:val="Definition"/>
      </w:pPr>
      <w:r>
        <w:rPr>
          <w:b/>
        </w:rPr>
        <w:lastRenderedPageBreak/>
        <w:t xml:space="preserve">Assumed </w:t>
      </w:r>
      <w:proofErr w:type="gramStart"/>
      <w:r>
        <w:rPr>
          <w:b/>
        </w:rPr>
        <w:t>Contracts:</w:t>
      </w:r>
      <w:proofErr w:type="gramEnd"/>
      <w:r>
        <w:rPr>
          <w:b/>
        </w:rPr>
        <w:t xml:space="preserve"> </w:t>
      </w:r>
      <w:r>
        <w:t xml:space="preserve">means </w:t>
      </w:r>
      <w:r w:rsidR="00FB06EF">
        <w:t>[.   ]</w:t>
      </w:r>
      <w:r w:rsidR="00FB06EF">
        <w:rPr>
          <w:rStyle w:val="FootnoteReference"/>
        </w:rPr>
        <w:footnoteReference w:id="1"/>
      </w:r>
      <w:r w:rsidR="009F6F97">
        <w:t>.</w:t>
      </w:r>
    </w:p>
    <w:p w14:paraId="7DBD7230" w14:textId="77777777" w:rsidR="00B33CDF" w:rsidRDefault="007213BD">
      <w:pPr>
        <w:pStyle w:val="Definition"/>
      </w:pPr>
      <w:r>
        <w:rPr>
          <w:b/>
        </w:rPr>
        <w:t>Business Day</w:t>
      </w:r>
      <w:r>
        <w:t xml:space="preserve">: </w:t>
      </w:r>
      <w:r w:rsidR="00B65A53" w:rsidRPr="007B2A0B">
        <w:rPr>
          <w:szCs w:val="22"/>
        </w:rPr>
        <w:t>ha</w:t>
      </w:r>
      <w:r w:rsidR="00B65A53">
        <w:rPr>
          <w:szCs w:val="22"/>
        </w:rPr>
        <w:t>s</w:t>
      </w:r>
      <w:r w:rsidR="00B65A53" w:rsidRPr="007B2A0B">
        <w:rPr>
          <w:szCs w:val="22"/>
        </w:rPr>
        <w:t xml:space="preserve"> the meaning given to </w:t>
      </w:r>
      <w:r w:rsidR="00B65A53">
        <w:rPr>
          <w:szCs w:val="22"/>
        </w:rPr>
        <w:t>it</w:t>
      </w:r>
      <w:r w:rsidR="00B65A53" w:rsidRPr="007B2A0B">
        <w:rPr>
          <w:szCs w:val="22"/>
        </w:rPr>
        <w:t xml:space="preserve"> in the </w:t>
      </w:r>
      <w:r w:rsidR="00B65A53">
        <w:rPr>
          <w:szCs w:val="22"/>
        </w:rPr>
        <w:t>Operation &amp; Maintenance Terms</w:t>
      </w:r>
      <w:r>
        <w:t>.</w:t>
      </w:r>
    </w:p>
    <w:p w14:paraId="67D291E6" w14:textId="77777777" w:rsidR="00B33CDF" w:rsidRDefault="007213BD">
      <w:pPr>
        <w:pStyle w:val="Definition"/>
      </w:pPr>
      <w:r>
        <w:rPr>
          <w:b/>
        </w:rPr>
        <w:t xml:space="preserve">Change in </w:t>
      </w:r>
      <w:proofErr w:type="gramStart"/>
      <w:r>
        <w:rPr>
          <w:b/>
        </w:rPr>
        <w:t>Law</w:t>
      </w:r>
      <w:r>
        <w:t>:</w:t>
      </w:r>
      <w:proofErr w:type="gramEnd"/>
      <w:r>
        <w:t xml:space="preserve"> </w:t>
      </w:r>
      <w:r w:rsidR="00B65A53" w:rsidRPr="007B2A0B">
        <w:rPr>
          <w:szCs w:val="22"/>
        </w:rPr>
        <w:t>ha</w:t>
      </w:r>
      <w:r w:rsidR="00B65A53">
        <w:rPr>
          <w:szCs w:val="22"/>
        </w:rPr>
        <w:t>s</w:t>
      </w:r>
      <w:r w:rsidR="00B65A53" w:rsidRPr="007B2A0B">
        <w:rPr>
          <w:szCs w:val="22"/>
        </w:rPr>
        <w:t xml:space="preserve"> the meaning given to </w:t>
      </w:r>
      <w:r w:rsidR="00B65A53">
        <w:rPr>
          <w:szCs w:val="22"/>
        </w:rPr>
        <w:t>it</w:t>
      </w:r>
      <w:r w:rsidR="00B65A53" w:rsidRPr="007B2A0B">
        <w:rPr>
          <w:szCs w:val="22"/>
        </w:rPr>
        <w:t xml:space="preserve"> in the </w:t>
      </w:r>
      <w:r w:rsidR="00B65A53">
        <w:rPr>
          <w:szCs w:val="22"/>
        </w:rPr>
        <w:t>Operation &amp; Maintenance Terms</w:t>
      </w:r>
      <w:r>
        <w:t>.</w:t>
      </w:r>
    </w:p>
    <w:p w14:paraId="14340524" w14:textId="77777777" w:rsidR="00B33CDF" w:rsidRDefault="007213BD">
      <w:pPr>
        <w:pStyle w:val="Definition"/>
      </w:pPr>
      <w:r>
        <w:rPr>
          <w:b/>
        </w:rPr>
        <w:t xml:space="preserve">Change of </w:t>
      </w:r>
      <w:proofErr w:type="gramStart"/>
      <w:r>
        <w:rPr>
          <w:b/>
        </w:rPr>
        <w:t>Control</w:t>
      </w:r>
      <w:r>
        <w:t>:</w:t>
      </w:r>
      <w:proofErr w:type="gramEnd"/>
      <w:r>
        <w:t xml:space="preserve"> </w:t>
      </w:r>
      <w:r w:rsidR="00B65A53" w:rsidRPr="007B2A0B">
        <w:rPr>
          <w:szCs w:val="22"/>
        </w:rPr>
        <w:t>ha</w:t>
      </w:r>
      <w:r w:rsidR="00B65A53">
        <w:rPr>
          <w:szCs w:val="22"/>
        </w:rPr>
        <w:t>s</w:t>
      </w:r>
      <w:r w:rsidR="00B65A53" w:rsidRPr="007B2A0B">
        <w:rPr>
          <w:szCs w:val="22"/>
        </w:rPr>
        <w:t xml:space="preserve"> the meaning given to </w:t>
      </w:r>
      <w:r w:rsidR="00B65A53">
        <w:rPr>
          <w:szCs w:val="22"/>
        </w:rPr>
        <w:t>it</w:t>
      </w:r>
      <w:r w:rsidR="00B65A53" w:rsidRPr="007B2A0B">
        <w:rPr>
          <w:szCs w:val="22"/>
        </w:rPr>
        <w:t xml:space="preserve"> in the </w:t>
      </w:r>
      <w:r w:rsidR="00B65A53">
        <w:rPr>
          <w:szCs w:val="22"/>
        </w:rPr>
        <w:t>Operation &amp; Maintenance Terms</w:t>
      </w:r>
      <w:r>
        <w:t>.</w:t>
      </w:r>
    </w:p>
    <w:p w14:paraId="2AB5EEBA" w14:textId="77777777" w:rsidR="00305177" w:rsidRDefault="00305177">
      <w:pPr>
        <w:pStyle w:val="Definition"/>
      </w:pPr>
      <w:r>
        <w:rPr>
          <w:b/>
        </w:rPr>
        <w:t>Charges</w:t>
      </w:r>
      <w:r w:rsidRPr="00305177">
        <w:t>:</w:t>
      </w:r>
      <w:r>
        <w:t xml:space="preserve">  means the charges payable by ESC</w:t>
      </w:r>
      <w:r w:rsidR="002F304B">
        <w:t>o to the Contractor under this Agreement.</w:t>
      </w:r>
    </w:p>
    <w:p w14:paraId="49A22CC6" w14:textId="70B11747" w:rsidR="00C77C68" w:rsidRPr="00413D10" w:rsidRDefault="00C77C68">
      <w:pPr>
        <w:pStyle w:val="Definition"/>
        <w:rPr>
          <w:bCs/>
        </w:rPr>
      </w:pPr>
      <w:r>
        <w:rPr>
          <w:b/>
        </w:rPr>
        <w:t xml:space="preserve">[Conditions Precedent: </w:t>
      </w:r>
      <w:r>
        <w:rPr>
          <w:bCs/>
        </w:rPr>
        <w:t>mean [.   ]</w:t>
      </w:r>
      <w:r>
        <w:rPr>
          <w:rStyle w:val="FootnoteReference"/>
        </w:rPr>
        <w:footnoteReference w:id="2"/>
      </w:r>
      <w:r>
        <w:rPr>
          <w:bCs/>
        </w:rPr>
        <w:t>]</w:t>
      </w:r>
    </w:p>
    <w:p w14:paraId="20941556" w14:textId="290BED7A" w:rsidR="00B33CDF" w:rsidRDefault="007213BD">
      <w:pPr>
        <w:pStyle w:val="Definition"/>
      </w:pPr>
      <w:r>
        <w:rPr>
          <w:b/>
        </w:rPr>
        <w:t>Confidential Information</w:t>
      </w:r>
      <w:r>
        <w:t>: any information, however conveyed or presented, that relates to the business, affairs, operations, customers, processes, budgets, pricing policies, product information, strategies, developments, trade secrets, know-how, personnel and suppliers of the disclosing</w:t>
      </w:r>
      <w:r w:rsidR="0013494E">
        <w:t xml:space="preserve"> </w:t>
      </w:r>
      <w:r w:rsidR="00C666EB">
        <w:t>Party</w:t>
      </w:r>
      <w:r>
        <w:t xml:space="preserve">, together with all information derived by the receiving </w:t>
      </w:r>
      <w:r w:rsidR="00C666EB">
        <w:t xml:space="preserve">Party </w:t>
      </w:r>
      <w:r>
        <w:t xml:space="preserve">from any such information and any other information clearly designated by a </w:t>
      </w:r>
      <w:r w:rsidR="00C666EB">
        <w:t xml:space="preserve">Party </w:t>
      </w:r>
      <w:r>
        <w:t>as being confidential to it (whether or not it is marked "confidential"), or which ought reasonably be considered to be confidential.</w:t>
      </w:r>
    </w:p>
    <w:p w14:paraId="6C034DD2" w14:textId="77777777" w:rsidR="00FD0624" w:rsidRPr="0013494E" w:rsidRDefault="00FD0624" w:rsidP="0013494E">
      <w:pPr>
        <w:pStyle w:val="Definition"/>
        <w:rPr>
          <w:b/>
        </w:rPr>
      </w:pPr>
      <w:r>
        <w:rPr>
          <w:b/>
        </w:rPr>
        <w:t xml:space="preserve">Contractor Insurances: </w:t>
      </w:r>
      <w:r w:rsidRPr="007B2A0B">
        <w:rPr>
          <w:szCs w:val="22"/>
        </w:rPr>
        <w:t xml:space="preserve">means those </w:t>
      </w:r>
      <w:r w:rsidRPr="00B65A53">
        <w:rPr>
          <w:szCs w:val="22"/>
        </w:rPr>
        <w:t xml:space="preserve">insurances set out under </w:t>
      </w:r>
      <w:r w:rsidR="001849D0">
        <w:rPr>
          <w:szCs w:val="22"/>
        </w:rPr>
        <w:fldChar w:fldCharType="begin"/>
      </w:r>
      <w:r w:rsidR="001849D0">
        <w:rPr>
          <w:szCs w:val="22"/>
        </w:rPr>
        <w:instrText xml:space="preserve"> REF Annex_7 \h </w:instrText>
      </w:r>
      <w:r w:rsidR="001849D0">
        <w:rPr>
          <w:szCs w:val="22"/>
        </w:rPr>
      </w:r>
      <w:r w:rsidR="001849D0">
        <w:rPr>
          <w:szCs w:val="22"/>
        </w:rPr>
        <w:fldChar w:fldCharType="separate"/>
      </w:r>
      <w:r w:rsidR="00E94630">
        <w:t>Annex 7</w:t>
      </w:r>
      <w:r w:rsidR="001849D0">
        <w:rPr>
          <w:szCs w:val="22"/>
        </w:rPr>
        <w:fldChar w:fldCharType="end"/>
      </w:r>
      <w:r w:rsidR="0013494E">
        <w:rPr>
          <w:szCs w:val="22"/>
        </w:rPr>
        <w:t xml:space="preserve"> </w:t>
      </w:r>
      <w:r w:rsidRPr="00B65A53">
        <w:rPr>
          <w:i/>
          <w:iCs/>
          <w:szCs w:val="22"/>
        </w:rPr>
        <w:t>(Insurance)</w:t>
      </w:r>
      <w:r w:rsidRPr="00B65A53">
        <w:rPr>
          <w:szCs w:val="22"/>
        </w:rPr>
        <w:t>.</w:t>
      </w:r>
    </w:p>
    <w:p w14:paraId="55CD595D" w14:textId="77777777" w:rsidR="00FD0624" w:rsidRDefault="00FD0624" w:rsidP="00FD0624">
      <w:pPr>
        <w:pStyle w:val="Definition"/>
      </w:pPr>
      <w:r>
        <w:rPr>
          <w:b/>
        </w:rPr>
        <w:t>Contractor's Personnel</w:t>
      </w:r>
      <w:r>
        <w:t xml:space="preserve">: all employees, staff, other workers, agents, </w:t>
      </w:r>
      <w:proofErr w:type="gramStart"/>
      <w:r>
        <w:t>contractors</w:t>
      </w:r>
      <w:proofErr w:type="gramEnd"/>
      <w:r>
        <w:t xml:space="preserve"> and consultants of the Contractor who are engaged from time to time in the discharge of the Contractor’s obligations under this </w:t>
      </w:r>
      <w:r w:rsidR="00A60114">
        <w:t>A</w:t>
      </w:r>
      <w:r>
        <w:t>greement.</w:t>
      </w:r>
    </w:p>
    <w:p w14:paraId="41EA2A2A" w14:textId="77777777" w:rsidR="00FD0624" w:rsidRDefault="00FD0624" w:rsidP="00FD0624">
      <w:pPr>
        <w:pStyle w:val="Definition"/>
      </w:pPr>
      <w:r>
        <w:rPr>
          <w:b/>
        </w:rPr>
        <w:t>Contractor's Representative</w:t>
      </w:r>
      <w:r>
        <w:t xml:space="preserve">: </w:t>
      </w:r>
      <w:r w:rsidR="00B65A53" w:rsidRPr="007B2A0B">
        <w:rPr>
          <w:szCs w:val="22"/>
        </w:rPr>
        <w:t>ha</w:t>
      </w:r>
      <w:r w:rsidR="00B65A53">
        <w:rPr>
          <w:szCs w:val="22"/>
        </w:rPr>
        <w:t>s</w:t>
      </w:r>
      <w:r w:rsidR="00B65A53" w:rsidRPr="007B2A0B">
        <w:rPr>
          <w:szCs w:val="22"/>
        </w:rPr>
        <w:t xml:space="preserve"> the meaning given to </w:t>
      </w:r>
      <w:r w:rsidR="00B65A53">
        <w:rPr>
          <w:szCs w:val="22"/>
        </w:rPr>
        <w:t>it</w:t>
      </w:r>
      <w:r w:rsidR="00B65A53" w:rsidRPr="007B2A0B">
        <w:rPr>
          <w:szCs w:val="22"/>
        </w:rPr>
        <w:t xml:space="preserve"> in the </w:t>
      </w:r>
      <w:r w:rsidR="00B65A53">
        <w:rPr>
          <w:szCs w:val="22"/>
        </w:rPr>
        <w:t>Operation &amp; Maintenance Terms</w:t>
      </w:r>
      <w:r>
        <w:t>.</w:t>
      </w:r>
    </w:p>
    <w:p w14:paraId="4F605DE1" w14:textId="77777777" w:rsidR="00B33CDF" w:rsidRDefault="007213BD" w:rsidP="00B65A53">
      <w:pPr>
        <w:pStyle w:val="Definition"/>
      </w:pPr>
      <w:r>
        <w:rPr>
          <w:b/>
        </w:rPr>
        <w:t>Control</w:t>
      </w:r>
      <w:r>
        <w:t xml:space="preserve">: </w:t>
      </w:r>
      <w:r w:rsidR="00B65A53" w:rsidRPr="007B2A0B">
        <w:rPr>
          <w:szCs w:val="22"/>
        </w:rPr>
        <w:t>ha</w:t>
      </w:r>
      <w:r w:rsidR="00B65A53">
        <w:rPr>
          <w:szCs w:val="22"/>
        </w:rPr>
        <w:t>s</w:t>
      </w:r>
      <w:r w:rsidR="00B65A53" w:rsidRPr="007B2A0B">
        <w:rPr>
          <w:szCs w:val="22"/>
        </w:rPr>
        <w:t xml:space="preserve"> the meaning given to </w:t>
      </w:r>
      <w:r w:rsidR="00B65A53">
        <w:rPr>
          <w:szCs w:val="22"/>
        </w:rPr>
        <w:t>it</w:t>
      </w:r>
      <w:r w:rsidR="00B65A53" w:rsidRPr="007B2A0B">
        <w:rPr>
          <w:szCs w:val="22"/>
        </w:rPr>
        <w:t xml:space="preserve"> in the </w:t>
      </w:r>
      <w:r w:rsidR="00B65A53">
        <w:rPr>
          <w:szCs w:val="22"/>
        </w:rPr>
        <w:t>Operation &amp; Maintenance Terms</w:t>
      </w:r>
      <w:r>
        <w:t>.</w:t>
      </w:r>
    </w:p>
    <w:p w14:paraId="7461882E" w14:textId="6321C2C4" w:rsidR="00C77C68" w:rsidRDefault="00C77C68">
      <w:pPr>
        <w:pStyle w:val="Definition"/>
        <w:rPr>
          <w:bCs/>
        </w:rPr>
      </w:pPr>
      <w:r>
        <w:rPr>
          <w:b/>
        </w:rPr>
        <w:t xml:space="preserve">[CP Longstop Date: </w:t>
      </w:r>
      <w:r w:rsidRPr="00D82BC9">
        <w:rPr>
          <w:bCs/>
        </w:rPr>
        <w:t>means [</w:t>
      </w:r>
      <w:r w:rsidR="00413D10" w:rsidRPr="00DB7653">
        <w:rPr>
          <w:i/>
        </w:rPr>
        <w:t>insert date</w:t>
      </w:r>
      <w:r w:rsidRPr="00D82BC9">
        <w:rPr>
          <w:bCs/>
        </w:rPr>
        <w:t>]</w:t>
      </w:r>
      <w:r w:rsidRPr="00D82BC9">
        <w:rPr>
          <w:rStyle w:val="FootnoteReference"/>
          <w:bCs/>
        </w:rPr>
        <w:footnoteReference w:id="3"/>
      </w:r>
      <w:r w:rsidRPr="00D82BC9">
        <w:rPr>
          <w:bCs/>
        </w:rPr>
        <w:t>.</w:t>
      </w:r>
    </w:p>
    <w:p w14:paraId="3EFE6BA9" w14:textId="5BCD772B" w:rsidR="00FA1E75" w:rsidRPr="00FA1E75" w:rsidRDefault="00FA1E75">
      <w:pPr>
        <w:pStyle w:val="Definition"/>
      </w:pPr>
      <w:r>
        <w:rPr>
          <w:b/>
        </w:rPr>
        <w:t>Customer</w:t>
      </w:r>
      <w:r>
        <w:t xml:space="preserve">: </w:t>
      </w:r>
      <w:r w:rsidR="00A60114" w:rsidRPr="007B2A0B">
        <w:rPr>
          <w:szCs w:val="22"/>
        </w:rPr>
        <w:t>ha</w:t>
      </w:r>
      <w:r w:rsidR="00A60114">
        <w:rPr>
          <w:szCs w:val="22"/>
        </w:rPr>
        <w:t>s</w:t>
      </w:r>
      <w:r w:rsidR="00A60114" w:rsidRPr="007B2A0B">
        <w:rPr>
          <w:szCs w:val="22"/>
        </w:rPr>
        <w:t xml:space="preserve"> the meaning given to </w:t>
      </w:r>
      <w:r w:rsidR="00A60114">
        <w:rPr>
          <w:szCs w:val="22"/>
        </w:rPr>
        <w:t>it</w:t>
      </w:r>
      <w:r w:rsidR="00A60114" w:rsidRPr="007B2A0B">
        <w:rPr>
          <w:szCs w:val="22"/>
        </w:rPr>
        <w:t xml:space="preserve"> in the </w:t>
      </w:r>
      <w:r w:rsidR="00A60114">
        <w:rPr>
          <w:szCs w:val="22"/>
        </w:rPr>
        <w:t>Operation &amp; Maintenance Terms</w:t>
      </w:r>
      <w:r>
        <w:t>.</w:t>
      </w:r>
    </w:p>
    <w:p w14:paraId="417513F4" w14:textId="77777777" w:rsidR="001F3E38" w:rsidRPr="001F3E38" w:rsidRDefault="001F3E38">
      <w:pPr>
        <w:pStyle w:val="Definition"/>
      </w:pPr>
      <w:r>
        <w:rPr>
          <w:b/>
        </w:rPr>
        <w:t xml:space="preserve">Design &amp; Build </w:t>
      </w:r>
      <w:proofErr w:type="gramStart"/>
      <w:r>
        <w:rPr>
          <w:b/>
        </w:rPr>
        <w:t>Terms:</w:t>
      </w:r>
      <w:proofErr w:type="gramEnd"/>
      <w:r>
        <w:rPr>
          <w:b/>
        </w:rPr>
        <w:t xml:space="preserve"> </w:t>
      </w:r>
      <w:r>
        <w:t xml:space="preserve">means the terms and conditions of contract set out in </w:t>
      </w:r>
      <w:r w:rsidR="001849D0">
        <w:fldChar w:fldCharType="begin"/>
      </w:r>
      <w:r w:rsidR="001849D0">
        <w:instrText xml:space="preserve"> REF Annex_1 \h </w:instrText>
      </w:r>
      <w:r w:rsidR="001849D0">
        <w:fldChar w:fldCharType="separate"/>
      </w:r>
      <w:r w:rsidR="00E94630">
        <w:t>Annex 1</w:t>
      </w:r>
      <w:r w:rsidR="001849D0">
        <w:fldChar w:fldCharType="end"/>
      </w:r>
      <w:r w:rsidR="005D7AED">
        <w:t xml:space="preserve"> </w:t>
      </w:r>
      <w:r w:rsidR="00B65A53" w:rsidRPr="00B65A53">
        <w:rPr>
          <w:i/>
          <w:iCs/>
        </w:rPr>
        <w:t>(Design &amp; Build Terms)</w:t>
      </w:r>
      <w:r>
        <w:rPr>
          <w:rStyle w:val="FootnoteReference"/>
        </w:rPr>
        <w:footnoteReference w:id="4"/>
      </w:r>
      <w:r>
        <w:t>, applicable to the Works.</w:t>
      </w:r>
    </w:p>
    <w:p w14:paraId="438B3E26" w14:textId="2159B1B3" w:rsidR="003A20B8" w:rsidRPr="003A20B8" w:rsidRDefault="003A20B8">
      <w:pPr>
        <w:pStyle w:val="Definition"/>
      </w:pPr>
      <w:r>
        <w:rPr>
          <w:b/>
        </w:rPr>
        <w:t xml:space="preserve">Detailed Design: </w:t>
      </w:r>
      <w:r w:rsidRPr="003A20B8">
        <w:t>means the detailed design</w:t>
      </w:r>
      <w:r w:rsidR="00854F20">
        <w:t xml:space="preserve"> of the Energy System</w:t>
      </w:r>
      <w:r w:rsidRPr="003A20B8">
        <w:t xml:space="preserve"> undertaken by the Contractor pursuant to the </w:t>
      </w:r>
      <w:r>
        <w:t>Design &amp; Build</w:t>
      </w:r>
      <w:r w:rsidRPr="003A20B8">
        <w:t xml:space="preserve"> Terms</w:t>
      </w:r>
      <w:r>
        <w:t>.</w:t>
      </w:r>
    </w:p>
    <w:p w14:paraId="4FDC0EB9" w14:textId="77777777" w:rsidR="00121039" w:rsidRDefault="00121039">
      <w:pPr>
        <w:pStyle w:val="Definition"/>
        <w:rPr>
          <w:b/>
        </w:rPr>
      </w:pPr>
      <w:r>
        <w:rPr>
          <w:b/>
        </w:rPr>
        <w:t xml:space="preserve">Direct Agreement: </w:t>
      </w:r>
      <w:r w:rsidRPr="007B2A0B">
        <w:rPr>
          <w:szCs w:val="22"/>
        </w:rPr>
        <w:t xml:space="preserve">means a direct agreement between </w:t>
      </w:r>
      <w:r w:rsidR="00A60114">
        <w:rPr>
          <w:szCs w:val="22"/>
        </w:rPr>
        <w:t>ESCo</w:t>
      </w:r>
      <w:r w:rsidRPr="007B2A0B">
        <w:rPr>
          <w:szCs w:val="22"/>
        </w:rPr>
        <w:t xml:space="preserve"> and an Approved Sub-contracto</w:t>
      </w:r>
      <w:r>
        <w:rPr>
          <w:szCs w:val="22"/>
        </w:rPr>
        <w:t>r in the form set out in</w:t>
      </w:r>
      <w:r w:rsidR="005D7AED">
        <w:rPr>
          <w:szCs w:val="22"/>
        </w:rPr>
        <w:t xml:space="preserve"> </w:t>
      </w:r>
      <w:r w:rsidR="001849D0">
        <w:rPr>
          <w:szCs w:val="22"/>
        </w:rPr>
        <w:fldChar w:fldCharType="begin"/>
      </w:r>
      <w:r w:rsidR="001849D0">
        <w:rPr>
          <w:szCs w:val="22"/>
        </w:rPr>
        <w:instrText xml:space="preserve"> REF Annex_5 \h </w:instrText>
      </w:r>
      <w:r w:rsidR="001849D0">
        <w:rPr>
          <w:szCs w:val="22"/>
        </w:rPr>
      </w:r>
      <w:r w:rsidR="001849D0">
        <w:rPr>
          <w:szCs w:val="22"/>
        </w:rPr>
        <w:fldChar w:fldCharType="separate"/>
      </w:r>
      <w:r w:rsidR="00E94630">
        <w:t>Annex 5</w:t>
      </w:r>
      <w:r w:rsidR="001849D0">
        <w:rPr>
          <w:szCs w:val="22"/>
        </w:rPr>
        <w:fldChar w:fldCharType="end"/>
      </w:r>
      <w:r w:rsidR="005D7AED">
        <w:rPr>
          <w:szCs w:val="22"/>
        </w:rPr>
        <w:t xml:space="preserve"> </w:t>
      </w:r>
      <w:r w:rsidR="00B65A53" w:rsidRPr="00B65A53">
        <w:rPr>
          <w:i/>
          <w:iCs/>
          <w:szCs w:val="22"/>
        </w:rPr>
        <w:t>(Direct Agreement)</w:t>
      </w:r>
      <w:r w:rsidRPr="00B65A53">
        <w:rPr>
          <w:i/>
          <w:iCs/>
          <w:szCs w:val="22"/>
        </w:rPr>
        <w:t>,</w:t>
      </w:r>
      <w:r>
        <w:rPr>
          <w:szCs w:val="22"/>
        </w:rPr>
        <w:t xml:space="preserve"> subject to such reasonable amendments as may be </w:t>
      </w:r>
      <w:r>
        <w:rPr>
          <w:szCs w:val="22"/>
        </w:rPr>
        <w:lastRenderedPageBreak/>
        <w:t xml:space="preserve">requested by the Approved Sub-Contractor and approved by </w:t>
      </w:r>
      <w:r w:rsidR="00A60114">
        <w:rPr>
          <w:szCs w:val="22"/>
        </w:rPr>
        <w:t>ESCo</w:t>
      </w:r>
      <w:r>
        <w:rPr>
          <w:szCs w:val="22"/>
        </w:rPr>
        <w:t xml:space="preserve"> (such consent not to be unreasonably withheld or delayed).</w:t>
      </w:r>
    </w:p>
    <w:p w14:paraId="482D9DA8" w14:textId="77777777" w:rsidR="00B33CDF" w:rsidRDefault="007213BD">
      <w:pPr>
        <w:pStyle w:val="Definition"/>
      </w:pPr>
      <w:r>
        <w:rPr>
          <w:b/>
        </w:rPr>
        <w:t>Dispute</w:t>
      </w:r>
      <w:r>
        <w:t xml:space="preserve">: any dispute under this </w:t>
      </w:r>
      <w:r w:rsidR="00B65A53">
        <w:t>A</w:t>
      </w:r>
      <w:r>
        <w:t>greement.</w:t>
      </w:r>
    </w:p>
    <w:p w14:paraId="190616B1" w14:textId="77777777" w:rsidR="00B33CDF" w:rsidRDefault="007213BD">
      <w:pPr>
        <w:pStyle w:val="Definition"/>
      </w:pPr>
      <w:r>
        <w:rPr>
          <w:b/>
        </w:rPr>
        <w:t>Dispute Resolution Procedure</w:t>
      </w:r>
      <w:r>
        <w:t xml:space="preserve">: the dispute resolution procedure set out in clause </w:t>
      </w:r>
      <w:r w:rsidR="00B33CDF">
        <w:fldChar w:fldCharType="begin"/>
      </w:r>
      <w:r>
        <w:instrText>REF "a856566" \h \n</w:instrText>
      </w:r>
      <w:r w:rsidR="00B33CDF">
        <w:fldChar w:fldCharType="separate"/>
      </w:r>
      <w:r w:rsidR="00E94630">
        <w:t>21</w:t>
      </w:r>
      <w:r w:rsidR="00B33CDF">
        <w:fldChar w:fldCharType="end"/>
      </w:r>
      <w:r>
        <w:t xml:space="preserve"> (</w:t>
      </w:r>
      <w:r>
        <w:rPr>
          <w:i/>
        </w:rPr>
        <w:t>Dispute resolution procedure</w:t>
      </w:r>
      <w:r>
        <w:t>).</w:t>
      </w:r>
    </w:p>
    <w:p w14:paraId="19A143EB" w14:textId="77777777" w:rsidR="00B33CDF" w:rsidRDefault="007213BD">
      <w:pPr>
        <w:pStyle w:val="Definition"/>
      </w:pPr>
      <w:r>
        <w:rPr>
          <w:b/>
        </w:rPr>
        <w:t>Documentation</w:t>
      </w:r>
      <w:r>
        <w:t>: all technical specifications, user manuals, operating manuals, process definitions and procedures, and all such other documentation as:</w:t>
      </w:r>
    </w:p>
    <w:p w14:paraId="5AB74A03" w14:textId="77777777" w:rsidR="00B33CDF" w:rsidRDefault="007213BD" w:rsidP="00753116">
      <w:pPr>
        <w:pStyle w:val="Definition1"/>
        <w:numPr>
          <w:ilvl w:val="0"/>
          <w:numId w:val="11"/>
        </w:numPr>
      </w:pPr>
      <w:r>
        <w:t xml:space="preserve">is required to be supplied by </w:t>
      </w:r>
      <w:r w:rsidR="004E4412">
        <w:t>the Contractor</w:t>
      </w:r>
      <w:r>
        <w:t xml:space="preserve"> to </w:t>
      </w:r>
      <w:r w:rsidR="00A60114">
        <w:t>ESCo</w:t>
      </w:r>
      <w:r>
        <w:t xml:space="preserve"> to enable it to use the Services; and</w:t>
      </w:r>
    </w:p>
    <w:p w14:paraId="449F4568" w14:textId="77777777" w:rsidR="00B33CDF" w:rsidRDefault="007213BD" w:rsidP="00753116">
      <w:pPr>
        <w:pStyle w:val="Definition1"/>
        <w:numPr>
          <w:ilvl w:val="0"/>
          <w:numId w:val="11"/>
        </w:numPr>
      </w:pPr>
      <w:r>
        <w:t xml:space="preserve">is required to be developed by </w:t>
      </w:r>
      <w:r w:rsidR="004E4412">
        <w:t>the Contractor</w:t>
      </w:r>
      <w:r>
        <w:t xml:space="preserve"> </w:t>
      </w:r>
      <w:proofErr w:type="gramStart"/>
      <w:r>
        <w:t>in order to</w:t>
      </w:r>
      <w:proofErr w:type="gramEnd"/>
      <w:r>
        <w:t xml:space="preserve"> provide the Services.</w:t>
      </w:r>
    </w:p>
    <w:p w14:paraId="2D368B56" w14:textId="77777777" w:rsidR="00FA1E75" w:rsidRPr="00FA1E75" w:rsidRDefault="007213BD" w:rsidP="0026457E">
      <w:pPr>
        <w:pStyle w:val="Definition"/>
      </w:pPr>
      <w:r>
        <w:rPr>
          <w:b/>
        </w:rPr>
        <w:t>Effective Date</w:t>
      </w:r>
      <w:r>
        <w:t xml:space="preserve">: the date of this </w:t>
      </w:r>
      <w:r w:rsidR="004D34C6">
        <w:t>A</w:t>
      </w:r>
      <w:r>
        <w:t>greement.</w:t>
      </w:r>
    </w:p>
    <w:p w14:paraId="208C32F1" w14:textId="77777777" w:rsidR="0001544E" w:rsidRPr="0001544E" w:rsidRDefault="0001544E">
      <w:pPr>
        <w:pStyle w:val="Definition"/>
        <w:rPr>
          <w:bCs/>
        </w:rPr>
      </w:pPr>
      <w:r>
        <w:rPr>
          <w:b/>
        </w:rPr>
        <w:t xml:space="preserve">[Electricity Network: </w:t>
      </w:r>
      <w:r w:rsidRPr="0001544E">
        <w:rPr>
          <w:bCs/>
          <w:i/>
          <w:iCs/>
        </w:rPr>
        <w:t>[insert description]</w:t>
      </w:r>
      <w:r>
        <w:rPr>
          <w:b/>
        </w:rPr>
        <w:t>.]</w:t>
      </w:r>
    </w:p>
    <w:p w14:paraId="2888343A" w14:textId="77777777" w:rsidR="00854F20" w:rsidRDefault="00854F20" w:rsidP="00854F20">
      <w:pPr>
        <w:pStyle w:val="Definition"/>
        <w:rPr>
          <w:b/>
        </w:rPr>
      </w:pPr>
      <w:r>
        <w:rPr>
          <w:b/>
        </w:rPr>
        <w:t xml:space="preserve">Energy: </w:t>
      </w:r>
      <w:r w:rsidRPr="007B2A0B">
        <w:rPr>
          <w:szCs w:val="22"/>
        </w:rPr>
        <w:t>ha</w:t>
      </w:r>
      <w:r>
        <w:rPr>
          <w:szCs w:val="22"/>
        </w:rPr>
        <w:t>s</w:t>
      </w:r>
      <w:r w:rsidRPr="007B2A0B">
        <w:rPr>
          <w:szCs w:val="22"/>
        </w:rPr>
        <w:t xml:space="preserve"> the meaning given to </w:t>
      </w:r>
      <w:r>
        <w:rPr>
          <w:szCs w:val="22"/>
        </w:rPr>
        <w:t>it</w:t>
      </w:r>
      <w:r w:rsidRPr="007B2A0B">
        <w:rPr>
          <w:szCs w:val="22"/>
        </w:rPr>
        <w:t xml:space="preserve"> in the </w:t>
      </w:r>
      <w:r>
        <w:rPr>
          <w:szCs w:val="22"/>
        </w:rPr>
        <w:t>Operation &amp; Maintenance Terms.</w:t>
      </w:r>
    </w:p>
    <w:p w14:paraId="3ACC4425" w14:textId="5FF1ACA4" w:rsidR="00854F20" w:rsidRPr="00CD2379" w:rsidRDefault="006363DA" w:rsidP="00854F20">
      <w:pPr>
        <w:pStyle w:val="Definition"/>
      </w:pPr>
      <w:r>
        <w:rPr>
          <w:b/>
        </w:rPr>
        <w:t xml:space="preserve">Energy Centre: </w:t>
      </w:r>
      <w:r w:rsidR="00A60114" w:rsidRPr="007B2A0B">
        <w:rPr>
          <w:szCs w:val="22"/>
        </w:rPr>
        <w:t>ha</w:t>
      </w:r>
      <w:r w:rsidR="00A60114">
        <w:rPr>
          <w:szCs w:val="22"/>
        </w:rPr>
        <w:t>s</w:t>
      </w:r>
      <w:r w:rsidR="00A60114" w:rsidRPr="007B2A0B">
        <w:rPr>
          <w:szCs w:val="22"/>
        </w:rPr>
        <w:t xml:space="preserve"> the meaning given to </w:t>
      </w:r>
      <w:r w:rsidR="00A60114">
        <w:rPr>
          <w:szCs w:val="22"/>
        </w:rPr>
        <w:t>it</w:t>
      </w:r>
      <w:r w:rsidR="00A60114" w:rsidRPr="007B2A0B">
        <w:rPr>
          <w:szCs w:val="22"/>
        </w:rPr>
        <w:t xml:space="preserve"> in the </w:t>
      </w:r>
      <w:r w:rsidR="00A60114">
        <w:rPr>
          <w:szCs w:val="22"/>
        </w:rPr>
        <w:t xml:space="preserve">Operation &amp; Maintenance </w:t>
      </w:r>
      <w:proofErr w:type="spellStart"/>
      <w:r w:rsidR="00A60114">
        <w:rPr>
          <w:szCs w:val="22"/>
        </w:rPr>
        <w:t>Terms</w:t>
      </w:r>
      <w:r>
        <w:rPr>
          <w:rFonts w:cs="Tahoma"/>
          <w:szCs w:val="22"/>
        </w:rPr>
        <w:t>.</w:t>
      </w:r>
      <w:r w:rsidR="00854F20">
        <w:rPr>
          <w:b/>
        </w:rPr>
        <w:t>Energy</w:t>
      </w:r>
      <w:proofErr w:type="spellEnd"/>
      <w:r w:rsidR="00854F20">
        <w:rPr>
          <w:b/>
        </w:rPr>
        <w:t xml:space="preserve"> System</w:t>
      </w:r>
      <w:r w:rsidR="00854F20">
        <w:t xml:space="preserve">: </w:t>
      </w:r>
      <w:r w:rsidR="00854F20" w:rsidRPr="007B2A0B">
        <w:rPr>
          <w:szCs w:val="22"/>
        </w:rPr>
        <w:t>ha</w:t>
      </w:r>
      <w:r w:rsidR="00854F20">
        <w:rPr>
          <w:szCs w:val="22"/>
        </w:rPr>
        <w:t>s</w:t>
      </w:r>
      <w:r w:rsidR="00854F20" w:rsidRPr="007B2A0B">
        <w:rPr>
          <w:szCs w:val="22"/>
        </w:rPr>
        <w:t xml:space="preserve"> the meaning given to </w:t>
      </w:r>
      <w:r w:rsidR="00854F20">
        <w:rPr>
          <w:szCs w:val="22"/>
        </w:rPr>
        <w:t>it</w:t>
      </w:r>
      <w:r w:rsidR="00854F20" w:rsidRPr="007B2A0B">
        <w:rPr>
          <w:szCs w:val="22"/>
        </w:rPr>
        <w:t xml:space="preserve"> in the </w:t>
      </w:r>
      <w:r w:rsidR="00854F20">
        <w:rPr>
          <w:szCs w:val="22"/>
        </w:rPr>
        <w:t>Operation &amp; Maintenance Terms</w:t>
      </w:r>
      <w:r w:rsidR="00854F20">
        <w:t>.</w:t>
      </w:r>
    </w:p>
    <w:p w14:paraId="513B680D" w14:textId="77777777" w:rsidR="00854F20" w:rsidRDefault="00854F20" w:rsidP="00854F20">
      <w:pPr>
        <w:pStyle w:val="Definition"/>
      </w:pPr>
      <w:proofErr w:type="spellStart"/>
      <w:r>
        <w:rPr>
          <w:b/>
        </w:rPr>
        <w:t>ESCo's</w:t>
      </w:r>
      <w:proofErr w:type="spellEnd"/>
      <w:r>
        <w:rPr>
          <w:b/>
        </w:rPr>
        <w:t xml:space="preserve"> </w:t>
      </w:r>
      <w:proofErr w:type="gramStart"/>
      <w:r>
        <w:rPr>
          <w:b/>
        </w:rPr>
        <w:t>Representatives</w:t>
      </w:r>
      <w:r>
        <w:t>:</w:t>
      </w:r>
      <w:proofErr w:type="gramEnd"/>
      <w:r>
        <w:t xml:space="preserve"> </w:t>
      </w:r>
      <w:r w:rsidRPr="007B2A0B">
        <w:rPr>
          <w:szCs w:val="22"/>
        </w:rPr>
        <w:t>ha</w:t>
      </w:r>
      <w:r>
        <w:rPr>
          <w:szCs w:val="22"/>
        </w:rPr>
        <w:t>s</w:t>
      </w:r>
      <w:r w:rsidRPr="007B2A0B">
        <w:rPr>
          <w:szCs w:val="22"/>
        </w:rPr>
        <w:t xml:space="preserve"> the meaning given to </w:t>
      </w:r>
      <w:r>
        <w:rPr>
          <w:szCs w:val="22"/>
        </w:rPr>
        <w:t>it</w:t>
      </w:r>
      <w:r w:rsidRPr="007B2A0B">
        <w:rPr>
          <w:szCs w:val="22"/>
        </w:rPr>
        <w:t xml:space="preserve"> in the </w:t>
      </w:r>
      <w:r>
        <w:rPr>
          <w:szCs w:val="22"/>
        </w:rPr>
        <w:t>Operation &amp; Maintenance Terms</w:t>
      </w:r>
      <w:r>
        <w:t>.</w:t>
      </w:r>
    </w:p>
    <w:p w14:paraId="1B67C3B4" w14:textId="77777777" w:rsidR="00B33CDF" w:rsidRDefault="007213BD">
      <w:pPr>
        <w:pStyle w:val="Definition"/>
      </w:pPr>
      <w:r>
        <w:rPr>
          <w:b/>
        </w:rPr>
        <w:t xml:space="preserve">Exit </w:t>
      </w:r>
      <w:proofErr w:type="gramStart"/>
      <w:r>
        <w:rPr>
          <w:b/>
        </w:rPr>
        <w:t>Plan</w:t>
      </w:r>
      <w:r>
        <w:t>:</w:t>
      </w:r>
      <w:proofErr w:type="gramEnd"/>
      <w:r>
        <w:t xml:space="preserve"> </w:t>
      </w:r>
      <w:r w:rsidR="00A60114" w:rsidRPr="007B2A0B">
        <w:rPr>
          <w:szCs w:val="22"/>
        </w:rPr>
        <w:t>ha</w:t>
      </w:r>
      <w:r w:rsidR="00A60114">
        <w:rPr>
          <w:szCs w:val="22"/>
        </w:rPr>
        <w:t>s</w:t>
      </w:r>
      <w:r w:rsidR="00A60114" w:rsidRPr="007B2A0B">
        <w:rPr>
          <w:szCs w:val="22"/>
        </w:rPr>
        <w:t xml:space="preserve"> the meaning given to </w:t>
      </w:r>
      <w:r w:rsidR="00A60114">
        <w:rPr>
          <w:szCs w:val="22"/>
        </w:rPr>
        <w:t>it</w:t>
      </w:r>
      <w:r w:rsidR="00A60114" w:rsidRPr="007B2A0B">
        <w:rPr>
          <w:szCs w:val="22"/>
        </w:rPr>
        <w:t xml:space="preserve"> in the </w:t>
      </w:r>
      <w:r w:rsidR="00A60114">
        <w:rPr>
          <w:szCs w:val="22"/>
        </w:rPr>
        <w:t>Operation &amp; Maintenance Terms</w:t>
      </w:r>
      <w:r>
        <w:t>.</w:t>
      </w:r>
    </w:p>
    <w:p w14:paraId="76CB9745" w14:textId="77777777" w:rsidR="00CF2881" w:rsidRDefault="00CF2881">
      <w:pPr>
        <w:pStyle w:val="Definition"/>
        <w:rPr>
          <w:szCs w:val="22"/>
        </w:rPr>
      </w:pPr>
      <w:r>
        <w:rPr>
          <w:b/>
        </w:rPr>
        <w:t xml:space="preserve">Extension: </w:t>
      </w:r>
      <w:r w:rsidRPr="008B4061">
        <w:rPr>
          <w:szCs w:val="22"/>
        </w:rPr>
        <w:t xml:space="preserve">means any addition to the </w:t>
      </w:r>
      <w:r w:rsidR="005C79E0">
        <w:rPr>
          <w:szCs w:val="22"/>
        </w:rPr>
        <w:t>Energy System</w:t>
      </w:r>
      <w:r w:rsidRPr="008B4061">
        <w:rPr>
          <w:szCs w:val="22"/>
        </w:rPr>
        <w:t xml:space="preserve"> </w:t>
      </w:r>
      <w:r>
        <w:rPr>
          <w:szCs w:val="22"/>
        </w:rPr>
        <w:t>constructed either:</w:t>
      </w:r>
    </w:p>
    <w:p w14:paraId="7B772BD2" w14:textId="77777777" w:rsidR="00CF2881" w:rsidRPr="000F6FC4" w:rsidRDefault="00CF2881" w:rsidP="000F6FC4">
      <w:pPr>
        <w:pStyle w:val="Definition1"/>
        <w:numPr>
          <w:ilvl w:val="0"/>
          <w:numId w:val="31"/>
        </w:numPr>
        <w:rPr>
          <w:b/>
        </w:rPr>
      </w:pPr>
      <w:r>
        <w:t xml:space="preserve">by the Contractor </w:t>
      </w:r>
      <w:r w:rsidRPr="008B4061">
        <w:t xml:space="preserve">pursuant to </w:t>
      </w:r>
      <w:r>
        <w:t>an Extension Works Instruction; or</w:t>
      </w:r>
    </w:p>
    <w:p w14:paraId="25D91DF0" w14:textId="77777777" w:rsidR="00CF2881" w:rsidRDefault="00CF2881" w:rsidP="000F6FC4">
      <w:pPr>
        <w:pStyle w:val="Definition1"/>
        <w:numPr>
          <w:ilvl w:val="0"/>
          <w:numId w:val="11"/>
        </w:numPr>
        <w:rPr>
          <w:b/>
        </w:rPr>
      </w:pPr>
      <w:r w:rsidRPr="008B4061">
        <w:t xml:space="preserve">a </w:t>
      </w:r>
      <w:r>
        <w:t>t</w:t>
      </w:r>
      <w:r w:rsidRPr="008B4061">
        <w:t>hird</w:t>
      </w:r>
      <w:r>
        <w:t>-p</w:t>
      </w:r>
      <w:r w:rsidRPr="008B4061">
        <w:t xml:space="preserve">arty </w:t>
      </w:r>
      <w:r>
        <w:t>c</w:t>
      </w:r>
      <w:r w:rsidRPr="008B4061">
        <w:t>ontractor</w:t>
      </w:r>
      <w:r>
        <w:t xml:space="preserve"> appointed by </w:t>
      </w:r>
      <w:r w:rsidR="00A60114">
        <w:t>ESCo</w:t>
      </w:r>
      <w:r>
        <w:t xml:space="preserve"> on terms disclosed to the Contractor </w:t>
      </w:r>
      <w:r w:rsidRPr="00CF2881">
        <w:t xml:space="preserve">in accordance with </w:t>
      </w:r>
      <w:r w:rsidR="00A60114">
        <w:t xml:space="preserve">the terms of </w:t>
      </w:r>
      <w:r w:rsidR="00A60114" w:rsidRPr="00A60114">
        <w:t xml:space="preserve">the </w:t>
      </w:r>
      <w:r w:rsidRPr="00A60114">
        <w:t>Operation &amp; Maintenance Terms.</w:t>
      </w:r>
    </w:p>
    <w:p w14:paraId="155E4367" w14:textId="77777777" w:rsidR="001F3E38" w:rsidRDefault="001F3E38">
      <w:pPr>
        <w:pStyle w:val="Definition"/>
      </w:pPr>
      <w:r>
        <w:rPr>
          <w:b/>
        </w:rPr>
        <w:t xml:space="preserve">Extension Terms: </w:t>
      </w:r>
      <w:r>
        <w:t xml:space="preserve">means the terms and conditions set out in </w:t>
      </w:r>
      <w:r w:rsidR="001849D0">
        <w:fldChar w:fldCharType="begin"/>
      </w:r>
      <w:r w:rsidR="001849D0">
        <w:instrText xml:space="preserve"> REF Annex_3 \h </w:instrText>
      </w:r>
      <w:r w:rsidR="001849D0">
        <w:fldChar w:fldCharType="separate"/>
      </w:r>
      <w:r w:rsidR="00E94630">
        <w:t>Annex 3</w:t>
      </w:r>
      <w:r w:rsidR="001849D0">
        <w:fldChar w:fldCharType="end"/>
      </w:r>
      <w:r w:rsidR="000F032F">
        <w:t xml:space="preserve"> </w:t>
      </w:r>
      <w:r w:rsidR="00110203" w:rsidRPr="00110203">
        <w:rPr>
          <w:i/>
          <w:iCs/>
        </w:rPr>
        <w:t>(Extension Terms)</w:t>
      </w:r>
      <w:r w:rsidRPr="00110203">
        <w:rPr>
          <w:i/>
          <w:iCs/>
        </w:rPr>
        <w:t>,</w:t>
      </w:r>
      <w:r>
        <w:t xml:space="preserve"> applicable to any Extension Works.</w:t>
      </w:r>
    </w:p>
    <w:p w14:paraId="5C4C7745" w14:textId="77777777" w:rsidR="001F3E38" w:rsidRDefault="001F3E38">
      <w:pPr>
        <w:pStyle w:val="Definition"/>
      </w:pPr>
      <w:r w:rsidRPr="002C61EF">
        <w:rPr>
          <w:b/>
        </w:rPr>
        <w:t>Extension Works:</w:t>
      </w:r>
      <w:r w:rsidRPr="002C61EF">
        <w:t xml:space="preserve"> </w:t>
      </w:r>
      <w:r w:rsidR="002C61EF" w:rsidRPr="002C61EF">
        <w:t xml:space="preserve">means any works and/or services for the extension of the </w:t>
      </w:r>
      <w:r w:rsidR="005C79E0">
        <w:t>Energy System</w:t>
      </w:r>
      <w:r w:rsidR="002C61EF" w:rsidRPr="002C61EF">
        <w:t xml:space="preserve"> instructed by </w:t>
      </w:r>
      <w:r w:rsidR="00A60114">
        <w:t>ESCo</w:t>
      </w:r>
      <w:r w:rsidR="002C61EF" w:rsidRPr="002C61EF">
        <w:t xml:space="preserve"> under this </w:t>
      </w:r>
      <w:r w:rsidR="00D26950">
        <w:t>A</w:t>
      </w:r>
      <w:r w:rsidR="002C61EF" w:rsidRPr="002C61EF">
        <w:t>greement</w:t>
      </w:r>
      <w:r w:rsidR="003A20B8">
        <w:t xml:space="preserve"> </w:t>
      </w:r>
      <w:r w:rsidR="003A20B8">
        <w:rPr>
          <w:szCs w:val="22"/>
        </w:rPr>
        <w:t xml:space="preserve">(including any variation instructed pursuant to this </w:t>
      </w:r>
      <w:r w:rsidR="00D26950">
        <w:rPr>
          <w:szCs w:val="22"/>
        </w:rPr>
        <w:t>A</w:t>
      </w:r>
      <w:r w:rsidR="003A20B8">
        <w:rPr>
          <w:szCs w:val="22"/>
        </w:rPr>
        <w:t>greement)</w:t>
      </w:r>
      <w:r w:rsidRPr="002C61EF">
        <w:t>.</w:t>
      </w:r>
    </w:p>
    <w:p w14:paraId="7C887C63" w14:textId="77777777" w:rsidR="002C61EF" w:rsidRPr="001F3E38" w:rsidRDefault="002C61EF">
      <w:pPr>
        <w:pStyle w:val="Definition"/>
      </w:pPr>
      <w:r>
        <w:rPr>
          <w:b/>
        </w:rPr>
        <w:t>Extension Works Instruction:</w:t>
      </w:r>
      <w:r>
        <w:t xml:space="preserve"> </w:t>
      </w:r>
      <w:r w:rsidRPr="002C61EF">
        <w:t xml:space="preserve">means </w:t>
      </w:r>
      <w:r w:rsidRPr="00110203">
        <w:t xml:space="preserve">an instruction in the form set out at </w:t>
      </w:r>
      <w:r w:rsidR="001849D0">
        <w:fldChar w:fldCharType="begin"/>
      </w:r>
      <w:r w:rsidR="001849D0">
        <w:instrText xml:space="preserve"> REF Annex_4 \h </w:instrText>
      </w:r>
      <w:r w:rsidR="001849D0">
        <w:fldChar w:fldCharType="separate"/>
      </w:r>
      <w:r w:rsidR="00E94630">
        <w:t>Annex 4</w:t>
      </w:r>
      <w:r w:rsidR="001849D0">
        <w:fldChar w:fldCharType="end"/>
      </w:r>
      <w:r w:rsidR="0013494E">
        <w:t xml:space="preserve"> </w:t>
      </w:r>
      <w:r w:rsidR="00110203" w:rsidRPr="00110203">
        <w:rPr>
          <w:i/>
          <w:iCs/>
        </w:rPr>
        <w:t>(Extension Works Instruction)</w:t>
      </w:r>
      <w:r w:rsidRPr="00110203">
        <w:t xml:space="preserve"> issued by </w:t>
      </w:r>
      <w:r w:rsidR="00A60114" w:rsidRPr="00110203">
        <w:t>ESCo</w:t>
      </w:r>
      <w:r w:rsidRPr="00110203">
        <w:t xml:space="preserve"> pursuant to clause </w:t>
      </w:r>
      <w:r w:rsidR="00110203" w:rsidRPr="00110203">
        <w:fldChar w:fldCharType="begin"/>
      </w:r>
      <w:r w:rsidR="00110203" w:rsidRPr="00110203">
        <w:instrText xml:space="preserve"> REF _Ref15315085 \r \h </w:instrText>
      </w:r>
      <w:r w:rsidR="00110203">
        <w:instrText xml:space="preserve"> \* MERGEFORMAT </w:instrText>
      </w:r>
      <w:r w:rsidR="00110203" w:rsidRPr="00110203">
        <w:fldChar w:fldCharType="separate"/>
      </w:r>
      <w:r w:rsidR="00E94630">
        <w:t>7</w:t>
      </w:r>
      <w:r w:rsidR="00110203" w:rsidRPr="00110203">
        <w:fldChar w:fldCharType="end"/>
      </w:r>
      <w:r w:rsidRPr="00110203">
        <w:t xml:space="preserve"> </w:t>
      </w:r>
      <w:r w:rsidRPr="00110203">
        <w:rPr>
          <w:i/>
          <w:iCs/>
        </w:rPr>
        <w:t>(Appointment to undertake the Extension Works)</w:t>
      </w:r>
      <w:r w:rsidRPr="00110203">
        <w:t xml:space="preserve"> for the Contractor to perform Extension Works.</w:t>
      </w:r>
    </w:p>
    <w:p w14:paraId="1B18D881" w14:textId="77777777" w:rsidR="002C61EF" w:rsidRDefault="002C61EF">
      <w:pPr>
        <w:pStyle w:val="Definition"/>
        <w:rPr>
          <w:b/>
        </w:rPr>
      </w:pPr>
      <w:r>
        <w:rPr>
          <w:b/>
        </w:rPr>
        <w:t xml:space="preserve">Extension </w:t>
      </w:r>
      <w:r w:rsidRPr="00110203">
        <w:rPr>
          <w:b/>
        </w:rPr>
        <w:t xml:space="preserve">Works Tender Invitation: </w:t>
      </w:r>
      <w:r w:rsidRPr="00110203">
        <w:t xml:space="preserve">has the meaning given under </w:t>
      </w:r>
      <w:r w:rsidR="00110203" w:rsidRPr="00110203">
        <w:t xml:space="preserve">clause </w:t>
      </w:r>
      <w:r w:rsidR="00110203" w:rsidRPr="00110203">
        <w:fldChar w:fldCharType="begin"/>
      </w:r>
      <w:r w:rsidR="00110203" w:rsidRPr="00110203">
        <w:instrText xml:space="preserve"> REF _Ref15315085 \r \h  \* MERGEFORMAT </w:instrText>
      </w:r>
      <w:r w:rsidR="00110203" w:rsidRPr="00110203">
        <w:fldChar w:fldCharType="separate"/>
      </w:r>
      <w:r w:rsidR="00E94630">
        <w:t>7</w:t>
      </w:r>
      <w:r w:rsidR="00110203" w:rsidRPr="00110203">
        <w:fldChar w:fldCharType="end"/>
      </w:r>
      <w:r w:rsidR="00110203" w:rsidRPr="00110203">
        <w:t xml:space="preserve"> </w:t>
      </w:r>
      <w:r w:rsidRPr="00110203">
        <w:rPr>
          <w:i/>
          <w:iCs/>
        </w:rPr>
        <w:t>(Appointment to undertake the Extension Works)</w:t>
      </w:r>
      <w:r w:rsidRPr="00110203">
        <w:t>.</w:t>
      </w:r>
    </w:p>
    <w:p w14:paraId="23368E21" w14:textId="77777777" w:rsidR="00B33CDF" w:rsidRDefault="007213BD">
      <w:pPr>
        <w:pStyle w:val="Definition"/>
      </w:pPr>
      <w:r>
        <w:rPr>
          <w:b/>
        </w:rPr>
        <w:t>Force Majeure Event</w:t>
      </w:r>
      <w:r>
        <w:t xml:space="preserve">: </w:t>
      </w:r>
      <w:r w:rsidR="005C79E0" w:rsidRPr="007B2A0B">
        <w:rPr>
          <w:szCs w:val="22"/>
        </w:rPr>
        <w:t>ha</w:t>
      </w:r>
      <w:r w:rsidR="005C79E0">
        <w:rPr>
          <w:szCs w:val="22"/>
        </w:rPr>
        <w:t>s</w:t>
      </w:r>
      <w:r w:rsidR="005C79E0" w:rsidRPr="007B2A0B">
        <w:rPr>
          <w:szCs w:val="22"/>
        </w:rPr>
        <w:t xml:space="preserve"> the meaning given to </w:t>
      </w:r>
      <w:r w:rsidR="005C79E0">
        <w:rPr>
          <w:szCs w:val="22"/>
        </w:rPr>
        <w:t>it</w:t>
      </w:r>
      <w:r w:rsidR="005C79E0" w:rsidRPr="007B2A0B">
        <w:rPr>
          <w:szCs w:val="22"/>
        </w:rPr>
        <w:t xml:space="preserve"> in the </w:t>
      </w:r>
      <w:r w:rsidR="005C79E0">
        <w:rPr>
          <w:szCs w:val="22"/>
        </w:rPr>
        <w:t>Operation &amp; Maintenance Terms</w:t>
      </w:r>
      <w:r>
        <w:t>.</w:t>
      </w:r>
    </w:p>
    <w:p w14:paraId="6F73C290" w14:textId="77777777" w:rsidR="00110203" w:rsidRDefault="00110203">
      <w:pPr>
        <w:pStyle w:val="Definition"/>
        <w:rPr>
          <w:szCs w:val="22"/>
        </w:rPr>
      </w:pPr>
      <w:r>
        <w:rPr>
          <w:b/>
        </w:rPr>
        <w:t xml:space="preserve">Heat: </w:t>
      </w:r>
      <w:r w:rsidRPr="007B2A0B">
        <w:rPr>
          <w:szCs w:val="22"/>
        </w:rPr>
        <w:t>ha</w:t>
      </w:r>
      <w:r>
        <w:rPr>
          <w:szCs w:val="22"/>
        </w:rPr>
        <w:t>s</w:t>
      </w:r>
      <w:r w:rsidRPr="007B2A0B">
        <w:rPr>
          <w:szCs w:val="22"/>
        </w:rPr>
        <w:t xml:space="preserve"> the meaning given to </w:t>
      </w:r>
      <w:r>
        <w:rPr>
          <w:szCs w:val="22"/>
        </w:rPr>
        <w:t>it</w:t>
      </w:r>
      <w:r w:rsidRPr="007B2A0B">
        <w:rPr>
          <w:szCs w:val="22"/>
        </w:rPr>
        <w:t xml:space="preserve"> in the </w:t>
      </w:r>
      <w:r>
        <w:rPr>
          <w:szCs w:val="22"/>
        </w:rPr>
        <w:t>Operation &amp; Maintenance Terms.</w:t>
      </w:r>
    </w:p>
    <w:p w14:paraId="46FC0A18" w14:textId="275BF802" w:rsidR="00364113" w:rsidRDefault="00364113">
      <w:pPr>
        <w:pStyle w:val="Definition"/>
        <w:rPr>
          <w:b/>
        </w:rPr>
      </w:pPr>
      <w:r>
        <w:rPr>
          <w:b/>
        </w:rPr>
        <w:t xml:space="preserve">Heat </w:t>
      </w:r>
      <w:r w:rsidR="00C2636D">
        <w:rPr>
          <w:b/>
        </w:rPr>
        <w:t xml:space="preserve">Distribution </w:t>
      </w:r>
      <w:r>
        <w:rPr>
          <w:b/>
        </w:rPr>
        <w:t xml:space="preserve">Network: </w:t>
      </w:r>
      <w:r w:rsidRPr="00364113">
        <w:rPr>
          <w:bCs/>
        </w:rPr>
        <w:t>means</w:t>
      </w:r>
      <w:r>
        <w:rPr>
          <w:b/>
        </w:rPr>
        <w:t xml:space="preserve"> </w:t>
      </w:r>
      <w:r w:rsidRPr="00364113">
        <w:rPr>
          <w:bCs/>
        </w:rPr>
        <w:t>[</w:t>
      </w:r>
      <w:r w:rsidRPr="00364113">
        <w:rPr>
          <w:bCs/>
          <w:i/>
          <w:iCs/>
        </w:rPr>
        <w:t>insert description</w:t>
      </w:r>
      <w:r w:rsidRPr="00364113">
        <w:rPr>
          <w:bCs/>
        </w:rPr>
        <w:t>].</w:t>
      </w:r>
    </w:p>
    <w:p w14:paraId="6961A1B1" w14:textId="1AD9D1F6" w:rsidR="005072B3" w:rsidRPr="00717798" w:rsidRDefault="005072B3" w:rsidP="00717798">
      <w:pPr>
        <w:pStyle w:val="Definition"/>
      </w:pPr>
      <w:r>
        <w:rPr>
          <w:b/>
        </w:rPr>
        <w:lastRenderedPageBreak/>
        <w:t xml:space="preserve">[Initial Electricity Network: </w:t>
      </w:r>
      <w:r>
        <w:t>means [</w:t>
      </w:r>
      <w:r w:rsidRPr="003A20B8">
        <w:rPr>
          <w:i/>
        </w:rPr>
        <w:t xml:space="preserve">describe initial </w:t>
      </w:r>
      <w:r>
        <w:rPr>
          <w:i/>
        </w:rPr>
        <w:t>electricity</w:t>
      </w:r>
      <w:r w:rsidRPr="003A20B8">
        <w:rPr>
          <w:i/>
        </w:rPr>
        <w:t xml:space="preserve"> network </w:t>
      </w:r>
      <w:r>
        <w:rPr>
          <w:i/>
        </w:rPr>
        <w:t xml:space="preserve">which is </w:t>
      </w:r>
      <w:r w:rsidRPr="003A20B8">
        <w:rPr>
          <w:i/>
        </w:rPr>
        <w:t>to be designed and built by the Contractor</w:t>
      </w:r>
      <w:r>
        <w:rPr>
          <w:i/>
        </w:rPr>
        <w:t>, anticipating this will be for a lump sum</w:t>
      </w:r>
      <w:r w:rsidRPr="005072B3">
        <w:rPr>
          <w:b/>
          <w:bCs/>
        </w:rPr>
        <w:t>]</w:t>
      </w:r>
      <w:r>
        <w:t>.</w:t>
      </w:r>
    </w:p>
    <w:p w14:paraId="6184E9BA" w14:textId="3C901C4E" w:rsidR="003A20B8" w:rsidRPr="003A20B8" w:rsidRDefault="003A20B8">
      <w:pPr>
        <w:pStyle w:val="Definition"/>
      </w:pPr>
      <w:r>
        <w:rPr>
          <w:b/>
        </w:rPr>
        <w:t xml:space="preserve">Initial Heat </w:t>
      </w:r>
      <w:r w:rsidR="00C2636D">
        <w:rPr>
          <w:b/>
        </w:rPr>
        <w:t xml:space="preserve">Distribution </w:t>
      </w:r>
      <w:r>
        <w:rPr>
          <w:b/>
        </w:rPr>
        <w:t xml:space="preserve">Network: </w:t>
      </w:r>
      <w:r>
        <w:t>means [</w:t>
      </w:r>
      <w:r w:rsidRPr="003A20B8">
        <w:rPr>
          <w:i/>
        </w:rPr>
        <w:t xml:space="preserve">describe initial heat network </w:t>
      </w:r>
      <w:r>
        <w:rPr>
          <w:i/>
        </w:rPr>
        <w:t xml:space="preserve">which is </w:t>
      </w:r>
      <w:r w:rsidRPr="003A20B8">
        <w:rPr>
          <w:i/>
        </w:rPr>
        <w:t>to be designed and built by the Contractor</w:t>
      </w:r>
      <w:r>
        <w:rPr>
          <w:i/>
        </w:rPr>
        <w:t>, anticipating this will be for a lump sum</w:t>
      </w:r>
      <w:r>
        <w:t>].</w:t>
      </w:r>
    </w:p>
    <w:p w14:paraId="43076A06" w14:textId="77777777" w:rsidR="00B33CDF" w:rsidRDefault="007213BD">
      <w:pPr>
        <w:pStyle w:val="Definition"/>
      </w:pPr>
      <w:r>
        <w:rPr>
          <w:b/>
        </w:rPr>
        <w:t>Initial Term</w:t>
      </w:r>
      <w:r>
        <w:t xml:space="preserve">: </w:t>
      </w:r>
      <w:r w:rsidR="00110203" w:rsidRPr="007B2A0B">
        <w:rPr>
          <w:szCs w:val="22"/>
        </w:rPr>
        <w:t>ha</w:t>
      </w:r>
      <w:r w:rsidR="00110203">
        <w:rPr>
          <w:szCs w:val="22"/>
        </w:rPr>
        <w:t>s</w:t>
      </w:r>
      <w:r w:rsidR="00110203" w:rsidRPr="007B2A0B">
        <w:rPr>
          <w:szCs w:val="22"/>
        </w:rPr>
        <w:t xml:space="preserve"> the meaning given to </w:t>
      </w:r>
      <w:r w:rsidR="00110203">
        <w:rPr>
          <w:szCs w:val="22"/>
        </w:rPr>
        <w:t>it</w:t>
      </w:r>
      <w:r w:rsidR="00110203" w:rsidRPr="007B2A0B">
        <w:rPr>
          <w:szCs w:val="22"/>
        </w:rPr>
        <w:t xml:space="preserve"> in the </w:t>
      </w:r>
      <w:r w:rsidR="00110203">
        <w:rPr>
          <w:szCs w:val="22"/>
        </w:rPr>
        <w:t>Operation &amp; Maintenance Terms</w:t>
      </w:r>
      <w:r>
        <w:t>.</w:t>
      </w:r>
    </w:p>
    <w:p w14:paraId="0E7B3FC6" w14:textId="77777777" w:rsidR="00B33CDF" w:rsidRDefault="007213BD" w:rsidP="005C79E0">
      <w:pPr>
        <w:pStyle w:val="Definition"/>
      </w:pPr>
      <w:r>
        <w:rPr>
          <w:b/>
        </w:rPr>
        <w:t>Insolvency Event</w:t>
      </w:r>
      <w:r>
        <w:t xml:space="preserve">: </w:t>
      </w:r>
      <w:r w:rsidR="005C79E0" w:rsidRPr="007B2A0B">
        <w:rPr>
          <w:szCs w:val="22"/>
        </w:rPr>
        <w:t>ha</w:t>
      </w:r>
      <w:r w:rsidR="005C79E0">
        <w:rPr>
          <w:szCs w:val="22"/>
        </w:rPr>
        <w:t>s</w:t>
      </w:r>
      <w:r w:rsidR="005C79E0" w:rsidRPr="007B2A0B">
        <w:rPr>
          <w:szCs w:val="22"/>
        </w:rPr>
        <w:t xml:space="preserve"> the meaning given to </w:t>
      </w:r>
      <w:r w:rsidR="005C79E0">
        <w:rPr>
          <w:szCs w:val="22"/>
        </w:rPr>
        <w:t>it</w:t>
      </w:r>
      <w:r w:rsidR="005C79E0" w:rsidRPr="007B2A0B">
        <w:rPr>
          <w:szCs w:val="22"/>
        </w:rPr>
        <w:t xml:space="preserve"> in the </w:t>
      </w:r>
      <w:r w:rsidR="005C79E0">
        <w:rPr>
          <w:szCs w:val="22"/>
        </w:rPr>
        <w:t>Operation &amp; Maintenance Terms</w:t>
      </w:r>
      <w:r>
        <w:t>.</w:t>
      </w:r>
    </w:p>
    <w:p w14:paraId="294A4F5F" w14:textId="77777777" w:rsidR="00B33CDF" w:rsidRDefault="007213BD">
      <w:pPr>
        <w:pStyle w:val="Definition"/>
      </w:pPr>
      <w:r>
        <w:rPr>
          <w:b/>
        </w:rPr>
        <w:t>IPRs</w:t>
      </w:r>
      <w:r>
        <w:t xml:space="preserve">: </w:t>
      </w:r>
      <w:r w:rsidR="005C79E0" w:rsidRPr="007B2A0B">
        <w:rPr>
          <w:szCs w:val="22"/>
        </w:rPr>
        <w:t>ha</w:t>
      </w:r>
      <w:r w:rsidR="005C79E0">
        <w:rPr>
          <w:szCs w:val="22"/>
        </w:rPr>
        <w:t>s</w:t>
      </w:r>
      <w:r w:rsidR="005C79E0" w:rsidRPr="007B2A0B">
        <w:rPr>
          <w:szCs w:val="22"/>
        </w:rPr>
        <w:t xml:space="preserve"> the meaning given to </w:t>
      </w:r>
      <w:r w:rsidR="005C79E0">
        <w:rPr>
          <w:szCs w:val="22"/>
        </w:rPr>
        <w:t>it</w:t>
      </w:r>
      <w:r w:rsidR="005C79E0" w:rsidRPr="007B2A0B">
        <w:rPr>
          <w:szCs w:val="22"/>
        </w:rPr>
        <w:t xml:space="preserve"> in the </w:t>
      </w:r>
      <w:r w:rsidR="005C79E0">
        <w:rPr>
          <w:szCs w:val="22"/>
        </w:rPr>
        <w:t>Operation &amp; Maintenance Terms</w:t>
      </w:r>
      <w:r>
        <w:t>.</w:t>
      </w:r>
    </w:p>
    <w:p w14:paraId="22D3AB15" w14:textId="77777777" w:rsidR="00423D85" w:rsidRPr="00423D85" w:rsidRDefault="00423D85">
      <w:pPr>
        <w:pStyle w:val="Definition"/>
      </w:pPr>
      <w:r>
        <w:rPr>
          <w:b/>
        </w:rPr>
        <w:t xml:space="preserve">Longstop Date: </w:t>
      </w:r>
      <w:r>
        <w:t>means [</w:t>
      </w:r>
      <w:r w:rsidRPr="00DB7653">
        <w:rPr>
          <w:i/>
        </w:rPr>
        <w:t>insert date</w:t>
      </w:r>
      <w:r>
        <w:t>]</w:t>
      </w:r>
      <w:r>
        <w:rPr>
          <w:rStyle w:val="FootnoteReference"/>
        </w:rPr>
        <w:footnoteReference w:id="5"/>
      </w:r>
      <w:r>
        <w:t>.</w:t>
      </w:r>
    </w:p>
    <w:p w14:paraId="2D57079E" w14:textId="58828BDC" w:rsidR="00B33CDF" w:rsidRDefault="0080305D">
      <w:pPr>
        <w:pStyle w:val="Definition"/>
      </w:pPr>
      <w:proofErr w:type="gramStart"/>
      <w:r>
        <w:rPr>
          <w:b/>
        </w:rPr>
        <w:t>M</w:t>
      </w:r>
      <w:r w:rsidR="007213BD">
        <w:rPr>
          <w:b/>
        </w:rPr>
        <w:t xml:space="preserve">onth </w:t>
      </w:r>
      <w:r w:rsidR="007213BD">
        <w:t>:</w:t>
      </w:r>
      <w:proofErr w:type="gramEnd"/>
      <w:r w:rsidR="007213BD">
        <w:t xml:space="preserve"> a calendar month, and monthly: shall be interpreted accordingly.</w:t>
      </w:r>
    </w:p>
    <w:p w14:paraId="7ECBFAB5" w14:textId="77777777" w:rsidR="006363DA" w:rsidRPr="006363DA" w:rsidRDefault="006363DA" w:rsidP="003A20B8">
      <w:pPr>
        <w:pStyle w:val="Definition"/>
      </w:pPr>
      <w:r>
        <w:rPr>
          <w:b/>
        </w:rPr>
        <w:t xml:space="preserve">O&amp;M Sub-contract: </w:t>
      </w:r>
      <w:r>
        <w:t>means a sub-contract</w:t>
      </w:r>
      <w:r w:rsidRPr="006363DA">
        <w:t xml:space="preserve"> in respect of the performance of the Services </w:t>
      </w:r>
      <w:proofErr w:type="gramStart"/>
      <w:r w:rsidRPr="006363DA">
        <w:t xml:space="preserve">entered </w:t>
      </w:r>
      <w:r w:rsidR="00DB7653">
        <w:t>into</w:t>
      </w:r>
      <w:proofErr w:type="gramEnd"/>
      <w:r w:rsidR="00DB7653">
        <w:t xml:space="preserve"> by the Contractor</w:t>
      </w:r>
      <w:r w:rsidRPr="006363DA">
        <w:t xml:space="preserve"> </w:t>
      </w:r>
      <w:r w:rsidRPr="00892C9E">
        <w:t xml:space="preserve">in accordance with clause </w:t>
      </w:r>
      <w:r w:rsidR="00892C9E" w:rsidRPr="00892C9E">
        <w:fldChar w:fldCharType="begin"/>
      </w:r>
      <w:r w:rsidR="00892C9E" w:rsidRPr="00892C9E">
        <w:instrText xml:space="preserve"> REF _Ref301847763 \r \h </w:instrText>
      </w:r>
      <w:r w:rsidR="00892C9E">
        <w:instrText xml:space="preserve"> \* MERGEFORMAT </w:instrText>
      </w:r>
      <w:r w:rsidR="00892C9E" w:rsidRPr="00892C9E">
        <w:fldChar w:fldCharType="separate"/>
      </w:r>
      <w:r w:rsidR="00E94630">
        <w:t>12.2.3</w:t>
      </w:r>
      <w:r w:rsidR="00892C9E" w:rsidRPr="00892C9E">
        <w:fldChar w:fldCharType="end"/>
      </w:r>
      <w:r w:rsidRPr="00892C9E">
        <w:t>.</w:t>
      </w:r>
    </w:p>
    <w:p w14:paraId="725DE870" w14:textId="608012DE" w:rsidR="00B33CDF" w:rsidRDefault="001F3E38" w:rsidP="005D7AED">
      <w:pPr>
        <w:pStyle w:val="Definition"/>
      </w:pPr>
      <w:r>
        <w:rPr>
          <w:b/>
        </w:rPr>
        <w:t xml:space="preserve">Operation &amp; Maintenance Terms: </w:t>
      </w:r>
      <w:r>
        <w:t xml:space="preserve">means the terms and conditions set out in </w:t>
      </w:r>
      <w:r w:rsidR="001849D0">
        <w:fldChar w:fldCharType="begin"/>
      </w:r>
      <w:r w:rsidR="001849D0">
        <w:instrText xml:space="preserve"> REF Annex_2 \h </w:instrText>
      </w:r>
      <w:r w:rsidR="001849D0">
        <w:fldChar w:fldCharType="separate"/>
      </w:r>
      <w:r w:rsidR="00E94630">
        <w:t>Annex 2</w:t>
      </w:r>
      <w:r w:rsidR="001849D0">
        <w:fldChar w:fldCharType="end"/>
      </w:r>
      <w:r w:rsidR="003A20B8">
        <w:t>,</w:t>
      </w:r>
      <w:r>
        <w:t xml:space="preserve"> applicable to the Operation &amp; Maintenance Service.</w:t>
      </w:r>
    </w:p>
    <w:p w14:paraId="17AB061A" w14:textId="77777777" w:rsidR="00F06EE8" w:rsidRPr="00036835" w:rsidRDefault="006363DA" w:rsidP="00036835">
      <w:pPr>
        <w:pStyle w:val="Definition"/>
        <w:rPr>
          <w:b/>
        </w:rPr>
      </w:pPr>
      <w:r>
        <w:rPr>
          <w:b/>
        </w:rPr>
        <w:t xml:space="preserve">Performance </w:t>
      </w:r>
      <w:r w:rsidRPr="00110203">
        <w:rPr>
          <w:b/>
        </w:rPr>
        <w:t xml:space="preserve">Specification: </w:t>
      </w:r>
      <w:r w:rsidRPr="00110203">
        <w:rPr>
          <w:szCs w:val="22"/>
        </w:rPr>
        <w:t xml:space="preserve">means the specification for the </w:t>
      </w:r>
      <w:r w:rsidR="00110203">
        <w:rPr>
          <w:szCs w:val="22"/>
        </w:rPr>
        <w:t>Energy System</w:t>
      </w:r>
      <w:r w:rsidRPr="00110203">
        <w:rPr>
          <w:szCs w:val="22"/>
        </w:rPr>
        <w:t xml:space="preserve"> provided by </w:t>
      </w:r>
      <w:r w:rsidR="00A60114" w:rsidRPr="00110203">
        <w:rPr>
          <w:szCs w:val="22"/>
        </w:rPr>
        <w:t>ESCo</w:t>
      </w:r>
      <w:r w:rsidRPr="00110203">
        <w:rPr>
          <w:szCs w:val="22"/>
        </w:rPr>
        <w:t xml:space="preserve">, as set out </w:t>
      </w:r>
      <w:r w:rsidR="00110203">
        <w:rPr>
          <w:szCs w:val="22"/>
        </w:rPr>
        <w:t xml:space="preserve">in </w:t>
      </w:r>
      <w:r w:rsidR="00110203">
        <w:rPr>
          <w:szCs w:val="22"/>
        </w:rPr>
        <w:fldChar w:fldCharType="begin"/>
      </w:r>
      <w:r w:rsidR="00110203">
        <w:rPr>
          <w:szCs w:val="22"/>
        </w:rPr>
        <w:instrText xml:space="preserve"> REF _Ref15315362 \r \h </w:instrText>
      </w:r>
      <w:r w:rsidR="00110203">
        <w:rPr>
          <w:szCs w:val="22"/>
        </w:rPr>
      </w:r>
      <w:r w:rsidR="00110203">
        <w:rPr>
          <w:szCs w:val="22"/>
        </w:rPr>
        <w:fldChar w:fldCharType="separate"/>
      </w:r>
      <w:r w:rsidR="00E94630">
        <w:rPr>
          <w:szCs w:val="22"/>
        </w:rPr>
        <w:t>Schedule 1</w:t>
      </w:r>
      <w:r w:rsidR="00110203">
        <w:rPr>
          <w:szCs w:val="22"/>
        </w:rPr>
        <w:fldChar w:fldCharType="end"/>
      </w:r>
      <w:r w:rsidR="00110203">
        <w:rPr>
          <w:szCs w:val="22"/>
        </w:rPr>
        <w:t xml:space="preserve"> </w:t>
      </w:r>
      <w:r w:rsidR="00110203" w:rsidRPr="00110203">
        <w:rPr>
          <w:i/>
          <w:iCs/>
          <w:szCs w:val="22"/>
        </w:rPr>
        <w:t>(Performance Specification)</w:t>
      </w:r>
      <w:r w:rsidRPr="00110203">
        <w:rPr>
          <w:i/>
          <w:iCs/>
          <w:szCs w:val="22"/>
        </w:rPr>
        <w:t>.</w:t>
      </w:r>
    </w:p>
    <w:p w14:paraId="1715DF33" w14:textId="5EAD9B15" w:rsidR="003A20B8" w:rsidRDefault="003A20B8">
      <w:pPr>
        <w:pStyle w:val="Definition"/>
        <w:rPr>
          <w:b/>
        </w:rPr>
      </w:pPr>
      <w:r>
        <w:rPr>
          <w:b/>
        </w:rPr>
        <w:t xml:space="preserve">Planning Design: </w:t>
      </w:r>
      <w:r w:rsidRPr="007B2A0B">
        <w:rPr>
          <w:szCs w:val="22"/>
        </w:rPr>
        <w:t xml:space="preserve">means the design required to be undertaken </w:t>
      </w:r>
      <w:r>
        <w:rPr>
          <w:szCs w:val="22"/>
        </w:rPr>
        <w:t xml:space="preserve">by the Contractor pursuant to the Design &amp; Build Terms </w:t>
      </w:r>
      <w:proofErr w:type="gramStart"/>
      <w:r w:rsidRPr="007B2A0B">
        <w:rPr>
          <w:szCs w:val="22"/>
        </w:rPr>
        <w:t>in order to</w:t>
      </w:r>
      <w:proofErr w:type="gramEnd"/>
      <w:r w:rsidRPr="007B2A0B">
        <w:rPr>
          <w:szCs w:val="22"/>
        </w:rPr>
        <w:t xml:space="preserve"> progress the planning application for the </w:t>
      </w:r>
      <w:r w:rsidR="00854F20">
        <w:rPr>
          <w:szCs w:val="22"/>
        </w:rPr>
        <w:t>Energy System</w:t>
      </w:r>
      <w:r w:rsidRPr="007B2A0B">
        <w:rPr>
          <w:szCs w:val="22"/>
        </w:rPr>
        <w:t xml:space="preserve"> in order to obtain planning approval</w:t>
      </w:r>
      <w:r>
        <w:rPr>
          <w:szCs w:val="22"/>
        </w:rPr>
        <w:t xml:space="preserve"> (</w:t>
      </w:r>
      <w:r w:rsidRPr="007B2A0B">
        <w:rPr>
          <w:szCs w:val="22"/>
        </w:rPr>
        <w:t>but</w:t>
      </w:r>
      <w:r>
        <w:rPr>
          <w:szCs w:val="22"/>
        </w:rPr>
        <w:t>,</w:t>
      </w:r>
      <w:r w:rsidRPr="007B2A0B">
        <w:rPr>
          <w:szCs w:val="22"/>
        </w:rPr>
        <w:t xml:space="preserve"> for the avoidance of doubt, shall not include </w:t>
      </w:r>
      <w:r>
        <w:rPr>
          <w:szCs w:val="22"/>
        </w:rPr>
        <w:t>D</w:t>
      </w:r>
      <w:r w:rsidRPr="007B2A0B">
        <w:rPr>
          <w:szCs w:val="22"/>
        </w:rPr>
        <w:t xml:space="preserve">etailed </w:t>
      </w:r>
      <w:r>
        <w:rPr>
          <w:szCs w:val="22"/>
        </w:rPr>
        <w:t>D</w:t>
      </w:r>
      <w:r w:rsidRPr="007B2A0B">
        <w:rPr>
          <w:szCs w:val="22"/>
        </w:rPr>
        <w:t>esign</w:t>
      </w:r>
      <w:r>
        <w:rPr>
          <w:szCs w:val="22"/>
        </w:rPr>
        <w:t>).</w:t>
      </w:r>
    </w:p>
    <w:p w14:paraId="3D207381" w14:textId="77777777" w:rsidR="003A20B8" w:rsidRDefault="003A20B8">
      <w:pPr>
        <w:pStyle w:val="Definition"/>
        <w:rPr>
          <w:b/>
        </w:rPr>
      </w:pPr>
      <w:r>
        <w:rPr>
          <w:b/>
        </w:rPr>
        <w:t xml:space="preserve">Practical Completion: </w:t>
      </w:r>
      <w:r w:rsidRPr="003A20B8">
        <w:t>has the meaning given to it in the Design &amp; Build Terms.</w:t>
      </w:r>
    </w:p>
    <w:p w14:paraId="20FBFCBF" w14:textId="77777777" w:rsidR="003A20B8" w:rsidRPr="003A20B8" w:rsidRDefault="003A20B8">
      <w:pPr>
        <w:pStyle w:val="Definition"/>
      </w:pPr>
      <w:r>
        <w:rPr>
          <w:b/>
        </w:rPr>
        <w:t xml:space="preserve">Preliminaries: </w:t>
      </w:r>
      <w:r>
        <w:t xml:space="preserve">means the </w:t>
      </w:r>
      <w:r>
        <w:rPr>
          <w:szCs w:val="22"/>
        </w:rPr>
        <w:t xml:space="preserve">preliminaries document as set out </w:t>
      </w:r>
      <w:r w:rsidR="00FF4362">
        <w:rPr>
          <w:szCs w:val="22"/>
        </w:rPr>
        <w:t xml:space="preserve">in </w:t>
      </w:r>
      <w:r w:rsidR="001849D0">
        <w:rPr>
          <w:szCs w:val="22"/>
        </w:rPr>
        <w:fldChar w:fldCharType="begin"/>
      </w:r>
      <w:r w:rsidR="001849D0">
        <w:rPr>
          <w:szCs w:val="22"/>
        </w:rPr>
        <w:instrText xml:space="preserve"> REF Annex_9 \h </w:instrText>
      </w:r>
      <w:r w:rsidR="001849D0">
        <w:rPr>
          <w:szCs w:val="22"/>
        </w:rPr>
      </w:r>
      <w:r w:rsidR="001849D0">
        <w:rPr>
          <w:szCs w:val="22"/>
        </w:rPr>
        <w:fldChar w:fldCharType="separate"/>
      </w:r>
      <w:r w:rsidR="00E94630">
        <w:t>Annex 9</w:t>
      </w:r>
      <w:r w:rsidR="001849D0">
        <w:rPr>
          <w:szCs w:val="22"/>
        </w:rPr>
        <w:fldChar w:fldCharType="end"/>
      </w:r>
      <w:r>
        <w:rPr>
          <w:szCs w:val="22"/>
        </w:rPr>
        <w:t>.</w:t>
      </w:r>
    </w:p>
    <w:p w14:paraId="7E1BFFE7" w14:textId="77777777" w:rsidR="003A20B8" w:rsidRPr="003A20B8" w:rsidRDefault="003A20B8">
      <w:pPr>
        <w:pStyle w:val="Definition"/>
      </w:pPr>
      <w:r>
        <w:rPr>
          <w:b/>
        </w:rPr>
        <w:t xml:space="preserve">Pricing Schedule: </w:t>
      </w:r>
      <w:r>
        <w:t xml:space="preserve">means, </w:t>
      </w:r>
      <w:r>
        <w:rPr>
          <w:szCs w:val="22"/>
        </w:rPr>
        <w:t xml:space="preserve">as appropriate, the pricing schedule relevant to the Design &amp; Build Terms, the Operation &amp; Maintenance </w:t>
      </w:r>
      <w:proofErr w:type="gramStart"/>
      <w:r>
        <w:rPr>
          <w:szCs w:val="22"/>
        </w:rPr>
        <w:t>Terms</w:t>
      </w:r>
      <w:proofErr w:type="gramEnd"/>
      <w:r>
        <w:rPr>
          <w:szCs w:val="22"/>
        </w:rPr>
        <w:t xml:space="preserve"> or the Extension Terms, as annexed to those terms.</w:t>
      </w:r>
    </w:p>
    <w:p w14:paraId="13353CED" w14:textId="77777777" w:rsidR="002C61EF" w:rsidRPr="005D7AED" w:rsidRDefault="007213BD" w:rsidP="005D7AED">
      <w:pPr>
        <w:pStyle w:val="Definition"/>
      </w:pPr>
      <w:r>
        <w:rPr>
          <w:b/>
        </w:rPr>
        <w:t>Representatives</w:t>
      </w:r>
      <w:r>
        <w:t xml:space="preserve">: </w:t>
      </w:r>
      <w:r w:rsidR="00A60114">
        <w:t>ESCo</w:t>
      </w:r>
      <w:r>
        <w:t xml:space="preserve">'s Representatives and/or </w:t>
      </w:r>
      <w:r w:rsidR="00DB7653">
        <w:t>the Contractor</w:t>
      </w:r>
      <w:r>
        <w:t>'s Representatives.</w:t>
      </w:r>
    </w:p>
    <w:p w14:paraId="7C6F1B3F" w14:textId="77777777" w:rsidR="00DB7653" w:rsidRPr="00DB7653" w:rsidRDefault="00DB7653" w:rsidP="00DB7653">
      <w:pPr>
        <w:pStyle w:val="Definition"/>
      </w:pPr>
      <w:r>
        <w:rPr>
          <w:b/>
        </w:rPr>
        <w:t>Services:</w:t>
      </w:r>
      <w:r>
        <w:t xml:space="preserve"> </w:t>
      </w:r>
      <w:r w:rsidR="00110203" w:rsidRPr="007B2A0B">
        <w:rPr>
          <w:szCs w:val="22"/>
        </w:rPr>
        <w:t>ha</w:t>
      </w:r>
      <w:r w:rsidR="00110203">
        <w:rPr>
          <w:szCs w:val="22"/>
        </w:rPr>
        <w:t>s</w:t>
      </w:r>
      <w:r w:rsidR="00110203" w:rsidRPr="007B2A0B">
        <w:rPr>
          <w:szCs w:val="22"/>
        </w:rPr>
        <w:t xml:space="preserve"> the meaning given to </w:t>
      </w:r>
      <w:r w:rsidR="00110203">
        <w:rPr>
          <w:szCs w:val="22"/>
        </w:rPr>
        <w:t>it</w:t>
      </w:r>
      <w:r w:rsidR="00110203" w:rsidRPr="007B2A0B">
        <w:rPr>
          <w:szCs w:val="22"/>
        </w:rPr>
        <w:t xml:space="preserve"> in the </w:t>
      </w:r>
      <w:r w:rsidR="00110203">
        <w:rPr>
          <w:szCs w:val="22"/>
        </w:rPr>
        <w:t>Operation &amp; Maintenance Terms</w:t>
      </w:r>
      <w:r>
        <w:rPr>
          <w:szCs w:val="22"/>
        </w:rPr>
        <w:t>.</w:t>
      </w:r>
    </w:p>
    <w:p w14:paraId="4D754735" w14:textId="588DA610" w:rsidR="00FD0624" w:rsidRPr="005D7AED" w:rsidRDefault="004E4412" w:rsidP="005D7AED">
      <w:pPr>
        <w:pStyle w:val="Definition"/>
      </w:pPr>
      <w:r>
        <w:rPr>
          <w:b/>
        </w:rPr>
        <w:t>Services Commencement Date:</w:t>
      </w:r>
      <w:r>
        <w:t xml:space="preserve"> means the date of Practical Completion of the </w:t>
      </w:r>
      <w:r w:rsidR="00854F20">
        <w:t xml:space="preserve">Energy System (including where relevant the </w:t>
      </w:r>
      <w:r>
        <w:t>Initial Heat</w:t>
      </w:r>
      <w:r w:rsidR="00C2636D">
        <w:t xml:space="preserve"> Distribution</w:t>
      </w:r>
      <w:r>
        <w:t xml:space="preserve"> Network</w:t>
      </w:r>
      <w:r w:rsidR="005072B3">
        <w:t xml:space="preserve"> [and the Initial Electricity Network]</w:t>
      </w:r>
      <w:r w:rsidR="00854F20">
        <w:t>)</w:t>
      </w:r>
      <w:r w:rsidR="00476CE6">
        <w:t xml:space="preserve"> or such later date as may be notified to the Contractor in accordance with clause </w:t>
      </w:r>
      <w:r w:rsidR="00476CE6">
        <w:fldChar w:fldCharType="begin"/>
      </w:r>
      <w:r w:rsidR="00476CE6">
        <w:instrText xml:space="preserve"> REF _Ref4726621 \r \h </w:instrText>
      </w:r>
      <w:r w:rsidR="00476CE6">
        <w:fldChar w:fldCharType="separate"/>
      </w:r>
      <w:r w:rsidR="00E94630">
        <w:t>6.2</w:t>
      </w:r>
      <w:r w:rsidR="00476CE6">
        <w:fldChar w:fldCharType="end"/>
      </w:r>
      <w:r>
        <w:t>.</w:t>
      </w:r>
    </w:p>
    <w:p w14:paraId="7D6B5B85" w14:textId="01BA5472" w:rsidR="00FB06EF" w:rsidRDefault="00FB06EF" w:rsidP="005C79E0">
      <w:pPr>
        <w:pStyle w:val="Definition"/>
        <w:rPr>
          <w:b/>
        </w:rPr>
      </w:pPr>
      <w:r>
        <w:rPr>
          <w:b/>
        </w:rPr>
        <w:t>Takeover:</w:t>
      </w:r>
      <w:r w:rsidRPr="00FB06EF">
        <w:rPr>
          <w:szCs w:val="22"/>
        </w:rPr>
        <w:t xml:space="preserve"> </w:t>
      </w:r>
      <w:r w:rsidRPr="007B2A0B">
        <w:rPr>
          <w:szCs w:val="22"/>
        </w:rPr>
        <w:t>ha</w:t>
      </w:r>
      <w:r>
        <w:rPr>
          <w:szCs w:val="22"/>
        </w:rPr>
        <w:t>s</w:t>
      </w:r>
      <w:r w:rsidRPr="007B2A0B">
        <w:rPr>
          <w:szCs w:val="22"/>
        </w:rPr>
        <w:t xml:space="preserve"> the meaning given to </w:t>
      </w:r>
      <w:r>
        <w:rPr>
          <w:szCs w:val="22"/>
        </w:rPr>
        <w:t>it</w:t>
      </w:r>
      <w:r w:rsidRPr="007B2A0B">
        <w:rPr>
          <w:szCs w:val="22"/>
        </w:rPr>
        <w:t xml:space="preserve"> in the </w:t>
      </w:r>
      <w:r>
        <w:rPr>
          <w:szCs w:val="22"/>
        </w:rPr>
        <w:t>Operation &amp; Maintenance Terms</w:t>
      </w:r>
      <w:r>
        <w:t>.</w:t>
      </w:r>
    </w:p>
    <w:p w14:paraId="273997E5" w14:textId="655EB5A5" w:rsidR="00B33CDF" w:rsidRDefault="007213BD" w:rsidP="005C79E0">
      <w:pPr>
        <w:pStyle w:val="Definition"/>
      </w:pPr>
      <w:r>
        <w:rPr>
          <w:b/>
        </w:rPr>
        <w:t>Term</w:t>
      </w:r>
      <w:r>
        <w:t xml:space="preserve">: </w:t>
      </w:r>
      <w:r w:rsidR="005C79E0" w:rsidRPr="007B2A0B">
        <w:rPr>
          <w:szCs w:val="22"/>
        </w:rPr>
        <w:t>ha</w:t>
      </w:r>
      <w:r w:rsidR="005C79E0">
        <w:rPr>
          <w:szCs w:val="22"/>
        </w:rPr>
        <w:t>s</w:t>
      </w:r>
      <w:r w:rsidR="005C79E0" w:rsidRPr="007B2A0B">
        <w:rPr>
          <w:szCs w:val="22"/>
        </w:rPr>
        <w:t xml:space="preserve"> the meaning given to </w:t>
      </w:r>
      <w:r w:rsidR="005C79E0">
        <w:rPr>
          <w:szCs w:val="22"/>
        </w:rPr>
        <w:t>it</w:t>
      </w:r>
      <w:r w:rsidR="005C79E0" w:rsidRPr="007B2A0B">
        <w:rPr>
          <w:szCs w:val="22"/>
        </w:rPr>
        <w:t xml:space="preserve"> in the </w:t>
      </w:r>
      <w:r w:rsidR="005C79E0">
        <w:rPr>
          <w:szCs w:val="22"/>
        </w:rPr>
        <w:t>Operation &amp; Maintenance Terms</w:t>
      </w:r>
      <w:r>
        <w:t>.</w:t>
      </w:r>
    </w:p>
    <w:p w14:paraId="6784E549" w14:textId="77777777" w:rsidR="00B33CDF" w:rsidRDefault="007213BD" w:rsidP="005D7AED">
      <w:pPr>
        <w:pStyle w:val="Definition"/>
      </w:pPr>
      <w:r w:rsidRPr="007234EA">
        <w:rPr>
          <w:b/>
        </w:rPr>
        <w:t>Termination Date</w:t>
      </w:r>
      <w:r w:rsidRPr="007234EA">
        <w:t xml:space="preserve">: </w:t>
      </w:r>
      <w:r w:rsidR="005C79E0" w:rsidRPr="007B2A0B">
        <w:rPr>
          <w:szCs w:val="22"/>
        </w:rPr>
        <w:t>ha</w:t>
      </w:r>
      <w:r w:rsidR="005C79E0">
        <w:rPr>
          <w:szCs w:val="22"/>
        </w:rPr>
        <w:t>s</w:t>
      </w:r>
      <w:r w:rsidR="005C79E0" w:rsidRPr="007B2A0B">
        <w:rPr>
          <w:szCs w:val="22"/>
        </w:rPr>
        <w:t xml:space="preserve"> the meaning given to </w:t>
      </w:r>
      <w:r w:rsidR="005C79E0">
        <w:rPr>
          <w:szCs w:val="22"/>
        </w:rPr>
        <w:t>it</w:t>
      </w:r>
      <w:r w:rsidR="005C79E0" w:rsidRPr="007B2A0B">
        <w:rPr>
          <w:szCs w:val="22"/>
        </w:rPr>
        <w:t xml:space="preserve"> in the </w:t>
      </w:r>
      <w:r w:rsidR="005C79E0">
        <w:rPr>
          <w:szCs w:val="22"/>
        </w:rPr>
        <w:t>Operation &amp; Maintenance Terms</w:t>
      </w:r>
      <w:r w:rsidRPr="007234EA">
        <w:t>.</w:t>
      </w:r>
    </w:p>
    <w:p w14:paraId="705D0B17" w14:textId="77777777" w:rsidR="00B33CDF" w:rsidRDefault="007213BD">
      <w:pPr>
        <w:pStyle w:val="Definition"/>
      </w:pPr>
      <w:r>
        <w:rPr>
          <w:b/>
        </w:rPr>
        <w:t>VAT</w:t>
      </w:r>
      <w:r>
        <w:t>: value added tax as provided for in the Value Added Tax Act 1994.</w:t>
      </w:r>
    </w:p>
    <w:p w14:paraId="3C7F6EF0" w14:textId="7B9C48AD" w:rsidR="001F3E38" w:rsidRDefault="001F3E38">
      <w:pPr>
        <w:pStyle w:val="Definition"/>
        <w:rPr>
          <w:szCs w:val="22"/>
        </w:rPr>
      </w:pPr>
      <w:r>
        <w:rPr>
          <w:b/>
        </w:rPr>
        <w:lastRenderedPageBreak/>
        <w:t>Works</w:t>
      </w:r>
      <w:r w:rsidRPr="001F3E38">
        <w:t>:</w:t>
      </w:r>
      <w:r>
        <w:t xml:space="preserve"> </w:t>
      </w:r>
      <w:r w:rsidRPr="007B2A0B">
        <w:rPr>
          <w:szCs w:val="22"/>
        </w:rPr>
        <w:t xml:space="preserve">means </w:t>
      </w:r>
      <w:r>
        <w:rPr>
          <w:szCs w:val="22"/>
        </w:rPr>
        <w:t xml:space="preserve">the </w:t>
      </w:r>
      <w:r w:rsidRPr="007B2A0B">
        <w:rPr>
          <w:szCs w:val="22"/>
        </w:rPr>
        <w:t xml:space="preserve">works and services required to deliver the </w:t>
      </w:r>
      <w:r w:rsidR="0080305D">
        <w:rPr>
          <w:szCs w:val="22"/>
        </w:rPr>
        <w:t>Energy System</w:t>
      </w:r>
      <w:r w:rsidRPr="007B2A0B">
        <w:rPr>
          <w:szCs w:val="22"/>
        </w:rPr>
        <w:t xml:space="preserve">, as defined in the </w:t>
      </w:r>
      <w:r w:rsidR="002C61EF">
        <w:rPr>
          <w:szCs w:val="22"/>
        </w:rPr>
        <w:t>Design &amp; Build Terms</w:t>
      </w:r>
      <w:r w:rsidR="003A20B8">
        <w:rPr>
          <w:szCs w:val="22"/>
        </w:rPr>
        <w:t xml:space="preserve"> (including any variation instructed pursuant to this </w:t>
      </w:r>
      <w:r w:rsidR="004D34C6">
        <w:rPr>
          <w:szCs w:val="22"/>
        </w:rPr>
        <w:t>A</w:t>
      </w:r>
      <w:r w:rsidR="003A20B8">
        <w:rPr>
          <w:szCs w:val="22"/>
        </w:rPr>
        <w:t>greement)</w:t>
      </w:r>
      <w:r w:rsidR="002C61EF">
        <w:rPr>
          <w:szCs w:val="22"/>
        </w:rPr>
        <w:t>.</w:t>
      </w:r>
    </w:p>
    <w:p w14:paraId="7FCFB125" w14:textId="681D6FF2" w:rsidR="00CF2881" w:rsidRPr="001F3E38" w:rsidRDefault="00CF2881">
      <w:pPr>
        <w:pStyle w:val="Definition"/>
      </w:pPr>
      <w:r>
        <w:rPr>
          <w:b/>
        </w:rPr>
        <w:t xml:space="preserve">Works &amp; </w:t>
      </w:r>
      <w:proofErr w:type="gramStart"/>
      <w:r>
        <w:rPr>
          <w:b/>
        </w:rPr>
        <w:t>Services</w:t>
      </w:r>
      <w:r w:rsidRPr="00CF2881">
        <w:t>:</w:t>
      </w:r>
      <w:proofErr w:type="gramEnd"/>
      <w:r>
        <w:t xml:space="preserve"> </w:t>
      </w:r>
      <w:r w:rsidRPr="00CF2881">
        <w:t>means the Works, the Extension Works and the Services</w:t>
      </w:r>
      <w:r>
        <w:t>.</w:t>
      </w:r>
    </w:p>
    <w:p w14:paraId="5DCBCEFA" w14:textId="77777777" w:rsidR="00B33CDF" w:rsidRDefault="007213BD">
      <w:pPr>
        <w:pStyle w:val="Level2Number"/>
      </w:pPr>
      <w:bookmarkStart w:id="7" w:name="a317657"/>
      <w:r>
        <w:t xml:space="preserve">Clause, </w:t>
      </w:r>
      <w:proofErr w:type="gramStart"/>
      <w:r w:rsidR="00305177">
        <w:t>S</w:t>
      </w:r>
      <w:r>
        <w:t>chedule</w:t>
      </w:r>
      <w:proofErr w:type="gramEnd"/>
      <w:r>
        <w:t xml:space="preserve"> and paragraph headings shall not affect the interpretation of this </w:t>
      </w:r>
      <w:r w:rsidR="00305177">
        <w:t>A</w:t>
      </w:r>
      <w:r>
        <w:t>greement.</w:t>
      </w:r>
      <w:bookmarkEnd w:id="7"/>
    </w:p>
    <w:p w14:paraId="6ED03472" w14:textId="77777777" w:rsidR="00B33CDF" w:rsidRDefault="007213BD">
      <w:pPr>
        <w:pStyle w:val="Level2Number"/>
      </w:pPr>
      <w:bookmarkStart w:id="8" w:name="a405149"/>
      <w:r>
        <w:t xml:space="preserve">The Schedules and Annexes form part of this </w:t>
      </w:r>
      <w:r w:rsidR="00305177">
        <w:t>A</w:t>
      </w:r>
      <w:r>
        <w:t xml:space="preserve">greement and shall have effect as if set out in full in the body of this </w:t>
      </w:r>
      <w:r w:rsidR="00305177">
        <w:t>A</w:t>
      </w:r>
      <w:r>
        <w:t xml:space="preserve">greement. Any reference to this </w:t>
      </w:r>
      <w:r w:rsidR="00305177">
        <w:t>A</w:t>
      </w:r>
      <w:r>
        <w:t>greement includes the Schedules and Annexes.</w:t>
      </w:r>
      <w:bookmarkEnd w:id="8"/>
    </w:p>
    <w:p w14:paraId="4478DB45" w14:textId="77777777" w:rsidR="00B33CDF" w:rsidRDefault="007213BD">
      <w:pPr>
        <w:pStyle w:val="Level2Number"/>
      </w:pPr>
      <w:bookmarkStart w:id="9" w:name="a290542"/>
      <w:r>
        <w:t xml:space="preserve">A reference to a </w:t>
      </w:r>
      <w:r>
        <w:rPr>
          <w:b/>
        </w:rPr>
        <w:t>company</w:t>
      </w:r>
      <w:r>
        <w:t xml:space="preserve"> shall include any company, </w:t>
      </w:r>
      <w:proofErr w:type="gramStart"/>
      <w:r>
        <w:t>corporation</w:t>
      </w:r>
      <w:proofErr w:type="gramEnd"/>
      <w:r>
        <w:t xml:space="preserve"> or other body corporate, wherever and however incorporated or established.</w:t>
      </w:r>
      <w:bookmarkEnd w:id="9"/>
    </w:p>
    <w:p w14:paraId="6B80C898" w14:textId="77777777" w:rsidR="00B33CDF" w:rsidRDefault="007213BD">
      <w:pPr>
        <w:pStyle w:val="Level2Number"/>
      </w:pPr>
      <w:bookmarkStart w:id="10"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0"/>
    </w:p>
    <w:p w14:paraId="469C69F4" w14:textId="77777777" w:rsidR="00B33CDF" w:rsidRDefault="007213BD" w:rsidP="000F6FC4">
      <w:pPr>
        <w:pStyle w:val="Level3Number"/>
      </w:pPr>
      <w:bookmarkStart w:id="11" w:name="a576828"/>
      <w:r>
        <w:t>another person (or its nominee), whether by way of security or in connection with the taking of security; or</w:t>
      </w:r>
      <w:bookmarkEnd w:id="11"/>
    </w:p>
    <w:p w14:paraId="79997D7E" w14:textId="77777777" w:rsidR="00B33CDF" w:rsidRDefault="007213BD">
      <w:pPr>
        <w:pStyle w:val="Level3Number"/>
      </w:pPr>
      <w:bookmarkStart w:id="12" w:name="a501261"/>
      <w:r>
        <w:t>its nominee].</w:t>
      </w:r>
      <w:bookmarkEnd w:id="12"/>
    </w:p>
    <w:p w14:paraId="10705266" w14:textId="77777777" w:rsidR="00B33CDF" w:rsidRDefault="007213BD">
      <w:pPr>
        <w:pStyle w:val="BodyText2"/>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4015BDD7" w14:textId="77777777" w:rsidR="00B33CDF" w:rsidRDefault="007213BD">
      <w:pPr>
        <w:pStyle w:val="Level2Number"/>
      </w:pPr>
      <w:bookmarkStart w:id="13" w:name="a837563"/>
      <w:r>
        <w:t xml:space="preserve">Unless the context requires otherwise, words in the singular include the plural </w:t>
      </w:r>
      <w:proofErr w:type="gramStart"/>
      <w:r>
        <w:t>and in the plural</w:t>
      </w:r>
      <w:proofErr w:type="gramEnd"/>
      <w:r>
        <w:t xml:space="preserve"> include the singular.</w:t>
      </w:r>
      <w:bookmarkEnd w:id="13"/>
    </w:p>
    <w:p w14:paraId="1D20B015" w14:textId="77777777" w:rsidR="00B33CDF" w:rsidRDefault="007213BD">
      <w:pPr>
        <w:pStyle w:val="Level2Number"/>
      </w:pPr>
      <w:bookmarkStart w:id="14" w:name="a393528"/>
      <w:r>
        <w:t>Unless the context requires otherwise, a reference to one gender shall include a reference to the other genders.</w:t>
      </w:r>
      <w:bookmarkEnd w:id="14"/>
    </w:p>
    <w:p w14:paraId="0A0FDA57" w14:textId="6DBC87D5" w:rsidR="00B33CDF" w:rsidRDefault="007213BD">
      <w:pPr>
        <w:pStyle w:val="Level2Number"/>
      </w:pPr>
      <w:bookmarkStart w:id="15" w:name="a734573"/>
      <w:r>
        <w:t xml:space="preserve">A reference to a statute or statutory provision </w:t>
      </w:r>
      <w:r w:rsidR="00934F8C">
        <w:t xml:space="preserve">or subordinate legislation </w:t>
      </w:r>
      <w:r>
        <w:t xml:space="preserve">is a reference to it as amended, </w:t>
      </w:r>
      <w:proofErr w:type="gramStart"/>
      <w:r>
        <w:t>extended</w:t>
      </w:r>
      <w:proofErr w:type="gramEnd"/>
      <w:r>
        <w:t xml:space="preserve"> or re-enacted from time to time.</w:t>
      </w:r>
      <w:bookmarkEnd w:id="15"/>
    </w:p>
    <w:p w14:paraId="1D3804BD" w14:textId="77777777" w:rsidR="00B33CDF" w:rsidRDefault="007213BD">
      <w:pPr>
        <w:pStyle w:val="Level2Number"/>
      </w:pPr>
      <w:bookmarkStart w:id="16" w:name="a391286"/>
      <w:r>
        <w:t>A reference to a statute or statutory provision shall include all subordinate legislation made from time to time under that statute or statutory provision.</w:t>
      </w:r>
      <w:bookmarkEnd w:id="16"/>
    </w:p>
    <w:p w14:paraId="091A84EE" w14:textId="52AFD857" w:rsidR="00B33CDF" w:rsidRDefault="00362481">
      <w:pPr>
        <w:pStyle w:val="Level2Number"/>
      </w:pPr>
      <w:bookmarkStart w:id="17" w:name="a742531"/>
      <w:r>
        <w:t>[</w:t>
      </w:r>
      <w:r w:rsidR="007213BD">
        <w:t xml:space="preserve">A reference to </w:t>
      </w:r>
      <w:r w:rsidR="007213BD">
        <w:rPr>
          <w:b/>
        </w:rPr>
        <w:t>writing</w:t>
      </w:r>
      <w:r w:rsidR="007213BD">
        <w:t xml:space="preserve"> or </w:t>
      </w:r>
      <w:r w:rsidR="007213BD">
        <w:rPr>
          <w:b/>
        </w:rPr>
        <w:t>written</w:t>
      </w:r>
      <w:r w:rsidR="007213BD">
        <w:t xml:space="preserve"> includes email]</w:t>
      </w:r>
      <w:r>
        <w:t>]</w:t>
      </w:r>
      <w:r w:rsidR="007213BD">
        <w:t>.</w:t>
      </w:r>
      <w:bookmarkEnd w:id="17"/>
    </w:p>
    <w:p w14:paraId="596A4FC3" w14:textId="77777777" w:rsidR="00B33CDF" w:rsidRDefault="007213BD">
      <w:pPr>
        <w:pStyle w:val="Level2Number"/>
      </w:pPr>
      <w:bookmarkStart w:id="18" w:name="a963973"/>
      <w:r>
        <w:t xml:space="preserve">A reference to </w:t>
      </w:r>
      <w:r>
        <w:rPr>
          <w:b/>
        </w:rPr>
        <w:t xml:space="preserve">this </w:t>
      </w:r>
      <w:r w:rsidR="004D34C6">
        <w:rPr>
          <w:b/>
        </w:rPr>
        <w:t>A</w:t>
      </w:r>
      <w:r>
        <w:rPr>
          <w:b/>
        </w:rPr>
        <w:t>greement</w:t>
      </w:r>
      <w:r>
        <w:t xml:space="preserve"> or to any other agreement or document referred to in this </w:t>
      </w:r>
      <w:r w:rsidR="004D34C6">
        <w:t>A</w:t>
      </w:r>
      <w:r>
        <w:t xml:space="preserve">greement is a reference to this </w:t>
      </w:r>
      <w:r w:rsidR="004D34C6">
        <w:t>A</w:t>
      </w:r>
      <w:r>
        <w:t xml:space="preserve">greement or such other agreement as varied or novated (in each case, other than in breach of the provisions of this </w:t>
      </w:r>
      <w:r w:rsidR="004D34C6">
        <w:t>A</w:t>
      </w:r>
      <w:r>
        <w:t>greement) from time to time.</w:t>
      </w:r>
      <w:bookmarkEnd w:id="18"/>
    </w:p>
    <w:p w14:paraId="5E82D99C" w14:textId="77777777" w:rsidR="00B33CDF" w:rsidRDefault="007213BD">
      <w:pPr>
        <w:pStyle w:val="Level2Number"/>
      </w:pPr>
      <w:bookmarkStart w:id="19" w:name="a136062"/>
      <w:r>
        <w:t xml:space="preserve">References to clauses, Schedules and Annexes are to the clauses, Schedules and Annexes of this </w:t>
      </w:r>
      <w:r w:rsidR="004D34C6">
        <w:t>A</w:t>
      </w:r>
      <w:r>
        <w:t>greement and references to paragraphs are to paragraphs of the relevant schedule.</w:t>
      </w:r>
      <w:bookmarkEnd w:id="19"/>
    </w:p>
    <w:p w14:paraId="5CE3137B" w14:textId="77777777" w:rsidR="00B33CDF" w:rsidRDefault="007213BD">
      <w:pPr>
        <w:pStyle w:val="Level2Number"/>
      </w:pPr>
      <w:bookmarkStart w:id="20" w:name="a283888"/>
      <w:r>
        <w:t xml:space="preserve">Any words following the terms </w:t>
      </w:r>
      <w:r>
        <w:rPr>
          <w:b/>
        </w:rPr>
        <w:t>including</w:t>
      </w:r>
      <w:r>
        <w:t xml:space="preserve">, </w:t>
      </w:r>
      <w:r>
        <w:rPr>
          <w:b/>
        </w:rPr>
        <w:t>include</w:t>
      </w:r>
      <w:proofErr w:type="gramStart"/>
      <w:r>
        <w:t xml:space="preserve">, </w:t>
      </w:r>
      <w:r>
        <w:rPr>
          <w:b/>
        </w:rPr>
        <w:t>in particular</w:t>
      </w:r>
      <w:r>
        <w:t>, for</w:t>
      </w:r>
      <w:proofErr w:type="gramEnd"/>
      <w:r>
        <w:t xml:space="preserve"> example or any other similar expression shall be construed as illustrative and shall not limit the sense of the words, description, definition, phrase or terms preceding those terms.</w:t>
      </w:r>
      <w:bookmarkEnd w:id="20"/>
    </w:p>
    <w:p w14:paraId="0E6F3F69" w14:textId="77777777" w:rsidR="00423D85" w:rsidRDefault="00423D85" w:rsidP="00423D85">
      <w:pPr>
        <w:pStyle w:val="Level1Heading"/>
      </w:pPr>
      <w:bookmarkStart w:id="21" w:name="_Ref4681017"/>
      <w:bookmarkStart w:id="22" w:name="_Toc25911447"/>
      <w:r>
        <w:lastRenderedPageBreak/>
        <w:t>Precedence of provisions</w:t>
      </w:r>
      <w:bookmarkEnd w:id="21"/>
      <w:bookmarkEnd w:id="22"/>
    </w:p>
    <w:p w14:paraId="5CE05DEF" w14:textId="77777777" w:rsidR="00423D85" w:rsidRDefault="00423D85" w:rsidP="00423D85">
      <w:pPr>
        <w:pStyle w:val="Level2Number"/>
      </w:pPr>
      <w:r>
        <w:t xml:space="preserve">In the case of any conflict between any provision in this Agreement, any one of the </w:t>
      </w:r>
      <w:r w:rsidR="00DB7653">
        <w:t>Design &amp; Build</w:t>
      </w:r>
      <w:r>
        <w:t xml:space="preserve"> Terms, the </w:t>
      </w:r>
      <w:r w:rsidR="00DB7653">
        <w:t>Operation &amp; Maintenance</w:t>
      </w:r>
      <w:r>
        <w:t xml:space="preserve"> Terms, and/ or the </w:t>
      </w:r>
      <w:r w:rsidR="00DB7653">
        <w:t>Extension</w:t>
      </w:r>
      <w:r>
        <w:t xml:space="preserve"> Terms and any other provision in any of those </w:t>
      </w:r>
      <w:r w:rsidR="00DB7653">
        <w:t>terms</w:t>
      </w:r>
      <w:r>
        <w:t xml:space="preserve">, the documents shall take precedence in the following order: </w:t>
      </w:r>
    </w:p>
    <w:p w14:paraId="26807BE8" w14:textId="77777777" w:rsidR="00423D85" w:rsidRDefault="004B3F2B" w:rsidP="00423D85">
      <w:pPr>
        <w:pStyle w:val="Level3Number"/>
      </w:pPr>
      <w:r>
        <w:t>T</w:t>
      </w:r>
      <w:r w:rsidR="00423D85">
        <w:t>h</w:t>
      </w:r>
      <w:r>
        <w:t xml:space="preserve">e </w:t>
      </w:r>
      <w:r w:rsidR="00AE2CEB">
        <w:t xml:space="preserve">clauses in the main body of this </w:t>
      </w:r>
      <w:proofErr w:type="gramStart"/>
      <w:r w:rsidR="004D34C6">
        <w:t>A</w:t>
      </w:r>
      <w:r w:rsidR="00423D85">
        <w:t>greement;</w:t>
      </w:r>
      <w:proofErr w:type="gramEnd"/>
    </w:p>
    <w:p w14:paraId="2A1E4435" w14:textId="77777777" w:rsidR="00423D85" w:rsidRDefault="00423D85" w:rsidP="00423D85">
      <w:pPr>
        <w:pStyle w:val="Level3Number"/>
      </w:pPr>
      <w:r>
        <w:t xml:space="preserve">the </w:t>
      </w:r>
      <w:r w:rsidR="00AE2CEB">
        <w:t>Design &amp; Build</w:t>
      </w:r>
      <w:r>
        <w:t xml:space="preserve"> Terms and within </w:t>
      </w:r>
      <w:r w:rsidR="00AE2CEB">
        <w:t>the</w:t>
      </w:r>
      <w:r>
        <w:t xml:space="preserve"> </w:t>
      </w:r>
      <w:r w:rsidR="00AE2CEB">
        <w:t>Design &amp; Build</w:t>
      </w:r>
      <w:r>
        <w:t xml:space="preserve"> Terms:</w:t>
      </w:r>
    </w:p>
    <w:p w14:paraId="662B5F52" w14:textId="77777777" w:rsidR="00423D85" w:rsidRDefault="00423D85" w:rsidP="00423D85">
      <w:pPr>
        <w:pStyle w:val="Level4Number"/>
      </w:pPr>
      <w:r>
        <w:t xml:space="preserve">the </w:t>
      </w:r>
      <w:r w:rsidR="00AE2CEB">
        <w:t>[</w:t>
      </w:r>
      <w:r w:rsidR="00AE2CEB" w:rsidRPr="00AE2CEB">
        <w:rPr>
          <w:i/>
        </w:rPr>
        <w:t>specify form of contract being used</w:t>
      </w:r>
      <w:proofErr w:type="gramStart"/>
      <w:r w:rsidR="00AE2CEB">
        <w:t>]</w:t>
      </w:r>
      <w:r>
        <w:t>;</w:t>
      </w:r>
      <w:proofErr w:type="gramEnd"/>
    </w:p>
    <w:p w14:paraId="28F4C43A" w14:textId="77777777" w:rsidR="00423D85" w:rsidRDefault="00423D85" w:rsidP="00423D85">
      <w:pPr>
        <w:pStyle w:val="Level4Number"/>
      </w:pPr>
      <w:r>
        <w:t xml:space="preserve">the </w:t>
      </w:r>
      <w:proofErr w:type="gramStart"/>
      <w:r>
        <w:t>Preliminaries</w:t>
      </w:r>
      <w:r w:rsidR="00AE2CEB">
        <w:t>;</w:t>
      </w:r>
      <w:proofErr w:type="gramEnd"/>
      <w:r>
        <w:t xml:space="preserve"> </w:t>
      </w:r>
    </w:p>
    <w:p w14:paraId="5118AD13" w14:textId="77777777" w:rsidR="00423D85" w:rsidRDefault="00423D85" w:rsidP="00AE2CEB">
      <w:pPr>
        <w:pStyle w:val="Level4Number"/>
      </w:pPr>
      <w:r>
        <w:t>the Performance Specification</w:t>
      </w:r>
      <w:r w:rsidR="00AE2CEB">
        <w:t>;</w:t>
      </w:r>
      <w:r w:rsidR="00305177">
        <w:t xml:space="preserve"> and</w:t>
      </w:r>
    </w:p>
    <w:p w14:paraId="3AB4A119" w14:textId="77777777" w:rsidR="00423D85" w:rsidRDefault="00423D85" w:rsidP="00423D85">
      <w:pPr>
        <w:pStyle w:val="Level4Number"/>
      </w:pPr>
      <w:r>
        <w:t xml:space="preserve">the Pricing </w:t>
      </w:r>
      <w:proofErr w:type="gramStart"/>
      <w:r>
        <w:t>Schedule;</w:t>
      </w:r>
      <w:proofErr w:type="gramEnd"/>
      <w:r>
        <w:t xml:space="preserve"> </w:t>
      </w:r>
    </w:p>
    <w:p w14:paraId="3E9504D6" w14:textId="77777777" w:rsidR="00423D85" w:rsidRDefault="00423D85" w:rsidP="00423D85">
      <w:pPr>
        <w:pStyle w:val="Level3Number"/>
      </w:pPr>
      <w:r>
        <w:t xml:space="preserve">the </w:t>
      </w:r>
      <w:r w:rsidR="00AE2CEB">
        <w:t>Operation &amp; Maintenance</w:t>
      </w:r>
      <w:r>
        <w:t xml:space="preserve"> Terms;</w:t>
      </w:r>
      <w:r w:rsidR="00305177">
        <w:t xml:space="preserve"> and</w:t>
      </w:r>
    </w:p>
    <w:p w14:paraId="75E76DE4" w14:textId="77777777" w:rsidR="00423D85" w:rsidRDefault="00423D85" w:rsidP="00423D85">
      <w:pPr>
        <w:pStyle w:val="Level3Number"/>
      </w:pPr>
      <w:r>
        <w:t xml:space="preserve">the </w:t>
      </w:r>
      <w:r w:rsidR="00AE2CEB">
        <w:t xml:space="preserve">Extension Terms </w:t>
      </w:r>
      <w:r>
        <w:t xml:space="preserve">and within </w:t>
      </w:r>
      <w:r w:rsidR="00AE2CEB">
        <w:t>the</w:t>
      </w:r>
      <w:r>
        <w:t xml:space="preserve"> </w:t>
      </w:r>
      <w:r w:rsidR="00AE2CEB">
        <w:t xml:space="preserve">Extension </w:t>
      </w:r>
      <w:r>
        <w:t>Terms:</w:t>
      </w:r>
    </w:p>
    <w:p w14:paraId="4A6FB019" w14:textId="77777777" w:rsidR="00AE2CEB" w:rsidRDefault="00AE2CEB" w:rsidP="00AE2CEB">
      <w:pPr>
        <w:pStyle w:val="Level4Number"/>
      </w:pPr>
      <w:r>
        <w:t>the [</w:t>
      </w:r>
      <w:r w:rsidRPr="00AE2CEB">
        <w:rPr>
          <w:i/>
        </w:rPr>
        <w:t>specify form of contract being used</w:t>
      </w:r>
      <w:proofErr w:type="gramStart"/>
      <w:r>
        <w:t>];</w:t>
      </w:r>
      <w:proofErr w:type="gramEnd"/>
    </w:p>
    <w:p w14:paraId="39C39B0E" w14:textId="77777777" w:rsidR="00AE2CEB" w:rsidRDefault="00AE2CEB" w:rsidP="00AE2CEB">
      <w:pPr>
        <w:pStyle w:val="Level4Number"/>
      </w:pPr>
      <w:r>
        <w:t xml:space="preserve">the </w:t>
      </w:r>
      <w:proofErr w:type="gramStart"/>
      <w:r>
        <w:t>Preliminaries;</w:t>
      </w:r>
      <w:proofErr w:type="gramEnd"/>
      <w:r>
        <w:t xml:space="preserve"> </w:t>
      </w:r>
    </w:p>
    <w:p w14:paraId="2020381D" w14:textId="77777777" w:rsidR="00AE2CEB" w:rsidRDefault="00AE2CEB" w:rsidP="00AE2CEB">
      <w:pPr>
        <w:pStyle w:val="Level4Number"/>
      </w:pPr>
      <w:r>
        <w:t>the Performance Specification;</w:t>
      </w:r>
      <w:r w:rsidR="00305177">
        <w:t xml:space="preserve"> and</w:t>
      </w:r>
    </w:p>
    <w:p w14:paraId="0F1563B7" w14:textId="77777777" w:rsidR="00423D85" w:rsidRDefault="00AE2CEB" w:rsidP="00AE2CEB">
      <w:pPr>
        <w:pStyle w:val="Level4Number"/>
      </w:pPr>
      <w:r>
        <w:t>the Pricing Schedule</w:t>
      </w:r>
      <w:r w:rsidR="00D929C4">
        <w:rPr>
          <w:rStyle w:val="FootnoteReference"/>
        </w:rPr>
        <w:footnoteReference w:id="6"/>
      </w:r>
      <w:r>
        <w:t>.</w:t>
      </w:r>
      <w:r w:rsidR="00423D85">
        <w:t xml:space="preserve"> </w:t>
      </w:r>
    </w:p>
    <w:p w14:paraId="429F1947" w14:textId="77777777" w:rsidR="00AE2CEB" w:rsidRPr="00AE2CEB" w:rsidRDefault="00AE2CEB" w:rsidP="00AE2CEB">
      <w:pPr>
        <w:pStyle w:val="Level2Number"/>
      </w:pPr>
      <w:bookmarkStart w:id="23" w:name="_Ref24692604"/>
      <w:r w:rsidRPr="00AE2CEB">
        <w:t xml:space="preserve">Any conflict between </w:t>
      </w:r>
      <w:r>
        <w:t xml:space="preserve">a </w:t>
      </w:r>
      <w:r w:rsidRPr="00AE2CEB">
        <w:t xml:space="preserve">Pricing Schedule and the Performance Specification, the Preliminaries or any other </w:t>
      </w:r>
      <w:r>
        <w:t xml:space="preserve">provision of this </w:t>
      </w:r>
      <w:r w:rsidR="004D34C6">
        <w:t>A</w:t>
      </w:r>
      <w:r>
        <w:t>greement</w:t>
      </w:r>
      <w:r w:rsidRPr="00AE2CEB">
        <w:t xml:space="preserve"> shall be highlighted by the Contractor to </w:t>
      </w:r>
      <w:r w:rsidR="00A60114">
        <w:t>ESCo</w:t>
      </w:r>
      <w:r w:rsidRPr="00AE2CEB">
        <w:t>.</w:t>
      </w:r>
      <w:bookmarkEnd w:id="23"/>
    </w:p>
    <w:p w14:paraId="6C99A2AA" w14:textId="77777777" w:rsidR="00423D85" w:rsidRPr="00837D6A" w:rsidRDefault="00423D85" w:rsidP="00423D85">
      <w:pPr>
        <w:pStyle w:val="Level2Number"/>
        <w:rPr>
          <w:i/>
          <w:iCs/>
        </w:rPr>
      </w:pPr>
      <w:r>
        <w:t xml:space="preserve">In respect of any dispute that arises in connection with the application of this clause </w:t>
      </w:r>
      <w:r>
        <w:fldChar w:fldCharType="begin"/>
      </w:r>
      <w:r>
        <w:instrText xml:space="preserve"> REF _Ref4681017 \r \h </w:instrText>
      </w:r>
      <w:r>
        <w:fldChar w:fldCharType="separate"/>
      </w:r>
      <w:r w:rsidR="00E94630">
        <w:t>2</w:t>
      </w:r>
      <w:r>
        <w:fldChar w:fldCharType="end"/>
      </w:r>
      <w:r>
        <w:t xml:space="preserve"> or on any other </w:t>
      </w:r>
      <w:r w:rsidRPr="00110203">
        <w:t xml:space="preserve">matter under this </w:t>
      </w:r>
      <w:r w:rsidR="004D34C6">
        <w:t>A</w:t>
      </w:r>
      <w:r w:rsidRPr="00110203">
        <w:t xml:space="preserve">greement, the provisions of clause </w:t>
      </w:r>
      <w:r w:rsidR="00110203" w:rsidRPr="00110203">
        <w:fldChar w:fldCharType="begin"/>
      </w:r>
      <w:r w:rsidR="00110203" w:rsidRPr="00110203">
        <w:instrText xml:space="preserve"> REF a856566 \r \h </w:instrText>
      </w:r>
      <w:r w:rsidR="00110203">
        <w:instrText xml:space="preserve"> \* MERGEFORMAT </w:instrText>
      </w:r>
      <w:r w:rsidR="00110203" w:rsidRPr="00110203">
        <w:fldChar w:fldCharType="separate"/>
      </w:r>
      <w:r w:rsidR="00E94630">
        <w:t>21</w:t>
      </w:r>
      <w:r w:rsidR="00110203" w:rsidRPr="00110203">
        <w:fldChar w:fldCharType="end"/>
      </w:r>
      <w:r w:rsidRPr="00110203">
        <w:t xml:space="preserve"> (</w:t>
      </w:r>
      <w:r w:rsidR="00110203" w:rsidRPr="001849D0">
        <w:rPr>
          <w:i/>
          <w:iCs/>
        </w:rPr>
        <w:t>D</w:t>
      </w:r>
      <w:r w:rsidRPr="001849D0">
        <w:rPr>
          <w:i/>
          <w:iCs/>
        </w:rPr>
        <w:t>ispute</w:t>
      </w:r>
      <w:r w:rsidR="00110203" w:rsidRPr="001849D0">
        <w:rPr>
          <w:i/>
          <w:iCs/>
        </w:rPr>
        <w:t xml:space="preserve"> Resolution Procedure</w:t>
      </w:r>
      <w:r w:rsidRPr="00110203">
        <w:t>) shall apply</w:t>
      </w:r>
      <w:r w:rsidR="00110203" w:rsidRPr="00110203">
        <w:t>.</w:t>
      </w:r>
      <w:r w:rsidR="00837D6A">
        <w:t xml:space="preserve"> </w:t>
      </w:r>
      <w:r w:rsidR="00837D6A" w:rsidRPr="00837D6A">
        <w:rPr>
          <w:i/>
          <w:iCs/>
        </w:rPr>
        <w:t xml:space="preserve">[Drafting Note:  </w:t>
      </w:r>
      <w:r w:rsidR="00837D6A" w:rsidRPr="00251343">
        <w:rPr>
          <w:rFonts w:eastAsia="Times New Roman"/>
          <w:i/>
          <w:iCs/>
          <w:color w:val="000000"/>
          <w:szCs w:val="22"/>
          <w:lang w:eastAsia="en-GB"/>
        </w:rPr>
        <w:t xml:space="preserve">This HNIP form of DBOM (between ESCo and DBOM Contractor) uses an umbrella approach </w:t>
      </w:r>
      <w:r w:rsidR="00837D6A">
        <w:rPr>
          <w:rFonts w:eastAsia="Times New Roman"/>
          <w:i/>
          <w:iCs/>
          <w:color w:val="000000"/>
          <w:szCs w:val="22"/>
          <w:lang w:eastAsia="en-GB"/>
        </w:rPr>
        <w:t>so as to</w:t>
      </w:r>
      <w:r w:rsidR="00837D6A" w:rsidRPr="00251343">
        <w:rPr>
          <w:rFonts w:eastAsia="Times New Roman"/>
          <w:i/>
          <w:iCs/>
          <w:color w:val="000000"/>
          <w:szCs w:val="22"/>
          <w:lang w:eastAsia="en-GB"/>
        </w:rPr>
        <w:t xml:space="preserve"> incorporate  </w:t>
      </w:r>
      <w:r w:rsidR="00837D6A">
        <w:rPr>
          <w:rFonts w:eastAsia="Times New Roman"/>
          <w:i/>
          <w:iCs/>
          <w:color w:val="000000"/>
          <w:szCs w:val="22"/>
          <w:lang w:eastAsia="en-GB"/>
        </w:rPr>
        <w:t xml:space="preserve">(i) </w:t>
      </w:r>
      <w:r w:rsidR="00837D6A" w:rsidRPr="00251343">
        <w:rPr>
          <w:rFonts w:eastAsia="Times New Roman"/>
          <w:i/>
          <w:iCs/>
          <w:color w:val="000000"/>
          <w:szCs w:val="22"/>
          <w:lang w:eastAsia="en-GB"/>
        </w:rPr>
        <w:t>design and build works under one of the existing and recognised standard forms of contract – e.g. JCT, NEC, IMECHE etc - for the design and build element of the works</w:t>
      </w:r>
      <w:r w:rsidR="00837D6A">
        <w:rPr>
          <w:rFonts w:eastAsia="Times New Roman"/>
          <w:i/>
          <w:iCs/>
          <w:color w:val="000000"/>
          <w:szCs w:val="22"/>
          <w:lang w:eastAsia="en-GB"/>
        </w:rPr>
        <w:t xml:space="preserve">; and </w:t>
      </w:r>
      <w:r w:rsidR="00837D6A" w:rsidRPr="00251343">
        <w:rPr>
          <w:rFonts w:eastAsia="Times New Roman"/>
          <w:i/>
          <w:iCs/>
          <w:color w:val="000000"/>
          <w:szCs w:val="22"/>
          <w:lang w:eastAsia="en-GB"/>
        </w:rPr>
        <w:t xml:space="preserve"> </w:t>
      </w:r>
      <w:r w:rsidR="00837D6A">
        <w:rPr>
          <w:rFonts w:eastAsia="Times New Roman"/>
          <w:i/>
          <w:iCs/>
          <w:color w:val="000000"/>
          <w:szCs w:val="22"/>
          <w:lang w:eastAsia="en-GB"/>
        </w:rPr>
        <w:t>(ii) o</w:t>
      </w:r>
      <w:r w:rsidR="00837D6A" w:rsidRPr="00251343">
        <w:rPr>
          <w:rFonts w:eastAsia="Times New Roman"/>
          <w:i/>
          <w:iCs/>
          <w:color w:val="000000"/>
          <w:szCs w:val="22"/>
          <w:lang w:eastAsia="en-GB"/>
        </w:rPr>
        <w:t xml:space="preserve">peration and maintenance terms </w:t>
      </w:r>
      <w:r w:rsidR="00837D6A">
        <w:rPr>
          <w:rFonts w:eastAsia="Times New Roman"/>
          <w:i/>
          <w:iCs/>
          <w:color w:val="000000"/>
          <w:szCs w:val="22"/>
          <w:lang w:eastAsia="en-GB"/>
        </w:rPr>
        <w:t xml:space="preserve">(which </w:t>
      </w:r>
      <w:r w:rsidR="00837D6A" w:rsidRPr="00251343">
        <w:rPr>
          <w:rFonts w:eastAsia="Times New Roman"/>
          <w:i/>
          <w:iCs/>
          <w:color w:val="000000"/>
          <w:szCs w:val="22"/>
          <w:lang w:eastAsia="en-GB"/>
        </w:rPr>
        <w:t>could take the form of the 07 HNIP Operation and Maintenance Agreement</w:t>
      </w:r>
      <w:r w:rsidR="00837D6A">
        <w:rPr>
          <w:rFonts w:eastAsia="Times New Roman"/>
          <w:i/>
          <w:iCs/>
          <w:color w:val="000000"/>
          <w:szCs w:val="22"/>
          <w:lang w:eastAsia="en-GB"/>
        </w:rPr>
        <w:t>)</w:t>
      </w:r>
      <w:r w:rsidR="00837D6A" w:rsidRPr="00251343">
        <w:rPr>
          <w:rFonts w:eastAsia="Times New Roman"/>
          <w:i/>
          <w:iCs/>
          <w:color w:val="000000"/>
          <w:szCs w:val="22"/>
          <w:lang w:eastAsia="en-GB"/>
        </w:rPr>
        <w:t xml:space="preserve">. </w:t>
      </w:r>
      <w:r w:rsidR="00837D6A">
        <w:rPr>
          <w:rFonts w:eastAsia="Times New Roman"/>
          <w:i/>
          <w:iCs/>
          <w:color w:val="000000"/>
          <w:szCs w:val="22"/>
          <w:lang w:eastAsia="en-GB"/>
        </w:rPr>
        <w:t xml:space="preserve">Clause 2.1 provides </w:t>
      </w:r>
      <w:r w:rsidR="00C7707E">
        <w:rPr>
          <w:rFonts w:eastAsia="Times New Roman"/>
          <w:i/>
          <w:iCs/>
          <w:color w:val="000000"/>
          <w:szCs w:val="22"/>
          <w:lang w:eastAsia="en-GB"/>
        </w:rPr>
        <w:t xml:space="preserve">an order of precedence in the event there are conflicting provisions between the various contracts. Parties will need to consider carefully </w:t>
      </w:r>
      <w:r w:rsidR="004F7CC1">
        <w:rPr>
          <w:rFonts w:eastAsia="Times New Roman"/>
          <w:i/>
          <w:iCs/>
          <w:color w:val="000000"/>
          <w:szCs w:val="22"/>
          <w:lang w:eastAsia="en-GB"/>
        </w:rPr>
        <w:t xml:space="preserve">suitable alignment of </w:t>
      </w:r>
      <w:r w:rsidR="00C7707E">
        <w:rPr>
          <w:rFonts w:eastAsia="Times New Roman"/>
          <w:i/>
          <w:iCs/>
          <w:color w:val="000000"/>
          <w:szCs w:val="22"/>
          <w:lang w:eastAsia="en-GB"/>
        </w:rPr>
        <w:t xml:space="preserve">the provisions of </w:t>
      </w:r>
      <w:r w:rsidR="004F7CC1">
        <w:rPr>
          <w:rFonts w:eastAsia="Times New Roman"/>
          <w:i/>
          <w:iCs/>
          <w:color w:val="000000"/>
          <w:szCs w:val="22"/>
          <w:lang w:eastAsia="en-GB"/>
        </w:rPr>
        <w:t xml:space="preserve">each component of </w:t>
      </w:r>
      <w:r w:rsidR="00C7707E">
        <w:rPr>
          <w:rFonts w:eastAsia="Times New Roman"/>
          <w:i/>
          <w:iCs/>
          <w:color w:val="000000"/>
          <w:szCs w:val="22"/>
          <w:lang w:eastAsia="en-GB"/>
        </w:rPr>
        <w:t>the DBOM</w:t>
      </w:r>
      <w:r w:rsidR="004F7CC1">
        <w:rPr>
          <w:rFonts w:eastAsia="Times New Roman"/>
          <w:i/>
          <w:iCs/>
          <w:color w:val="000000"/>
          <w:szCs w:val="22"/>
          <w:lang w:eastAsia="en-GB"/>
        </w:rPr>
        <w:t xml:space="preserve">. This may include using </w:t>
      </w:r>
      <w:r w:rsidR="00C7707E">
        <w:rPr>
          <w:rFonts w:eastAsia="Times New Roman"/>
          <w:i/>
          <w:iCs/>
          <w:color w:val="000000"/>
          <w:szCs w:val="22"/>
          <w:lang w:eastAsia="en-GB"/>
        </w:rPr>
        <w:t xml:space="preserve">an order of precedence under Clause 2.1.  </w:t>
      </w:r>
      <w:r w:rsidR="004F7CC1">
        <w:rPr>
          <w:rFonts w:eastAsia="Times New Roman"/>
          <w:i/>
          <w:iCs/>
          <w:color w:val="000000"/>
          <w:szCs w:val="22"/>
          <w:lang w:eastAsia="en-GB"/>
        </w:rPr>
        <w:t xml:space="preserve">This will include </w:t>
      </w:r>
      <w:r w:rsidR="00C7707E">
        <w:rPr>
          <w:rFonts w:eastAsia="Times New Roman"/>
          <w:i/>
          <w:iCs/>
          <w:color w:val="000000"/>
          <w:szCs w:val="22"/>
          <w:lang w:eastAsia="en-GB"/>
        </w:rPr>
        <w:t>Parties need</w:t>
      </w:r>
      <w:r w:rsidR="004F7CC1">
        <w:rPr>
          <w:rFonts w:eastAsia="Times New Roman"/>
          <w:i/>
          <w:iCs/>
          <w:color w:val="000000"/>
          <w:szCs w:val="22"/>
          <w:lang w:eastAsia="en-GB"/>
        </w:rPr>
        <w:t>ing</w:t>
      </w:r>
      <w:r w:rsidR="00C7707E">
        <w:rPr>
          <w:rFonts w:eastAsia="Times New Roman"/>
          <w:i/>
          <w:iCs/>
          <w:color w:val="000000"/>
          <w:szCs w:val="22"/>
          <w:lang w:eastAsia="en-GB"/>
        </w:rPr>
        <w:t xml:space="preserve"> to give careful consideration as to how disputes under the </w:t>
      </w:r>
      <w:r w:rsidR="008A419A">
        <w:rPr>
          <w:rFonts w:eastAsia="Times New Roman"/>
          <w:i/>
          <w:iCs/>
          <w:color w:val="000000"/>
          <w:szCs w:val="22"/>
          <w:lang w:eastAsia="en-GB"/>
        </w:rPr>
        <w:t>various contrac</w:t>
      </w:r>
      <w:r w:rsidR="004F7CC1">
        <w:rPr>
          <w:rFonts w:eastAsia="Times New Roman"/>
          <w:i/>
          <w:iCs/>
          <w:color w:val="000000"/>
          <w:szCs w:val="22"/>
          <w:lang w:eastAsia="en-GB"/>
        </w:rPr>
        <w:t xml:space="preserve">t limbs </w:t>
      </w:r>
      <w:r w:rsidR="006637A2">
        <w:rPr>
          <w:rFonts w:eastAsia="Times New Roman"/>
          <w:i/>
          <w:iCs/>
          <w:color w:val="000000"/>
          <w:szCs w:val="22"/>
          <w:lang w:eastAsia="en-GB"/>
        </w:rPr>
        <w:t xml:space="preserve">are </w:t>
      </w:r>
      <w:r w:rsidR="008A419A">
        <w:rPr>
          <w:rFonts w:eastAsia="Times New Roman"/>
          <w:i/>
          <w:iCs/>
          <w:color w:val="000000"/>
          <w:szCs w:val="22"/>
          <w:lang w:eastAsia="en-GB"/>
        </w:rPr>
        <w:t>dealt with</w:t>
      </w:r>
      <w:r w:rsidR="00930D48">
        <w:rPr>
          <w:rFonts w:eastAsia="Times New Roman"/>
          <w:i/>
          <w:iCs/>
          <w:color w:val="000000"/>
          <w:szCs w:val="22"/>
          <w:lang w:eastAsia="en-GB"/>
        </w:rPr>
        <w:t xml:space="preserve"> </w:t>
      </w:r>
      <w:r w:rsidR="006637A2">
        <w:rPr>
          <w:rFonts w:eastAsia="Times New Roman"/>
          <w:i/>
          <w:iCs/>
          <w:color w:val="000000"/>
          <w:szCs w:val="22"/>
          <w:lang w:eastAsia="en-GB"/>
        </w:rPr>
        <w:t xml:space="preserve">and how the </w:t>
      </w:r>
      <w:proofErr w:type="gramStart"/>
      <w:r w:rsidR="006637A2">
        <w:rPr>
          <w:rFonts w:eastAsia="Times New Roman"/>
          <w:i/>
          <w:iCs/>
          <w:color w:val="000000"/>
          <w:szCs w:val="22"/>
          <w:lang w:eastAsia="en-GB"/>
        </w:rPr>
        <w:t>provisions</w:t>
      </w:r>
      <w:proofErr w:type="gramEnd"/>
      <w:r w:rsidR="006637A2">
        <w:rPr>
          <w:rFonts w:eastAsia="Times New Roman"/>
          <w:i/>
          <w:iCs/>
          <w:color w:val="000000"/>
          <w:szCs w:val="22"/>
          <w:lang w:eastAsia="en-GB"/>
        </w:rPr>
        <w:t xml:space="preserve"> of each limb interacts with</w:t>
      </w:r>
      <w:r w:rsidR="00930D48">
        <w:rPr>
          <w:rFonts w:eastAsia="Times New Roman"/>
          <w:i/>
          <w:iCs/>
          <w:color w:val="000000"/>
          <w:szCs w:val="22"/>
          <w:lang w:eastAsia="en-GB"/>
        </w:rPr>
        <w:t xml:space="preserve"> any statutory </w:t>
      </w:r>
      <w:r w:rsidR="006637A2">
        <w:rPr>
          <w:rFonts w:eastAsia="Times New Roman"/>
          <w:i/>
          <w:iCs/>
          <w:color w:val="000000"/>
          <w:szCs w:val="22"/>
          <w:lang w:eastAsia="en-GB"/>
        </w:rPr>
        <w:t>rights – such as</w:t>
      </w:r>
      <w:r w:rsidR="00930D48">
        <w:rPr>
          <w:rFonts w:eastAsia="Times New Roman"/>
          <w:i/>
          <w:iCs/>
          <w:color w:val="000000"/>
          <w:szCs w:val="22"/>
          <w:lang w:eastAsia="en-GB"/>
        </w:rPr>
        <w:t xml:space="preserve"> </w:t>
      </w:r>
      <w:r w:rsidR="006637A2">
        <w:rPr>
          <w:rFonts w:eastAsia="Times New Roman"/>
          <w:i/>
          <w:iCs/>
          <w:color w:val="000000"/>
          <w:szCs w:val="22"/>
          <w:lang w:eastAsia="en-GB"/>
        </w:rPr>
        <w:t>those relating to</w:t>
      </w:r>
      <w:r w:rsidR="00930D48">
        <w:rPr>
          <w:rFonts w:eastAsia="Times New Roman"/>
          <w:i/>
          <w:iCs/>
          <w:color w:val="000000"/>
          <w:szCs w:val="22"/>
          <w:lang w:eastAsia="en-GB"/>
        </w:rPr>
        <w:t xml:space="preserve"> construction disputes under the Housing Grants, Construction and Regeneration Act 199</w:t>
      </w:r>
      <w:r w:rsidR="006637A2">
        <w:rPr>
          <w:rFonts w:eastAsia="Times New Roman"/>
          <w:i/>
          <w:iCs/>
          <w:color w:val="000000"/>
          <w:szCs w:val="22"/>
          <w:lang w:eastAsia="en-GB"/>
        </w:rPr>
        <w:t>6</w:t>
      </w:r>
      <w:r w:rsidR="00930D48">
        <w:rPr>
          <w:rFonts w:eastAsia="Times New Roman"/>
          <w:i/>
          <w:iCs/>
          <w:color w:val="000000"/>
          <w:szCs w:val="22"/>
          <w:lang w:eastAsia="en-GB"/>
        </w:rPr>
        <w:t>.]</w:t>
      </w:r>
    </w:p>
    <w:p w14:paraId="5D0246D9" w14:textId="77777777" w:rsidR="00B33CDF" w:rsidRDefault="007213BD">
      <w:pPr>
        <w:pStyle w:val="Level1Heading"/>
      </w:pPr>
      <w:bookmarkStart w:id="24" w:name="a179139"/>
      <w:bookmarkStart w:id="25" w:name="_Toc25911448"/>
      <w:r>
        <w:lastRenderedPageBreak/>
        <w:t>Commencement and duration</w:t>
      </w:r>
      <w:bookmarkEnd w:id="24"/>
      <w:bookmarkEnd w:id="25"/>
    </w:p>
    <w:p w14:paraId="3B64CCAC" w14:textId="3F0B5227" w:rsidR="00B33CDF" w:rsidRDefault="00822E52">
      <w:pPr>
        <w:pStyle w:val="Level2Number"/>
      </w:pPr>
      <w:bookmarkStart w:id="26" w:name="a698912"/>
      <w:r>
        <w:t>Subject to clause</w:t>
      </w:r>
      <w:r w:rsidR="005C79E0">
        <w:t xml:space="preserve"> </w:t>
      </w:r>
      <w:r w:rsidR="005C79E0">
        <w:fldChar w:fldCharType="begin"/>
      </w:r>
      <w:r w:rsidR="005C79E0">
        <w:instrText xml:space="preserve"> REF _Ref15314170 \r \h </w:instrText>
      </w:r>
      <w:r w:rsidR="005C79E0">
        <w:fldChar w:fldCharType="separate"/>
      </w:r>
      <w:r w:rsidR="00E94630">
        <w:t>3.2</w:t>
      </w:r>
      <w:r w:rsidR="005C79E0">
        <w:fldChar w:fldCharType="end"/>
      </w:r>
      <w:r>
        <w:t>, t</w:t>
      </w:r>
      <w:r w:rsidR="007213BD">
        <w:t xml:space="preserve">his </w:t>
      </w:r>
      <w:r w:rsidR="004D34C6">
        <w:t>A</w:t>
      </w:r>
      <w:r w:rsidR="007213BD">
        <w:t xml:space="preserve">greement shall take effect on the Effective Date and shall continue </w:t>
      </w:r>
      <w:r w:rsidR="00AE2CEB">
        <w:t xml:space="preserve">until the </w:t>
      </w:r>
      <w:r w:rsidR="004B2D99">
        <w:t>expiry</w:t>
      </w:r>
      <w:r w:rsidR="00AE2CEB">
        <w:t xml:space="preserve"> of </w:t>
      </w:r>
      <w:r w:rsidR="007213BD">
        <w:t xml:space="preserve">the </w:t>
      </w:r>
      <w:r w:rsidR="008E6351">
        <w:t xml:space="preserve">Initial </w:t>
      </w:r>
      <w:r w:rsidR="007213BD">
        <w:t>Term</w:t>
      </w:r>
      <w:r w:rsidR="008E6351">
        <w:t xml:space="preserve"> unless terminated early </w:t>
      </w:r>
      <w:r w:rsidR="006A3E89">
        <w:t xml:space="preserve">or extended </w:t>
      </w:r>
      <w:r w:rsidR="008E6351">
        <w:t xml:space="preserve">in accordance with </w:t>
      </w:r>
      <w:r w:rsidR="005C79E0">
        <w:rPr>
          <w:highlight w:val="yellow"/>
        </w:rPr>
        <w:fldChar w:fldCharType="begin"/>
      </w:r>
      <w:r w:rsidR="005C79E0">
        <w:instrText xml:space="preserve"> REF a202013 \r \h </w:instrText>
      </w:r>
      <w:r w:rsidR="005C79E0">
        <w:rPr>
          <w:highlight w:val="yellow"/>
        </w:rPr>
      </w:r>
      <w:r w:rsidR="005C79E0">
        <w:rPr>
          <w:highlight w:val="yellow"/>
        </w:rPr>
        <w:fldChar w:fldCharType="separate"/>
      </w:r>
      <w:r w:rsidR="00C77C68">
        <w:t>3.7</w:t>
      </w:r>
      <w:r w:rsidR="005C79E0">
        <w:rPr>
          <w:highlight w:val="yellow"/>
        </w:rPr>
        <w:fldChar w:fldCharType="end"/>
      </w:r>
      <w:r w:rsidR="007213BD">
        <w:t>.</w:t>
      </w:r>
      <w:bookmarkEnd w:id="26"/>
    </w:p>
    <w:p w14:paraId="32C7B4A8" w14:textId="5C4EBDF1" w:rsidR="001264EB" w:rsidRDefault="001264EB" w:rsidP="001264EB">
      <w:pPr>
        <w:pStyle w:val="Level2Number"/>
        <w:widowControl w:val="0"/>
        <w:rPr>
          <w:lang w:val="x-none"/>
        </w:rPr>
      </w:pPr>
      <w:bookmarkStart w:id="27" w:name="_Ref15314170"/>
      <w:r>
        <w:t xml:space="preserve">[Save in relation to this Clause </w:t>
      </w:r>
      <w:r>
        <w:fldChar w:fldCharType="begin"/>
      </w:r>
      <w:r>
        <w:instrText xml:space="preserve"> REF a179139 \r \h </w:instrText>
      </w:r>
      <w:r>
        <w:fldChar w:fldCharType="separate"/>
      </w:r>
      <w:r>
        <w:t>3</w:t>
      </w:r>
      <w:r>
        <w:fldChar w:fldCharType="end"/>
      </w:r>
      <w:r>
        <w:t xml:space="preserve"> and Clauses [  </w:t>
      </w:r>
      <w:proofErr w:type="gramStart"/>
      <w:r>
        <w:t xml:space="preserve">  ]</w:t>
      </w:r>
      <w:proofErr w:type="gramEnd"/>
      <w:r>
        <w:t xml:space="preserve"> which will take effect on the Effective Date, this </w:t>
      </w:r>
      <w:r w:rsidRPr="003B1FFF">
        <w:rPr>
          <w:lang w:val="x-none"/>
        </w:rPr>
        <w:t>Agreement is conditional upon the satisfaction of the Conditions Precedent (or waiver by the Party entitled to the benefit of the relevant Condition Precedent) by the CP Longstop Date.</w:t>
      </w:r>
    </w:p>
    <w:p w14:paraId="326A4E40" w14:textId="4CD0F328" w:rsidR="001264EB" w:rsidRDefault="001264EB" w:rsidP="001264EB">
      <w:pPr>
        <w:pStyle w:val="Level2Number"/>
        <w:widowControl w:val="0"/>
      </w:pPr>
      <w:bookmarkStart w:id="28" w:name="_Ref338155371"/>
      <w:r>
        <w:t>The CP Longstop Date may be extended with the written agreement of both the Parties</w:t>
      </w:r>
      <w:bookmarkEnd w:id="28"/>
      <w:r>
        <w:t xml:space="preserve">. </w:t>
      </w:r>
    </w:p>
    <w:p w14:paraId="3348B016" w14:textId="11CF42B0" w:rsidR="001264EB" w:rsidRDefault="001264EB" w:rsidP="001264EB">
      <w:pPr>
        <w:pStyle w:val="Level2Number"/>
        <w:widowControl w:val="0"/>
      </w:pPr>
      <w:bookmarkStart w:id="29" w:name="_Ref338155373"/>
      <w:bookmarkStart w:id="30" w:name="_Ref338160766"/>
      <w:r>
        <w:t>If the Conditions Precedent have not been satisfied by the CP Longstop Date, either Party shall be entitled to terminate this Agreement by serving written notice to the other Party to that effect, and upon service of such notice this Agreement will terminate within [sixty (60)] days, but without prejudice to any claims available to any Party in respect of any prior breach</w:t>
      </w:r>
      <w:bookmarkEnd w:id="29"/>
      <w:bookmarkEnd w:id="30"/>
      <w:r>
        <w:t>.</w:t>
      </w:r>
    </w:p>
    <w:p w14:paraId="069816BC" w14:textId="77777777" w:rsidR="001264EB" w:rsidRPr="00C01F45" w:rsidRDefault="001264EB" w:rsidP="001264EB">
      <w:pPr>
        <w:pStyle w:val="Level2Number"/>
        <w:widowControl w:val="0"/>
      </w:pPr>
      <w:bookmarkStart w:id="31"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1"/>
    </w:p>
    <w:p w14:paraId="13ACDC80" w14:textId="72478E20" w:rsidR="001264EB" w:rsidRPr="003B1FFF" w:rsidRDefault="001264EB" w:rsidP="001264EB">
      <w:pPr>
        <w:pStyle w:val="Level2Number"/>
        <w:widowControl w:val="0"/>
      </w:pPr>
      <w:bookmarkStart w:id="32" w:name="_Ref405540328"/>
      <w:r>
        <w:t xml:space="preserve">As soon as reasonably practicable following satisfaction of the last of the Conditions Precedent, the </w:t>
      </w:r>
      <w:proofErr w:type="spellStart"/>
      <w:r w:rsidR="00C77C68">
        <w:t>ESCo</w:t>
      </w:r>
      <w:proofErr w:type="spellEnd"/>
      <w:r>
        <w:t xml:space="preserve"> shall provide formal written confirmation to </w:t>
      </w:r>
      <w:r w:rsidR="00C77C68">
        <w:t>the Contractor</w:t>
      </w:r>
      <w:r>
        <w:t xml:space="preserve"> that the Conditions Precedent have been satisfied and the date of such confirmation shall be the Effective Date.</w:t>
      </w:r>
      <w:bookmarkEnd w:id="32"/>
      <w:r w:rsidRPr="00A36FB4">
        <w:rPr>
          <w:b/>
          <w:bCs/>
        </w:rPr>
        <w:t>]</w:t>
      </w:r>
      <w:r>
        <w:rPr>
          <w:rStyle w:val="FootnoteReference"/>
          <w:b/>
          <w:bCs/>
        </w:rPr>
        <w:footnoteReference w:id="7"/>
      </w:r>
    </w:p>
    <w:p w14:paraId="73683BEB" w14:textId="77777777" w:rsidR="006A3E89" w:rsidRDefault="006A3E89">
      <w:pPr>
        <w:pStyle w:val="Level2Number"/>
      </w:pPr>
      <w:bookmarkStart w:id="33" w:name="a202013"/>
      <w:bookmarkEnd w:id="27"/>
      <w:r>
        <w:t xml:space="preserve">The provisions of clause </w:t>
      </w:r>
      <w:r w:rsidR="001849D0">
        <w:fldChar w:fldCharType="begin"/>
      </w:r>
      <w:r w:rsidR="001849D0">
        <w:instrText xml:space="preserve"> REF _Ref24692604 \n \h </w:instrText>
      </w:r>
      <w:r w:rsidR="001849D0">
        <w:fldChar w:fldCharType="separate"/>
      </w:r>
      <w:r w:rsidR="00E94630">
        <w:t>2.2</w:t>
      </w:r>
      <w:r w:rsidR="001849D0">
        <w:fldChar w:fldCharType="end"/>
      </w:r>
      <w:r>
        <w:t xml:space="preserve"> </w:t>
      </w:r>
      <w:r w:rsidRPr="006A3E89">
        <w:rPr>
          <w:i/>
          <w:iCs/>
        </w:rPr>
        <w:t>(Commencement and Duration)</w:t>
      </w:r>
      <w:r>
        <w:t xml:space="preserve"> of the Operation &amp; Maintenance Terms shall apply to the extension of this Agreement.</w:t>
      </w:r>
    </w:p>
    <w:p w14:paraId="00CF9AF7" w14:textId="77777777" w:rsidR="00822E52" w:rsidRPr="00822E52" w:rsidRDefault="004A0C70" w:rsidP="00822E52">
      <w:pPr>
        <w:pStyle w:val="Level1Heading"/>
      </w:pPr>
      <w:bookmarkStart w:id="34" w:name="_Toc25911449"/>
      <w:bookmarkStart w:id="35" w:name="a178138"/>
      <w:bookmarkStart w:id="36" w:name="_Ref272328726"/>
      <w:bookmarkStart w:id="37" w:name="_Ref1825072"/>
      <w:bookmarkEnd w:id="33"/>
      <w:r>
        <w:t>Design appointment</w:t>
      </w:r>
      <w:bookmarkEnd w:id="34"/>
    </w:p>
    <w:p w14:paraId="37789B1F" w14:textId="77777777" w:rsidR="00822E52" w:rsidRDefault="00822E52" w:rsidP="00822E52">
      <w:pPr>
        <w:pStyle w:val="Level2Number"/>
      </w:pPr>
      <w:r>
        <w:t>The</w:t>
      </w:r>
      <w:r w:rsidRPr="00822E52">
        <w:t xml:space="preserve"> Contractor </w:t>
      </w:r>
      <w:r>
        <w:t xml:space="preserve">shall </w:t>
      </w:r>
      <w:r w:rsidRPr="00822E52">
        <w:t xml:space="preserve">perform the Planning Design and the Detailed Design </w:t>
      </w:r>
      <w:r>
        <w:t>in accordance with</w:t>
      </w:r>
      <w:r w:rsidRPr="00822E52">
        <w:t xml:space="preserve"> the </w:t>
      </w:r>
      <w:r w:rsidR="004B2D99">
        <w:t>Design &amp; Build</w:t>
      </w:r>
      <w:r w:rsidRPr="00822E52">
        <w:t xml:space="preserve"> Terms.</w:t>
      </w:r>
    </w:p>
    <w:p w14:paraId="28E3C03E" w14:textId="77777777" w:rsidR="004B2D99" w:rsidRPr="004B2D99" w:rsidRDefault="004A0C70" w:rsidP="004B2D99">
      <w:pPr>
        <w:pStyle w:val="Level1Heading"/>
        <w:spacing w:after="240"/>
        <w:outlineLvl w:val="9"/>
        <w:rPr>
          <w:szCs w:val="22"/>
        </w:rPr>
      </w:pPr>
      <w:bookmarkStart w:id="38" w:name="_Toc25911450"/>
      <w:bookmarkStart w:id="39" w:name="_Ref302143408"/>
      <w:bookmarkStart w:id="40" w:name="_Ref433922335"/>
      <w:r>
        <w:rPr>
          <w:szCs w:val="22"/>
        </w:rPr>
        <w:t>Appointment to perform the Works</w:t>
      </w:r>
      <w:bookmarkEnd w:id="38"/>
    </w:p>
    <w:p w14:paraId="4452D082" w14:textId="77777777" w:rsidR="00822E52" w:rsidRPr="007B2A0B" w:rsidRDefault="00822E52" w:rsidP="00822E52">
      <w:pPr>
        <w:pStyle w:val="Level2Number"/>
        <w:spacing w:before="0" w:after="240"/>
        <w:outlineLvl w:val="9"/>
        <w:rPr>
          <w:szCs w:val="22"/>
        </w:rPr>
      </w:pPr>
      <w:bookmarkStart w:id="41" w:name="_Ref4725678"/>
      <w:r w:rsidRPr="007B2A0B">
        <w:rPr>
          <w:szCs w:val="22"/>
        </w:rPr>
        <w:t xml:space="preserve">The Contractor shall be under no obligation to perform any Works (other than the </w:t>
      </w:r>
      <w:r>
        <w:rPr>
          <w:szCs w:val="22"/>
        </w:rPr>
        <w:t xml:space="preserve">Planning </w:t>
      </w:r>
      <w:r w:rsidRPr="007B2A0B">
        <w:rPr>
          <w:szCs w:val="22"/>
        </w:rPr>
        <w:t>Design</w:t>
      </w:r>
      <w:r>
        <w:rPr>
          <w:szCs w:val="22"/>
        </w:rPr>
        <w:t xml:space="preserve"> and Detailed Design</w:t>
      </w:r>
      <w:r w:rsidRPr="007B2A0B">
        <w:rPr>
          <w:szCs w:val="22"/>
        </w:rPr>
        <w:t xml:space="preserve">), and </w:t>
      </w:r>
      <w:r w:rsidR="00A60114">
        <w:rPr>
          <w:szCs w:val="22"/>
        </w:rPr>
        <w:t>ESCo</w:t>
      </w:r>
      <w:r w:rsidRPr="007B2A0B">
        <w:rPr>
          <w:szCs w:val="22"/>
        </w:rPr>
        <w:t xml:space="preserve"> shall have no obligation to pay for any such </w:t>
      </w:r>
      <w:proofErr w:type="gramStart"/>
      <w:r w:rsidR="000867C3">
        <w:rPr>
          <w:szCs w:val="22"/>
        </w:rPr>
        <w:t>W</w:t>
      </w:r>
      <w:r w:rsidRPr="007B2A0B">
        <w:rPr>
          <w:szCs w:val="22"/>
        </w:rPr>
        <w:t xml:space="preserve">orks, </w:t>
      </w:r>
      <w:r w:rsidR="000867C3">
        <w:rPr>
          <w:szCs w:val="22"/>
        </w:rPr>
        <w:t>or</w:t>
      </w:r>
      <w:proofErr w:type="gramEnd"/>
      <w:r w:rsidR="000867C3">
        <w:rPr>
          <w:szCs w:val="22"/>
        </w:rPr>
        <w:t xml:space="preserve"> have any other obligation in respect of the Works or under the Design &amp; Build Terms, </w:t>
      </w:r>
      <w:r w:rsidRPr="007B2A0B">
        <w:rPr>
          <w:szCs w:val="22"/>
        </w:rPr>
        <w:t xml:space="preserve">unless and until </w:t>
      </w:r>
      <w:r w:rsidR="00A60114">
        <w:rPr>
          <w:szCs w:val="22"/>
        </w:rPr>
        <w:t>ESCo</w:t>
      </w:r>
      <w:r w:rsidR="004B2D99" w:rsidRPr="007B2A0B">
        <w:rPr>
          <w:szCs w:val="22"/>
        </w:rPr>
        <w:t xml:space="preserve"> </w:t>
      </w:r>
      <w:r w:rsidRPr="007B2A0B">
        <w:rPr>
          <w:szCs w:val="22"/>
        </w:rPr>
        <w:t xml:space="preserve">has served notice on the Contractor to commence the Works pursuant to the </w:t>
      </w:r>
      <w:r w:rsidR="004B2D99">
        <w:rPr>
          <w:szCs w:val="22"/>
        </w:rPr>
        <w:t>Design &amp; Build</w:t>
      </w:r>
      <w:r w:rsidRPr="007B2A0B">
        <w:rPr>
          <w:szCs w:val="22"/>
        </w:rPr>
        <w:t xml:space="preserve"> Terms.</w:t>
      </w:r>
      <w:bookmarkEnd w:id="39"/>
      <w:bookmarkEnd w:id="40"/>
      <w:bookmarkEnd w:id="41"/>
      <w:r>
        <w:rPr>
          <w:szCs w:val="22"/>
        </w:rPr>
        <w:t xml:space="preserve"> </w:t>
      </w:r>
    </w:p>
    <w:p w14:paraId="3815D7BB" w14:textId="77777777" w:rsidR="000867C3" w:rsidRDefault="00822E52" w:rsidP="00822E52">
      <w:pPr>
        <w:pStyle w:val="Level2Number"/>
        <w:spacing w:before="0" w:after="240"/>
        <w:outlineLvl w:val="9"/>
        <w:rPr>
          <w:szCs w:val="22"/>
        </w:rPr>
      </w:pPr>
      <w:bookmarkStart w:id="42" w:name="_Ref433921485"/>
      <w:r>
        <w:rPr>
          <w:szCs w:val="22"/>
        </w:rPr>
        <w:t>Subject to clause</w:t>
      </w:r>
      <w:r w:rsidR="004B2D99">
        <w:rPr>
          <w:szCs w:val="22"/>
        </w:rPr>
        <w:t xml:space="preserve"> </w:t>
      </w:r>
      <w:r w:rsidR="004B2D99">
        <w:rPr>
          <w:szCs w:val="22"/>
        </w:rPr>
        <w:fldChar w:fldCharType="begin"/>
      </w:r>
      <w:r w:rsidR="004B2D99">
        <w:rPr>
          <w:szCs w:val="22"/>
        </w:rPr>
        <w:instrText xml:space="preserve"> REF _Ref4725715 \r \h </w:instrText>
      </w:r>
      <w:r w:rsidR="004B2D99">
        <w:rPr>
          <w:szCs w:val="22"/>
        </w:rPr>
      </w:r>
      <w:r w:rsidR="004B2D99">
        <w:rPr>
          <w:szCs w:val="22"/>
        </w:rPr>
        <w:fldChar w:fldCharType="separate"/>
      </w:r>
      <w:r w:rsidR="00E94630">
        <w:rPr>
          <w:szCs w:val="22"/>
        </w:rPr>
        <w:t>5.3</w:t>
      </w:r>
      <w:r w:rsidR="004B2D99">
        <w:rPr>
          <w:szCs w:val="22"/>
        </w:rPr>
        <w:fldChar w:fldCharType="end"/>
      </w:r>
      <w:r>
        <w:rPr>
          <w:szCs w:val="22"/>
        </w:rPr>
        <w:t xml:space="preserve">, </w:t>
      </w:r>
      <w:r w:rsidR="000867C3">
        <w:rPr>
          <w:szCs w:val="22"/>
        </w:rPr>
        <w:t xml:space="preserve">upon service of </w:t>
      </w:r>
      <w:r w:rsidR="000867C3" w:rsidRPr="007B2A0B">
        <w:rPr>
          <w:szCs w:val="22"/>
        </w:rPr>
        <w:t xml:space="preserve">notice from </w:t>
      </w:r>
      <w:r w:rsidR="00A60114">
        <w:rPr>
          <w:szCs w:val="22"/>
        </w:rPr>
        <w:t>ESCo</w:t>
      </w:r>
      <w:r w:rsidR="000867C3" w:rsidRPr="007B2A0B">
        <w:rPr>
          <w:szCs w:val="22"/>
        </w:rPr>
        <w:t xml:space="preserve"> pursuant to clause </w:t>
      </w:r>
      <w:r w:rsidR="000867C3">
        <w:rPr>
          <w:szCs w:val="22"/>
        </w:rPr>
        <w:fldChar w:fldCharType="begin"/>
      </w:r>
      <w:r w:rsidR="000867C3">
        <w:rPr>
          <w:szCs w:val="22"/>
        </w:rPr>
        <w:instrText xml:space="preserve"> REF _Ref4725678 \r \h </w:instrText>
      </w:r>
      <w:r w:rsidR="000867C3">
        <w:rPr>
          <w:szCs w:val="22"/>
        </w:rPr>
      </w:r>
      <w:r w:rsidR="000867C3">
        <w:rPr>
          <w:szCs w:val="22"/>
        </w:rPr>
        <w:fldChar w:fldCharType="separate"/>
      </w:r>
      <w:r w:rsidR="00E94630">
        <w:rPr>
          <w:szCs w:val="22"/>
        </w:rPr>
        <w:t>5.1</w:t>
      </w:r>
      <w:r w:rsidR="000867C3">
        <w:rPr>
          <w:szCs w:val="22"/>
        </w:rPr>
        <w:fldChar w:fldCharType="end"/>
      </w:r>
      <w:r w:rsidR="000867C3">
        <w:rPr>
          <w:szCs w:val="22"/>
        </w:rPr>
        <w:t>:</w:t>
      </w:r>
    </w:p>
    <w:p w14:paraId="3901E5DE" w14:textId="77777777" w:rsidR="000867C3" w:rsidRDefault="000867C3" w:rsidP="000867C3">
      <w:pPr>
        <w:pStyle w:val="Level3Number"/>
      </w:pPr>
      <w:r>
        <w:t xml:space="preserve">the </w:t>
      </w:r>
      <w:r w:rsidR="00F86084">
        <w:t xml:space="preserve">Parties </w:t>
      </w:r>
      <w:r>
        <w:t>shall be bound by the Design &amp; Build Terms; and</w:t>
      </w:r>
    </w:p>
    <w:p w14:paraId="18DC53B0" w14:textId="77777777" w:rsidR="00822E52" w:rsidRDefault="00822E52" w:rsidP="000867C3">
      <w:pPr>
        <w:pStyle w:val="Level3Number"/>
      </w:pPr>
      <w:r>
        <w:t>t</w:t>
      </w:r>
      <w:r w:rsidRPr="007B2A0B">
        <w:t xml:space="preserve">he Contractor shall, within </w:t>
      </w:r>
      <w:r w:rsidR="004B2D99">
        <w:t>[</w:t>
      </w:r>
      <w:r w:rsidR="00110203">
        <w:t>INSERT</w:t>
      </w:r>
      <w:r w:rsidR="004B2D99">
        <w:t>]</w:t>
      </w:r>
      <w:r w:rsidRPr="007B2A0B">
        <w:t xml:space="preserve"> Business Days of receipt of </w:t>
      </w:r>
      <w:r w:rsidR="000867C3">
        <w:t xml:space="preserve">such </w:t>
      </w:r>
      <w:r w:rsidRPr="007B2A0B">
        <w:t xml:space="preserve">notice commence performance of the Works </w:t>
      </w:r>
      <w:r w:rsidR="000867C3">
        <w:t>in accordance with the Design &amp; Build</w:t>
      </w:r>
      <w:r w:rsidRPr="007B2A0B">
        <w:t xml:space="preserve"> Terms</w:t>
      </w:r>
      <w:r w:rsidRPr="00A543D6">
        <w:t>.</w:t>
      </w:r>
      <w:bookmarkEnd w:id="42"/>
    </w:p>
    <w:p w14:paraId="291CE551" w14:textId="77777777" w:rsidR="00310646" w:rsidRPr="00340ED6" w:rsidRDefault="00310646" w:rsidP="00822E52">
      <w:pPr>
        <w:pStyle w:val="Level2Number"/>
        <w:spacing w:before="0" w:after="240"/>
        <w:outlineLvl w:val="9"/>
        <w:rPr>
          <w:b/>
          <w:bCs/>
          <w:szCs w:val="22"/>
        </w:rPr>
      </w:pPr>
      <w:bookmarkStart w:id="43" w:name="_Ref4725715"/>
      <w:bookmarkStart w:id="44" w:name="_Ref4754060"/>
      <w:r w:rsidRPr="00340ED6">
        <w:rPr>
          <w:b/>
          <w:bCs/>
        </w:rPr>
        <w:t>[Longstop Date]</w:t>
      </w:r>
    </w:p>
    <w:p w14:paraId="578338D7" w14:textId="6B43F50D" w:rsidR="004B2D99" w:rsidRPr="007B2A0B" w:rsidRDefault="000867C3" w:rsidP="00340ED6">
      <w:pPr>
        <w:pStyle w:val="Level2Number"/>
        <w:numPr>
          <w:ilvl w:val="0"/>
          <w:numId w:val="0"/>
        </w:numPr>
        <w:spacing w:before="0" w:after="240"/>
        <w:ind w:left="851"/>
        <w:outlineLvl w:val="9"/>
        <w:rPr>
          <w:szCs w:val="22"/>
        </w:rPr>
      </w:pPr>
      <w:r>
        <w:t>[</w:t>
      </w:r>
      <w:r w:rsidR="004B2D99">
        <w:t xml:space="preserve">If </w:t>
      </w:r>
      <w:proofErr w:type="spellStart"/>
      <w:r w:rsidR="00A60114">
        <w:t>ESCo</w:t>
      </w:r>
      <w:proofErr w:type="spellEnd"/>
      <w:r w:rsidR="004B2D99">
        <w:t xml:space="preserve"> has not served notice on the Contractor to commence the Works, pursuant to clause </w:t>
      </w:r>
      <w:r>
        <w:fldChar w:fldCharType="begin"/>
      </w:r>
      <w:r>
        <w:instrText xml:space="preserve"> REF _Ref4725678 \r \h </w:instrText>
      </w:r>
      <w:r>
        <w:fldChar w:fldCharType="separate"/>
      </w:r>
      <w:r w:rsidR="00E94630">
        <w:t>5.1</w:t>
      </w:r>
      <w:r>
        <w:fldChar w:fldCharType="end"/>
      </w:r>
      <w:r>
        <w:t xml:space="preserve"> </w:t>
      </w:r>
      <w:r w:rsidR="004B2D99">
        <w:t xml:space="preserve">by the </w:t>
      </w:r>
      <w:r w:rsidR="004B2D99" w:rsidRPr="000867C3">
        <w:t>Longstop Date</w:t>
      </w:r>
      <w:r w:rsidR="004B2D99">
        <w:t xml:space="preserve">, either </w:t>
      </w:r>
      <w:r w:rsidR="00C666EB">
        <w:t xml:space="preserve">Party </w:t>
      </w:r>
      <w:r w:rsidR="004B2D99">
        <w:t xml:space="preserve">may terminate this </w:t>
      </w:r>
      <w:r w:rsidR="004D34C6">
        <w:t>A</w:t>
      </w:r>
      <w:r w:rsidR="004B2D99">
        <w:t xml:space="preserve">greement on not less than </w:t>
      </w:r>
      <w:r>
        <w:t>[</w:t>
      </w:r>
      <w:r w:rsidR="00110203">
        <w:t>INSERT</w:t>
      </w:r>
      <w:r>
        <w:t>]</w:t>
      </w:r>
      <w:r w:rsidRPr="007B2A0B">
        <w:t xml:space="preserve"> </w:t>
      </w:r>
      <w:r>
        <w:t xml:space="preserve">Business Days’ </w:t>
      </w:r>
      <w:r w:rsidR="004B2D99">
        <w:t>prior written notice to the other</w:t>
      </w:r>
      <w:bookmarkEnd w:id="43"/>
      <w:r>
        <w:t>.]</w:t>
      </w:r>
      <w:bookmarkEnd w:id="44"/>
    </w:p>
    <w:p w14:paraId="602868E5" w14:textId="77777777" w:rsidR="00822E52" w:rsidRPr="007B2A0B" w:rsidRDefault="004A0C70" w:rsidP="00822E52">
      <w:pPr>
        <w:pStyle w:val="Level1Heading"/>
        <w:spacing w:after="240"/>
        <w:outlineLvl w:val="9"/>
        <w:rPr>
          <w:szCs w:val="22"/>
        </w:rPr>
      </w:pPr>
      <w:bookmarkStart w:id="45" w:name="_Toc25911451"/>
      <w:r>
        <w:rPr>
          <w:szCs w:val="22"/>
        </w:rPr>
        <w:lastRenderedPageBreak/>
        <w:t>Appointment to perform the Services</w:t>
      </w:r>
      <w:bookmarkEnd w:id="45"/>
    </w:p>
    <w:p w14:paraId="094CFC66" w14:textId="77777777" w:rsidR="00822E52" w:rsidRPr="000867C3" w:rsidRDefault="00822E52" w:rsidP="000867C3">
      <w:pPr>
        <w:pStyle w:val="Level2Number"/>
        <w:spacing w:before="0" w:after="240"/>
        <w:outlineLvl w:val="9"/>
        <w:rPr>
          <w:szCs w:val="22"/>
        </w:rPr>
      </w:pPr>
      <w:bookmarkStart w:id="46" w:name="_Ref299041020"/>
      <w:bookmarkStart w:id="47" w:name="a725087"/>
      <w:r w:rsidRPr="007B2A0B">
        <w:rPr>
          <w:szCs w:val="22"/>
        </w:rPr>
        <w:t>The Contractor shall be under no obligation to perform the Services</w:t>
      </w:r>
      <w:bookmarkStart w:id="48" w:name="_Ref285104634"/>
      <w:r w:rsidRPr="007B2A0B">
        <w:rPr>
          <w:szCs w:val="22"/>
        </w:rPr>
        <w:t xml:space="preserve"> under the </w:t>
      </w:r>
      <w:r w:rsidR="000867C3">
        <w:rPr>
          <w:szCs w:val="22"/>
        </w:rPr>
        <w:t>Operation &amp; Maintenance</w:t>
      </w:r>
      <w:r w:rsidRPr="007B2A0B">
        <w:rPr>
          <w:szCs w:val="22"/>
        </w:rPr>
        <w:t xml:space="preserve"> Terms and </w:t>
      </w:r>
      <w:r w:rsidR="00A60114">
        <w:rPr>
          <w:szCs w:val="22"/>
        </w:rPr>
        <w:t>ESCo</w:t>
      </w:r>
      <w:r w:rsidRPr="007B2A0B">
        <w:rPr>
          <w:szCs w:val="22"/>
        </w:rPr>
        <w:t xml:space="preserve"> shall have no obligation to pay for any such </w:t>
      </w:r>
      <w:proofErr w:type="gramStart"/>
      <w:r w:rsidRPr="007B2A0B">
        <w:rPr>
          <w:szCs w:val="22"/>
        </w:rPr>
        <w:t xml:space="preserve">Services, </w:t>
      </w:r>
      <w:r w:rsidR="000867C3">
        <w:rPr>
          <w:szCs w:val="22"/>
        </w:rPr>
        <w:t>or</w:t>
      </w:r>
      <w:proofErr w:type="gramEnd"/>
      <w:r w:rsidR="000867C3">
        <w:rPr>
          <w:szCs w:val="22"/>
        </w:rPr>
        <w:t xml:space="preserve"> have any other obligation in respect of the Services or under the Operation &amp; Maintenance Terms, </w:t>
      </w:r>
      <w:r w:rsidRPr="007B2A0B">
        <w:rPr>
          <w:szCs w:val="22"/>
        </w:rPr>
        <w:t xml:space="preserve">until </w:t>
      </w:r>
      <w:r w:rsidRPr="000867C3">
        <w:rPr>
          <w:szCs w:val="22"/>
        </w:rPr>
        <w:t>the Services Commencement Date.</w:t>
      </w:r>
    </w:p>
    <w:p w14:paraId="697B9B69" w14:textId="1027C3A6" w:rsidR="00822E52" w:rsidRPr="007B2A0B" w:rsidRDefault="00413D10" w:rsidP="00822E52">
      <w:pPr>
        <w:pStyle w:val="Level2Number"/>
        <w:spacing w:before="0" w:after="240"/>
        <w:outlineLvl w:val="9"/>
        <w:rPr>
          <w:szCs w:val="22"/>
        </w:rPr>
      </w:pPr>
      <w:bookmarkStart w:id="49" w:name="_Ref299302485"/>
      <w:bookmarkStart w:id="50" w:name="_Ref4726621"/>
      <w:bookmarkEnd w:id="46"/>
      <w:r>
        <w:rPr>
          <w:szCs w:val="22"/>
        </w:rPr>
        <w:t>[</w:t>
      </w:r>
      <w:proofErr w:type="spellStart"/>
      <w:r w:rsidR="00A60114">
        <w:rPr>
          <w:szCs w:val="22"/>
        </w:rPr>
        <w:t>ESCo</w:t>
      </w:r>
      <w:proofErr w:type="spellEnd"/>
      <w:r w:rsidR="00822E52" w:rsidRPr="007B2A0B">
        <w:rPr>
          <w:szCs w:val="22"/>
        </w:rPr>
        <w:t xml:space="preserve"> may at any time </w:t>
      </w:r>
      <w:r w:rsidR="00AB6EE0">
        <w:rPr>
          <w:szCs w:val="22"/>
        </w:rPr>
        <w:t xml:space="preserve">defer the Services Commencement Date by serving </w:t>
      </w:r>
      <w:r>
        <w:rPr>
          <w:szCs w:val="22"/>
        </w:rPr>
        <w:t xml:space="preserve">not less than [INSERT] Business </w:t>
      </w:r>
      <w:proofErr w:type="spellStart"/>
      <w:r>
        <w:rPr>
          <w:szCs w:val="22"/>
        </w:rPr>
        <w:t xml:space="preserve">Days </w:t>
      </w:r>
      <w:r w:rsidR="00AB6EE0">
        <w:rPr>
          <w:szCs w:val="22"/>
        </w:rPr>
        <w:t>notice</w:t>
      </w:r>
      <w:proofErr w:type="spellEnd"/>
      <w:r w:rsidR="00AB6EE0">
        <w:rPr>
          <w:szCs w:val="22"/>
        </w:rPr>
        <w:t xml:space="preserve"> on </w:t>
      </w:r>
      <w:r w:rsidR="00822E52" w:rsidRPr="007B2A0B">
        <w:rPr>
          <w:szCs w:val="22"/>
        </w:rPr>
        <w:t>the Contractor of</w:t>
      </w:r>
      <w:bookmarkEnd w:id="49"/>
      <w:r w:rsidR="00822E52" w:rsidRPr="007B2A0B">
        <w:rPr>
          <w:szCs w:val="22"/>
        </w:rPr>
        <w:t xml:space="preserve"> a new Services Commencement Date</w:t>
      </w:r>
      <w:r>
        <w:rPr>
          <w:szCs w:val="22"/>
        </w:rPr>
        <w:t>]</w:t>
      </w:r>
      <w:r>
        <w:rPr>
          <w:rStyle w:val="FootnoteReference"/>
          <w:szCs w:val="22"/>
        </w:rPr>
        <w:footnoteReference w:id="8"/>
      </w:r>
      <w:r w:rsidR="00822E52" w:rsidRPr="007B2A0B">
        <w:rPr>
          <w:szCs w:val="22"/>
        </w:rPr>
        <w:t>.</w:t>
      </w:r>
      <w:bookmarkEnd w:id="50"/>
    </w:p>
    <w:p w14:paraId="4605FA7D" w14:textId="77777777" w:rsidR="00822E52" w:rsidRPr="007B2A0B" w:rsidRDefault="00476CE6" w:rsidP="00822E52">
      <w:pPr>
        <w:pStyle w:val="Level2Number"/>
        <w:spacing w:before="0" w:after="240"/>
        <w:outlineLvl w:val="9"/>
        <w:rPr>
          <w:szCs w:val="22"/>
        </w:rPr>
      </w:pPr>
      <w:r>
        <w:rPr>
          <w:szCs w:val="22"/>
        </w:rPr>
        <w:t>F</w:t>
      </w:r>
      <w:r w:rsidR="00822E52" w:rsidRPr="007B2A0B">
        <w:rPr>
          <w:szCs w:val="22"/>
        </w:rPr>
        <w:t xml:space="preserve">rom the Services Commencement Date, each </w:t>
      </w:r>
      <w:r w:rsidR="00C666EB">
        <w:rPr>
          <w:szCs w:val="22"/>
        </w:rPr>
        <w:t xml:space="preserve">Party </w:t>
      </w:r>
      <w:r w:rsidR="00822E52" w:rsidRPr="007B2A0B">
        <w:rPr>
          <w:szCs w:val="22"/>
        </w:rPr>
        <w:t xml:space="preserve">shall perform their respective obligations and shall enjoy their respective rights as set out in the </w:t>
      </w:r>
      <w:r>
        <w:rPr>
          <w:szCs w:val="22"/>
        </w:rPr>
        <w:t>Operation &amp; Maintenance</w:t>
      </w:r>
      <w:r w:rsidR="00822E52" w:rsidRPr="007B2A0B">
        <w:rPr>
          <w:szCs w:val="22"/>
        </w:rPr>
        <w:t xml:space="preserve"> Terms in respect of the Works including (without limitation):</w:t>
      </w:r>
    </w:p>
    <w:p w14:paraId="6E67641A" w14:textId="77777777" w:rsidR="00822E52" w:rsidRPr="007B2A0B" w:rsidRDefault="00476CE6" w:rsidP="00822E52">
      <w:pPr>
        <w:pStyle w:val="Level3Number"/>
        <w:spacing w:before="0" w:after="240"/>
        <w:outlineLvl w:val="9"/>
        <w:rPr>
          <w:szCs w:val="22"/>
        </w:rPr>
      </w:pPr>
      <w:r>
        <w:rPr>
          <w:szCs w:val="22"/>
        </w:rPr>
        <w:t>A</w:t>
      </w:r>
      <w:r w:rsidR="00822E52" w:rsidRPr="007B2A0B">
        <w:rPr>
          <w:szCs w:val="22"/>
        </w:rPr>
        <w:t>ccepting the Works; and</w:t>
      </w:r>
    </w:p>
    <w:p w14:paraId="0F78195B" w14:textId="77777777" w:rsidR="00822E52" w:rsidRPr="007B2A0B" w:rsidRDefault="00822E52" w:rsidP="00822E52">
      <w:pPr>
        <w:pStyle w:val="Level3Number"/>
        <w:spacing w:before="0" w:after="240"/>
        <w:outlineLvl w:val="9"/>
        <w:rPr>
          <w:szCs w:val="22"/>
        </w:rPr>
      </w:pPr>
      <w:r w:rsidRPr="007B2A0B">
        <w:rPr>
          <w:szCs w:val="22"/>
        </w:rPr>
        <w:t>operating and maintaining the Works,</w:t>
      </w:r>
    </w:p>
    <w:p w14:paraId="0D717EB8" w14:textId="77777777" w:rsidR="00822E52" w:rsidRPr="007B2A0B" w:rsidRDefault="00822E52" w:rsidP="00822E52">
      <w:pPr>
        <w:pStyle w:val="Level3Number"/>
        <w:numPr>
          <w:ilvl w:val="0"/>
          <w:numId w:val="0"/>
        </w:numPr>
        <w:ind w:left="851"/>
        <w:rPr>
          <w:szCs w:val="22"/>
        </w:rPr>
      </w:pPr>
      <w:r w:rsidRPr="007B2A0B">
        <w:rPr>
          <w:szCs w:val="22"/>
        </w:rPr>
        <w:t xml:space="preserve">each in accordance with the </w:t>
      </w:r>
      <w:r w:rsidR="00476CE6">
        <w:rPr>
          <w:szCs w:val="22"/>
        </w:rPr>
        <w:t>Operation &amp; Maintenance</w:t>
      </w:r>
      <w:r w:rsidRPr="007B2A0B">
        <w:rPr>
          <w:szCs w:val="22"/>
        </w:rPr>
        <w:t xml:space="preserve"> Terms.</w:t>
      </w:r>
      <w:bookmarkEnd w:id="48"/>
    </w:p>
    <w:p w14:paraId="56171755" w14:textId="4BBC8303" w:rsidR="00822E52" w:rsidRPr="007B2A0B" w:rsidRDefault="00A60114" w:rsidP="00822E52">
      <w:pPr>
        <w:pStyle w:val="Level2Number"/>
        <w:spacing w:before="0" w:after="240"/>
        <w:outlineLvl w:val="9"/>
        <w:rPr>
          <w:szCs w:val="22"/>
        </w:rPr>
      </w:pPr>
      <w:r>
        <w:rPr>
          <w:szCs w:val="22"/>
        </w:rPr>
        <w:t>ESCo</w:t>
      </w:r>
      <w:r w:rsidR="00822E52" w:rsidRPr="007B2A0B">
        <w:rPr>
          <w:szCs w:val="22"/>
        </w:rPr>
        <w:t xml:space="preserve"> may instruct the Contractor to </w:t>
      </w:r>
      <w:r w:rsidR="00822E52">
        <w:rPr>
          <w:szCs w:val="22"/>
        </w:rPr>
        <w:t>Takeo</w:t>
      </w:r>
      <w:r w:rsidR="00822E52" w:rsidRPr="007B2A0B">
        <w:rPr>
          <w:szCs w:val="22"/>
        </w:rPr>
        <w:t xml:space="preserve">ver or Accept (as relevant) and to </w:t>
      </w:r>
      <w:r w:rsidR="00FB06EF">
        <w:rPr>
          <w:szCs w:val="22"/>
        </w:rPr>
        <w:t>provide the Services in respect of</w:t>
      </w:r>
      <w:r w:rsidR="00822E52" w:rsidRPr="007B2A0B">
        <w:rPr>
          <w:szCs w:val="22"/>
        </w:rPr>
        <w:t xml:space="preserve"> any Extension Works </w:t>
      </w:r>
      <w:r w:rsidR="00476CE6">
        <w:rPr>
          <w:szCs w:val="22"/>
        </w:rPr>
        <w:t>(</w:t>
      </w:r>
      <w:proofErr w:type="gramStart"/>
      <w:r w:rsidR="00822E52" w:rsidRPr="007B2A0B">
        <w:rPr>
          <w:szCs w:val="22"/>
        </w:rPr>
        <w:t>whether or not</w:t>
      </w:r>
      <w:proofErr w:type="gramEnd"/>
      <w:r w:rsidR="00822E52" w:rsidRPr="007B2A0B">
        <w:rPr>
          <w:szCs w:val="22"/>
        </w:rPr>
        <w:t xml:space="preserve"> such Extension Works were performed by the Contractor</w:t>
      </w:r>
      <w:r w:rsidR="00476CE6">
        <w:rPr>
          <w:szCs w:val="22"/>
        </w:rPr>
        <w:t>) whereupon the Operation &amp; Maintenance</w:t>
      </w:r>
      <w:r w:rsidR="00822E52" w:rsidRPr="007B2A0B">
        <w:rPr>
          <w:szCs w:val="22"/>
        </w:rPr>
        <w:t xml:space="preserve"> Terms</w:t>
      </w:r>
      <w:r w:rsidR="00476CE6">
        <w:rPr>
          <w:szCs w:val="22"/>
        </w:rPr>
        <w:t xml:space="preserve"> shall apply</w:t>
      </w:r>
      <w:r w:rsidR="00822E52" w:rsidRPr="007B2A0B">
        <w:rPr>
          <w:szCs w:val="22"/>
        </w:rPr>
        <w:t xml:space="preserve"> </w:t>
      </w:r>
      <w:r w:rsidR="00476CE6">
        <w:rPr>
          <w:szCs w:val="22"/>
        </w:rPr>
        <w:t>to such Extension.</w:t>
      </w:r>
    </w:p>
    <w:p w14:paraId="4EE70473" w14:textId="77777777" w:rsidR="00822E52" w:rsidRPr="009B35AE" w:rsidRDefault="004A0C70" w:rsidP="00822E52">
      <w:pPr>
        <w:pStyle w:val="Level1Heading"/>
        <w:spacing w:after="240"/>
        <w:outlineLvl w:val="9"/>
        <w:rPr>
          <w:szCs w:val="22"/>
        </w:rPr>
      </w:pPr>
      <w:bookmarkStart w:id="51" w:name="_Ref15315085"/>
      <w:bookmarkStart w:id="52" w:name="_Toc25911452"/>
      <w:bookmarkStart w:id="53" w:name="a314766"/>
      <w:bookmarkEnd w:id="47"/>
      <w:r>
        <w:rPr>
          <w:szCs w:val="22"/>
        </w:rPr>
        <w:t>Appointment to perform Extension Works</w:t>
      </w:r>
      <w:bookmarkEnd w:id="51"/>
      <w:bookmarkEnd w:id="52"/>
    </w:p>
    <w:p w14:paraId="0FA29130" w14:textId="77777777" w:rsidR="00822E52" w:rsidRPr="009B35AE" w:rsidRDefault="00A60114" w:rsidP="00822E52">
      <w:pPr>
        <w:pStyle w:val="Level2Number"/>
        <w:spacing w:before="0" w:after="240"/>
        <w:outlineLvl w:val="9"/>
        <w:rPr>
          <w:szCs w:val="22"/>
        </w:rPr>
      </w:pPr>
      <w:bookmarkStart w:id="54" w:name="_Ref433792531"/>
      <w:r>
        <w:rPr>
          <w:szCs w:val="22"/>
        </w:rPr>
        <w:t>ESCo</w:t>
      </w:r>
      <w:r w:rsidR="00822E52" w:rsidRPr="009B35AE">
        <w:rPr>
          <w:szCs w:val="22"/>
        </w:rPr>
        <w:t xml:space="preserve"> may require </w:t>
      </w:r>
      <w:r w:rsidR="005D7B03">
        <w:rPr>
          <w:szCs w:val="22"/>
        </w:rPr>
        <w:t xml:space="preserve">works to be carried out to design and build an </w:t>
      </w:r>
      <w:r w:rsidR="00822E52" w:rsidRPr="009B35AE">
        <w:rPr>
          <w:szCs w:val="22"/>
        </w:rPr>
        <w:t>Extension and may issue to the Contractor, in such form as it sees fit, an invitation to tender for such works (</w:t>
      </w:r>
      <w:r w:rsidR="005D7B03">
        <w:rPr>
          <w:szCs w:val="22"/>
        </w:rPr>
        <w:t>an</w:t>
      </w:r>
      <w:r w:rsidR="00822E52">
        <w:rPr>
          <w:szCs w:val="22"/>
        </w:rPr>
        <w:t xml:space="preserve"> “</w:t>
      </w:r>
      <w:r w:rsidR="00822E52" w:rsidRPr="009B35AE">
        <w:rPr>
          <w:b/>
          <w:szCs w:val="22"/>
        </w:rPr>
        <w:t>Extension Works Tender Invitation</w:t>
      </w:r>
      <w:r w:rsidR="00822E52">
        <w:rPr>
          <w:szCs w:val="22"/>
        </w:rPr>
        <w:t>”</w:t>
      </w:r>
      <w:r w:rsidR="00822E52" w:rsidRPr="009B35AE">
        <w:rPr>
          <w:szCs w:val="22"/>
        </w:rPr>
        <w:t>)</w:t>
      </w:r>
      <w:r w:rsidR="00822E52">
        <w:rPr>
          <w:szCs w:val="22"/>
        </w:rPr>
        <w:t xml:space="preserve">, based upon the rates and conditions set out in the </w:t>
      </w:r>
      <w:r w:rsidR="00100B8B">
        <w:rPr>
          <w:szCs w:val="22"/>
        </w:rPr>
        <w:t>Extension</w:t>
      </w:r>
      <w:r w:rsidR="00822E52">
        <w:rPr>
          <w:szCs w:val="22"/>
        </w:rPr>
        <w:t xml:space="preserve"> Terms</w:t>
      </w:r>
      <w:r w:rsidR="00822E52" w:rsidRPr="00D929C4">
        <w:rPr>
          <w:szCs w:val="22"/>
        </w:rPr>
        <w:t>.</w:t>
      </w:r>
      <w:bookmarkEnd w:id="54"/>
      <w:r w:rsidR="00822E52">
        <w:rPr>
          <w:szCs w:val="22"/>
        </w:rPr>
        <w:t xml:space="preserve"> </w:t>
      </w:r>
    </w:p>
    <w:p w14:paraId="6AA89702" w14:textId="77777777" w:rsidR="00822E52" w:rsidRPr="009B35AE" w:rsidRDefault="00822E52" w:rsidP="00822E52">
      <w:pPr>
        <w:pStyle w:val="Level2Number"/>
        <w:spacing w:before="0" w:after="240"/>
        <w:outlineLvl w:val="9"/>
        <w:rPr>
          <w:szCs w:val="22"/>
        </w:rPr>
      </w:pPr>
      <w:r w:rsidRPr="009B35AE">
        <w:rPr>
          <w:szCs w:val="22"/>
        </w:rPr>
        <w:t xml:space="preserve">If </w:t>
      </w:r>
      <w:r w:rsidR="00A60114">
        <w:rPr>
          <w:szCs w:val="22"/>
        </w:rPr>
        <w:t>ESCo</w:t>
      </w:r>
      <w:r w:rsidRPr="009B35AE">
        <w:rPr>
          <w:szCs w:val="22"/>
        </w:rPr>
        <w:t xml:space="preserve"> issues an Extension Works Tender Invitation to the Contractor, the Contractor will respond in the manner and within the timeframe specified therein.</w:t>
      </w:r>
    </w:p>
    <w:p w14:paraId="60B606E2" w14:textId="77777777" w:rsidR="00822E52" w:rsidRPr="009B35AE" w:rsidRDefault="00822E52" w:rsidP="00822E52">
      <w:pPr>
        <w:pStyle w:val="Level2Number"/>
        <w:spacing w:before="0" w:after="240"/>
        <w:outlineLvl w:val="9"/>
        <w:rPr>
          <w:szCs w:val="22"/>
        </w:rPr>
      </w:pPr>
      <w:bookmarkStart w:id="55" w:name="_Ref433792609"/>
      <w:r w:rsidRPr="009B35AE">
        <w:rPr>
          <w:szCs w:val="22"/>
        </w:rPr>
        <w:t xml:space="preserve">On receipt by </w:t>
      </w:r>
      <w:r w:rsidR="00A60114">
        <w:rPr>
          <w:szCs w:val="22"/>
        </w:rPr>
        <w:t>ESCo</w:t>
      </w:r>
      <w:r w:rsidRPr="009B35AE">
        <w:rPr>
          <w:szCs w:val="22"/>
        </w:rPr>
        <w:t xml:space="preserve"> of the Contractor’s tender response to any Extension Works Tender Invitation, </w:t>
      </w:r>
      <w:r w:rsidR="00A60114">
        <w:rPr>
          <w:szCs w:val="22"/>
        </w:rPr>
        <w:t>ESCo</w:t>
      </w:r>
      <w:r w:rsidRPr="009B35AE">
        <w:rPr>
          <w:szCs w:val="22"/>
        </w:rPr>
        <w:t xml:space="preserve"> may:</w:t>
      </w:r>
      <w:bookmarkEnd w:id="55"/>
    </w:p>
    <w:p w14:paraId="4233002A" w14:textId="77777777" w:rsidR="00822E52" w:rsidRPr="009B35AE" w:rsidRDefault="00822E52" w:rsidP="00822E52">
      <w:pPr>
        <w:pStyle w:val="Level3Number"/>
        <w:spacing w:before="0" w:after="240"/>
        <w:outlineLvl w:val="9"/>
        <w:rPr>
          <w:szCs w:val="22"/>
        </w:rPr>
      </w:pPr>
      <w:r w:rsidRPr="009B35AE">
        <w:rPr>
          <w:szCs w:val="22"/>
        </w:rPr>
        <w:t xml:space="preserve">invite the Contractor to clarify and/or amend its </w:t>
      </w:r>
      <w:proofErr w:type="gramStart"/>
      <w:r w:rsidRPr="009B35AE">
        <w:rPr>
          <w:szCs w:val="22"/>
        </w:rPr>
        <w:t>tender;</w:t>
      </w:r>
      <w:proofErr w:type="gramEnd"/>
    </w:p>
    <w:p w14:paraId="399A32F6" w14:textId="77777777" w:rsidR="00822E52" w:rsidRPr="009B35AE" w:rsidRDefault="00822E52" w:rsidP="00822E52">
      <w:pPr>
        <w:pStyle w:val="Level3Number"/>
        <w:spacing w:before="0" w:after="240"/>
        <w:outlineLvl w:val="9"/>
        <w:rPr>
          <w:szCs w:val="22"/>
        </w:rPr>
      </w:pPr>
      <w:bookmarkStart w:id="56" w:name="_Ref4728069"/>
      <w:r w:rsidRPr="009B35AE">
        <w:rPr>
          <w:szCs w:val="22"/>
        </w:rPr>
        <w:t xml:space="preserve">accept the Contractor’s tender by issuing </w:t>
      </w:r>
      <w:r w:rsidRPr="00261607">
        <w:rPr>
          <w:szCs w:val="22"/>
        </w:rPr>
        <w:t xml:space="preserve">an Extension Works Instruction Notice </w:t>
      </w:r>
      <w:r w:rsidR="00100B8B" w:rsidRPr="00261607">
        <w:rPr>
          <w:szCs w:val="22"/>
        </w:rPr>
        <w:t>in the form provided at</w:t>
      </w:r>
      <w:r w:rsidR="000F032F">
        <w:rPr>
          <w:szCs w:val="22"/>
        </w:rPr>
        <w:t xml:space="preserve"> </w:t>
      </w:r>
      <w:r w:rsidR="001849D0">
        <w:rPr>
          <w:szCs w:val="22"/>
        </w:rPr>
        <w:fldChar w:fldCharType="begin"/>
      </w:r>
      <w:r w:rsidR="001849D0">
        <w:rPr>
          <w:szCs w:val="22"/>
        </w:rPr>
        <w:instrText xml:space="preserve"> REF Annex_4 \h </w:instrText>
      </w:r>
      <w:r w:rsidR="001849D0">
        <w:rPr>
          <w:szCs w:val="22"/>
        </w:rPr>
      </w:r>
      <w:r w:rsidR="001849D0">
        <w:rPr>
          <w:szCs w:val="22"/>
        </w:rPr>
        <w:fldChar w:fldCharType="separate"/>
      </w:r>
      <w:r w:rsidR="00E94630">
        <w:t>Annex 4</w:t>
      </w:r>
      <w:r w:rsidR="001849D0">
        <w:rPr>
          <w:szCs w:val="22"/>
        </w:rPr>
        <w:fldChar w:fldCharType="end"/>
      </w:r>
      <w:r w:rsidR="000F032F">
        <w:rPr>
          <w:szCs w:val="22"/>
        </w:rPr>
        <w:t xml:space="preserve"> </w:t>
      </w:r>
      <w:r w:rsidR="00261607" w:rsidRPr="00261607">
        <w:rPr>
          <w:i/>
          <w:iCs/>
          <w:szCs w:val="22"/>
        </w:rPr>
        <w:t>(Form of Extension Works Instruction)</w:t>
      </w:r>
      <w:r w:rsidRPr="00261607">
        <w:rPr>
          <w:i/>
          <w:iCs/>
          <w:szCs w:val="22"/>
        </w:rPr>
        <w:t>;</w:t>
      </w:r>
      <w:r w:rsidRPr="00261607">
        <w:rPr>
          <w:szCs w:val="22"/>
        </w:rPr>
        <w:t xml:space="preserve"> or</w:t>
      </w:r>
      <w:bookmarkEnd w:id="56"/>
    </w:p>
    <w:p w14:paraId="6BA1C9D4" w14:textId="77777777" w:rsidR="00822E52" w:rsidRPr="009B35AE" w:rsidRDefault="00822E52" w:rsidP="00822E52">
      <w:pPr>
        <w:pStyle w:val="Level3Number"/>
        <w:spacing w:before="0" w:after="240"/>
        <w:outlineLvl w:val="9"/>
        <w:rPr>
          <w:szCs w:val="22"/>
        </w:rPr>
      </w:pPr>
      <w:r w:rsidRPr="009B35AE">
        <w:rPr>
          <w:szCs w:val="22"/>
        </w:rPr>
        <w:t>reject the Contractor’s tender.</w:t>
      </w:r>
    </w:p>
    <w:p w14:paraId="38C8A847" w14:textId="77777777" w:rsidR="00822E52" w:rsidRPr="009B35AE" w:rsidRDefault="00822E52" w:rsidP="00822E52">
      <w:pPr>
        <w:pStyle w:val="Level2Number"/>
        <w:spacing w:before="0" w:after="240"/>
        <w:outlineLvl w:val="9"/>
        <w:rPr>
          <w:szCs w:val="22"/>
        </w:rPr>
      </w:pPr>
      <w:r w:rsidRPr="009B35AE">
        <w:rPr>
          <w:szCs w:val="22"/>
        </w:rPr>
        <w:t xml:space="preserve">If </w:t>
      </w:r>
      <w:r w:rsidR="00A60114">
        <w:rPr>
          <w:szCs w:val="22"/>
        </w:rPr>
        <w:t>ESCo</w:t>
      </w:r>
      <w:r w:rsidRPr="009B35AE">
        <w:rPr>
          <w:szCs w:val="22"/>
        </w:rPr>
        <w:t xml:space="preserve"> seeks clarification and/or amendment of the Contractor’s tender, the Contractor will endeavour to comply with </w:t>
      </w:r>
      <w:r w:rsidR="00A60114">
        <w:rPr>
          <w:szCs w:val="22"/>
        </w:rPr>
        <w:t>ESCo</w:t>
      </w:r>
      <w:r w:rsidR="00100B8B">
        <w:rPr>
          <w:szCs w:val="22"/>
        </w:rPr>
        <w:t>’s</w:t>
      </w:r>
      <w:r w:rsidRPr="009B35AE">
        <w:rPr>
          <w:szCs w:val="22"/>
        </w:rPr>
        <w:t xml:space="preserve"> reasonable requests and will re-issue its tender as required and in any event within </w:t>
      </w:r>
      <w:r w:rsidR="00100B8B">
        <w:rPr>
          <w:szCs w:val="22"/>
        </w:rPr>
        <w:t>[</w:t>
      </w:r>
      <w:r w:rsidR="00261607">
        <w:rPr>
          <w:szCs w:val="22"/>
        </w:rPr>
        <w:t>INSERT</w:t>
      </w:r>
      <w:r w:rsidR="00100B8B">
        <w:rPr>
          <w:szCs w:val="22"/>
        </w:rPr>
        <w:t>]</w:t>
      </w:r>
      <w:r w:rsidRPr="009B35AE">
        <w:rPr>
          <w:szCs w:val="22"/>
        </w:rPr>
        <w:t xml:space="preserve"> </w:t>
      </w:r>
      <w:r w:rsidR="00100B8B">
        <w:rPr>
          <w:szCs w:val="22"/>
        </w:rPr>
        <w:t>Business</w:t>
      </w:r>
      <w:r w:rsidRPr="009B35AE">
        <w:rPr>
          <w:szCs w:val="22"/>
        </w:rPr>
        <w:t xml:space="preserve"> </w:t>
      </w:r>
      <w:r w:rsidR="00100B8B">
        <w:rPr>
          <w:szCs w:val="22"/>
        </w:rPr>
        <w:t>D</w:t>
      </w:r>
      <w:r w:rsidRPr="009B35AE">
        <w:rPr>
          <w:szCs w:val="22"/>
        </w:rPr>
        <w:t xml:space="preserve">ays of such request or such other period as may be specified by </w:t>
      </w:r>
      <w:r w:rsidR="00A60114">
        <w:rPr>
          <w:szCs w:val="22"/>
        </w:rPr>
        <w:t>ESCo</w:t>
      </w:r>
      <w:r w:rsidRPr="009B35AE">
        <w:rPr>
          <w:szCs w:val="22"/>
        </w:rPr>
        <w:t>.</w:t>
      </w:r>
    </w:p>
    <w:p w14:paraId="04EC72C1" w14:textId="77777777" w:rsidR="00822E52" w:rsidRPr="009B35AE" w:rsidRDefault="00822E52" w:rsidP="00822E52">
      <w:pPr>
        <w:pStyle w:val="Level2Number"/>
        <w:spacing w:before="0" w:after="240"/>
        <w:outlineLvl w:val="9"/>
        <w:rPr>
          <w:szCs w:val="22"/>
        </w:rPr>
      </w:pPr>
      <w:r w:rsidRPr="009B35AE">
        <w:rPr>
          <w:szCs w:val="22"/>
        </w:rPr>
        <w:t xml:space="preserve">On receipt by </w:t>
      </w:r>
      <w:r w:rsidR="00A60114">
        <w:rPr>
          <w:szCs w:val="22"/>
        </w:rPr>
        <w:t>ESCo</w:t>
      </w:r>
      <w:r w:rsidRPr="009B35AE">
        <w:rPr>
          <w:szCs w:val="22"/>
        </w:rPr>
        <w:t xml:space="preserve"> of any amended tender or tender clarification from the Contractor, the provisions of clause </w:t>
      </w:r>
      <w:r>
        <w:rPr>
          <w:szCs w:val="22"/>
        </w:rPr>
        <w:fldChar w:fldCharType="begin"/>
      </w:r>
      <w:r>
        <w:rPr>
          <w:szCs w:val="22"/>
        </w:rPr>
        <w:instrText xml:space="preserve"> REF _Ref433792609 \r \h </w:instrText>
      </w:r>
      <w:r>
        <w:rPr>
          <w:szCs w:val="22"/>
        </w:rPr>
      </w:r>
      <w:r>
        <w:rPr>
          <w:szCs w:val="22"/>
        </w:rPr>
        <w:fldChar w:fldCharType="separate"/>
      </w:r>
      <w:r w:rsidR="00E94630">
        <w:rPr>
          <w:szCs w:val="22"/>
        </w:rPr>
        <w:t>7.3</w:t>
      </w:r>
      <w:r>
        <w:rPr>
          <w:szCs w:val="22"/>
        </w:rPr>
        <w:fldChar w:fldCharType="end"/>
      </w:r>
      <w:r>
        <w:rPr>
          <w:szCs w:val="22"/>
        </w:rPr>
        <w:t xml:space="preserve"> </w:t>
      </w:r>
      <w:r w:rsidRPr="009B35AE">
        <w:rPr>
          <w:szCs w:val="22"/>
        </w:rPr>
        <w:t xml:space="preserve">will apply mutatis mutandis to that </w:t>
      </w:r>
      <w:r w:rsidR="005D7B03">
        <w:rPr>
          <w:szCs w:val="22"/>
        </w:rPr>
        <w:t xml:space="preserve">amended or clarified </w:t>
      </w:r>
      <w:r w:rsidRPr="009B35AE">
        <w:rPr>
          <w:szCs w:val="22"/>
        </w:rPr>
        <w:t>tender.</w:t>
      </w:r>
    </w:p>
    <w:p w14:paraId="7DFB0A1C" w14:textId="77777777" w:rsidR="00100B8B" w:rsidRPr="005D7B03" w:rsidRDefault="005D7B03" w:rsidP="005D7B03">
      <w:pPr>
        <w:pStyle w:val="Level2Number"/>
        <w:spacing w:before="0" w:after="240"/>
        <w:outlineLvl w:val="9"/>
        <w:rPr>
          <w:szCs w:val="22"/>
        </w:rPr>
      </w:pPr>
      <w:r>
        <w:rPr>
          <w:szCs w:val="22"/>
        </w:rPr>
        <w:lastRenderedPageBreak/>
        <w:t xml:space="preserve">If </w:t>
      </w:r>
      <w:r w:rsidR="00A60114">
        <w:rPr>
          <w:szCs w:val="22"/>
        </w:rPr>
        <w:t>ESCo</w:t>
      </w:r>
      <w:r>
        <w:rPr>
          <w:szCs w:val="22"/>
        </w:rPr>
        <w:t xml:space="preserve"> </w:t>
      </w:r>
      <w:r w:rsidR="00822E52" w:rsidRPr="009B35AE">
        <w:rPr>
          <w:szCs w:val="22"/>
        </w:rPr>
        <w:t>issue</w:t>
      </w:r>
      <w:r>
        <w:rPr>
          <w:szCs w:val="22"/>
        </w:rPr>
        <w:t>s</w:t>
      </w:r>
      <w:r w:rsidR="00822E52" w:rsidRPr="009B35AE">
        <w:rPr>
          <w:szCs w:val="22"/>
        </w:rPr>
        <w:t xml:space="preserve"> an Extension Works Instruction Noti</w:t>
      </w:r>
      <w:r w:rsidR="00822E52">
        <w:rPr>
          <w:szCs w:val="22"/>
        </w:rPr>
        <w:t>ce in accordance with clause</w:t>
      </w:r>
      <w:r w:rsidR="00100B8B">
        <w:rPr>
          <w:szCs w:val="22"/>
        </w:rPr>
        <w:t xml:space="preserve"> </w:t>
      </w:r>
      <w:r w:rsidR="00100B8B">
        <w:rPr>
          <w:szCs w:val="22"/>
        </w:rPr>
        <w:fldChar w:fldCharType="begin"/>
      </w:r>
      <w:r w:rsidR="00100B8B">
        <w:rPr>
          <w:szCs w:val="22"/>
        </w:rPr>
        <w:instrText xml:space="preserve"> REF _Ref4728069 \r \h </w:instrText>
      </w:r>
      <w:r w:rsidR="00100B8B">
        <w:rPr>
          <w:szCs w:val="22"/>
        </w:rPr>
      </w:r>
      <w:r w:rsidR="00100B8B">
        <w:rPr>
          <w:szCs w:val="22"/>
        </w:rPr>
        <w:fldChar w:fldCharType="separate"/>
      </w:r>
      <w:r w:rsidR="00E94630">
        <w:rPr>
          <w:szCs w:val="22"/>
        </w:rPr>
        <w:t>7.3.2</w:t>
      </w:r>
      <w:r w:rsidR="00100B8B">
        <w:rPr>
          <w:szCs w:val="22"/>
        </w:rPr>
        <w:fldChar w:fldCharType="end"/>
      </w:r>
      <w:r>
        <w:rPr>
          <w:szCs w:val="22"/>
        </w:rPr>
        <w:t xml:space="preserve">, </w:t>
      </w:r>
      <w:r w:rsidR="00100B8B">
        <w:t xml:space="preserve">the Extension Terms, as may have been amended by the Extension Works Instruction Notice, shall apply to the relevant Extension Works and </w:t>
      </w:r>
      <w:r w:rsidR="00822E52" w:rsidRPr="009B35AE">
        <w:t xml:space="preserve">each </w:t>
      </w:r>
      <w:r w:rsidR="00C666EB">
        <w:t xml:space="preserve">Party </w:t>
      </w:r>
      <w:r w:rsidR="00822E52" w:rsidRPr="009B35AE">
        <w:t xml:space="preserve">shall </w:t>
      </w:r>
      <w:r w:rsidR="00100B8B">
        <w:t xml:space="preserve">be bound by the Extension Terms </w:t>
      </w:r>
      <w:r>
        <w:t xml:space="preserve">(as so amended) </w:t>
      </w:r>
      <w:r w:rsidR="00100B8B">
        <w:t xml:space="preserve">in respect of </w:t>
      </w:r>
      <w:r>
        <w:t>such</w:t>
      </w:r>
      <w:r w:rsidR="00100B8B">
        <w:t xml:space="preserve"> Extension Works</w:t>
      </w:r>
      <w:r>
        <w:t>.</w:t>
      </w:r>
    </w:p>
    <w:p w14:paraId="22BFD6A0" w14:textId="77777777" w:rsidR="005D7B03" w:rsidRPr="005D7B03" w:rsidRDefault="005D7B03" w:rsidP="005D7B03">
      <w:pPr>
        <w:pStyle w:val="Level2Number"/>
        <w:spacing w:before="0" w:after="240"/>
        <w:outlineLvl w:val="9"/>
        <w:rPr>
          <w:szCs w:val="22"/>
        </w:rPr>
      </w:pPr>
      <w:r w:rsidRPr="007B2A0B">
        <w:rPr>
          <w:szCs w:val="22"/>
        </w:rPr>
        <w:t xml:space="preserve">The Contractor shall be under no obligation to perform </w:t>
      </w:r>
      <w:r>
        <w:rPr>
          <w:szCs w:val="22"/>
        </w:rPr>
        <w:t xml:space="preserve">any Extension Works </w:t>
      </w:r>
      <w:r w:rsidRPr="007B2A0B">
        <w:rPr>
          <w:szCs w:val="22"/>
        </w:rPr>
        <w:t xml:space="preserve">and </w:t>
      </w:r>
      <w:r w:rsidR="00A60114">
        <w:rPr>
          <w:szCs w:val="22"/>
        </w:rPr>
        <w:t>ESCo</w:t>
      </w:r>
      <w:r w:rsidRPr="007B2A0B">
        <w:rPr>
          <w:szCs w:val="22"/>
        </w:rPr>
        <w:t xml:space="preserve"> shall have no obligation to pay for any </w:t>
      </w:r>
      <w:r>
        <w:rPr>
          <w:szCs w:val="22"/>
        </w:rPr>
        <w:t xml:space="preserve">Extension </w:t>
      </w:r>
      <w:proofErr w:type="gramStart"/>
      <w:r>
        <w:rPr>
          <w:szCs w:val="22"/>
        </w:rPr>
        <w:t>Works</w:t>
      </w:r>
      <w:r w:rsidRPr="007B2A0B">
        <w:rPr>
          <w:szCs w:val="22"/>
        </w:rPr>
        <w:t xml:space="preserve">, </w:t>
      </w:r>
      <w:r>
        <w:rPr>
          <w:szCs w:val="22"/>
        </w:rPr>
        <w:t>or</w:t>
      </w:r>
      <w:proofErr w:type="gramEnd"/>
      <w:r>
        <w:rPr>
          <w:szCs w:val="22"/>
        </w:rPr>
        <w:t xml:space="preserve"> have any other obligation in respect of any Extension Works or under the Extension Terms, unless and </w:t>
      </w:r>
      <w:r w:rsidRPr="007B2A0B">
        <w:rPr>
          <w:szCs w:val="22"/>
        </w:rPr>
        <w:t xml:space="preserve">until </w:t>
      </w:r>
      <w:r w:rsidR="00A60114">
        <w:rPr>
          <w:szCs w:val="22"/>
        </w:rPr>
        <w:t>ESCo</w:t>
      </w:r>
      <w:r>
        <w:rPr>
          <w:szCs w:val="22"/>
        </w:rPr>
        <w:t xml:space="preserve"> has issued an Extension Works Instruction Notice</w:t>
      </w:r>
      <w:r w:rsidRPr="000867C3">
        <w:rPr>
          <w:szCs w:val="22"/>
        </w:rPr>
        <w:t>.</w:t>
      </w:r>
    </w:p>
    <w:p w14:paraId="349974BE" w14:textId="77777777" w:rsidR="005D7B03" w:rsidRDefault="005D7B03" w:rsidP="00822E52">
      <w:pPr>
        <w:pStyle w:val="Level2Number"/>
        <w:spacing w:before="0" w:after="240"/>
        <w:outlineLvl w:val="9"/>
        <w:rPr>
          <w:szCs w:val="22"/>
        </w:rPr>
      </w:pPr>
      <w:r>
        <w:rPr>
          <w:szCs w:val="22"/>
        </w:rPr>
        <w:t xml:space="preserve">The Contractor </w:t>
      </w:r>
      <w:r w:rsidR="00822E52" w:rsidRPr="009B35AE">
        <w:rPr>
          <w:szCs w:val="22"/>
        </w:rPr>
        <w:t xml:space="preserve">acknowledges </w:t>
      </w:r>
      <w:r>
        <w:rPr>
          <w:szCs w:val="22"/>
        </w:rPr>
        <w:t xml:space="preserve">that nothing in this </w:t>
      </w:r>
      <w:r w:rsidR="004D34C6">
        <w:rPr>
          <w:szCs w:val="22"/>
        </w:rPr>
        <w:t>A</w:t>
      </w:r>
      <w:r>
        <w:rPr>
          <w:szCs w:val="22"/>
        </w:rPr>
        <w:t xml:space="preserve">greement is intended to give the Contractor exclusivity over </w:t>
      </w:r>
      <w:r w:rsidR="00A74A5D">
        <w:rPr>
          <w:szCs w:val="22"/>
        </w:rPr>
        <w:t xml:space="preserve">any opportunity </w:t>
      </w:r>
      <w:r>
        <w:rPr>
          <w:szCs w:val="22"/>
        </w:rPr>
        <w:t xml:space="preserve">to construct any Extension. </w:t>
      </w:r>
    </w:p>
    <w:p w14:paraId="7E2074D6" w14:textId="77777777" w:rsidR="004A0C70" w:rsidRPr="007B2A0B" w:rsidRDefault="004A0C70" w:rsidP="004A0C70">
      <w:pPr>
        <w:pStyle w:val="Level1Heading"/>
        <w:spacing w:after="240"/>
        <w:outlineLvl w:val="9"/>
        <w:rPr>
          <w:szCs w:val="22"/>
        </w:rPr>
      </w:pPr>
      <w:bookmarkStart w:id="57" w:name="_Ref15318322"/>
      <w:bookmarkStart w:id="58" w:name="_Toc25911453"/>
      <w:bookmarkStart w:id="59" w:name="a347313"/>
      <w:bookmarkStart w:id="60" w:name="_Toc434319819"/>
      <w:bookmarkEnd w:id="53"/>
      <w:r>
        <w:rPr>
          <w:szCs w:val="22"/>
        </w:rPr>
        <w:t>Compliance with Assumed Contracts</w:t>
      </w:r>
      <w:bookmarkEnd w:id="57"/>
      <w:bookmarkEnd w:id="58"/>
    </w:p>
    <w:p w14:paraId="3E2F3173" w14:textId="77777777" w:rsidR="004A0C70" w:rsidRPr="009F6F97" w:rsidRDefault="004A0C70" w:rsidP="004A0C70">
      <w:pPr>
        <w:pStyle w:val="Level2Number"/>
        <w:spacing w:before="0" w:after="240"/>
        <w:outlineLvl w:val="9"/>
        <w:rPr>
          <w:szCs w:val="22"/>
        </w:rPr>
      </w:pPr>
      <w:bookmarkStart w:id="61" w:name="_Ref4727689"/>
      <w:r w:rsidRPr="007B2A0B">
        <w:rPr>
          <w:szCs w:val="22"/>
        </w:rPr>
        <w:t xml:space="preserve">The Contractor </w:t>
      </w:r>
      <w:r>
        <w:rPr>
          <w:szCs w:val="22"/>
        </w:rPr>
        <w:t xml:space="preserve">acknowledges that it has full knowledge of the Assumed Contracts which have been disclosed to it and agrees that it </w:t>
      </w:r>
      <w:r w:rsidRPr="007B2A0B">
        <w:rPr>
          <w:szCs w:val="22"/>
        </w:rPr>
        <w:t xml:space="preserve">shall not do anything or omit to do anything that would cause </w:t>
      </w:r>
      <w:r w:rsidR="00A60114">
        <w:rPr>
          <w:szCs w:val="22"/>
        </w:rPr>
        <w:t>ESCo</w:t>
      </w:r>
      <w:r w:rsidRPr="007B2A0B">
        <w:rPr>
          <w:szCs w:val="22"/>
        </w:rPr>
        <w:t xml:space="preserve"> to breach any term of </w:t>
      </w:r>
      <w:r>
        <w:rPr>
          <w:szCs w:val="22"/>
        </w:rPr>
        <w:t xml:space="preserve">any of </w:t>
      </w:r>
      <w:r w:rsidRPr="007B2A0B">
        <w:rPr>
          <w:szCs w:val="22"/>
        </w:rPr>
        <w:t xml:space="preserve">the </w:t>
      </w:r>
      <w:r>
        <w:rPr>
          <w:szCs w:val="22"/>
        </w:rPr>
        <w:t>Assumed Contracts [</w:t>
      </w:r>
      <w:r w:rsidRPr="009F6F97">
        <w:rPr>
          <w:szCs w:val="22"/>
        </w:rPr>
        <w:t xml:space="preserve">and </w:t>
      </w:r>
      <w:r>
        <w:rPr>
          <w:szCs w:val="22"/>
        </w:rPr>
        <w:t xml:space="preserve">that it </w:t>
      </w:r>
      <w:r w:rsidRPr="009F6F97">
        <w:rPr>
          <w:szCs w:val="22"/>
        </w:rPr>
        <w:t xml:space="preserve">shall be responsible for discharging </w:t>
      </w:r>
      <w:r w:rsidR="00A60114">
        <w:rPr>
          <w:szCs w:val="22"/>
        </w:rPr>
        <w:t>ESCo</w:t>
      </w:r>
      <w:r>
        <w:rPr>
          <w:szCs w:val="22"/>
        </w:rPr>
        <w:t xml:space="preserve">’s </w:t>
      </w:r>
      <w:r w:rsidRPr="009F6F97">
        <w:rPr>
          <w:szCs w:val="22"/>
        </w:rPr>
        <w:t xml:space="preserve">obligations </w:t>
      </w:r>
      <w:r>
        <w:rPr>
          <w:szCs w:val="22"/>
        </w:rPr>
        <w:t>thereunder]</w:t>
      </w:r>
      <w:r w:rsidRPr="009F6F97">
        <w:rPr>
          <w:szCs w:val="22"/>
        </w:rPr>
        <w:t>.</w:t>
      </w:r>
      <w:bookmarkEnd w:id="61"/>
      <w:r w:rsidRPr="009F6F97">
        <w:rPr>
          <w:szCs w:val="22"/>
        </w:rPr>
        <w:t xml:space="preserve"> </w:t>
      </w:r>
    </w:p>
    <w:p w14:paraId="3388DE6C" w14:textId="77777777" w:rsidR="004A0C70" w:rsidRPr="004A0C70" w:rsidRDefault="00261607" w:rsidP="004A0C70">
      <w:pPr>
        <w:pStyle w:val="Level2Number"/>
        <w:spacing w:before="0" w:after="240"/>
        <w:outlineLvl w:val="9"/>
        <w:rPr>
          <w:szCs w:val="22"/>
        </w:rPr>
      </w:pPr>
      <w:r>
        <w:rPr>
          <w:szCs w:val="22"/>
        </w:rPr>
        <w:t>[</w:t>
      </w:r>
      <w:r w:rsidR="004A0C70" w:rsidRPr="00D5716F">
        <w:rPr>
          <w:szCs w:val="22"/>
        </w:rPr>
        <w:t xml:space="preserve">The </w:t>
      </w:r>
      <w:r w:rsidR="00F86084">
        <w:rPr>
          <w:szCs w:val="22"/>
        </w:rPr>
        <w:t xml:space="preserve">Parties </w:t>
      </w:r>
      <w:r w:rsidR="004A0C70" w:rsidRPr="00D5716F">
        <w:rPr>
          <w:szCs w:val="22"/>
        </w:rPr>
        <w:t>shall discuss and agree in good faith any necessary</w:t>
      </w:r>
      <w:r w:rsidR="004A0C70" w:rsidRPr="00A543D6">
        <w:rPr>
          <w:szCs w:val="22"/>
        </w:rPr>
        <w:t xml:space="preserve"> Relief </w:t>
      </w:r>
      <w:r w:rsidR="004A0C70">
        <w:rPr>
          <w:szCs w:val="22"/>
        </w:rPr>
        <w:t xml:space="preserve">Event </w:t>
      </w:r>
      <w:r w:rsidR="004A0C70" w:rsidRPr="00D5716F">
        <w:rPr>
          <w:szCs w:val="22"/>
        </w:rPr>
        <w:t xml:space="preserve">or Compensation </w:t>
      </w:r>
      <w:r w:rsidR="004A0C70">
        <w:rPr>
          <w:szCs w:val="22"/>
        </w:rPr>
        <w:t>E</w:t>
      </w:r>
      <w:r w:rsidR="004A0C70" w:rsidRPr="00D5716F">
        <w:rPr>
          <w:szCs w:val="22"/>
        </w:rPr>
        <w:t xml:space="preserve">vent under </w:t>
      </w:r>
      <w:r w:rsidR="004A0C70">
        <w:rPr>
          <w:szCs w:val="22"/>
        </w:rPr>
        <w:t xml:space="preserve">(and as defined in) </w:t>
      </w:r>
      <w:r w:rsidR="004A0C70" w:rsidRPr="00D5716F">
        <w:rPr>
          <w:szCs w:val="22"/>
        </w:rPr>
        <w:t xml:space="preserve">the </w:t>
      </w:r>
      <w:r w:rsidR="004A0C70">
        <w:rPr>
          <w:szCs w:val="22"/>
        </w:rPr>
        <w:t>Design &amp; Build</w:t>
      </w:r>
      <w:r w:rsidR="004A0C70" w:rsidRPr="00D5716F">
        <w:rPr>
          <w:szCs w:val="22"/>
        </w:rPr>
        <w:t xml:space="preserve"> Terms or </w:t>
      </w:r>
      <w:r w:rsidR="004A0C70">
        <w:rPr>
          <w:szCs w:val="22"/>
        </w:rPr>
        <w:t xml:space="preserve">the Operation &amp; Maintenance </w:t>
      </w:r>
      <w:r w:rsidR="004A0C70" w:rsidRPr="00D5716F">
        <w:rPr>
          <w:szCs w:val="22"/>
        </w:rPr>
        <w:t xml:space="preserve">Terms, </w:t>
      </w:r>
      <w:proofErr w:type="gramStart"/>
      <w:r w:rsidR="004A0C70" w:rsidRPr="00D5716F">
        <w:rPr>
          <w:szCs w:val="22"/>
        </w:rPr>
        <w:t>in the event that</w:t>
      </w:r>
      <w:proofErr w:type="gramEnd"/>
      <w:r w:rsidR="004A0C70" w:rsidRPr="00D5716F">
        <w:rPr>
          <w:szCs w:val="22"/>
        </w:rPr>
        <w:t xml:space="preserve"> </w:t>
      </w:r>
      <w:r w:rsidR="004A0C70" w:rsidRPr="00A543D6">
        <w:rPr>
          <w:szCs w:val="22"/>
        </w:rPr>
        <w:t xml:space="preserve">the Contractor’s performance under this </w:t>
      </w:r>
      <w:r w:rsidR="004D34C6">
        <w:rPr>
          <w:szCs w:val="22"/>
        </w:rPr>
        <w:t>A</w:t>
      </w:r>
      <w:r w:rsidR="004A0C70" w:rsidRPr="00A543D6">
        <w:rPr>
          <w:szCs w:val="22"/>
        </w:rPr>
        <w:t>greement</w:t>
      </w:r>
      <w:r w:rsidR="004A0C70">
        <w:rPr>
          <w:szCs w:val="22"/>
        </w:rPr>
        <w:t xml:space="preserve"> </w:t>
      </w:r>
      <w:r w:rsidR="004A0C70" w:rsidRPr="00A543D6">
        <w:rPr>
          <w:szCs w:val="22"/>
        </w:rPr>
        <w:t>is impeded as a direct result of</w:t>
      </w:r>
      <w:r w:rsidR="004A0C70">
        <w:rPr>
          <w:szCs w:val="22"/>
        </w:rPr>
        <w:t xml:space="preserve"> </w:t>
      </w:r>
      <w:r w:rsidR="004A0C70" w:rsidRPr="009F6F97">
        <w:rPr>
          <w:szCs w:val="22"/>
        </w:rPr>
        <w:t xml:space="preserve">the Contractor’s compliance with </w:t>
      </w:r>
      <w:r w:rsidR="004A0C70">
        <w:rPr>
          <w:szCs w:val="22"/>
        </w:rPr>
        <w:t xml:space="preserve">clause </w:t>
      </w:r>
      <w:r w:rsidR="004A0C70">
        <w:rPr>
          <w:szCs w:val="22"/>
        </w:rPr>
        <w:fldChar w:fldCharType="begin"/>
      </w:r>
      <w:r w:rsidR="004A0C70">
        <w:rPr>
          <w:szCs w:val="22"/>
        </w:rPr>
        <w:instrText xml:space="preserve"> REF _Ref4727689 \r \h </w:instrText>
      </w:r>
      <w:r w:rsidR="004A0C70">
        <w:rPr>
          <w:szCs w:val="22"/>
        </w:rPr>
      </w:r>
      <w:r w:rsidR="004A0C70">
        <w:rPr>
          <w:szCs w:val="22"/>
        </w:rPr>
        <w:fldChar w:fldCharType="separate"/>
      </w:r>
      <w:r w:rsidR="00E94630">
        <w:rPr>
          <w:szCs w:val="22"/>
        </w:rPr>
        <w:t>8.1</w:t>
      </w:r>
      <w:r w:rsidR="004A0C70">
        <w:rPr>
          <w:szCs w:val="22"/>
        </w:rPr>
        <w:fldChar w:fldCharType="end"/>
      </w:r>
      <w:r w:rsidR="004A0C70" w:rsidRPr="009F6F97">
        <w:rPr>
          <w:szCs w:val="22"/>
        </w:rPr>
        <w:t>.</w:t>
      </w:r>
      <w:bookmarkEnd w:id="59"/>
      <w:r>
        <w:rPr>
          <w:szCs w:val="22"/>
        </w:rPr>
        <w:t>]</w:t>
      </w:r>
    </w:p>
    <w:p w14:paraId="24C9A051" w14:textId="77777777" w:rsidR="00822E52" w:rsidRPr="007B2A0B" w:rsidRDefault="004A0C70" w:rsidP="00822E52">
      <w:pPr>
        <w:pStyle w:val="Level1Heading"/>
        <w:spacing w:after="240"/>
        <w:outlineLvl w:val="9"/>
        <w:rPr>
          <w:szCs w:val="22"/>
        </w:rPr>
      </w:pPr>
      <w:bookmarkStart w:id="62" w:name="_Toc25911454"/>
      <w:bookmarkEnd w:id="60"/>
      <w:r>
        <w:rPr>
          <w:szCs w:val="22"/>
        </w:rPr>
        <w:t>Insurance</w:t>
      </w:r>
      <w:bookmarkEnd w:id="62"/>
    </w:p>
    <w:p w14:paraId="6617F70D" w14:textId="77777777" w:rsidR="00822E52" w:rsidRPr="007B2A0B" w:rsidRDefault="00822E52" w:rsidP="00822E52">
      <w:pPr>
        <w:pStyle w:val="Level2Number"/>
        <w:spacing w:before="0" w:after="240"/>
        <w:rPr>
          <w:szCs w:val="22"/>
        </w:rPr>
      </w:pPr>
      <w:r w:rsidRPr="007B2A0B">
        <w:rPr>
          <w:szCs w:val="22"/>
        </w:rPr>
        <w:t xml:space="preserve">The Contractor shall, at its cost, ensure that there is put and kept in full force and effect from the Effective Date, the </w:t>
      </w:r>
      <w:r w:rsidRPr="00261607">
        <w:rPr>
          <w:szCs w:val="22"/>
        </w:rPr>
        <w:t xml:space="preserve">Contractor Insurances, in no lesser sums than the levels and cover as set out in </w:t>
      </w:r>
      <w:r w:rsidR="001849D0">
        <w:rPr>
          <w:szCs w:val="22"/>
        </w:rPr>
        <w:fldChar w:fldCharType="begin"/>
      </w:r>
      <w:r w:rsidR="001849D0">
        <w:rPr>
          <w:szCs w:val="22"/>
        </w:rPr>
        <w:instrText xml:space="preserve"> REF Annex_7 \h </w:instrText>
      </w:r>
      <w:r w:rsidR="001849D0">
        <w:rPr>
          <w:szCs w:val="22"/>
        </w:rPr>
      </w:r>
      <w:r w:rsidR="001849D0">
        <w:rPr>
          <w:szCs w:val="22"/>
        </w:rPr>
        <w:fldChar w:fldCharType="separate"/>
      </w:r>
      <w:r w:rsidR="00E94630">
        <w:t>Annex 7</w:t>
      </w:r>
      <w:r w:rsidR="001849D0">
        <w:rPr>
          <w:szCs w:val="22"/>
        </w:rPr>
        <w:fldChar w:fldCharType="end"/>
      </w:r>
      <w:r w:rsidR="005D7AED">
        <w:rPr>
          <w:szCs w:val="22"/>
        </w:rPr>
        <w:t xml:space="preserve"> </w:t>
      </w:r>
      <w:r w:rsidRPr="00261607">
        <w:rPr>
          <w:i/>
          <w:iCs/>
          <w:szCs w:val="22"/>
        </w:rPr>
        <w:t>(Insurance)</w:t>
      </w:r>
      <w:r w:rsidRPr="00261607">
        <w:rPr>
          <w:szCs w:val="22"/>
        </w:rPr>
        <w:t xml:space="preserve"> and the levels and extent of cover shall be reviewed annually throughout the term of this Agreement</w:t>
      </w:r>
      <w:r w:rsidRPr="007B2A0B">
        <w:rPr>
          <w:szCs w:val="22"/>
        </w:rPr>
        <w:t xml:space="preserve"> to ensure they are at appropriate levels and for appropriate risk over the period of this Agreement, together with all insurance required by statute and shall on request provide </w:t>
      </w:r>
      <w:r w:rsidR="00A60114">
        <w:rPr>
          <w:szCs w:val="22"/>
        </w:rPr>
        <w:t>ESCo</w:t>
      </w:r>
      <w:r w:rsidRPr="007B2A0B">
        <w:rPr>
          <w:szCs w:val="22"/>
        </w:rPr>
        <w:t xml:space="preserve"> with copies of such insurance policies or other such evidence of insurance as may be reasonably required.</w:t>
      </w:r>
    </w:p>
    <w:p w14:paraId="406D8D55" w14:textId="77777777" w:rsidR="00822E52" w:rsidRPr="007B2A0B" w:rsidRDefault="00822E52" w:rsidP="00822E52">
      <w:pPr>
        <w:pStyle w:val="Level2Number"/>
        <w:spacing w:before="0" w:after="240"/>
        <w:rPr>
          <w:szCs w:val="22"/>
        </w:rPr>
      </w:pPr>
      <w:r w:rsidRPr="007B2A0B">
        <w:rPr>
          <w:szCs w:val="22"/>
        </w:rPr>
        <w:t xml:space="preserve">The Contractor shall provide a copy </w:t>
      </w:r>
      <w:r w:rsidRPr="00261607">
        <w:rPr>
          <w:szCs w:val="22"/>
        </w:rPr>
        <w:t xml:space="preserve">to </w:t>
      </w:r>
      <w:r w:rsidR="00A60114" w:rsidRPr="00261607">
        <w:rPr>
          <w:szCs w:val="22"/>
        </w:rPr>
        <w:t>ESCo</w:t>
      </w:r>
      <w:r w:rsidRPr="00261607">
        <w:rPr>
          <w:szCs w:val="22"/>
        </w:rPr>
        <w:t xml:space="preserve"> of any written notices of cancellation, non-</w:t>
      </w:r>
      <w:proofErr w:type="gramStart"/>
      <w:r w:rsidRPr="00261607">
        <w:rPr>
          <w:szCs w:val="22"/>
        </w:rPr>
        <w:t>renewal</w:t>
      </w:r>
      <w:proofErr w:type="gramEnd"/>
      <w:r w:rsidRPr="00261607">
        <w:rPr>
          <w:szCs w:val="22"/>
        </w:rPr>
        <w:t xml:space="preserve"> or amendment to any of the policies in </w:t>
      </w:r>
      <w:r w:rsidR="001849D0">
        <w:rPr>
          <w:szCs w:val="22"/>
        </w:rPr>
        <w:fldChar w:fldCharType="begin"/>
      </w:r>
      <w:r w:rsidR="001849D0">
        <w:rPr>
          <w:szCs w:val="22"/>
        </w:rPr>
        <w:instrText xml:space="preserve"> REF Annex_7 \h </w:instrText>
      </w:r>
      <w:r w:rsidR="001849D0">
        <w:rPr>
          <w:szCs w:val="22"/>
        </w:rPr>
      </w:r>
      <w:r w:rsidR="001849D0">
        <w:rPr>
          <w:szCs w:val="22"/>
        </w:rPr>
        <w:fldChar w:fldCharType="separate"/>
      </w:r>
      <w:r w:rsidR="00E94630">
        <w:t>Annex 7</w:t>
      </w:r>
      <w:r w:rsidR="001849D0">
        <w:rPr>
          <w:szCs w:val="22"/>
        </w:rPr>
        <w:fldChar w:fldCharType="end"/>
      </w:r>
      <w:r w:rsidR="005D7AED">
        <w:rPr>
          <w:szCs w:val="22"/>
        </w:rPr>
        <w:t xml:space="preserve"> </w:t>
      </w:r>
      <w:r w:rsidRPr="00261607">
        <w:rPr>
          <w:i/>
          <w:iCs/>
          <w:szCs w:val="22"/>
        </w:rPr>
        <w:t>(Insurance)</w:t>
      </w:r>
      <w:r w:rsidRPr="00261607">
        <w:rPr>
          <w:szCs w:val="22"/>
        </w:rPr>
        <w:t>.</w:t>
      </w:r>
    </w:p>
    <w:p w14:paraId="45D3C707" w14:textId="77777777" w:rsidR="00822E52" w:rsidRPr="007B2A0B" w:rsidRDefault="00822E52" w:rsidP="00822E52">
      <w:pPr>
        <w:pStyle w:val="Level2Number"/>
        <w:spacing w:before="0" w:after="240"/>
        <w:rPr>
          <w:szCs w:val="22"/>
        </w:rPr>
      </w:pPr>
      <w:r w:rsidRPr="007B2A0B">
        <w:rPr>
          <w:szCs w:val="22"/>
        </w:rPr>
        <w:t>The Contractor shall not to do anything to vitiate the Contractor Insurances.</w:t>
      </w:r>
    </w:p>
    <w:p w14:paraId="23DD8107" w14:textId="4428BD3A" w:rsidR="00822E52" w:rsidRPr="007B2A0B" w:rsidRDefault="00822E52" w:rsidP="00822E52">
      <w:pPr>
        <w:pStyle w:val="Level2Number"/>
        <w:spacing w:before="0" w:after="240"/>
        <w:rPr>
          <w:szCs w:val="22"/>
        </w:rPr>
      </w:pPr>
      <w:r w:rsidRPr="007B2A0B">
        <w:rPr>
          <w:szCs w:val="22"/>
        </w:rPr>
        <w:t xml:space="preserve">All insurance proceeds received under the insurance policy referred to in </w:t>
      </w:r>
      <w:r w:rsidR="001849D0">
        <w:rPr>
          <w:szCs w:val="22"/>
        </w:rPr>
        <w:fldChar w:fldCharType="begin"/>
      </w:r>
      <w:r w:rsidR="001849D0">
        <w:rPr>
          <w:szCs w:val="22"/>
        </w:rPr>
        <w:instrText xml:space="preserve"> REF Annex_7 \h </w:instrText>
      </w:r>
      <w:r w:rsidR="001849D0">
        <w:rPr>
          <w:szCs w:val="22"/>
        </w:rPr>
      </w:r>
      <w:r w:rsidR="001849D0">
        <w:rPr>
          <w:szCs w:val="22"/>
        </w:rPr>
        <w:fldChar w:fldCharType="separate"/>
      </w:r>
      <w:r w:rsidR="00E94630">
        <w:t>Annex 7</w:t>
      </w:r>
      <w:r w:rsidR="001849D0">
        <w:rPr>
          <w:szCs w:val="22"/>
        </w:rPr>
        <w:fldChar w:fldCharType="end"/>
      </w:r>
      <w:r w:rsidR="005D7AED">
        <w:rPr>
          <w:szCs w:val="22"/>
        </w:rPr>
        <w:t xml:space="preserve"> </w:t>
      </w:r>
      <w:r w:rsidRPr="00261607">
        <w:rPr>
          <w:i/>
          <w:iCs/>
          <w:szCs w:val="22"/>
        </w:rPr>
        <w:t>(Insurances)</w:t>
      </w:r>
      <w:r w:rsidRPr="007B2A0B">
        <w:rPr>
          <w:szCs w:val="22"/>
        </w:rPr>
        <w:t xml:space="preserve"> shall be applied in the repair, reinstatement or replacement of </w:t>
      </w:r>
      <w:proofErr w:type="gramStart"/>
      <w:r w:rsidRPr="007B2A0B">
        <w:rPr>
          <w:szCs w:val="22"/>
        </w:rPr>
        <w:t>each and every</w:t>
      </w:r>
      <w:proofErr w:type="gramEnd"/>
      <w:r w:rsidRPr="007B2A0B">
        <w:rPr>
          <w:szCs w:val="22"/>
        </w:rPr>
        <w:t xml:space="preserve"> part of the </w:t>
      </w:r>
      <w:r w:rsidR="0058032D">
        <w:rPr>
          <w:szCs w:val="22"/>
        </w:rPr>
        <w:t>Energy System</w:t>
      </w:r>
      <w:r w:rsidRPr="007B2A0B">
        <w:rPr>
          <w:szCs w:val="22"/>
        </w:rPr>
        <w:t xml:space="preserve"> in respect of which the proceeds were received.</w:t>
      </w:r>
    </w:p>
    <w:p w14:paraId="03ABB2AD" w14:textId="77777777" w:rsidR="00822E52" w:rsidRPr="007B2A0B" w:rsidRDefault="004A0C70" w:rsidP="00822E52">
      <w:pPr>
        <w:pStyle w:val="Level1Heading"/>
        <w:spacing w:after="240"/>
        <w:outlineLvl w:val="9"/>
        <w:rPr>
          <w:szCs w:val="22"/>
        </w:rPr>
      </w:pPr>
      <w:bookmarkStart w:id="63" w:name="_Ref4760152"/>
      <w:bookmarkStart w:id="64" w:name="_Toc25911455"/>
      <w:r>
        <w:rPr>
          <w:szCs w:val="22"/>
        </w:rPr>
        <w:t>Defects</w:t>
      </w:r>
      <w:bookmarkEnd w:id="63"/>
      <w:bookmarkEnd w:id="64"/>
      <w:r w:rsidR="00822E52" w:rsidRPr="007B2A0B">
        <w:rPr>
          <w:szCs w:val="22"/>
        </w:rPr>
        <w:t xml:space="preserve"> </w:t>
      </w:r>
    </w:p>
    <w:p w14:paraId="6CF2551C" w14:textId="77777777" w:rsidR="00822E52" w:rsidRPr="007B2A0B" w:rsidRDefault="00261607" w:rsidP="00822E52">
      <w:pPr>
        <w:pStyle w:val="Level2Number"/>
        <w:spacing w:before="0" w:after="240"/>
        <w:outlineLvl w:val="9"/>
        <w:rPr>
          <w:szCs w:val="22"/>
        </w:rPr>
      </w:pPr>
      <w:r>
        <w:rPr>
          <w:szCs w:val="22"/>
        </w:rPr>
        <w:t>Notwithstanding anything to the contrary in the Operation &amp; Maintenance Terms, a</w:t>
      </w:r>
      <w:r w:rsidR="00822E52" w:rsidRPr="007B2A0B">
        <w:rPr>
          <w:szCs w:val="22"/>
        </w:rPr>
        <w:t xml:space="preserve">ll repairs or replacement in relation to the </w:t>
      </w:r>
      <w:r>
        <w:rPr>
          <w:szCs w:val="22"/>
        </w:rPr>
        <w:t>Energy System</w:t>
      </w:r>
      <w:r w:rsidR="00822E52" w:rsidRPr="007B2A0B">
        <w:rPr>
          <w:szCs w:val="22"/>
        </w:rPr>
        <w:t xml:space="preserve"> required to be undertaken by the Contractor </w:t>
      </w:r>
      <w:proofErr w:type="gramStart"/>
      <w:r w:rsidR="00822E52" w:rsidRPr="007B2A0B">
        <w:rPr>
          <w:szCs w:val="22"/>
        </w:rPr>
        <w:t>in order to</w:t>
      </w:r>
      <w:proofErr w:type="gramEnd"/>
      <w:r w:rsidR="00822E52" w:rsidRPr="007B2A0B">
        <w:rPr>
          <w:szCs w:val="22"/>
        </w:rPr>
        <w:t xml:space="preserve"> comply with the </w:t>
      </w:r>
      <w:r w:rsidR="00A74A5D">
        <w:rPr>
          <w:szCs w:val="22"/>
        </w:rPr>
        <w:t>Operation &amp; Maintenance</w:t>
      </w:r>
      <w:r w:rsidR="00822E52" w:rsidRPr="007B2A0B">
        <w:rPr>
          <w:szCs w:val="22"/>
        </w:rPr>
        <w:t xml:space="preserve"> Terms shall be undertaken by the Contractor, at its own cost, where:</w:t>
      </w:r>
    </w:p>
    <w:p w14:paraId="27B81134" w14:textId="77777777" w:rsidR="00822E52" w:rsidRPr="007B2A0B" w:rsidRDefault="00822E52" w:rsidP="00822E52">
      <w:pPr>
        <w:pStyle w:val="Level3Number"/>
        <w:spacing w:before="0" w:after="240"/>
        <w:outlineLvl w:val="9"/>
        <w:rPr>
          <w:szCs w:val="22"/>
        </w:rPr>
      </w:pPr>
      <w:bookmarkStart w:id="65" w:name="_Ref4760052"/>
      <w:r w:rsidRPr="007B2A0B">
        <w:rPr>
          <w:szCs w:val="22"/>
        </w:rPr>
        <w:t>the defect or component failing giving rise to the need to undertake such repair or replacement:</w:t>
      </w:r>
      <w:bookmarkEnd w:id="65"/>
    </w:p>
    <w:p w14:paraId="5B78BF72"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lastRenderedPageBreak/>
        <w:t xml:space="preserve">arises due to a defect in the Works carried out </w:t>
      </w:r>
      <w:r w:rsidR="00A74A5D">
        <w:rPr>
          <w:szCs w:val="22"/>
        </w:rPr>
        <w:t xml:space="preserve">by the Contractor or any Contractor Personnel </w:t>
      </w:r>
      <w:r w:rsidRPr="007B2A0B">
        <w:rPr>
          <w:szCs w:val="22"/>
        </w:rPr>
        <w:t xml:space="preserve">pursuant to the </w:t>
      </w:r>
      <w:r w:rsidR="00A74A5D">
        <w:rPr>
          <w:szCs w:val="22"/>
        </w:rPr>
        <w:t>Design &amp; Build</w:t>
      </w:r>
      <w:r w:rsidRPr="007B2A0B">
        <w:rPr>
          <w:szCs w:val="22"/>
        </w:rPr>
        <w:t xml:space="preserve"> Terms; and</w:t>
      </w:r>
    </w:p>
    <w:p w14:paraId="42556429"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t>was discovered prior to (or was reasonably discoverable prior to) the expiry of</w:t>
      </w:r>
      <w:r>
        <w:rPr>
          <w:szCs w:val="22"/>
        </w:rPr>
        <w:t xml:space="preserve"> </w:t>
      </w:r>
      <w:r w:rsidR="00A74A5D">
        <w:rPr>
          <w:szCs w:val="22"/>
        </w:rPr>
        <w:t>[</w:t>
      </w:r>
      <w:r w:rsidR="00261607">
        <w:rPr>
          <w:szCs w:val="22"/>
        </w:rPr>
        <w:t>INSERT</w:t>
      </w:r>
      <w:r w:rsidR="00A74A5D">
        <w:rPr>
          <w:szCs w:val="22"/>
        </w:rPr>
        <w:t>]</w:t>
      </w:r>
      <w:r w:rsidRPr="007B2A0B">
        <w:rPr>
          <w:szCs w:val="22"/>
        </w:rPr>
        <w:t xml:space="preserve"> years from the Services Commencement </w:t>
      </w:r>
      <w:proofErr w:type="gramStart"/>
      <w:r w:rsidRPr="007B2A0B">
        <w:rPr>
          <w:szCs w:val="22"/>
        </w:rPr>
        <w:t>Date</w:t>
      </w:r>
      <w:r w:rsidR="00A74A5D">
        <w:rPr>
          <w:szCs w:val="22"/>
        </w:rPr>
        <w:t>;</w:t>
      </w:r>
      <w:proofErr w:type="gramEnd"/>
    </w:p>
    <w:p w14:paraId="60F05A60" w14:textId="77777777" w:rsidR="00822E52" w:rsidRPr="007B2A0B" w:rsidRDefault="00822E52" w:rsidP="00822E52">
      <w:pPr>
        <w:pStyle w:val="Level3Number"/>
        <w:spacing w:before="0" w:after="240"/>
        <w:outlineLvl w:val="9"/>
        <w:rPr>
          <w:szCs w:val="22"/>
        </w:rPr>
      </w:pPr>
      <w:bookmarkStart w:id="66" w:name="_Ref4760112"/>
      <w:r w:rsidRPr="007B2A0B">
        <w:rPr>
          <w:szCs w:val="22"/>
        </w:rPr>
        <w:t>the defect or component failing giving rise to the need to undertake such repair or replacement:</w:t>
      </w:r>
      <w:bookmarkEnd w:id="66"/>
    </w:p>
    <w:p w14:paraId="7FC7FAC6"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t xml:space="preserve">arises due to a defect in any </w:t>
      </w:r>
      <w:r w:rsidR="00A74A5D">
        <w:rPr>
          <w:szCs w:val="22"/>
        </w:rPr>
        <w:t>Extension W</w:t>
      </w:r>
      <w:r w:rsidRPr="007B2A0B">
        <w:rPr>
          <w:szCs w:val="22"/>
        </w:rPr>
        <w:t>orks carried out</w:t>
      </w:r>
      <w:r>
        <w:rPr>
          <w:szCs w:val="22"/>
        </w:rPr>
        <w:t xml:space="preserve"> by the Contractor</w:t>
      </w:r>
      <w:r w:rsidRPr="007B2A0B">
        <w:rPr>
          <w:szCs w:val="22"/>
        </w:rPr>
        <w:t xml:space="preserve"> pursuant </w:t>
      </w:r>
      <w:r>
        <w:rPr>
          <w:szCs w:val="22"/>
        </w:rPr>
        <w:t xml:space="preserve">to </w:t>
      </w:r>
      <w:r w:rsidR="00A74A5D">
        <w:rPr>
          <w:szCs w:val="22"/>
        </w:rPr>
        <w:t>an</w:t>
      </w:r>
      <w:r>
        <w:rPr>
          <w:szCs w:val="22"/>
        </w:rPr>
        <w:t xml:space="preserve"> </w:t>
      </w:r>
      <w:r w:rsidR="00A74A5D">
        <w:rPr>
          <w:szCs w:val="22"/>
        </w:rPr>
        <w:t>Extension</w:t>
      </w:r>
      <w:r>
        <w:rPr>
          <w:szCs w:val="22"/>
        </w:rPr>
        <w:t xml:space="preserve"> </w:t>
      </w:r>
      <w:r w:rsidR="00A74A5D">
        <w:rPr>
          <w:szCs w:val="22"/>
        </w:rPr>
        <w:t>Works Instruction Notice</w:t>
      </w:r>
      <w:r w:rsidRPr="007B2A0B">
        <w:rPr>
          <w:szCs w:val="22"/>
        </w:rPr>
        <w:t xml:space="preserve">; and </w:t>
      </w:r>
    </w:p>
    <w:p w14:paraId="35EC7F55" w14:textId="77777777" w:rsidR="00822E52" w:rsidRPr="00A74A5D" w:rsidRDefault="00822E52" w:rsidP="00A74A5D">
      <w:pPr>
        <w:pStyle w:val="Level4Number"/>
        <w:tabs>
          <w:tab w:val="clear" w:pos="2268"/>
          <w:tab w:val="num" w:pos="2552"/>
        </w:tabs>
        <w:spacing w:before="0" w:after="240"/>
        <w:ind w:left="2552" w:hanging="851"/>
        <w:outlineLvl w:val="9"/>
        <w:rPr>
          <w:szCs w:val="22"/>
        </w:rPr>
      </w:pPr>
      <w:r w:rsidRPr="007B2A0B">
        <w:rPr>
          <w:szCs w:val="22"/>
        </w:rPr>
        <w:t xml:space="preserve">was discovered prior to (or was reasonably discoverable prior to) the expiry of </w:t>
      </w:r>
      <w:r w:rsidR="00A74A5D">
        <w:rPr>
          <w:szCs w:val="22"/>
        </w:rPr>
        <w:t>[</w:t>
      </w:r>
      <w:r w:rsidR="00261607">
        <w:rPr>
          <w:szCs w:val="22"/>
        </w:rPr>
        <w:t>INSERT</w:t>
      </w:r>
      <w:r w:rsidR="00A74A5D">
        <w:rPr>
          <w:szCs w:val="22"/>
        </w:rPr>
        <w:t>]</w:t>
      </w:r>
      <w:r w:rsidRPr="007B2A0B">
        <w:rPr>
          <w:szCs w:val="22"/>
        </w:rPr>
        <w:t xml:space="preserve"> years from the relevant Practical Completion date of such </w:t>
      </w:r>
      <w:r w:rsidR="00A74A5D">
        <w:rPr>
          <w:szCs w:val="22"/>
        </w:rPr>
        <w:t>Extension W</w:t>
      </w:r>
      <w:r w:rsidRPr="007B2A0B">
        <w:rPr>
          <w:szCs w:val="22"/>
        </w:rPr>
        <w:t>orks</w:t>
      </w:r>
      <w:r w:rsidR="00A74A5D">
        <w:rPr>
          <w:szCs w:val="22"/>
        </w:rPr>
        <w:t>.</w:t>
      </w:r>
      <w:r w:rsidRPr="00A74A5D">
        <w:rPr>
          <w:szCs w:val="22"/>
        </w:rPr>
        <w:t xml:space="preserve"> </w:t>
      </w:r>
    </w:p>
    <w:p w14:paraId="11A7E1DE" w14:textId="77777777" w:rsidR="004D0DE1" w:rsidRDefault="00822E52" w:rsidP="004D0DE1">
      <w:pPr>
        <w:pStyle w:val="Level2Number"/>
        <w:spacing w:before="0" w:after="240"/>
        <w:outlineLvl w:val="9"/>
        <w:rPr>
          <w:szCs w:val="22"/>
        </w:rPr>
      </w:pPr>
      <w:r w:rsidRPr="007B2A0B">
        <w:rPr>
          <w:szCs w:val="22"/>
        </w:rPr>
        <w:t>In all other circumstances</w:t>
      </w:r>
      <w:r w:rsidR="00A74A5D">
        <w:rPr>
          <w:szCs w:val="22"/>
        </w:rPr>
        <w:t>,</w:t>
      </w:r>
      <w:r w:rsidRPr="007B2A0B">
        <w:rPr>
          <w:szCs w:val="22"/>
        </w:rPr>
        <w:t xml:space="preserve"> the responsibility and liability for costs of repairs, modifications or replacements arising due to defects or otherwise, shall be governed in accordance with the </w:t>
      </w:r>
      <w:r w:rsidR="00A74A5D">
        <w:rPr>
          <w:szCs w:val="22"/>
        </w:rPr>
        <w:t>Operation &amp; Maintenance</w:t>
      </w:r>
      <w:r w:rsidRPr="007B2A0B">
        <w:rPr>
          <w:szCs w:val="22"/>
        </w:rPr>
        <w:t xml:space="preserve"> Terms. </w:t>
      </w:r>
    </w:p>
    <w:p w14:paraId="4CDDAE07" w14:textId="588BDD19" w:rsidR="00251343" w:rsidRPr="00340ED6" w:rsidRDefault="00251343" w:rsidP="00340ED6">
      <w:pPr>
        <w:pStyle w:val="Level2Number"/>
        <w:numPr>
          <w:ilvl w:val="0"/>
          <w:numId w:val="0"/>
        </w:numPr>
        <w:spacing w:before="0" w:after="240"/>
        <w:ind w:left="851"/>
        <w:outlineLvl w:val="9"/>
        <w:rPr>
          <w:i/>
          <w:iCs/>
          <w:szCs w:val="22"/>
        </w:rPr>
      </w:pPr>
      <w:r w:rsidRPr="004D0DE1">
        <w:rPr>
          <w:i/>
          <w:iCs/>
          <w:szCs w:val="22"/>
        </w:rPr>
        <w:t>[Drafting Note:</w:t>
      </w:r>
      <w:r w:rsidRPr="00340ED6">
        <w:rPr>
          <w:i/>
          <w:iCs/>
          <w:szCs w:val="22"/>
        </w:rPr>
        <w:t xml:space="preserve"> </w:t>
      </w:r>
      <w:r w:rsidR="00837D6A" w:rsidRPr="004D0DE1">
        <w:rPr>
          <w:i/>
          <w:iCs/>
          <w:szCs w:val="22"/>
        </w:rPr>
        <w:t>As stated above</w:t>
      </w:r>
      <w:r w:rsidR="00837D6A" w:rsidRPr="00340ED6">
        <w:rPr>
          <w:i/>
          <w:iCs/>
          <w:szCs w:val="22"/>
        </w:rPr>
        <w:t>, t</w:t>
      </w:r>
      <w:r w:rsidRPr="00340ED6">
        <w:rPr>
          <w:i/>
          <w:iCs/>
          <w:szCs w:val="22"/>
        </w:rPr>
        <w:t xml:space="preserve">his HNIP form of DBOM (between ESCo and DBOM Contractor) uses an umbrella approach for the design and build works and the operation and maintenance works.  </w:t>
      </w:r>
      <w:proofErr w:type="gramStart"/>
      <w:r w:rsidRPr="00340ED6">
        <w:rPr>
          <w:i/>
          <w:iCs/>
          <w:szCs w:val="22"/>
        </w:rPr>
        <w:t>Accordingly</w:t>
      </w:r>
      <w:proofErr w:type="gramEnd"/>
      <w:r w:rsidRPr="00340ED6">
        <w:rPr>
          <w:i/>
          <w:iCs/>
          <w:szCs w:val="22"/>
        </w:rPr>
        <w:t xml:space="preserve"> the DBOM incorporates the following terms which will be agreed/specified by ESCo and the DBOM Contractor in the schedules – design and build terms, operation and maintenance terms, extension terms and other terms generally applicable to the works and services to be performed by the DBOM Contractor.  </w:t>
      </w:r>
      <w:r w:rsidR="00606E90">
        <w:rPr>
          <w:i/>
          <w:iCs/>
          <w:szCs w:val="22"/>
        </w:rPr>
        <w:t>T</w:t>
      </w:r>
      <w:r w:rsidRPr="00340ED6">
        <w:rPr>
          <w:i/>
          <w:iCs/>
          <w:szCs w:val="22"/>
        </w:rPr>
        <w:t xml:space="preserve">he DBOM umbrella contract is set up to </w:t>
      </w:r>
      <w:proofErr w:type="gramStart"/>
      <w:r w:rsidRPr="00340ED6">
        <w:rPr>
          <w:i/>
          <w:iCs/>
          <w:szCs w:val="22"/>
        </w:rPr>
        <w:t>incorporate  design</w:t>
      </w:r>
      <w:proofErr w:type="gramEnd"/>
      <w:r w:rsidRPr="00340ED6">
        <w:rPr>
          <w:i/>
          <w:iCs/>
          <w:szCs w:val="22"/>
        </w:rPr>
        <w:t xml:space="preserve"> and build works under one of the existing and recognised standard forms of contract – e.g. JCT, NEC, IMECHE etc - for the design and build element of the works. This would usually cover the core network and energy centre(s). The design and build contracting approach might accommodate a lump sum appointment. Network extension design and build might need to be instructed under a different standard form (which the umbrella DBOM Contract also anticipates).  Operation and maintenance terms could take the form of the 07 HNIP Operation and Maintenance Agreement. The intention is that the DBOM Contractor will remain liable to ESCo for defects in the works that it designed and built when they transition into operational phase, whether core works or extensions. However, for the DBOM Contractor to take over responsibility for operation and maintenance of network extensions designed and built by third parties, these would need to pass through an adoption </w:t>
      </w:r>
      <w:r w:rsidR="00606E90">
        <w:rPr>
          <w:i/>
          <w:iCs/>
          <w:szCs w:val="22"/>
        </w:rPr>
        <w:t xml:space="preserve">(“Acceptance” or “Takeover”) </w:t>
      </w:r>
      <w:r w:rsidRPr="00340ED6">
        <w:rPr>
          <w:i/>
          <w:iCs/>
          <w:szCs w:val="22"/>
        </w:rPr>
        <w:t>process.</w:t>
      </w:r>
    </w:p>
    <w:p w14:paraId="6F6A2DB0" w14:textId="7F5EBC8A" w:rsidR="00822E52" w:rsidRPr="00340ED6" w:rsidRDefault="009651EF" w:rsidP="00340ED6">
      <w:pPr>
        <w:pStyle w:val="Level2Number"/>
        <w:numPr>
          <w:ilvl w:val="0"/>
          <w:numId w:val="0"/>
        </w:numPr>
        <w:spacing w:before="0" w:after="240"/>
        <w:ind w:left="851"/>
        <w:outlineLvl w:val="9"/>
        <w:rPr>
          <w:i/>
          <w:iCs/>
          <w:szCs w:val="22"/>
        </w:rPr>
      </w:pPr>
      <w:proofErr w:type="gramStart"/>
      <w:r>
        <w:rPr>
          <w:i/>
          <w:iCs/>
          <w:szCs w:val="22"/>
        </w:rPr>
        <w:t>T</w:t>
      </w:r>
      <w:r w:rsidR="00251343" w:rsidRPr="00340ED6">
        <w:rPr>
          <w:i/>
          <w:iCs/>
          <w:szCs w:val="22"/>
        </w:rPr>
        <w:t>hese  forms</w:t>
      </w:r>
      <w:proofErr w:type="gramEnd"/>
      <w:r w:rsidR="00251343" w:rsidRPr="00340ED6">
        <w:rPr>
          <w:i/>
          <w:iCs/>
          <w:szCs w:val="22"/>
        </w:rPr>
        <w:t xml:space="preserve"> of design and build and operation and maintenance contract include  liability exclusion and limitation  provisions which the parties (ESCo and DBOM Contractor) can amend so as to apportion appropriate risks and liabilities between themselves to reflect their particular circumstances.  ESCo and DBOM contractor may want to consider whether any additional provisions are necessary to cover other interface items as </w:t>
      </w:r>
      <w:proofErr w:type="gramStart"/>
      <w:r w:rsidR="00251343" w:rsidRPr="00340ED6">
        <w:rPr>
          <w:i/>
          <w:iCs/>
          <w:szCs w:val="22"/>
        </w:rPr>
        <w:t>between  design</w:t>
      </w:r>
      <w:proofErr w:type="gramEnd"/>
      <w:r w:rsidR="00251343" w:rsidRPr="00340ED6">
        <w:rPr>
          <w:i/>
          <w:iCs/>
          <w:szCs w:val="22"/>
        </w:rPr>
        <w:t xml:space="preserve"> and build , works and operation and maintenance works, or, in particular, works being done by  any design &amp; build sub-contractor, any operation and maintenance  sub-contractor, and  any works being  undertaken by any of ESCO’s other contractors and how liabilities will be apportioned between such sub-contractors/ESCo contractor.]</w:t>
      </w:r>
    </w:p>
    <w:p w14:paraId="5767AF66" w14:textId="77777777" w:rsidR="00822E52" w:rsidRPr="007B2A0B" w:rsidRDefault="004A0C70" w:rsidP="00340ED6">
      <w:pPr>
        <w:pStyle w:val="Level1Heading"/>
      </w:pPr>
      <w:bookmarkStart w:id="67" w:name="_Ref4758091"/>
      <w:bookmarkStart w:id="68" w:name="_Toc25911456"/>
      <w:r>
        <w:t>Performance Security</w:t>
      </w:r>
      <w:bookmarkEnd w:id="67"/>
      <w:bookmarkEnd w:id="68"/>
    </w:p>
    <w:p w14:paraId="3FC0BCA3" w14:textId="77777777" w:rsidR="00822E52" w:rsidRPr="007B2A0B" w:rsidRDefault="00822E52" w:rsidP="00822E52">
      <w:pPr>
        <w:pStyle w:val="Level2Number"/>
        <w:spacing w:before="0" w:after="240"/>
        <w:outlineLvl w:val="9"/>
        <w:rPr>
          <w:szCs w:val="22"/>
        </w:rPr>
      </w:pPr>
      <w:r w:rsidRPr="007B2A0B">
        <w:rPr>
          <w:szCs w:val="22"/>
        </w:rPr>
        <w:t xml:space="preserve">Subject to Clause </w:t>
      </w:r>
      <w:r w:rsidRPr="007B2A0B">
        <w:rPr>
          <w:szCs w:val="22"/>
        </w:rPr>
        <w:fldChar w:fldCharType="begin"/>
      </w:r>
      <w:r w:rsidRPr="007B2A0B">
        <w:rPr>
          <w:szCs w:val="22"/>
        </w:rPr>
        <w:instrText xml:space="preserve"> REF _Ref301801318 \r \h  \* MERGEFORMAT </w:instrText>
      </w:r>
      <w:r w:rsidRPr="007B2A0B">
        <w:rPr>
          <w:szCs w:val="22"/>
        </w:rPr>
      </w:r>
      <w:r w:rsidRPr="007B2A0B">
        <w:rPr>
          <w:szCs w:val="22"/>
        </w:rPr>
        <w:fldChar w:fldCharType="separate"/>
      </w:r>
      <w:r w:rsidR="00E94630">
        <w:rPr>
          <w:szCs w:val="22"/>
        </w:rPr>
        <w:t>11.2</w:t>
      </w:r>
      <w:r w:rsidRPr="007B2A0B">
        <w:rPr>
          <w:szCs w:val="22"/>
        </w:rPr>
        <w:fldChar w:fldCharType="end"/>
      </w:r>
      <w:r w:rsidRPr="007B2A0B">
        <w:rPr>
          <w:szCs w:val="22"/>
        </w:rPr>
        <w:t xml:space="preserve"> and </w:t>
      </w:r>
      <w:r w:rsidRPr="007B2A0B">
        <w:rPr>
          <w:szCs w:val="22"/>
        </w:rPr>
        <w:fldChar w:fldCharType="begin"/>
      </w:r>
      <w:r w:rsidRPr="007B2A0B">
        <w:rPr>
          <w:szCs w:val="22"/>
        </w:rPr>
        <w:instrText xml:space="preserve"> REF _Ref301801336 \r \h  \* MERGEFORMAT </w:instrText>
      </w:r>
      <w:r w:rsidRPr="007B2A0B">
        <w:rPr>
          <w:szCs w:val="22"/>
        </w:rPr>
      </w:r>
      <w:r w:rsidRPr="007B2A0B">
        <w:rPr>
          <w:szCs w:val="22"/>
        </w:rPr>
        <w:fldChar w:fldCharType="separate"/>
      </w:r>
      <w:r w:rsidR="00E94630">
        <w:rPr>
          <w:szCs w:val="22"/>
        </w:rPr>
        <w:t>11.3</w:t>
      </w:r>
      <w:r w:rsidRPr="007B2A0B">
        <w:rPr>
          <w:szCs w:val="22"/>
        </w:rPr>
        <w:fldChar w:fldCharType="end"/>
      </w:r>
      <w:r w:rsidRPr="007B2A0B">
        <w:rPr>
          <w:szCs w:val="22"/>
        </w:rPr>
        <w:t xml:space="preserve">, the Contractor shall provide </w:t>
      </w:r>
      <w:r w:rsidRPr="00261607">
        <w:rPr>
          <w:szCs w:val="22"/>
        </w:rPr>
        <w:t xml:space="preserve">a Parent Company Guarantee to </w:t>
      </w:r>
      <w:r w:rsidR="00A60114" w:rsidRPr="00261607">
        <w:rPr>
          <w:szCs w:val="22"/>
        </w:rPr>
        <w:t>ESCo</w:t>
      </w:r>
      <w:r w:rsidRPr="00261607">
        <w:rPr>
          <w:szCs w:val="22"/>
        </w:rPr>
        <w:t xml:space="preserve"> in the form set out in </w:t>
      </w:r>
      <w:r w:rsidR="001849D0">
        <w:rPr>
          <w:szCs w:val="22"/>
        </w:rPr>
        <w:fldChar w:fldCharType="begin"/>
      </w:r>
      <w:r w:rsidR="001849D0">
        <w:rPr>
          <w:szCs w:val="22"/>
        </w:rPr>
        <w:instrText xml:space="preserve"> REF Annex_6 \h </w:instrText>
      </w:r>
      <w:r w:rsidR="001849D0">
        <w:rPr>
          <w:szCs w:val="22"/>
        </w:rPr>
      </w:r>
      <w:r w:rsidR="001849D0">
        <w:rPr>
          <w:szCs w:val="22"/>
        </w:rPr>
        <w:fldChar w:fldCharType="separate"/>
      </w:r>
      <w:r w:rsidR="00E94630">
        <w:t>Annex 6</w:t>
      </w:r>
      <w:r w:rsidR="001849D0">
        <w:rPr>
          <w:szCs w:val="22"/>
        </w:rPr>
        <w:fldChar w:fldCharType="end"/>
      </w:r>
      <w:r w:rsidR="000F032F">
        <w:rPr>
          <w:szCs w:val="22"/>
        </w:rPr>
        <w:t xml:space="preserve"> </w:t>
      </w:r>
      <w:r w:rsidRPr="00261607">
        <w:rPr>
          <w:i/>
          <w:iCs/>
          <w:szCs w:val="22"/>
        </w:rPr>
        <w:t>(</w:t>
      </w:r>
      <w:r w:rsidR="00261607" w:rsidRPr="00261607">
        <w:rPr>
          <w:i/>
          <w:iCs/>
          <w:szCs w:val="22"/>
        </w:rPr>
        <w:t xml:space="preserve">Form(s) of Performance </w:t>
      </w:r>
      <w:r w:rsidRPr="00261607">
        <w:rPr>
          <w:i/>
          <w:iCs/>
          <w:szCs w:val="22"/>
        </w:rPr>
        <w:t>Security)</w:t>
      </w:r>
      <w:r w:rsidRPr="00261607">
        <w:rPr>
          <w:szCs w:val="22"/>
        </w:rPr>
        <w:t>.</w:t>
      </w:r>
    </w:p>
    <w:p w14:paraId="60119839" w14:textId="77777777" w:rsidR="00822E52" w:rsidRPr="007B2A0B" w:rsidRDefault="00822E52" w:rsidP="00822E52">
      <w:pPr>
        <w:pStyle w:val="Level2Number"/>
        <w:spacing w:before="0" w:after="240"/>
        <w:outlineLvl w:val="9"/>
        <w:rPr>
          <w:szCs w:val="22"/>
        </w:rPr>
      </w:pPr>
      <w:bookmarkStart w:id="69" w:name="_Ref301801318"/>
      <w:r w:rsidRPr="007B2A0B">
        <w:rPr>
          <w:szCs w:val="22"/>
        </w:rPr>
        <w:t xml:space="preserve">The Contractor shall provide evidence to the reasonable satisfaction of </w:t>
      </w:r>
      <w:r w:rsidR="00A60114">
        <w:rPr>
          <w:szCs w:val="22"/>
        </w:rPr>
        <w:t>ESCo</w:t>
      </w:r>
      <w:r w:rsidRPr="007B2A0B">
        <w:rPr>
          <w:szCs w:val="22"/>
        </w:rPr>
        <w:t xml:space="preserve">, that it, or the entity granting the Parent Company Guarantee (if the Contractor has a parent company) has sufficient </w:t>
      </w:r>
      <w:r w:rsidRPr="007B2A0B">
        <w:rPr>
          <w:szCs w:val="22"/>
        </w:rPr>
        <w:lastRenderedPageBreak/>
        <w:t xml:space="preserve">financial standing, </w:t>
      </w:r>
      <w:proofErr w:type="gramStart"/>
      <w:r w:rsidRPr="007B2A0B">
        <w:rPr>
          <w:szCs w:val="22"/>
        </w:rPr>
        <w:t>taking into account</w:t>
      </w:r>
      <w:proofErr w:type="gramEnd"/>
      <w:r w:rsidRPr="007B2A0B">
        <w:rPr>
          <w:szCs w:val="22"/>
        </w:rPr>
        <w:t xml:space="preserve"> the size and value of the Works </w:t>
      </w:r>
      <w:r w:rsidR="00A74A5D">
        <w:rPr>
          <w:szCs w:val="22"/>
        </w:rPr>
        <w:t>&amp;</w:t>
      </w:r>
      <w:r w:rsidRPr="007B2A0B">
        <w:rPr>
          <w:szCs w:val="22"/>
        </w:rPr>
        <w:t xml:space="preserve"> Services performed pursuant to this </w:t>
      </w:r>
      <w:r w:rsidR="004D34C6">
        <w:rPr>
          <w:szCs w:val="22"/>
        </w:rPr>
        <w:t>A</w:t>
      </w:r>
      <w:r w:rsidRPr="007B2A0B">
        <w:rPr>
          <w:szCs w:val="22"/>
        </w:rPr>
        <w:t xml:space="preserve">greement and the consequences of failure of performance under this </w:t>
      </w:r>
      <w:r w:rsidR="004D34C6">
        <w:rPr>
          <w:szCs w:val="22"/>
        </w:rPr>
        <w:t>A</w:t>
      </w:r>
      <w:r w:rsidRPr="007B2A0B">
        <w:rPr>
          <w:szCs w:val="22"/>
        </w:rPr>
        <w:t>greement.</w:t>
      </w:r>
      <w:bookmarkEnd w:id="69"/>
      <w:r w:rsidRPr="007B2A0B">
        <w:rPr>
          <w:szCs w:val="22"/>
        </w:rPr>
        <w:t xml:space="preserve"> </w:t>
      </w:r>
    </w:p>
    <w:p w14:paraId="1E09A8D6" w14:textId="77777777" w:rsidR="00822E52" w:rsidRPr="007B2A0B" w:rsidRDefault="00822E52" w:rsidP="00822E52">
      <w:pPr>
        <w:pStyle w:val="Level2Number"/>
        <w:spacing w:before="0" w:after="240"/>
        <w:outlineLvl w:val="9"/>
        <w:rPr>
          <w:szCs w:val="22"/>
        </w:rPr>
      </w:pPr>
      <w:bookmarkStart w:id="70" w:name="_Ref301801336"/>
      <w:r w:rsidRPr="007B2A0B">
        <w:rPr>
          <w:szCs w:val="22"/>
        </w:rPr>
        <w:t xml:space="preserve">In the event that </w:t>
      </w:r>
      <w:r w:rsidR="00A60114">
        <w:rPr>
          <w:szCs w:val="22"/>
        </w:rPr>
        <w:t>ESCo</w:t>
      </w:r>
      <w:r w:rsidRPr="007B2A0B">
        <w:rPr>
          <w:szCs w:val="22"/>
        </w:rPr>
        <w:t xml:space="preserve"> is not satisfied </w:t>
      </w:r>
      <w:r w:rsidR="00651110">
        <w:rPr>
          <w:szCs w:val="22"/>
        </w:rPr>
        <w:t xml:space="preserve">(acting reasonably) </w:t>
      </w:r>
      <w:r w:rsidRPr="007B2A0B">
        <w:rPr>
          <w:szCs w:val="22"/>
        </w:rPr>
        <w:t>that the financial standing of either the Contractor or (if relevant) the entity granting the Parent Company Guarantee is sufficient, the Contractor shall be required to provide a bond substantially in the f</w:t>
      </w:r>
      <w:r>
        <w:rPr>
          <w:szCs w:val="22"/>
        </w:rPr>
        <w:t xml:space="preserve">orm set out in </w:t>
      </w:r>
      <w:r w:rsidR="001849D0">
        <w:rPr>
          <w:szCs w:val="22"/>
        </w:rPr>
        <w:fldChar w:fldCharType="begin"/>
      </w:r>
      <w:r w:rsidR="001849D0">
        <w:rPr>
          <w:szCs w:val="22"/>
        </w:rPr>
        <w:instrText xml:space="preserve"> REF Annex_6 \h </w:instrText>
      </w:r>
      <w:r w:rsidR="001849D0">
        <w:rPr>
          <w:szCs w:val="22"/>
        </w:rPr>
      </w:r>
      <w:r w:rsidR="001849D0">
        <w:rPr>
          <w:szCs w:val="22"/>
        </w:rPr>
        <w:fldChar w:fldCharType="separate"/>
      </w:r>
      <w:r w:rsidR="00E94630">
        <w:t>Annex 6</w:t>
      </w:r>
      <w:r w:rsidR="001849D0">
        <w:rPr>
          <w:szCs w:val="22"/>
        </w:rPr>
        <w:fldChar w:fldCharType="end"/>
      </w:r>
      <w:r w:rsidR="000F032F">
        <w:rPr>
          <w:szCs w:val="22"/>
        </w:rPr>
        <w:t xml:space="preserve"> </w:t>
      </w:r>
      <w:r w:rsidRPr="007B2A0B">
        <w:rPr>
          <w:szCs w:val="22"/>
        </w:rPr>
        <w:t>(</w:t>
      </w:r>
      <w:r w:rsidR="00261607">
        <w:rPr>
          <w:szCs w:val="22"/>
        </w:rPr>
        <w:t xml:space="preserve">Form(s) of Performance </w:t>
      </w:r>
      <w:r w:rsidRPr="007B2A0B">
        <w:rPr>
          <w:szCs w:val="22"/>
        </w:rPr>
        <w:t>Security) or equivalent form of security from a reputable financial institution</w:t>
      </w:r>
      <w:r w:rsidR="00651110">
        <w:rPr>
          <w:szCs w:val="22"/>
        </w:rPr>
        <w:t xml:space="preserve">, the provider of such bond and the form of such bond to be </w:t>
      </w:r>
      <w:r w:rsidRPr="007B2A0B">
        <w:rPr>
          <w:szCs w:val="22"/>
        </w:rPr>
        <w:t xml:space="preserve">approved by </w:t>
      </w:r>
      <w:r w:rsidR="00A60114">
        <w:rPr>
          <w:szCs w:val="22"/>
        </w:rPr>
        <w:t>ESCo</w:t>
      </w:r>
      <w:r w:rsidR="00651110">
        <w:rPr>
          <w:szCs w:val="22"/>
        </w:rPr>
        <w:t xml:space="preserve"> (</w:t>
      </w:r>
      <w:r w:rsidRPr="007B2A0B">
        <w:rPr>
          <w:szCs w:val="22"/>
        </w:rPr>
        <w:t>such approval not to be unreasonably withheld or delayed), in an amount equivalent to:</w:t>
      </w:r>
      <w:bookmarkEnd w:id="70"/>
    </w:p>
    <w:p w14:paraId="739EE352" w14:textId="77777777" w:rsidR="00822E52" w:rsidRPr="007B2A0B" w:rsidRDefault="00A74A5D" w:rsidP="00822E52">
      <w:pPr>
        <w:pStyle w:val="Level3Number"/>
        <w:spacing w:before="0" w:after="240"/>
        <w:outlineLvl w:val="9"/>
        <w:rPr>
          <w:szCs w:val="22"/>
        </w:rPr>
      </w:pPr>
      <w:r>
        <w:rPr>
          <w:szCs w:val="22"/>
        </w:rPr>
        <w:t>[</w:t>
      </w:r>
      <w:r w:rsidR="00261607">
        <w:rPr>
          <w:szCs w:val="22"/>
        </w:rPr>
        <w:t>INSERT</w:t>
      </w:r>
      <w:r>
        <w:rPr>
          <w:szCs w:val="22"/>
        </w:rPr>
        <w:t xml:space="preserve">] </w:t>
      </w:r>
      <w:r w:rsidR="00822E52">
        <w:rPr>
          <w:szCs w:val="22"/>
        </w:rPr>
        <w:t>pounds (£</w:t>
      </w:r>
      <w:r>
        <w:rPr>
          <w:szCs w:val="22"/>
        </w:rPr>
        <w:t>[</w:t>
      </w:r>
      <w:r w:rsidR="00261607">
        <w:rPr>
          <w:szCs w:val="22"/>
        </w:rPr>
        <w:t>INSERT</w:t>
      </w:r>
      <w:r>
        <w:rPr>
          <w:szCs w:val="22"/>
        </w:rPr>
        <w:t>]</w:t>
      </w:r>
      <w:r w:rsidR="00822E52">
        <w:rPr>
          <w:szCs w:val="22"/>
        </w:rPr>
        <w:t>)</w:t>
      </w:r>
      <w:r w:rsidR="00822E52" w:rsidRPr="007B2A0B">
        <w:rPr>
          <w:szCs w:val="22"/>
        </w:rPr>
        <w:t xml:space="preserve"> prior to the Services Commencement </w:t>
      </w:r>
      <w:proofErr w:type="gramStart"/>
      <w:r w:rsidR="00822E52" w:rsidRPr="007B2A0B">
        <w:rPr>
          <w:szCs w:val="22"/>
        </w:rPr>
        <w:t>Date;</w:t>
      </w:r>
      <w:proofErr w:type="gramEnd"/>
    </w:p>
    <w:p w14:paraId="3183A8DE" w14:textId="77777777" w:rsidR="00822E52" w:rsidRPr="007B2A0B" w:rsidRDefault="00A74A5D" w:rsidP="00822E52">
      <w:pPr>
        <w:pStyle w:val="Level3Number"/>
        <w:spacing w:before="0" w:after="240"/>
        <w:outlineLvl w:val="9"/>
        <w:rPr>
          <w:szCs w:val="22"/>
        </w:rPr>
      </w:pPr>
      <w:r>
        <w:rPr>
          <w:szCs w:val="22"/>
        </w:rPr>
        <w:t>[</w:t>
      </w:r>
      <w:r w:rsidR="00261607">
        <w:rPr>
          <w:szCs w:val="22"/>
        </w:rPr>
        <w:t>INSERT</w:t>
      </w:r>
      <w:r>
        <w:rPr>
          <w:szCs w:val="22"/>
        </w:rPr>
        <w:t xml:space="preserve">] </w:t>
      </w:r>
      <w:r w:rsidR="00822E52">
        <w:rPr>
          <w:szCs w:val="22"/>
        </w:rPr>
        <w:t>pounds (£</w:t>
      </w:r>
      <w:r>
        <w:rPr>
          <w:szCs w:val="22"/>
        </w:rPr>
        <w:t>[</w:t>
      </w:r>
      <w:r w:rsidR="00261607">
        <w:rPr>
          <w:szCs w:val="22"/>
        </w:rPr>
        <w:t>INSERT</w:t>
      </w:r>
      <w:r>
        <w:rPr>
          <w:szCs w:val="22"/>
        </w:rPr>
        <w:t>]</w:t>
      </w:r>
      <w:r w:rsidR="00822E52">
        <w:rPr>
          <w:szCs w:val="22"/>
        </w:rPr>
        <w:t>)</w:t>
      </w:r>
      <w:r w:rsidR="00822E52" w:rsidRPr="007B2A0B">
        <w:rPr>
          <w:szCs w:val="22"/>
        </w:rPr>
        <w:t xml:space="preserve"> after the Services Commencement Date,</w:t>
      </w:r>
    </w:p>
    <w:p w14:paraId="22F20BAA" w14:textId="77777777" w:rsidR="00822E52" w:rsidRDefault="00822E52" w:rsidP="00822E52">
      <w:pPr>
        <w:pStyle w:val="Level2Number"/>
        <w:numPr>
          <w:ilvl w:val="0"/>
          <w:numId w:val="0"/>
        </w:numPr>
        <w:ind w:left="851"/>
        <w:rPr>
          <w:szCs w:val="22"/>
        </w:rPr>
      </w:pPr>
      <w:r w:rsidRPr="004A0C70">
        <w:rPr>
          <w:szCs w:val="22"/>
        </w:rPr>
        <w:t>such amounts to be reviewed on an annual basis</w:t>
      </w:r>
      <w:r w:rsidR="004A0C70" w:rsidRPr="004A0C70">
        <w:rPr>
          <w:szCs w:val="22"/>
        </w:rPr>
        <w:t xml:space="preserve"> to reflect </w:t>
      </w:r>
      <w:r w:rsidR="00651110">
        <w:rPr>
          <w:szCs w:val="22"/>
        </w:rPr>
        <w:t xml:space="preserve">any change to </w:t>
      </w:r>
      <w:r w:rsidR="00651110" w:rsidRPr="007B2A0B">
        <w:rPr>
          <w:szCs w:val="22"/>
        </w:rPr>
        <w:t xml:space="preserve">the size and value of the Works </w:t>
      </w:r>
      <w:r w:rsidR="00651110">
        <w:rPr>
          <w:szCs w:val="22"/>
        </w:rPr>
        <w:t>&amp;</w:t>
      </w:r>
      <w:r w:rsidR="00651110" w:rsidRPr="007B2A0B">
        <w:rPr>
          <w:szCs w:val="22"/>
        </w:rPr>
        <w:t xml:space="preserve"> Services</w:t>
      </w:r>
      <w:r w:rsidRPr="007B2A0B">
        <w:rPr>
          <w:szCs w:val="22"/>
        </w:rPr>
        <w:t xml:space="preserve">. </w:t>
      </w:r>
    </w:p>
    <w:p w14:paraId="3AB64962" w14:textId="77777777" w:rsidR="001228B8" w:rsidRDefault="001228B8" w:rsidP="001228B8">
      <w:pPr>
        <w:pStyle w:val="Level2Number"/>
        <w:spacing w:before="0" w:after="240"/>
        <w:outlineLvl w:val="9"/>
        <w:rPr>
          <w:szCs w:val="22"/>
        </w:rPr>
      </w:pPr>
      <w:r w:rsidRPr="001228B8">
        <w:rPr>
          <w:szCs w:val="22"/>
        </w:rPr>
        <w:t xml:space="preserve">In the event of a Change of Control of the Contractor, </w:t>
      </w:r>
      <w:r w:rsidR="00A60114">
        <w:rPr>
          <w:szCs w:val="22"/>
        </w:rPr>
        <w:t>ESCo</w:t>
      </w:r>
      <w:r w:rsidRPr="001228B8">
        <w:rPr>
          <w:szCs w:val="22"/>
        </w:rPr>
        <w:t xml:space="preserve"> may review the adequacy of the performance security provided pursuant to this clause </w:t>
      </w:r>
      <w:r w:rsidRPr="001228B8">
        <w:rPr>
          <w:szCs w:val="22"/>
        </w:rPr>
        <w:fldChar w:fldCharType="begin"/>
      </w:r>
      <w:r w:rsidRPr="001228B8">
        <w:rPr>
          <w:szCs w:val="22"/>
        </w:rPr>
        <w:instrText xml:space="preserve"> REF _Ref4758091 \r \h </w:instrText>
      </w:r>
      <w:r>
        <w:rPr>
          <w:szCs w:val="22"/>
        </w:rPr>
        <w:instrText xml:space="preserve"> \* MERGEFORMAT </w:instrText>
      </w:r>
      <w:r w:rsidRPr="001228B8">
        <w:rPr>
          <w:szCs w:val="22"/>
        </w:rPr>
      </w:r>
      <w:r w:rsidRPr="001228B8">
        <w:rPr>
          <w:szCs w:val="22"/>
        </w:rPr>
        <w:fldChar w:fldCharType="separate"/>
      </w:r>
      <w:r w:rsidR="00E94630">
        <w:rPr>
          <w:szCs w:val="22"/>
        </w:rPr>
        <w:t>11</w:t>
      </w:r>
      <w:r w:rsidRPr="001228B8">
        <w:rPr>
          <w:szCs w:val="22"/>
        </w:rPr>
        <w:fldChar w:fldCharType="end"/>
      </w:r>
      <w:r w:rsidRPr="001228B8">
        <w:rPr>
          <w:szCs w:val="22"/>
        </w:rPr>
        <w:t xml:space="preserve"> and (acting reasonably) may require the Contractor to provide a substitute performance security (whether by way of a substitute guarantee, a bond, a bank guarantee or letter of credit or other form of security) to replace or supplement any performance security already provided pursuant to this clause </w:t>
      </w:r>
      <w:r w:rsidRPr="001228B8">
        <w:rPr>
          <w:szCs w:val="22"/>
        </w:rPr>
        <w:fldChar w:fldCharType="begin"/>
      </w:r>
      <w:r w:rsidRPr="001228B8">
        <w:rPr>
          <w:szCs w:val="22"/>
        </w:rPr>
        <w:instrText xml:space="preserve"> REF _Ref4758091 \r \h </w:instrText>
      </w:r>
      <w:r>
        <w:rPr>
          <w:szCs w:val="22"/>
        </w:rPr>
        <w:instrText xml:space="preserve"> \* MERGEFORMAT </w:instrText>
      </w:r>
      <w:r w:rsidRPr="001228B8">
        <w:rPr>
          <w:szCs w:val="22"/>
        </w:rPr>
      </w:r>
      <w:r w:rsidRPr="001228B8">
        <w:rPr>
          <w:szCs w:val="22"/>
        </w:rPr>
        <w:fldChar w:fldCharType="separate"/>
      </w:r>
      <w:r w:rsidR="00E94630">
        <w:rPr>
          <w:szCs w:val="22"/>
        </w:rPr>
        <w:t>11</w:t>
      </w:r>
      <w:r w:rsidRPr="001228B8">
        <w:rPr>
          <w:szCs w:val="22"/>
        </w:rPr>
        <w:fldChar w:fldCharType="end"/>
      </w:r>
      <w:r w:rsidRPr="001228B8">
        <w:rPr>
          <w:szCs w:val="22"/>
        </w:rPr>
        <w:t xml:space="preserve">. </w:t>
      </w:r>
    </w:p>
    <w:p w14:paraId="7E29F928" w14:textId="77777777" w:rsidR="003B2DE1" w:rsidRPr="003B2DE1" w:rsidRDefault="003B2DE1" w:rsidP="00340ED6">
      <w:pPr>
        <w:ind w:left="720"/>
        <w:rPr>
          <w:rFonts w:eastAsia="Times New Roman"/>
          <w:color w:val="000000"/>
          <w:sz w:val="24"/>
          <w:szCs w:val="24"/>
          <w:lang w:eastAsia="en-GB"/>
        </w:rPr>
      </w:pPr>
      <w:r w:rsidRPr="003B2DE1">
        <w:rPr>
          <w:i/>
          <w:iCs/>
          <w:szCs w:val="22"/>
        </w:rPr>
        <w:t>[Drafting Note:</w:t>
      </w:r>
      <w:r w:rsidRPr="003B2DE1">
        <w:rPr>
          <w:i/>
          <w:iCs/>
          <w:color w:val="000000"/>
          <w:szCs w:val="22"/>
        </w:rPr>
        <w:t xml:space="preserve"> </w:t>
      </w:r>
      <w:r w:rsidRPr="003B2DE1">
        <w:rPr>
          <w:rFonts w:eastAsia="Times New Roman"/>
          <w:i/>
          <w:iCs/>
          <w:color w:val="000000"/>
          <w:szCs w:val="22"/>
          <w:lang w:eastAsia="en-GB"/>
        </w:rPr>
        <w:t>Payment security might be required of either party (e.g. a contractor  might require payment security from its employer if the employer is thinly capitalised raising concerns about the employer’s ability to meet its payment obligations  or an ESCo might require a performance bond from a contractor to reduce the risk of contractor non-performance/payment, particularly where the contractor is thinly capitalised or the ESCo business is very cash-flow sensitive).  The form of such payment security (</w:t>
      </w:r>
      <w:proofErr w:type="gramStart"/>
      <w:r w:rsidRPr="003B2DE1">
        <w:rPr>
          <w:rFonts w:eastAsia="Times New Roman"/>
          <w:i/>
          <w:iCs/>
          <w:color w:val="000000"/>
          <w:szCs w:val="22"/>
          <w:lang w:eastAsia="en-GB"/>
        </w:rPr>
        <w:t>e.g.</w:t>
      </w:r>
      <w:proofErr w:type="gramEnd"/>
      <w:r w:rsidRPr="003B2DE1">
        <w:rPr>
          <w:rFonts w:eastAsia="Times New Roman"/>
          <w:i/>
          <w:iCs/>
          <w:color w:val="000000"/>
          <w:szCs w:val="22"/>
          <w:lang w:eastAsia="en-GB"/>
        </w:rPr>
        <w:t xml:space="preserve"> parent company guarantee, performance bonds, letter of credit) will depend on the circumstances of each individual case.  Parties to consider need for payment security and what form of payment security is most appropriate given the circumstances.</w:t>
      </w:r>
      <w:r>
        <w:rPr>
          <w:rFonts w:eastAsia="Times New Roman"/>
          <w:i/>
          <w:iCs/>
          <w:color w:val="000000"/>
          <w:szCs w:val="22"/>
          <w:lang w:eastAsia="en-GB"/>
        </w:rPr>
        <w:t>]</w:t>
      </w:r>
    </w:p>
    <w:p w14:paraId="2B487B74" w14:textId="77777777" w:rsidR="003B2DE1" w:rsidRPr="003B2DE1" w:rsidRDefault="003B2DE1" w:rsidP="003B2DE1">
      <w:pPr>
        <w:spacing w:before="0" w:after="0"/>
        <w:jc w:val="left"/>
        <w:rPr>
          <w:rFonts w:eastAsia="Times New Roman"/>
          <w:color w:val="000000"/>
          <w:sz w:val="24"/>
          <w:szCs w:val="24"/>
          <w:lang w:eastAsia="en-GB"/>
        </w:rPr>
      </w:pPr>
      <w:r w:rsidRPr="003B2DE1">
        <w:rPr>
          <w:rFonts w:eastAsia="Times New Roman"/>
          <w:color w:val="000000"/>
          <w:szCs w:val="22"/>
          <w:lang w:eastAsia="en-GB"/>
        </w:rPr>
        <w:t> </w:t>
      </w:r>
    </w:p>
    <w:p w14:paraId="16B4D7CD" w14:textId="77777777" w:rsidR="003B2DE1" w:rsidRPr="003B2DE1" w:rsidRDefault="003B2DE1" w:rsidP="003B2DE1">
      <w:pPr>
        <w:pStyle w:val="Level2Number"/>
        <w:numPr>
          <w:ilvl w:val="0"/>
          <w:numId w:val="0"/>
        </w:numPr>
        <w:spacing w:before="0" w:after="240"/>
        <w:outlineLvl w:val="9"/>
        <w:rPr>
          <w:i/>
          <w:iCs/>
          <w:szCs w:val="22"/>
        </w:rPr>
      </w:pPr>
    </w:p>
    <w:p w14:paraId="32C791F7" w14:textId="77777777" w:rsidR="00822E52" w:rsidRPr="007B2A0B" w:rsidRDefault="004A0C70" w:rsidP="00822E52">
      <w:pPr>
        <w:pStyle w:val="Level1Heading"/>
        <w:spacing w:after="240"/>
        <w:outlineLvl w:val="9"/>
        <w:rPr>
          <w:szCs w:val="22"/>
        </w:rPr>
      </w:pPr>
      <w:bookmarkStart w:id="71" w:name="_Ref301801366"/>
      <w:bookmarkStart w:id="72" w:name="_Toc434319822"/>
      <w:bookmarkStart w:id="73" w:name="_Toc25911457"/>
      <w:bookmarkStart w:id="74" w:name="_Ref285146633"/>
      <w:r>
        <w:rPr>
          <w:szCs w:val="22"/>
        </w:rPr>
        <w:t>Sub-contracting, delegation and assignment</w:t>
      </w:r>
      <w:bookmarkEnd w:id="71"/>
      <w:bookmarkEnd w:id="72"/>
      <w:bookmarkEnd w:id="73"/>
    </w:p>
    <w:p w14:paraId="2D3776F1" w14:textId="77777777" w:rsidR="001C0453" w:rsidRPr="00146EFF" w:rsidRDefault="001C0453" w:rsidP="00146EFF">
      <w:pPr>
        <w:pStyle w:val="Level2Number"/>
        <w:spacing w:before="0" w:after="240"/>
        <w:outlineLvl w:val="9"/>
        <w:rPr>
          <w:szCs w:val="22"/>
        </w:rPr>
      </w:pPr>
      <w:bookmarkStart w:id="75" w:name="_Ref301780379"/>
      <w:r>
        <w:rPr>
          <w:szCs w:val="22"/>
        </w:rPr>
        <w:t xml:space="preserve">ESCo shall be permitted to assign any of its rights and sub-contract any of its obligations under this </w:t>
      </w:r>
      <w:r w:rsidR="004D34C6">
        <w:rPr>
          <w:szCs w:val="22"/>
        </w:rPr>
        <w:t>A</w:t>
      </w:r>
      <w:r>
        <w:rPr>
          <w:szCs w:val="22"/>
        </w:rPr>
        <w:t xml:space="preserve">greement without the prior consent of the Contractor. </w:t>
      </w:r>
      <w:r w:rsidRPr="007B2A0B">
        <w:rPr>
          <w:szCs w:val="22"/>
        </w:rPr>
        <w:t xml:space="preserve">Upon any assignment, </w:t>
      </w:r>
      <w:r>
        <w:rPr>
          <w:szCs w:val="22"/>
        </w:rPr>
        <w:t>ESCo</w:t>
      </w:r>
      <w:r w:rsidRPr="007B2A0B">
        <w:rPr>
          <w:szCs w:val="22"/>
        </w:rPr>
        <w:t xml:space="preserve">, the Contractor and the assignee shall execute and deliver such documents as are reasonably acceptable to the signatories thereof, which documents shall include a release of the assignor of its obligations, </w:t>
      </w:r>
      <w:proofErr w:type="gramStart"/>
      <w:r w:rsidRPr="007B2A0B">
        <w:rPr>
          <w:szCs w:val="22"/>
        </w:rPr>
        <w:t>covenants</w:t>
      </w:r>
      <w:proofErr w:type="gramEnd"/>
      <w:r w:rsidRPr="007B2A0B">
        <w:rPr>
          <w:szCs w:val="22"/>
        </w:rPr>
        <w:t xml:space="preserve"> and responsibilities hereunder and an assumption by the assignee of such obligations</w:t>
      </w:r>
      <w:r w:rsidR="00146EFF">
        <w:rPr>
          <w:szCs w:val="22"/>
        </w:rPr>
        <w:t>.</w:t>
      </w:r>
    </w:p>
    <w:p w14:paraId="43DAB698" w14:textId="77777777" w:rsidR="00822E52" w:rsidRPr="007B2A0B" w:rsidRDefault="00822E52" w:rsidP="00822E52">
      <w:pPr>
        <w:pStyle w:val="Level2Number"/>
        <w:spacing w:before="0" w:after="240"/>
        <w:outlineLvl w:val="9"/>
        <w:rPr>
          <w:szCs w:val="22"/>
        </w:rPr>
      </w:pPr>
      <w:r w:rsidRPr="007B2A0B">
        <w:rPr>
          <w:szCs w:val="22"/>
        </w:rPr>
        <w:t xml:space="preserve">The Contractor shall be permitted to sub-contract its obligations under this </w:t>
      </w:r>
      <w:r w:rsidR="004D34C6">
        <w:rPr>
          <w:szCs w:val="22"/>
        </w:rPr>
        <w:t>A</w:t>
      </w:r>
      <w:r w:rsidRPr="007B2A0B">
        <w:rPr>
          <w:szCs w:val="22"/>
        </w:rPr>
        <w:t>greement provided that:</w:t>
      </w:r>
      <w:bookmarkEnd w:id="74"/>
      <w:bookmarkEnd w:id="75"/>
    </w:p>
    <w:p w14:paraId="389BC427" w14:textId="77777777" w:rsidR="001C0453" w:rsidRDefault="00822E52" w:rsidP="00822E52">
      <w:pPr>
        <w:pStyle w:val="Level3Number"/>
        <w:spacing w:before="0" w:after="240"/>
        <w:outlineLvl w:val="9"/>
        <w:rPr>
          <w:szCs w:val="22"/>
        </w:rPr>
      </w:pPr>
      <w:r w:rsidRPr="007B2A0B">
        <w:rPr>
          <w:szCs w:val="22"/>
        </w:rPr>
        <w:t>such sub-contracting is only to an Approved Sub-</w:t>
      </w:r>
      <w:proofErr w:type="gramStart"/>
      <w:r w:rsidRPr="007B2A0B">
        <w:rPr>
          <w:szCs w:val="22"/>
        </w:rPr>
        <w:t>Contractor;</w:t>
      </w:r>
      <w:proofErr w:type="gramEnd"/>
      <w:r w:rsidRPr="007B2A0B">
        <w:rPr>
          <w:szCs w:val="22"/>
        </w:rPr>
        <w:t xml:space="preserve"> </w:t>
      </w:r>
    </w:p>
    <w:p w14:paraId="4AC0EB54" w14:textId="77777777" w:rsidR="00822E52" w:rsidRPr="001C0453" w:rsidRDefault="001C0453" w:rsidP="001C0453">
      <w:pPr>
        <w:pStyle w:val="Level3Number"/>
        <w:spacing w:before="0" w:after="240"/>
        <w:outlineLvl w:val="9"/>
        <w:rPr>
          <w:szCs w:val="22"/>
        </w:rPr>
      </w:pPr>
      <w:r>
        <w:rPr>
          <w:szCs w:val="22"/>
        </w:rPr>
        <w:t>t</w:t>
      </w:r>
      <w:r w:rsidRPr="001C0453">
        <w:rPr>
          <w:szCs w:val="22"/>
        </w:rPr>
        <w:t xml:space="preserve">he terms of any </w:t>
      </w:r>
      <w:r>
        <w:rPr>
          <w:szCs w:val="22"/>
        </w:rPr>
        <w:t>sub-contract</w:t>
      </w:r>
      <w:r w:rsidRPr="001C0453">
        <w:rPr>
          <w:szCs w:val="22"/>
        </w:rPr>
        <w:t xml:space="preserve"> shall be subject to the prior approval of ESCo (such approval not to be unreasonably withheld or delayed)</w:t>
      </w:r>
      <w:r>
        <w:rPr>
          <w:szCs w:val="22"/>
        </w:rPr>
        <w:t xml:space="preserve"> and a</w:t>
      </w:r>
      <w:r w:rsidRPr="001C0453">
        <w:rPr>
          <w:szCs w:val="22"/>
        </w:rPr>
        <w:t xml:space="preserve">ny </w:t>
      </w:r>
      <w:r>
        <w:rPr>
          <w:szCs w:val="22"/>
        </w:rPr>
        <w:t>such sub-contract</w:t>
      </w:r>
      <w:r w:rsidRPr="001C0453">
        <w:rPr>
          <w:szCs w:val="22"/>
        </w:rPr>
        <w:t xml:space="preserve"> contain</w:t>
      </w:r>
      <w:r>
        <w:rPr>
          <w:szCs w:val="22"/>
        </w:rPr>
        <w:t>s</w:t>
      </w:r>
      <w:r w:rsidRPr="001C0453">
        <w:rPr>
          <w:szCs w:val="22"/>
        </w:rPr>
        <w:t xml:space="preserve"> provisions which allow the Contractor to terminate such agreement upon the occurrence of any event of termination </w:t>
      </w:r>
      <w:proofErr w:type="gramStart"/>
      <w:r w:rsidRPr="001C0453">
        <w:rPr>
          <w:szCs w:val="22"/>
        </w:rPr>
        <w:t>hereunder</w:t>
      </w:r>
      <w:r>
        <w:rPr>
          <w:szCs w:val="22"/>
        </w:rPr>
        <w:t>;</w:t>
      </w:r>
      <w:proofErr w:type="gramEnd"/>
    </w:p>
    <w:p w14:paraId="6610C337" w14:textId="77777777" w:rsidR="00822E52" w:rsidRPr="007B2A0B" w:rsidRDefault="00822E52" w:rsidP="00822E52">
      <w:pPr>
        <w:pStyle w:val="Level3Number"/>
        <w:spacing w:before="0" w:after="240"/>
        <w:outlineLvl w:val="9"/>
        <w:rPr>
          <w:szCs w:val="22"/>
        </w:rPr>
      </w:pPr>
      <w:bookmarkStart w:id="76" w:name="_Ref301780584"/>
      <w:bookmarkStart w:id="77" w:name="_Ref301847763"/>
      <w:r w:rsidRPr="007B2A0B">
        <w:rPr>
          <w:szCs w:val="22"/>
        </w:rPr>
        <w:t xml:space="preserve">where such sub-contracting is in relation to materially </w:t>
      </w:r>
      <w:proofErr w:type="gramStart"/>
      <w:r w:rsidRPr="007B2A0B">
        <w:rPr>
          <w:szCs w:val="22"/>
        </w:rPr>
        <w:t>all of</w:t>
      </w:r>
      <w:proofErr w:type="gramEnd"/>
      <w:r w:rsidRPr="007B2A0B">
        <w:rPr>
          <w:szCs w:val="22"/>
        </w:rPr>
        <w:t xml:space="preserve"> the Services, such sub-contracting is</w:t>
      </w:r>
      <w:bookmarkEnd w:id="76"/>
      <w:r w:rsidRPr="007B2A0B">
        <w:rPr>
          <w:szCs w:val="22"/>
        </w:rPr>
        <w:t xml:space="preserve"> in the form of the </w:t>
      </w:r>
      <w:r w:rsidR="00892C9E">
        <w:rPr>
          <w:szCs w:val="22"/>
        </w:rPr>
        <w:t xml:space="preserve">Operation &amp; Maintenance </w:t>
      </w:r>
      <w:r w:rsidRPr="007B2A0B">
        <w:rPr>
          <w:szCs w:val="22"/>
        </w:rPr>
        <w:t>Terms (the “</w:t>
      </w:r>
      <w:r w:rsidR="00892C9E">
        <w:rPr>
          <w:b/>
          <w:szCs w:val="22"/>
        </w:rPr>
        <w:t>O&amp;M</w:t>
      </w:r>
      <w:r w:rsidRPr="007B2A0B">
        <w:rPr>
          <w:b/>
          <w:szCs w:val="22"/>
        </w:rPr>
        <w:t xml:space="preserve"> Sub</w:t>
      </w:r>
      <w:r w:rsidR="00892C9E">
        <w:rPr>
          <w:b/>
          <w:szCs w:val="22"/>
        </w:rPr>
        <w:t>-</w:t>
      </w:r>
      <w:r w:rsidRPr="007B2A0B">
        <w:rPr>
          <w:b/>
          <w:szCs w:val="22"/>
        </w:rPr>
        <w:lastRenderedPageBreak/>
        <w:t>contract</w:t>
      </w:r>
      <w:r w:rsidRPr="007B2A0B">
        <w:rPr>
          <w:szCs w:val="22"/>
        </w:rPr>
        <w:t xml:space="preserve">”), </w:t>
      </w:r>
      <w:r w:rsidR="001C0453">
        <w:rPr>
          <w:szCs w:val="22"/>
        </w:rPr>
        <w:t>or in relation to materially all of the Works, such sub-contracting is in the form of the Design &amp; Build Terms (the “</w:t>
      </w:r>
      <w:r w:rsidR="001C0453" w:rsidRPr="001C0453">
        <w:rPr>
          <w:b/>
          <w:bCs/>
          <w:szCs w:val="22"/>
        </w:rPr>
        <w:t>Design &amp; Build Sub-contract</w:t>
      </w:r>
      <w:r w:rsidR="001C0453">
        <w:rPr>
          <w:szCs w:val="22"/>
        </w:rPr>
        <w:t xml:space="preserve">”), in either case </w:t>
      </w:r>
      <w:r w:rsidRPr="007B2A0B">
        <w:rPr>
          <w:szCs w:val="22"/>
        </w:rPr>
        <w:t>with only such modifications as are required to:</w:t>
      </w:r>
      <w:bookmarkEnd w:id="77"/>
    </w:p>
    <w:p w14:paraId="2C1DFCAF"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t xml:space="preserve">reflect the counterparty identities and as are approved in writing by </w:t>
      </w:r>
      <w:r w:rsidR="00A60114">
        <w:rPr>
          <w:szCs w:val="22"/>
        </w:rPr>
        <w:t>ESCo</w:t>
      </w:r>
      <w:r w:rsidRPr="007B2A0B">
        <w:rPr>
          <w:szCs w:val="22"/>
        </w:rPr>
        <w:t>; and</w:t>
      </w:r>
    </w:p>
    <w:p w14:paraId="1573880A"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t xml:space="preserve">such modifications as are required to incorporate relevant terms of this </w:t>
      </w:r>
      <w:proofErr w:type="gramStart"/>
      <w:r w:rsidR="00946ADA">
        <w:rPr>
          <w:szCs w:val="22"/>
        </w:rPr>
        <w:t>A</w:t>
      </w:r>
      <w:r w:rsidRPr="007B2A0B">
        <w:rPr>
          <w:szCs w:val="22"/>
        </w:rPr>
        <w:t>greement;</w:t>
      </w:r>
      <w:proofErr w:type="gramEnd"/>
      <w:r w:rsidRPr="007B2A0B">
        <w:rPr>
          <w:szCs w:val="22"/>
        </w:rPr>
        <w:t xml:space="preserve"> </w:t>
      </w:r>
    </w:p>
    <w:p w14:paraId="0C369F88" w14:textId="77777777" w:rsidR="00822E52" w:rsidRPr="007B2A0B" w:rsidRDefault="00822E52" w:rsidP="00822E52">
      <w:pPr>
        <w:pStyle w:val="Level3Number"/>
        <w:spacing w:before="0" w:after="240"/>
        <w:outlineLvl w:val="9"/>
        <w:rPr>
          <w:szCs w:val="22"/>
        </w:rPr>
      </w:pPr>
      <w:r w:rsidRPr="007B2A0B">
        <w:rPr>
          <w:szCs w:val="22"/>
        </w:rPr>
        <w:t xml:space="preserve">the sub-contractor enters into a Direct Agreement with </w:t>
      </w:r>
      <w:r w:rsidR="00A60114">
        <w:rPr>
          <w:szCs w:val="22"/>
        </w:rPr>
        <w:t>ESCo</w:t>
      </w:r>
      <w:r w:rsidRPr="007B2A0B">
        <w:rPr>
          <w:szCs w:val="22"/>
        </w:rPr>
        <w:t>, and:</w:t>
      </w:r>
    </w:p>
    <w:p w14:paraId="2692EB37"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t xml:space="preserve">the sub-contractor acknowledges that </w:t>
      </w:r>
      <w:r w:rsidR="00A60114">
        <w:rPr>
          <w:szCs w:val="22"/>
        </w:rPr>
        <w:t>ESCo</w:t>
      </w:r>
      <w:r w:rsidRPr="007B2A0B">
        <w:rPr>
          <w:szCs w:val="22"/>
        </w:rPr>
        <w:t xml:space="preserve"> shall have the right under such Direct Agreement to pay the sub-contractor directly in discharge of the Contractor’s payment obligation to the sub-contractor under the </w:t>
      </w:r>
      <w:r w:rsidR="00892C9E">
        <w:rPr>
          <w:szCs w:val="22"/>
        </w:rPr>
        <w:t>O&amp;M</w:t>
      </w:r>
      <w:r w:rsidRPr="007B2A0B">
        <w:rPr>
          <w:szCs w:val="22"/>
        </w:rPr>
        <w:t xml:space="preserve"> Sub-</w:t>
      </w:r>
      <w:r w:rsidR="001C0453">
        <w:rPr>
          <w:szCs w:val="22"/>
        </w:rPr>
        <w:t>c</w:t>
      </w:r>
      <w:r w:rsidRPr="007B2A0B">
        <w:rPr>
          <w:szCs w:val="22"/>
        </w:rPr>
        <w:t>ontract</w:t>
      </w:r>
      <w:r w:rsidR="001C0453">
        <w:rPr>
          <w:szCs w:val="22"/>
        </w:rPr>
        <w:t xml:space="preserve"> or Design &amp; Build Sub-contract, as </w:t>
      </w:r>
      <w:proofErr w:type="gramStart"/>
      <w:r w:rsidR="001C0453">
        <w:rPr>
          <w:szCs w:val="22"/>
        </w:rPr>
        <w:t>applicable</w:t>
      </w:r>
      <w:r w:rsidRPr="007B2A0B">
        <w:rPr>
          <w:szCs w:val="22"/>
        </w:rPr>
        <w:t>;</w:t>
      </w:r>
      <w:proofErr w:type="gramEnd"/>
      <w:r w:rsidRPr="007B2A0B">
        <w:rPr>
          <w:szCs w:val="22"/>
        </w:rPr>
        <w:t xml:space="preserve"> </w:t>
      </w:r>
    </w:p>
    <w:p w14:paraId="6D566968" w14:textId="77777777" w:rsidR="00822E52" w:rsidRPr="007B2A0B" w:rsidRDefault="00822E52" w:rsidP="00822E52">
      <w:pPr>
        <w:pStyle w:val="Level4Number"/>
        <w:tabs>
          <w:tab w:val="clear" w:pos="2268"/>
          <w:tab w:val="num" w:pos="2552"/>
        </w:tabs>
        <w:spacing w:before="0" w:after="240"/>
        <w:ind w:left="2552" w:hanging="851"/>
        <w:outlineLvl w:val="9"/>
        <w:rPr>
          <w:szCs w:val="22"/>
        </w:rPr>
      </w:pPr>
      <w:r w:rsidRPr="007B2A0B">
        <w:rPr>
          <w:szCs w:val="22"/>
        </w:rPr>
        <w:t xml:space="preserve">the Contractor acknowledges that such payment shall discharge </w:t>
      </w:r>
      <w:r w:rsidR="00A60114">
        <w:rPr>
          <w:szCs w:val="22"/>
        </w:rPr>
        <w:t>ESCo</w:t>
      </w:r>
      <w:r w:rsidRPr="007B2A0B">
        <w:rPr>
          <w:szCs w:val="22"/>
        </w:rPr>
        <w:t>’s obligation to pay the Contractor the relevant sum under this Agreement; and</w:t>
      </w:r>
    </w:p>
    <w:p w14:paraId="27169F1D" w14:textId="77777777" w:rsidR="00822E52" w:rsidRPr="007B2A0B" w:rsidRDefault="00A60114" w:rsidP="00822E52">
      <w:pPr>
        <w:pStyle w:val="Level4Number"/>
        <w:tabs>
          <w:tab w:val="clear" w:pos="2268"/>
          <w:tab w:val="num" w:pos="2552"/>
        </w:tabs>
        <w:spacing w:before="0" w:after="240"/>
        <w:ind w:left="2552" w:hanging="851"/>
        <w:outlineLvl w:val="9"/>
        <w:rPr>
          <w:szCs w:val="22"/>
        </w:rPr>
      </w:pPr>
      <w:r>
        <w:rPr>
          <w:szCs w:val="22"/>
        </w:rPr>
        <w:t>ESCo</w:t>
      </w:r>
      <w:r w:rsidR="00822E52" w:rsidRPr="007B2A0B">
        <w:rPr>
          <w:szCs w:val="22"/>
        </w:rPr>
        <w:t xml:space="preserve"> shall be granted the right (but not an obligation) pursuant to that Direct Agreement to request novation of the </w:t>
      </w:r>
      <w:r w:rsidR="00892C9E">
        <w:rPr>
          <w:szCs w:val="22"/>
        </w:rPr>
        <w:t>O&amp;M</w:t>
      </w:r>
      <w:r w:rsidR="00822E52" w:rsidRPr="007B2A0B">
        <w:rPr>
          <w:szCs w:val="22"/>
        </w:rPr>
        <w:t xml:space="preserve"> Sub-</w:t>
      </w:r>
      <w:r w:rsidR="001C0453">
        <w:rPr>
          <w:szCs w:val="22"/>
        </w:rPr>
        <w:t>c</w:t>
      </w:r>
      <w:r w:rsidR="00822E52" w:rsidRPr="007B2A0B">
        <w:rPr>
          <w:szCs w:val="22"/>
        </w:rPr>
        <w:t xml:space="preserve">ontract </w:t>
      </w:r>
      <w:r w:rsidR="001C0453">
        <w:rPr>
          <w:szCs w:val="22"/>
        </w:rPr>
        <w:t xml:space="preserve">or Design &amp; Build Sub-contract </w:t>
      </w:r>
      <w:r w:rsidR="00822E52" w:rsidRPr="007B2A0B">
        <w:rPr>
          <w:szCs w:val="22"/>
        </w:rPr>
        <w:t xml:space="preserve">from the Contractor </w:t>
      </w:r>
      <w:r w:rsidR="001C0453">
        <w:rPr>
          <w:szCs w:val="22"/>
        </w:rPr>
        <w:t xml:space="preserve">to a replacement contractor </w:t>
      </w:r>
      <w:r w:rsidR="00822E52" w:rsidRPr="007B2A0B">
        <w:rPr>
          <w:szCs w:val="22"/>
        </w:rPr>
        <w:t xml:space="preserve">following termination of this Agreement </w:t>
      </w:r>
      <w:r w:rsidR="001C0453">
        <w:rPr>
          <w:szCs w:val="22"/>
        </w:rPr>
        <w:t xml:space="preserve">for any </w:t>
      </w:r>
      <w:proofErr w:type="gramStart"/>
      <w:r w:rsidR="001C0453">
        <w:rPr>
          <w:szCs w:val="22"/>
        </w:rPr>
        <w:t>reason</w:t>
      </w:r>
      <w:r w:rsidR="00822E52" w:rsidRPr="007B2A0B">
        <w:rPr>
          <w:szCs w:val="22"/>
        </w:rPr>
        <w:t>;</w:t>
      </w:r>
      <w:proofErr w:type="gramEnd"/>
      <w:r w:rsidR="00822E52" w:rsidRPr="007B2A0B">
        <w:rPr>
          <w:szCs w:val="22"/>
        </w:rPr>
        <w:t xml:space="preserve"> </w:t>
      </w:r>
    </w:p>
    <w:p w14:paraId="29E2D768" w14:textId="77777777" w:rsidR="00822E52" w:rsidRPr="007B2A0B" w:rsidRDefault="00A60114" w:rsidP="00822E52">
      <w:pPr>
        <w:pStyle w:val="Level3Number"/>
        <w:spacing w:before="0" w:after="240"/>
        <w:outlineLvl w:val="9"/>
        <w:rPr>
          <w:szCs w:val="22"/>
        </w:rPr>
      </w:pPr>
      <w:r>
        <w:rPr>
          <w:szCs w:val="22"/>
        </w:rPr>
        <w:t>ESCo</w:t>
      </w:r>
      <w:r w:rsidR="00822E52" w:rsidRPr="007B2A0B">
        <w:rPr>
          <w:szCs w:val="22"/>
        </w:rPr>
        <w:t xml:space="preserve"> is provided with performance security, in respect of the sub-contractor’s obligations, substantially in the form set out in </w:t>
      </w:r>
      <w:r w:rsidR="001849D0">
        <w:rPr>
          <w:szCs w:val="22"/>
        </w:rPr>
        <w:fldChar w:fldCharType="begin"/>
      </w:r>
      <w:r w:rsidR="001849D0">
        <w:rPr>
          <w:szCs w:val="22"/>
        </w:rPr>
        <w:instrText xml:space="preserve"> REF Annex_6 \h </w:instrText>
      </w:r>
      <w:r w:rsidR="001849D0">
        <w:rPr>
          <w:szCs w:val="22"/>
        </w:rPr>
      </w:r>
      <w:r w:rsidR="001849D0">
        <w:rPr>
          <w:szCs w:val="22"/>
        </w:rPr>
        <w:fldChar w:fldCharType="separate"/>
      </w:r>
      <w:r w:rsidR="00E94630">
        <w:t>Annex 6</w:t>
      </w:r>
      <w:r w:rsidR="001849D0">
        <w:rPr>
          <w:szCs w:val="22"/>
        </w:rPr>
        <w:fldChar w:fldCharType="end"/>
      </w:r>
      <w:r w:rsidR="000F032F">
        <w:rPr>
          <w:szCs w:val="22"/>
        </w:rPr>
        <w:t xml:space="preserve"> </w:t>
      </w:r>
      <w:r w:rsidR="00261607" w:rsidRPr="00261607">
        <w:rPr>
          <w:i/>
          <w:iCs/>
          <w:szCs w:val="22"/>
        </w:rPr>
        <w:t>(Form(s) of Performance Security)</w:t>
      </w:r>
      <w:r w:rsidR="00822E52" w:rsidRPr="00261607">
        <w:rPr>
          <w:szCs w:val="22"/>
        </w:rPr>
        <w:t xml:space="preserve"> to this </w:t>
      </w:r>
      <w:r w:rsidR="00946ADA">
        <w:rPr>
          <w:szCs w:val="22"/>
        </w:rPr>
        <w:t>A</w:t>
      </w:r>
      <w:r w:rsidR="00822E52" w:rsidRPr="00261607">
        <w:rPr>
          <w:szCs w:val="22"/>
        </w:rPr>
        <w:t xml:space="preserve">greement and as reasonably acceptable to </w:t>
      </w:r>
      <w:proofErr w:type="gramStart"/>
      <w:r w:rsidRPr="00261607">
        <w:rPr>
          <w:szCs w:val="22"/>
        </w:rPr>
        <w:t>ESCo</w:t>
      </w:r>
      <w:r w:rsidR="00822E52" w:rsidRPr="00261607">
        <w:rPr>
          <w:szCs w:val="22"/>
        </w:rPr>
        <w:t>;</w:t>
      </w:r>
      <w:proofErr w:type="gramEnd"/>
    </w:p>
    <w:p w14:paraId="7E6E6946" w14:textId="77777777" w:rsidR="00822E52" w:rsidRPr="007B2A0B" w:rsidRDefault="00822E52" w:rsidP="00822E52">
      <w:pPr>
        <w:pStyle w:val="Level2Number"/>
        <w:spacing w:before="0" w:after="240"/>
        <w:outlineLvl w:val="9"/>
        <w:rPr>
          <w:szCs w:val="22"/>
        </w:rPr>
      </w:pPr>
      <w:r w:rsidRPr="007B2A0B">
        <w:rPr>
          <w:szCs w:val="22"/>
        </w:rPr>
        <w:t>where such sub-contracting is in relation to any</w:t>
      </w:r>
      <w:r>
        <w:rPr>
          <w:szCs w:val="22"/>
        </w:rPr>
        <w:t xml:space="preserve"> </w:t>
      </w:r>
      <w:r w:rsidRPr="007B2A0B">
        <w:rPr>
          <w:szCs w:val="22"/>
        </w:rPr>
        <w:t xml:space="preserve">elements of design and build </w:t>
      </w:r>
      <w:r>
        <w:rPr>
          <w:szCs w:val="22"/>
        </w:rPr>
        <w:t xml:space="preserve">where the sub-contract value over the term of the sub-contract is over </w:t>
      </w:r>
      <w:r w:rsidR="00892C9E">
        <w:rPr>
          <w:szCs w:val="22"/>
        </w:rPr>
        <w:t>[</w:t>
      </w:r>
      <w:r w:rsidR="00892C9E">
        <w:rPr>
          <w:szCs w:val="22"/>
        </w:rPr>
        <w:sym w:font="Symbol" w:char="F0B7"/>
      </w:r>
      <w:r w:rsidR="00892C9E">
        <w:rPr>
          <w:szCs w:val="22"/>
        </w:rPr>
        <w:t xml:space="preserve">] </w:t>
      </w:r>
      <w:r>
        <w:rPr>
          <w:szCs w:val="22"/>
        </w:rPr>
        <w:t>pounds (</w:t>
      </w:r>
      <w:proofErr w:type="gramStart"/>
      <w:r>
        <w:rPr>
          <w:szCs w:val="22"/>
        </w:rPr>
        <w:t>£</w:t>
      </w:r>
      <w:r w:rsidR="00892C9E">
        <w:rPr>
          <w:szCs w:val="22"/>
        </w:rPr>
        <w:t>[</w:t>
      </w:r>
      <w:proofErr w:type="gramEnd"/>
      <w:r w:rsidR="00892C9E">
        <w:rPr>
          <w:szCs w:val="22"/>
        </w:rPr>
        <w:sym w:font="Symbol" w:char="F0B7"/>
      </w:r>
      <w:r w:rsidR="00892C9E">
        <w:rPr>
          <w:szCs w:val="22"/>
        </w:rPr>
        <w:t>]</w:t>
      </w:r>
      <w:r>
        <w:rPr>
          <w:szCs w:val="22"/>
        </w:rPr>
        <w:t xml:space="preserve">) </w:t>
      </w:r>
      <w:r w:rsidRPr="007B2A0B">
        <w:rPr>
          <w:szCs w:val="22"/>
        </w:rPr>
        <w:t>or any elements of operation and maintenance</w:t>
      </w:r>
      <w:r>
        <w:rPr>
          <w:szCs w:val="22"/>
        </w:rPr>
        <w:t xml:space="preserve"> where the sub-contract value over the term of the sub-contract is over </w:t>
      </w:r>
      <w:r w:rsidR="00892C9E">
        <w:rPr>
          <w:szCs w:val="22"/>
        </w:rPr>
        <w:t>[</w:t>
      </w:r>
      <w:r w:rsidR="00892C9E">
        <w:rPr>
          <w:szCs w:val="22"/>
        </w:rPr>
        <w:sym w:font="Symbol" w:char="F0B7"/>
      </w:r>
      <w:r w:rsidR="00892C9E">
        <w:rPr>
          <w:szCs w:val="22"/>
        </w:rPr>
        <w:t xml:space="preserve">] </w:t>
      </w:r>
      <w:r>
        <w:rPr>
          <w:szCs w:val="22"/>
        </w:rPr>
        <w:t>(£</w:t>
      </w:r>
      <w:r w:rsidR="00892C9E">
        <w:rPr>
          <w:szCs w:val="22"/>
        </w:rPr>
        <w:t>[</w:t>
      </w:r>
      <w:r w:rsidR="00892C9E">
        <w:rPr>
          <w:szCs w:val="22"/>
        </w:rPr>
        <w:sym w:font="Symbol" w:char="F0B7"/>
      </w:r>
      <w:r w:rsidR="00892C9E">
        <w:rPr>
          <w:szCs w:val="22"/>
        </w:rPr>
        <w:t>]</w:t>
      </w:r>
      <w:r>
        <w:rPr>
          <w:szCs w:val="22"/>
        </w:rPr>
        <w:t>)</w:t>
      </w:r>
      <w:r w:rsidRPr="007B2A0B">
        <w:rPr>
          <w:szCs w:val="22"/>
        </w:rPr>
        <w:t xml:space="preserve">: </w:t>
      </w:r>
    </w:p>
    <w:p w14:paraId="6CC9A0FB" w14:textId="77777777" w:rsidR="00822E52" w:rsidRPr="007B2A0B" w:rsidRDefault="00822E52" w:rsidP="00822E52">
      <w:pPr>
        <w:pStyle w:val="Level3Number"/>
        <w:spacing w:before="0" w:after="240"/>
        <w:outlineLvl w:val="9"/>
        <w:rPr>
          <w:szCs w:val="22"/>
        </w:rPr>
      </w:pPr>
      <w:r>
        <w:rPr>
          <w:szCs w:val="22"/>
        </w:rPr>
        <w:t xml:space="preserve">the Contractor shall provide details of the identity of the sub-contractor to </w:t>
      </w:r>
      <w:r w:rsidR="00A60114">
        <w:rPr>
          <w:szCs w:val="22"/>
        </w:rPr>
        <w:t>ESCo</w:t>
      </w:r>
      <w:r>
        <w:rPr>
          <w:szCs w:val="22"/>
        </w:rPr>
        <w:t>; and</w:t>
      </w:r>
    </w:p>
    <w:p w14:paraId="0E31B572" w14:textId="2C29890F" w:rsidR="001C0453" w:rsidRPr="001C0453" w:rsidRDefault="00822E52" w:rsidP="001C0453">
      <w:pPr>
        <w:pStyle w:val="Level3Number"/>
        <w:spacing w:before="0" w:after="240"/>
        <w:outlineLvl w:val="9"/>
        <w:rPr>
          <w:szCs w:val="22"/>
        </w:rPr>
      </w:pPr>
      <w:r w:rsidRPr="007B2A0B">
        <w:rPr>
          <w:szCs w:val="22"/>
        </w:rPr>
        <w:t xml:space="preserve">the sub-contractor in each case shall </w:t>
      </w:r>
      <w:proofErr w:type="gramStart"/>
      <w:r w:rsidRPr="007B2A0B">
        <w:rPr>
          <w:szCs w:val="22"/>
        </w:rPr>
        <w:t xml:space="preserve">enter </w:t>
      </w:r>
      <w:r w:rsidRPr="00261607">
        <w:rPr>
          <w:szCs w:val="22"/>
        </w:rPr>
        <w:t>into</w:t>
      </w:r>
      <w:proofErr w:type="gramEnd"/>
      <w:r w:rsidRPr="00261607">
        <w:rPr>
          <w:szCs w:val="22"/>
        </w:rPr>
        <w:t xml:space="preserve"> a </w:t>
      </w:r>
      <w:r w:rsidR="00B811D0">
        <w:rPr>
          <w:szCs w:val="22"/>
        </w:rPr>
        <w:t>c</w:t>
      </w:r>
      <w:r w:rsidRPr="00261607">
        <w:rPr>
          <w:szCs w:val="22"/>
        </w:rPr>
        <w:t xml:space="preserve">ollateral </w:t>
      </w:r>
      <w:r w:rsidR="00B811D0">
        <w:rPr>
          <w:szCs w:val="22"/>
        </w:rPr>
        <w:t>w</w:t>
      </w:r>
      <w:r w:rsidRPr="00261607">
        <w:rPr>
          <w:szCs w:val="22"/>
        </w:rPr>
        <w:t>arranty</w:t>
      </w:r>
      <w:r w:rsidRPr="007B2A0B">
        <w:rPr>
          <w:szCs w:val="22"/>
        </w:rPr>
        <w:t xml:space="preserve"> with </w:t>
      </w:r>
      <w:proofErr w:type="spellStart"/>
      <w:r w:rsidR="00A60114">
        <w:rPr>
          <w:szCs w:val="22"/>
        </w:rPr>
        <w:t>ESCo</w:t>
      </w:r>
      <w:proofErr w:type="spellEnd"/>
      <w:r w:rsidRPr="007B2A0B">
        <w:rPr>
          <w:szCs w:val="22"/>
        </w:rPr>
        <w:t xml:space="preserve"> in the form set out in the </w:t>
      </w:r>
      <w:r w:rsidR="00892C9E">
        <w:rPr>
          <w:szCs w:val="22"/>
        </w:rPr>
        <w:t>Design &amp; Build Terms, the Operation &amp; Maintenance Terms or the Extension Terms</w:t>
      </w:r>
      <w:r w:rsidRPr="007B2A0B">
        <w:rPr>
          <w:szCs w:val="22"/>
        </w:rPr>
        <w:t xml:space="preserve"> (as relevant)</w:t>
      </w:r>
      <w:r w:rsidR="00892C9E">
        <w:rPr>
          <w:szCs w:val="22"/>
        </w:rPr>
        <w:t>.</w:t>
      </w:r>
      <w:bookmarkStart w:id="78" w:name="_Ref285146636"/>
    </w:p>
    <w:p w14:paraId="240A9E6C" w14:textId="77777777" w:rsidR="00822E52" w:rsidRPr="007B2A0B" w:rsidRDefault="00822E52" w:rsidP="00822E52">
      <w:pPr>
        <w:pStyle w:val="Level2Number"/>
        <w:spacing w:before="0" w:after="240"/>
        <w:rPr>
          <w:b/>
          <w:szCs w:val="22"/>
        </w:rPr>
      </w:pPr>
      <w:bookmarkStart w:id="79" w:name="_Ref181792577"/>
      <w:bookmarkStart w:id="80" w:name="_Toc195531519"/>
      <w:bookmarkEnd w:id="78"/>
      <w:r w:rsidRPr="007B2A0B">
        <w:rPr>
          <w:b/>
          <w:szCs w:val="22"/>
        </w:rPr>
        <w:t>Change of Control</w:t>
      </w:r>
      <w:bookmarkEnd w:id="79"/>
      <w:bookmarkEnd w:id="80"/>
    </w:p>
    <w:p w14:paraId="466C5E11" w14:textId="77777777" w:rsidR="00822E52" w:rsidRPr="007B2A0B" w:rsidRDefault="00822E52" w:rsidP="001228B8">
      <w:pPr>
        <w:pStyle w:val="Level3Number"/>
        <w:numPr>
          <w:ilvl w:val="0"/>
          <w:numId w:val="0"/>
        </w:numPr>
        <w:spacing w:before="0" w:after="240"/>
        <w:ind w:left="851"/>
        <w:outlineLvl w:val="9"/>
        <w:rPr>
          <w:szCs w:val="22"/>
        </w:rPr>
      </w:pPr>
      <w:r w:rsidRPr="007B2A0B">
        <w:rPr>
          <w:szCs w:val="22"/>
        </w:rPr>
        <w:t xml:space="preserve">The Contractor shall inform </w:t>
      </w:r>
      <w:r w:rsidR="00A60114">
        <w:rPr>
          <w:szCs w:val="22"/>
        </w:rPr>
        <w:t>ESCo</w:t>
      </w:r>
      <w:r w:rsidRPr="007B2A0B">
        <w:rPr>
          <w:szCs w:val="22"/>
        </w:rPr>
        <w:t xml:space="preserve"> of any proposed Change of Control of which it becomes aware and shall provide such information as </w:t>
      </w:r>
      <w:r w:rsidR="00A60114">
        <w:rPr>
          <w:szCs w:val="22"/>
        </w:rPr>
        <w:t>ESCo</w:t>
      </w:r>
      <w:r w:rsidRPr="007B2A0B">
        <w:rPr>
          <w:szCs w:val="22"/>
        </w:rPr>
        <w:t xml:space="preserve"> may reasonably require in relation to such Change of Control.</w:t>
      </w:r>
    </w:p>
    <w:p w14:paraId="46617AEE" w14:textId="77777777" w:rsidR="00822E52" w:rsidRPr="007B2A0B" w:rsidRDefault="004A0C70" w:rsidP="00822E52">
      <w:pPr>
        <w:pStyle w:val="Level1Heading"/>
        <w:spacing w:after="240"/>
        <w:outlineLvl w:val="9"/>
        <w:rPr>
          <w:szCs w:val="22"/>
        </w:rPr>
      </w:pPr>
      <w:bookmarkStart w:id="81" w:name="_Toc25911458"/>
      <w:r>
        <w:rPr>
          <w:szCs w:val="22"/>
        </w:rPr>
        <w:t>Marketing and publicity</w:t>
      </w:r>
      <w:bookmarkEnd w:id="81"/>
      <w:r w:rsidR="00822E52" w:rsidRPr="007B2A0B">
        <w:rPr>
          <w:szCs w:val="22"/>
        </w:rPr>
        <w:t xml:space="preserve"> </w:t>
      </w:r>
    </w:p>
    <w:p w14:paraId="24B5E49D" w14:textId="77777777" w:rsidR="00822E52" w:rsidRPr="007B2A0B" w:rsidRDefault="00822E52" w:rsidP="00822E52">
      <w:pPr>
        <w:pStyle w:val="Level2Number"/>
        <w:spacing w:before="0" w:after="240"/>
        <w:outlineLvl w:val="9"/>
        <w:rPr>
          <w:szCs w:val="22"/>
        </w:rPr>
      </w:pPr>
      <w:bookmarkStart w:id="82" w:name="_Ref301795311"/>
      <w:r w:rsidRPr="007B2A0B">
        <w:rPr>
          <w:szCs w:val="22"/>
        </w:rPr>
        <w:t xml:space="preserve">The Contractor shall not (and shall ensure that </w:t>
      </w:r>
      <w:r w:rsidR="00261607">
        <w:rPr>
          <w:szCs w:val="22"/>
        </w:rPr>
        <w:t>no</w:t>
      </w:r>
      <w:r w:rsidRPr="007B2A0B">
        <w:rPr>
          <w:szCs w:val="22"/>
        </w:rPr>
        <w:t xml:space="preserve"> Contractor </w:t>
      </w:r>
      <w:r w:rsidR="00994BE8">
        <w:rPr>
          <w:szCs w:val="22"/>
        </w:rPr>
        <w:t>Personnel</w:t>
      </w:r>
      <w:r w:rsidRPr="007B2A0B">
        <w:rPr>
          <w:szCs w:val="22"/>
        </w:rPr>
        <w:t xml:space="preserve"> shall):</w:t>
      </w:r>
      <w:bookmarkEnd w:id="82"/>
    </w:p>
    <w:p w14:paraId="711020F1" w14:textId="77777777" w:rsidR="00822E52" w:rsidRPr="007B2A0B" w:rsidRDefault="00822E52" w:rsidP="00822E52">
      <w:pPr>
        <w:pStyle w:val="Level3Number"/>
        <w:spacing w:before="0" w:after="240"/>
        <w:outlineLvl w:val="9"/>
        <w:rPr>
          <w:szCs w:val="22"/>
        </w:rPr>
      </w:pPr>
      <w:r w:rsidRPr="007B2A0B">
        <w:rPr>
          <w:szCs w:val="22"/>
        </w:rPr>
        <w:t xml:space="preserve">represent, directly or indirectly, that any product or service provided has been endorsed or approved by or is in any way associated </w:t>
      </w:r>
      <w:r w:rsidR="00994BE8">
        <w:rPr>
          <w:szCs w:val="22"/>
        </w:rPr>
        <w:t xml:space="preserve">with </w:t>
      </w:r>
      <w:proofErr w:type="gramStart"/>
      <w:r w:rsidR="00A60114">
        <w:rPr>
          <w:szCs w:val="22"/>
        </w:rPr>
        <w:t>ESCo</w:t>
      </w:r>
      <w:r w:rsidRPr="007B2A0B">
        <w:rPr>
          <w:szCs w:val="22"/>
        </w:rPr>
        <w:t>;</w:t>
      </w:r>
      <w:proofErr w:type="gramEnd"/>
    </w:p>
    <w:p w14:paraId="12CCA973" w14:textId="77777777" w:rsidR="00822E52" w:rsidRPr="007B2A0B" w:rsidRDefault="00822E52" w:rsidP="00822E52">
      <w:pPr>
        <w:pStyle w:val="Level3Number"/>
        <w:spacing w:before="0" w:after="240"/>
        <w:outlineLvl w:val="9"/>
        <w:rPr>
          <w:szCs w:val="22"/>
        </w:rPr>
      </w:pPr>
      <w:r w:rsidRPr="007B2A0B">
        <w:rPr>
          <w:szCs w:val="22"/>
        </w:rPr>
        <w:t xml:space="preserve">use in advertising, publicity or any other communication (whether written, electronic or by any other means), the name </w:t>
      </w:r>
      <w:r w:rsidRPr="00261607">
        <w:rPr>
          <w:szCs w:val="22"/>
        </w:rPr>
        <w:t xml:space="preserve">of the </w:t>
      </w:r>
      <w:proofErr w:type="gramStart"/>
      <w:r w:rsidR="00261607" w:rsidRPr="00261607">
        <w:rPr>
          <w:szCs w:val="22"/>
        </w:rPr>
        <w:t>p</w:t>
      </w:r>
      <w:r w:rsidRPr="00261607">
        <w:rPr>
          <w:szCs w:val="22"/>
        </w:rPr>
        <w:t>roject;</w:t>
      </w:r>
      <w:proofErr w:type="gramEnd"/>
    </w:p>
    <w:p w14:paraId="508D69D5" w14:textId="77777777" w:rsidR="00822E52" w:rsidRPr="007B2A0B" w:rsidRDefault="00822E52" w:rsidP="00822E52">
      <w:pPr>
        <w:pStyle w:val="Level3Number"/>
        <w:spacing w:before="0" w:after="240"/>
        <w:outlineLvl w:val="9"/>
        <w:rPr>
          <w:szCs w:val="22"/>
        </w:rPr>
      </w:pPr>
      <w:r w:rsidRPr="007B2A0B">
        <w:rPr>
          <w:szCs w:val="22"/>
        </w:rPr>
        <w:lastRenderedPageBreak/>
        <w:t xml:space="preserve">publish or issue any statement about the Contractor's provision of products or services to </w:t>
      </w:r>
      <w:proofErr w:type="gramStart"/>
      <w:r w:rsidR="00A60114">
        <w:rPr>
          <w:szCs w:val="22"/>
        </w:rPr>
        <w:t>ESCo</w:t>
      </w:r>
      <w:r w:rsidRPr="007B2A0B">
        <w:rPr>
          <w:szCs w:val="22"/>
        </w:rPr>
        <w:t>;</w:t>
      </w:r>
      <w:proofErr w:type="gramEnd"/>
      <w:r w:rsidRPr="007B2A0B">
        <w:rPr>
          <w:szCs w:val="22"/>
        </w:rPr>
        <w:t xml:space="preserve"> </w:t>
      </w:r>
    </w:p>
    <w:p w14:paraId="5C21EE0A" w14:textId="77777777" w:rsidR="00822E52" w:rsidRPr="007B2A0B" w:rsidRDefault="00822E52" w:rsidP="00822E52">
      <w:pPr>
        <w:pStyle w:val="Level3Number"/>
        <w:spacing w:before="0" w:after="240"/>
        <w:outlineLvl w:val="9"/>
        <w:rPr>
          <w:szCs w:val="22"/>
        </w:rPr>
      </w:pPr>
      <w:r w:rsidRPr="007B2A0B">
        <w:rPr>
          <w:szCs w:val="22"/>
        </w:rPr>
        <w:t xml:space="preserve">exhibit, erect or attach to any part of the site where the Works </w:t>
      </w:r>
      <w:r w:rsidR="00994BE8">
        <w:rPr>
          <w:szCs w:val="22"/>
        </w:rPr>
        <w:t>&amp;</w:t>
      </w:r>
      <w:r w:rsidRPr="007B2A0B">
        <w:rPr>
          <w:szCs w:val="22"/>
        </w:rPr>
        <w:t xml:space="preserve"> Services are performed, or any other premises belonging to </w:t>
      </w:r>
      <w:r w:rsidR="00A60114">
        <w:rPr>
          <w:szCs w:val="22"/>
        </w:rPr>
        <w:t>ESCo</w:t>
      </w:r>
      <w:r w:rsidRPr="007B2A0B">
        <w:rPr>
          <w:szCs w:val="22"/>
        </w:rPr>
        <w:t xml:space="preserve"> any signs, </w:t>
      </w:r>
      <w:proofErr w:type="gramStart"/>
      <w:r w:rsidRPr="007B2A0B">
        <w:rPr>
          <w:szCs w:val="22"/>
        </w:rPr>
        <w:t>advertisements</w:t>
      </w:r>
      <w:proofErr w:type="gramEnd"/>
      <w:r w:rsidRPr="007B2A0B">
        <w:rPr>
          <w:szCs w:val="22"/>
        </w:rPr>
        <w:t xml:space="preserve"> or notices,</w:t>
      </w:r>
    </w:p>
    <w:p w14:paraId="1CB5D16C" w14:textId="77777777" w:rsidR="00822E52" w:rsidRPr="007B2A0B" w:rsidRDefault="00822E52" w:rsidP="00340ED6">
      <w:pPr>
        <w:pStyle w:val="Level3Number"/>
        <w:numPr>
          <w:ilvl w:val="0"/>
          <w:numId w:val="0"/>
        </w:numPr>
        <w:spacing w:before="0" w:after="240"/>
        <w:ind w:left="851"/>
        <w:outlineLvl w:val="9"/>
        <w:rPr>
          <w:szCs w:val="22"/>
        </w:rPr>
      </w:pPr>
      <w:r w:rsidRPr="007B2A0B">
        <w:rPr>
          <w:szCs w:val="22"/>
        </w:rPr>
        <w:t xml:space="preserve">except in any case where there has been specific written approval of </w:t>
      </w:r>
      <w:r w:rsidR="00A60114">
        <w:rPr>
          <w:szCs w:val="22"/>
        </w:rPr>
        <w:t>ESCo</w:t>
      </w:r>
      <w:r w:rsidRPr="007B2A0B">
        <w:rPr>
          <w:szCs w:val="22"/>
        </w:rPr>
        <w:t xml:space="preserve"> (and then only in relation to the specific matters so approved and to the extent that </w:t>
      </w:r>
      <w:r w:rsidR="00A60114">
        <w:rPr>
          <w:szCs w:val="22"/>
        </w:rPr>
        <w:t>ESCo</w:t>
      </w:r>
      <w:r w:rsidRPr="007B2A0B">
        <w:rPr>
          <w:szCs w:val="22"/>
        </w:rPr>
        <w:t xml:space="preserve"> is entitled to give such approval).</w:t>
      </w:r>
    </w:p>
    <w:p w14:paraId="062FE345" w14:textId="77777777" w:rsidR="00822E52" w:rsidRPr="007B2A0B" w:rsidRDefault="00822E52" w:rsidP="00822E52">
      <w:pPr>
        <w:pStyle w:val="Level2Number"/>
        <w:spacing w:before="0" w:after="240"/>
        <w:outlineLvl w:val="9"/>
        <w:rPr>
          <w:szCs w:val="22"/>
        </w:rPr>
      </w:pPr>
      <w:r w:rsidRPr="007B2A0B">
        <w:rPr>
          <w:szCs w:val="22"/>
        </w:rPr>
        <w:t>The Contractor shall take the following steps to prevent any Sub-</w:t>
      </w:r>
      <w:r w:rsidR="00994BE8">
        <w:rPr>
          <w:szCs w:val="22"/>
        </w:rPr>
        <w:t>c</w:t>
      </w:r>
      <w:r w:rsidRPr="007B2A0B">
        <w:rPr>
          <w:szCs w:val="22"/>
        </w:rPr>
        <w:t xml:space="preserve">ontractor from carrying out any of the activities prohibited by Clause </w:t>
      </w:r>
      <w:r w:rsidRPr="007B2A0B">
        <w:rPr>
          <w:szCs w:val="22"/>
        </w:rPr>
        <w:fldChar w:fldCharType="begin"/>
      </w:r>
      <w:r w:rsidRPr="007B2A0B">
        <w:rPr>
          <w:szCs w:val="22"/>
        </w:rPr>
        <w:instrText xml:space="preserve"> REF _Ref301795311 \r \h  \* MERGEFORMAT </w:instrText>
      </w:r>
      <w:r w:rsidRPr="007B2A0B">
        <w:rPr>
          <w:szCs w:val="22"/>
        </w:rPr>
      </w:r>
      <w:r w:rsidRPr="007B2A0B">
        <w:rPr>
          <w:szCs w:val="22"/>
        </w:rPr>
        <w:fldChar w:fldCharType="separate"/>
      </w:r>
      <w:r w:rsidR="00E94630">
        <w:rPr>
          <w:szCs w:val="22"/>
        </w:rPr>
        <w:t>13.1</w:t>
      </w:r>
      <w:r w:rsidRPr="007B2A0B">
        <w:rPr>
          <w:szCs w:val="22"/>
        </w:rPr>
        <w:fldChar w:fldCharType="end"/>
      </w:r>
      <w:r w:rsidRPr="007B2A0B">
        <w:rPr>
          <w:szCs w:val="22"/>
        </w:rPr>
        <w:t xml:space="preserve"> (the "</w:t>
      </w:r>
      <w:r w:rsidRPr="007B2A0B">
        <w:rPr>
          <w:b/>
          <w:szCs w:val="22"/>
        </w:rPr>
        <w:t>Prohibited Publicity Activities</w:t>
      </w:r>
      <w:r w:rsidRPr="007B2A0B">
        <w:rPr>
          <w:szCs w:val="22"/>
        </w:rPr>
        <w:t>"):</w:t>
      </w:r>
    </w:p>
    <w:p w14:paraId="762E8908" w14:textId="77777777" w:rsidR="00822E52" w:rsidRPr="007B2A0B" w:rsidRDefault="00822E52" w:rsidP="00822E52">
      <w:pPr>
        <w:pStyle w:val="Level3Number"/>
        <w:spacing w:before="0" w:after="240"/>
        <w:outlineLvl w:val="9"/>
        <w:rPr>
          <w:szCs w:val="22"/>
        </w:rPr>
      </w:pPr>
      <w:r w:rsidRPr="007B2A0B">
        <w:rPr>
          <w:szCs w:val="22"/>
        </w:rPr>
        <w:t>inform any Sub-Contractor of the Prohibited Publicity Activities; and</w:t>
      </w:r>
    </w:p>
    <w:p w14:paraId="724BF63C" w14:textId="77777777" w:rsidR="00796FF7" w:rsidRPr="0099087F" w:rsidRDefault="00822E52" w:rsidP="0099087F">
      <w:pPr>
        <w:pStyle w:val="Level3Number"/>
        <w:spacing w:before="0" w:after="240"/>
        <w:outlineLvl w:val="9"/>
        <w:rPr>
          <w:szCs w:val="22"/>
        </w:rPr>
      </w:pPr>
      <w:r w:rsidRPr="007B2A0B">
        <w:rPr>
          <w:szCs w:val="22"/>
        </w:rPr>
        <w:t>monitor the marketing and other activities of each Sub-Contractor and immediately notify the Employer, providing full written particulars, as soon as it becomes aware that a Sub-Contractor is carrying out, has carried out or plans to carry out any of the Prohibited Publicity Activities.</w:t>
      </w:r>
      <w:bookmarkEnd w:id="35"/>
      <w:bookmarkEnd w:id="36"/>
      <w:bookmarkEnd w:id="37"/>
    </w:p>
    <w:p w14:paraId="67323F3A" w14:textId="77777777" w:rsidR="00B33CDF" w:rsidRDefault="007213BD">
      <w:pPr>
        <w:pStyle w:val="Level1Heading"/>
      </w:pPr>
      <w:bookmarkStart w:id="83" w:name="a353575"/>
      <w:bookmarkStart w:id="84" w:name="_Toc25911459"/>
      <w:r>
        <w:t>Confidentiality</w:t>
      </w:r>
      <w:bookmarkEnd w:id="83"/>
      <w:bookmarkEnd w:id="84"/>
    </w:p>
    <w:p w14:paraId="0DB06F69" w14:textId="77777777" w:rsidR="00B33CDF" w:rsidRDefault="007213BD">
      <w:pPr>
        <w:pStyle w:val="Level2Number"/>
      </w:pPr>
      <w:bookmarkStart w:id="85" w:name="a455800"/>
      <w:r>
        <w:t xml:space="preserve">Except to the extent set out in this clause </w:t>
      </w:r>
      <w:r w:rsidR="00B33CDF">
        <w:fldChar w:fldCharType="begin"/>
      </w:r>
      <w:r>
        <w:instrText>REF "a353575" \h \n</w:instrText>
      </w:r>
      <w:r w:rsidR="00B33CDF">
        <w:fldChar w:fldCharType="separate"/>
      </w:r>
      <w:r w:rsidR="00E94630">
        <w:t>14</w:t>
      </w:r>
      <w:r w:rsidR="00B33CDF">
        <w:fldChar w:fldCharType="end"/>
      </w:r>
      <w:r>
        <w:t xml:space="preserve"> (</w:t>
      </w:r>
      <w:r>
        <w:rPr>
          <w:i/>
        </w:rPr>
        <w:t>Confidentiality</w:t>
      </w:r>
      <w:r>
        <w:t xml:space="preserve">) or where disclosure is expressly permitted elsewhere in this </w:t>
      </w:r>
      <w:r w:rsidR="00946ADA">
        <w:t>A</w:t>
      </w:r>
      <w:r>
        <w:t xml:space="preserve">greement, each </w:t>
      </w:r>
      <w:r w:rsidR="00C666EB">
        <w:t xml:space="preserve">Party </w:t>
      </w:r>
      <w:r>
        <w:t>shall:</w:t>
      </w:r>
      <w:bookmarkEnd w:id="85"/>
    </w:p>
    <w:p w14:paraId="44AED2BB" w14:textId="77777777" w:rsidR="00B33CDF" w:rsidRDefault="007213BD">
      <w:pPr>
        <w:pStyle w:val="Level3Number"/>
      </w:pPr>
      <w:bookmarkStart w:id="86" w:name="a462986"/>
      <w:r>
        <w:t xml:space="preserve">treat the other </w:t>
      </w:r>
      <w:proofErr w:type="gramStart"/>
      <w:r w:rsidR="00C666EB">
        <w:t xml:space="preserve">Party’s </w:t>
      </w:r>
      <w:r>
        <w:t xml:space="preserve"> Confidential</w:t>
      </w:r>
      <w:proofErr w:type="gramEnd"/>
      <w:r>
        <w:t xml:space="preserve"> Information as confidential; and</w:t>
      </w:r>
      <w:bookmarkEnd w:id="86"/>
    </w:p>
    <w:p w14:paraId="01D723A2" w14:textId="77777777" w:rsidR="00B33CDF" w:rsidRDefault="007213BD">
      <w:pPr>
        <w:pStyle w:val="Level3Number"/>
      </w:pPr>
      <w:bookmarkStart w:id="87" w:name="a333250"/>
      <w:r>
        <w:t xml:space="preserve">not disclose the other </w:t>
      </w:r>
      <w:r w:rsidR="00C666EB">
        <w:t xml:space="preserve">Party’s </w:t>
      </w:r>
      <w:r>
        <w:t>Confidential Information to any other person without the owner's prior written consent.</w:t>
      </w:r>
      <w:bookmarkEnd w:id="87"/>
    </w:p>
    <w:p w14:paraId="357EAD35" w14:textId="77777777" w:rsidR="00B33CDF" w:rsidRDefault="007213BD">
      <w:pPr>
        <w:pStyle w:val="Level2Number"/>
      </w:pPr>
      <w:bookmarkStart w:id="88" w:name="a607545"/>
      <w:r>
        <w:t xml:space="preserve">Clause </w:t>
      </w:r>
      <w:r w:rsidR="00B33CDF">
        <w:fldChar w:fldCharType="begin"/>
      </w:r>
      <w:r>
        <w:instrText>REF "a455800" \h \n</w:instrText>
      </w:r>
      <w:r w:rsidR="00B33CDF">
        <w:fldChar w:fldCharType="separate"/>
      </w:r>
      <w:r w:rsidR="00E94630">
        <w:t>14.1</w:t>
      </w:r>
      <w:r w:rsidR="00B33CDF">
        <w:fldChar w:fldCharType="end"/>
      </w:r>
      <w:r>
        <w:t xml:space="preserve"> shall not apply to the extent that:</w:t>
      </w:r>
      <w:bookmarkEnd w:id="88"/>
    </w:p>
    <w:p w14:paraId="57C79C4D" w14:textId="77777777" w:rsidR="00B33CDF" w:rsidRDefault="007213BD">
      <w:pPr>
        <w:pStyle w:val="Level3Number"/>
      </w:pPr>
      <w:bookmarkStart w:id="89" w:name="a221289"/>
      <w:r>
        <w:t xml:space="preserve">such information was in the possession of the </w:t>
      </w:r>
      <w:r w:rsidR="00C666EB">
        <w:t xml:space="preserve">Party </w:t>
      </w:r>
      <w:r>
        <w:t>making the disclosure, without obligation of confidentiality, prior to its disclosure; or</w:t>
      </w:r>
      <w:bookmarkEnd w:id="89"/>
    </w:p>
    <w:p w14:paraId="1FC422D9" w14:textId="77777777" w:rsidR="00B33CDF" w:rsidRDefault="007213BD">
      <w:pPr>
        <w:pStyle w:val="Level3Number"/>
      </w:pPr>
      <w:bookmarkStart w:id="90" w:name="a255374"/>
      <w:r>
        <w:t>such information was obtained from a third party without obligation of confidentiality; or</w:t>
      </w:r>
      <w:bookmarkEnd w:id="90"/>
    </w:p>
    <w:p w14:paraId="42798F63" w14:textId="77777777" w:rsidR="00B33CDF" w:rsidRDefault="007213BD">
      <w:pPr>
        <w:pStyle w:val="Level3Number"/>
      </w:pPr>
      <w:bookmarkStart w:id="91" w:name="a798336"/>
      <w:r>
        <w:t xml:space="preserve">such information was already in the public domain at the time of disclosure otherwise than through a breach of this </w:t>
      </w:r>
      <w:r w:rsidR="00946ADA">
        <w:t>A</w:t>
      </w:r>
      <w:r>
        <w:t>greement; or</w:t>
      </w:r>
      <w:bookmarkEnd w:id="91"/>
    </w:p>
    <w:p w14:paraId="4C7E976A" w14:textId="77777777" w:rsidR="00B33CDF" w:rsidRDefault="007213BD">
      <w:pPr>
        <w:pStyle w:val="Level3Number"/>
      </w:pPr>
      <w:bookmarkStart w:id="92" w:name="a787127"/>
      <w:r>
        <w:t xml:space="preserve">such information was independently developed without access to the other </w:t>
      </w:r>
      <w:r w:rsidR="00C666EB">
        <w:t>Party’s</w:t>
      </w:r>
      <w:r w:rsidR="004950E1">
        <w:t xml:space="preserve"> </w:t>
      </w:r>
      <w:r>
        <w:t>Confidential Information.</w:t>
      </w:r>
      <w:bookmarkEnd w:id="92"/>
    </w:p>
    <w:p w14:paraId="2F839E2B" w14:textId="77777777" w:rsidR="00B33CDF" w:rsidRDefault="0099087F">
      <w:pPr>
        <w:pStyle w:val="Level2Number"/>
      </w:pPr>
      <w:bookmarkStart w:id="93" w:name="a267033"/>
      <w:r>
        <w:t>The Contractor</w:t>
      </w:r>
      <w:r w:rsidR="007213BD">
        <w:t xml:space="preserve"> may only disclose </w:t>
      </w:r>
      <w:r w:rsidR="00A60114">
        <w:t>ESCo</w:t>
      </w:r>
      <w:r w:rsidR="007213BD">
        <w:t xml:space="preserve">'s Confidential Information to </w:t>
      </w:r>
      <w:r>
        <w:t>the Contractor</w:t>
      </w:r>
      <w:r w:rsidR="007213BD">
        <w:t xml:space="preserve">'s Personnel who are directly involved in the provision of the Services and who need to know the information. </w:t>
      </w:r>
      <w:r>
        <w:t>The Contractor</w:t>
      </w:r>
      <w:r w:rsidR="007213BD">
        <w:t xml:space="preserve"> shall ensure that such </w:t>
      </w:r>
      <w:r>
        <w:t>Contractor</w:t>
      </w:r>
      <w:r w:rsidR="007213BD">
        <w:t>'s Personnel are aware of, and comply with, these confidentiality obligations.</w:t>
      </w:r>
      <w:bookmarkEnd w:id="93"/>
    </w:p>
    <w:p w14:paraId="6757973C" w14:textId="77777777" w:rsidR="00B33CDF" w:rsidRDefault="0099087F">
      <w:pPr>
        <w:pStyle w:val="Level2Number"/>
      </w:pPr>
      <w:bookmarkStart w:id="94" w:name="a338338"/>
      <w:r>
        <w:t>The Contractor</w:t>
      </w:r>
      <w:r w:rsidR="007213BD">
        <w:t xml:space="preserve"> shall not, and shall procure that </w:t>
      </w:r>
      <w:r>
        <w:t>the Contractor</w:t>
      </w:r>
      <w:r w:rsidR="007213BD">
        <w:t xml:space="preserve">'s Personnel do not, use any of </w:t>
      </w:r>
      <w:r w:rsidR="00A60114">
        <w:t>ESCo</w:t>
      </w:r>
      <w:r w:rsidR="007213BD">
        <w:t xml:space="preserve">'s Confidential Information received otherwise than for the purposes of this </w:t>
      </w:r>
      <w:r w:rsidR="00F774D1">
        <w:t>A</w:t>
      </w:r>
      <w:r w:rsidR="007213BD">
        <w:t>greement.</w:t>
      </w:r>
      <w:bookmarkEnd w:id="94"/>
    </w:p>
    <w:p w14:paraId="2651BACE" w14:textId="77777777" w:rsidR="00B33CDF" w:rsidRDefault="0099087F">
      <w:pPr>
        <w:pStyle w:val="Level2Number"/>
      </w:pPr>
      <w:bookmarkStart w:id="95" w:name="a633387"/>
      <w:r>
        <w:t>The Contractor</w:t>
      </w:r>
      <w:r w:rsidR="007213BD">
        <w:t xml:space="preserve"> undertakes (except as may be required by law or </w:t>
      </w:r>
      <w:proofErr w:type="gramStart"/>
      <w:r w:rsidR="007213BD">
        <w:t>in order to</w:t>
      </w:r>
      <w:proofErr w:type="gramEnd"/>
      <w:r w:rsidR="007213BD">
        <w:t xml:space="preserve"> instruct professional advisers in connection with this </w:t>
      </w:r>
      <w:r w:rsidR="00F774D1">
        <w:t>A</w:t>
      </w:r>
      <w:r w:rsidR="007213BD">
        <w:t>greement) not to:</w:t>
      </w:r>
      <w:bookmarkEnd w:id="95"/>
    </w:p>
    <w:p w14:paraId="28783ACB" w14:textId="77777777" w:rsidR="00B33CDF" w:rsidRDefault="007213BD">
      <w:pPr>
        <w:pStyle w:val="Level3Number"/>
      </w:pPr>
      <w:bookmarkStart w:id="96" w:name="a208850"/>
      <w:r>
        <w:t xml:space="preserve">disclose or permit disclosure of any details of this </w:t>
      </w:r>
      <w:r w:rsidR="00F774D1">
        <w:t>A</w:t>
      </w:r>
      <w:r>
        <w:t xml:space="preserve">greement to the news media or any third party other than its </w:t>
      </w:r>
      <w:r w:rsidR="0099087F">
        <w:t xml:space="preserve">Approved </w:t>
      </w:r>
      <w:r>
        <w:t>Sub</w:t>
      </w:r>
      <w:r w:rsidR="0099087F">
        <w:t>-</w:t>
      </w:r>
      <w:r>
        <w:t>contractors; or</w:t>
      </w:r>
      <w:bookmarkEnd w:id="96"/>
    </w:p>
    <w:p w14:paraId="27743BF0" w14:textId="77777777" w:rsidR="00B33CDF" w:rsidRDefault="007213BD">
      <w:pPr>
        <w:pStyle w:val="Level3Number"/>
      </w:pPr>
      <w:bookmarkStart w:id="97" w:name="a574167"/>
      <w:r>
        <w:lastRenderedPageBreak/>
        <w:t xml:space="preserve">disclose that </w:t>
      </w:r>
      <w:r w:rsidR="00A60114">
        <w:t>ESCo</w:t>
      </w:r>
      <w:r>
        <w:t xml:space="preserve"> is a customer or client of </w:t>
      </w:r>
      <w:r w:rsidR="0099087F">
        <w:t>the Contractor</w:t>
      </w:r>
      <w:r>
        <w:t>; or</w:t>
      </w:r>
      <w:bookmarkEnd w:id="97"/>
    </w:p>
    <w:p w14:paraId="312C36E3" w14:textId="77777777" w:rsidR="00B33CDF" w:rsidRDefault="007213BD">
      <w:pPr>
        <w:pStyle w:val="Level3Number"/>
      </w:pPr>
      <w:bookmarkStart w:id="98" w:name="a478352"/>
      <w:r>
        <w:t xml:space="preserve">use </w:t>
      </w:r>
      <w:r w:rsidR="00A60114">
        <w:t>ESCo</w:t>
      </w:r>
      <w:r>
        <w:t xml:space="preserve">'s name or brand in any promotion or marketing without the prior written consent of </w:t>
      </w:r>
      <w:r w:rsidR="00A60114">
        <w:t>ESCo</w:t>
      </w:r>
      <w:r>
        <w:t>.</w:t>
      </w:r>
      <w:bookmarkEnd w:id="98"/>
    </w:p>
    <w:p w14:paraId="08426DFF" w14:textId="77777777" w:rsidR="00B33CDF" w:rsidRDefault="007213BD">
      <w:pPr>
        <w:pStyle w:val="Level2Number"/>
      </w:pPr>
      <w:bookmarkStart w:id="99" w:name="a167565"/>
      <w:r>
        <w:t xml:space="preserve">[At the written request of </w:t>
      </w:r>
      <w:r w:rsidR="00A60114">
        <w:t>ESCo</w:t>
      </w:r>
      <w:r>
        <w:t xml:space="preserve">, </w:t>
      </w:r>
      <w:r w:rsidR="0099087F">
        <w:t>the Contractor</w:t>
      </w:r>
      <w:r>
        <w:t xml:space="preserve"> shall procure that each member of </w:t>
      </w:r>
      <w:r w:rsidR="0099087F">
        <w:t>the Contractor</w:t>
      </w:r>
      <w:r>
        <w:t xml:space="preserve">'s Personnel identified in </w:t>
      </w:r>
      <w:r w:rsidR="00A60114">
        <w:t>ESCo</w:t>
      </w:r>
      <w:r>
        <w:t xml:space="preserve">'s request signs a confidentiality undertaking prior to commencing any work in connection with this </w:t>
      </w:r>
      <w:r w:rsidR="00F774D1">
        <w:t>A</w:t>
      </w:r>
      <w:r>
        <w:t>greement.]</w:t>
      </w:r>
      <w:bookmarkEnd w:id="99"/>
    </w:p>
    <w:p w14:paraId="778286B5" w14:textId="77777777" w:rsidR="00B33CDF" w:rsidRDefault="007213BD">
      <w:pPr>
        <w:pStyle w:val="Level2Number"/>
      </w:pPr>
      <w:bookmarkStart w:id="100" w:name="a415445"/>
      <w:r>
        <w:t xml:space="preserve">Nothing in this clause </w:t>
      </w:r>
      <w:r w:rsidR="00B33CDF">
        <w:fldChar w:fldCharType="begin"/>
      </w:r>
      <w:r>
        <w:instrText>REF "a353575" \h \n</w:instrText>
      </w:r>
      <w:r w:rsidR="00B33CDF">
        <w:fldChar w:fldCharType="separate"/>
      </w:r>
      <w:r w:rsidR="00E94630">
        <w:t>14</w:t>
      </w:r>
      <w:r w:rsidR="00B33CDF">
        <w:fldChar w:fldCharType="end"/>
      </w:r>
      <w:r>
        <w:t xml:space="preserve"> (</w:t>
      </w:r>
      <w:r>
        <w:rPr>
          <w:i/>
        </w:rPr>
        <w:t>Confidentiality</w:t>
      </w:r>
      <w:r>
        <w:t xml:space="preserve">) shall prevent either </w:t>
      </w:r>
      <w:r w:rsidR="00E166AF">
        <w:t xml:space="preserve">Party </w:t>
      </w:r>
      <w:r>
        <w:t xml:space="preserve">from using any techniques, ideas or know-how gained during the performance of this </w:t>
      </w:r>
      <w:r w:rsidR="00F774D1">
        <w:t>A</w:t>
      </w:r>
      <w:r>
        <w:t xml:space="preserve">greement </w:t>
      </w:r>
      <w:proofErr w:type="gramStart"/>
      <w:r>
        <w:t>in the course of</w:t>
      </w:r>
      <w:proofErr w:type="gramEnd"/>
      <w:r>
        <w:t xml:space="preserve"> its normal business to the extent that this use does not result in a disclosure of the other </w:t>
      </w:r>
      <w:r w:rsidR="00E166AF">
        <w:t>Party’s</w:t>
      </w:r>
      <w:r>
        <w:t xml:space="preserve"> Confidential Information or an infringement of IPRs.</w:t>
      </w:r>
      <w:bookmarkEnd w:id="100"/>
    </w:p>
    <w:p w14:paraId="6576BAFF" w14:textId="77777777" w:rsidR="00B33CDF" w:rsidRDefault="007213BD">
      <w:pPr>
        <w:pStyle w:val="Level2Number"/>
      </w:pPr>
      <w:bookmarkStart w:id="101" w:name="a822305"/>
      <w:r>
        <w:t xml:space="preserve">On the Termination Date, each </w:t>
      </w:r>
      <w:r w:rsidR="00E166AF">
        <w:t>Party</w:t>
      </w:r>
      <w:r w:rsidR="0055788B">
        <w:t xml:space="preserve"> </w:t>
      </w:r>
      <w:r>
        <w:t>shall:</w:t>
      </w:r>
      <w:bookmarkEnd w:id="101"/>
    </w:p>
    <w:p w14:paraId="16F0C28C" w14:textId="77777777" w:rsidR="00B33CDF" w:rsidRDefault="007213BD">
      <w:pPr>
        <w:pStyle w:val="Level3Number"/>
      </w:pPr>
      <w:bookmarkStart w:id="102" w:name="a789984"/>
      <w:r>
        <w:t xml:space="preserve">return to the other </w:t>
      </w:r>
      <w:r w:rsidR="00E166AF">
        <w:t xml:space="preserve">Party </w:t>
      </w:r>
      <w:r>
        <w:t xml:space="preserve">all documents and materials (and any copies) containing, reflecting, incorporating or based on the other </w:t>
      </w:r>
      <w:r w:rsidR="00E166AF">
        <w:t xml:space="preserve">Party’s </w:t>
      </w:r>
      <w:r>
        <w:t xml:space="preserve">Confidential </w:t>
      </w:r>
      <w:proofErr w:type="gramStart"/>
      <w:r>
        <w:t>Information;</w:t>
      </w:r>
      <w:bookmarkEnd w:id="102"/>
      <w:proofErr w:type="gramEnd"/>
    </w:p>
    <w:p w14:paraId="2D643CA4" w14:textId="77777777" w:rsidR="00B33CDF" w:rsidRDefault="007213BD">
      <w:pPr>
        <w:pStyle w:val="Level3Number"/>
      </w:pPr>
      <w:bookmarkStart w:id="103" w:name="a141794"/>
      <w:r>
        <w:t>[at the election of the other</w:t>
      </w:r>
      <w:r w:rsidR="00334164">
        <w:t xml:space="preserve"> </w:t>
      </w:r>
      <w:proofErr w:type="gramStart"/>
      <w:r w:rsidR="00E166AF">
        <w:t>Party</w:t>
      </w:r>
      <w:r w:rsidR="0055788B">
        <w:t xml:space="preserve"> </w:t>
      </w:r>
      <w:r>
        <w:t>,</w:t>
      </w:r>
      <w:proofErr w:type="gramEnd"/>
      <w:r>
        <w:t>] [return or] erase all the other</w:t>
      </w:r>
      <w:r w:rsidR="00E166AF">
        <w:t xml:space="preserve"> Party’s</w:t>
      </w:r>
      <w:r>
        <w:t xml:space="preserve"> Confidential Information from computer and communications systems and devices used by it, including such systems and data storage services provided by third parties (to the extent technically practicable); and</w:t>
      </w:r>
      <w:bookmarkEnd w:id="103"/>
    </w:p>
    <w:p w14:paraId="797739DD" w14:textId="77777777" w:rsidR="00B33CDF" w:rsidRDefault="007213BD">
      <w:pPr>
        <w:pStyle w:val="Level3Number"/>
      </w:pPr>
      <w:bookmarkStart w:id="104" w:name="a624138"/>
      <w:r>
        <w:t xml:space="preserve">certify in writing to the other </w:t>
      </w:r>
      <w:r w:rsidR="00E166AF">
        <w:t xml:space="preserve">Party </w:t>
      </w:r>
      <w:r>
        <w:t xml:space="preserve">that it has complied with the requirements of this clause, provided that a recipient </w:t>
      </w:r>
      <w:r w:rsidR="00E166AF">
        <w:t xml:space="preserve">Party </w:t>
      </w:r>
      <w:r>
        <w:t xml:space="preserve">may retain documents and materials containing, reflecting, </w:t>
      </w:r>
      <w:proofErr w:type="gramStart"/>
      <w:r>
        <w:t>incorporating</w:t>
      </w:r>
      <w:proofErr w:type="gramEnd"/>
      <w:r>
        <w:t xml:space="preserve"> or based on the other </w:t>
      </w:r>
      <w:r w:rsidR="00E166AF">
        <w:t>Party’s</w:t>
      </w:r>
      <w:r w:rsidR="004950E1">
        <w:t xml:space="preserve"> </w:t>
      </w:r>
      <w:r>
        <w:t>Confidential Information to the extent required by law or any applicable governmental or regulatory authority. The provisions of this clause shall continue to apply to any such documents and materials retained by a recipient</w:t>
      </w:r>
      <w:r w:rsidR="00334164">
        <w:t xml:space="preserve"> </w:t>
      </w:r>
      <w:proofErr w:type="gramStart"/>
      <w:r w:rsidR="00E166AF">
        <w:t>Party</w:t>
      </w:r>
      <w:r w:rsidR="0055788B">
        <w:t xml:space="preserve"> </w:t>
      </w:r>
      <w:r w:rsidR="004950E1">
        <w:t xml:space="preserve"> </w:t>
      </w:r>
      <w:r>
        <w:t>.</w:t>
      </w:r>
      <w:bookmarkEnd w:id="104"/>
      <w:proofErr w:type="gramEnd"/>
    </w:p>
    <w:p w14:paraId="6DF3CEC4" w14:textId="77777777" w:rsidR="00B33CDF" w:rsidRDefault="007213BD">
      <w:pPr>
        <w:pStyle w:val="Level2Number"/>
      </w:pPr>
      <w:bookmarkStart w:id="105" w:name="a102386"/>
      <w:r>
        <w:t xml:space="preserve">Except as expressly stated in this </w:t>
      </w:r>
      <w:r w:rsidR="00F774D1">
        <w:t>A</w:t>
      </w:r>
      <w:r>
        <w:t xml:space="preserve">greement, no </w:t>
      </w:r>
      <w:r w:rsidR="00E166AF">
        <w:t>Party</w:t>
      </w:r>
      <w:r w:rsidR="0055788B">
        <w:t xml:space="preserve"> </w:t>
      </w:r>
      <w:r>
        <w:t>makes any express or implied warranty or representation concerning its Confidential Information.</w:t>
      </w:r>
      <w:bookmarkEnd w:id="105"/>
    </w:p>
    <w:p w14:paraId="3D501C3B" w14:textId="77777777" w:rsidR="00B33CDF" w:rsidRDefault="007213BD">
      <w:pPr>
        <w:pStyle w:val="Level1Heading"/>
      </w:pPr>
      <w:bookmarkStart w:id="106" w:name="a733031"/>
      <w:bookmarkStart w:id="107" w:name="_Toc25911460"/>
      <w:r>
        <w:t>Warranties and representations</w:t>
      </w:r>
      <w:bookmarkEnd w:id="106"/>
      <w:bookmarkEnd w:id="107"/>
    </w:p>
    <w:p w14:paraId="4557D3FB" w14:textId="77777777" w:rsidR="00B33CDF" w:rsidRDefault="007213BD">
      <w:pPr>
        <w:pStyle w:val="Level2Number"/>
      </w:pPr>
      <w:bookmarkStart w:id="108" w:name="a981074"/>
      <w:r>
        <w:t xml:space="preserve">Each </w:t>
      </w:r>
      <w:r w:rsidR="00E166AF">
        <w:t>Party</w:t>
      </w:r>
      <w:r w:rsidR="0055788B">
        <w:t xml:space="preserve"> </w:t>
      </w:r>
      <w:r>
        <w:t>warrants, represents and undertakes that:</w:t>
      </w:r>
      <w:bookmarkEnd w:id="108"/>
    </w:p>
    <w:p w14:paraId="556C2823" w14:textId="77777777" w:rsidR="00B33CDF" w:rsidRDefault="007213BD">
      <w:pPr>
        <w:pStyle w:val="Level3Number"/>
      </w:pPr>
      <w:bookmarkStart w:id="109" w:name="a194181"/>
      <w:r>
        <w:t xml:space="preserve">it has full capacity and authority to enter into and to perform this </w:t>
      </w:r>
      <w:proofErr w:type="gramStart"/>
      <w:r w:rsidR="00F774D1">
        <w:t>A</w:t>
      </w:r>
      <w:r>
        <w:t>greement;</w:t>
      </w:r>
      <w:bookmarkEnd w:id="109"/>
      <w:proofErr w:type="gramEnd"/>
    </w:p>
    <w:p w14:paraId="314CAC65" w14:textId="77777777" w:rsidR="00B33CDF" w:rsidRDefault="007213BD">
      <w:pPr>
        <w:pStyle w:val="Level3Number"/>
      </w:pPr>
      <w:bookmarkStart w:id="110" w:name="a203903"/>
      <w:r>
        <w:t xml:space="preserve">this </w:t>
      </w:r>
      <w:r w:rsidR="00F774D1">
        <w:t>A</w:t>
      </w:r>
      <w:r>
        <w:t>greement is executed by a duly authorised representative of that</w:t>
      </w:r>
      <w:r w:rsidR="00AD331E">
        <w:t xml:space="preserve"> </w:t>
      </w:r>
      <w:proofErr w:type="gramStart"/>
      <w:r w:rsidR="00E166AF">
        <w:t>Party</w:t>
      </w:r>
      <w:r w:rsidR="0055788B">
        <w:t xml:space="preserve"> </w:t>
      </w:r>
      <w:r>
        <w:t>;</w:t>
      </w:r>
      <w:bookmarkEnd w:id="110"/>
      <w:proofErr w:type="gramEnd"/>
    </w:p>
    <w:p w14:paraId="657E64D3" w14:textId="77777777" w:rsidR="00B33CDF" w:rsidRDefault="007213BD">
      <w:pPr>
        <w:pStyle w:val="Level3Number"/>
      </w:pPr>
      <w:bookmarkStart w:id="111" w:name="a525692"/>
      <w:r>
        <w:t xml:space="preserve">there are no actions, suits or proceedings or regulatory investigations pending or, to that </w:t>
      </w:r>
      <w:r w:rsidR="00E166AF">
        <w:t>Party’s</w:t>
      </w:r>
      <w:r>
        <w:t xml:space="preserve"> knowledge, threatened against or affecting that </w:t>
      </w:r>
      <w:r w:rsidR="00E166AF">
        <w:t xml:space="preserve">Party </w:t>
      </w:r>
      <w:r>
        <w:t xml:space="preserve">before any court or administrative body or arbitration tribunal that might affect the ability of that </w:t>
      </w:r>
      <w:r w:rsidR="00E166AF">
        <w:t xml:space="preserve">Party </w:t>
      </w:r>
      <w:r>
        <w:t xml:space="preserve">to meet and carry out its obligations under this </w:t>
      </w:r>
      <w:proofErr w:type="gramStart"/>
      <w:r w:rsidR="00F774D1">
        <w:t>A</w:t>
      </w:r>
      <w:r>
        <w:t>greement;</w:t>
      </w:r>
      <w:bookmarkEnd w:id="111"/>
      <w:proofErr w:type="gramEnd"/>
    </w:p>
    <w:p w14:paraId="3CEECD17" w14:textId="77777777" w:rsidR="00B33CDF" w:rsidRDefault="007213BD">
      <w:pPr>
        <w:pStyle w:val="Level3Number"/>
      </w:pPr>
      <w:bookmarkStart w:id="112" w:name="a696929"/>
      <w:r>
        <w:t xml:space="preserve">once duly executed, this </w:t>
      </w:r>
      <w:r w:rsidR="00F774D1">
        <w:t>A</w:t>
      </w:r>
      <w:r>
        <w:t xml:space="preserve">greement will constitute its legal, valid and binding </w:t>
      </w:r>
      <w:proofErr w:type="gramStart"/>
      <w:r>
        <w:t>obligations;</w:t>
      </w:r>
      <w:bookmarkEnd w:id="112"/>
      <w:proofErr w:type="gramEnd"/>
    </w:p>
    <w:p w14:paraId="303ECE69" w14:textId="77777777" w:rsidR="00B33CDF" w:rsidRDefault="007213BD">
      <w:pPr>
        <w:pStyle w:val="Level3Number"/>
      </w:pPr>
      <w:bookmarkStart w:id="113" w:name="a737975"/>
      <w:r>
        <w:t xml:space="preserve">its Representative shall be authorised to carry out the matters for which they are expressed to be </w:t>
      </w:r>
      <w:proofErr w:type="gramStart"/>
      <w:r>
        <w:t>responsible;</w:t>
      </w:r>
      <w:bookmarkEnd w:id="113"/>
      <w:proofErr w:type="gramEnd"/>
    </w:p>
    <w:p w14:paraId="748170ED" w14:textId="77777777" w:rsidR="00B33CDF" w:rsidRDefault="007213BD">
      <w:pPr>
        <w:pStyle w:val="Level3Number"/>
      </w:pPr>
      <w:bookmarkStart w:id="114" w:name="a566564"/>
      <w:r>
        <w:t xml:space="preserve">it will ensure that the other </w:t>
      </w:r>
      <w:r w:rsidR="00E166AF">
        <w:t xml:space="preserve">Party </w:t>
      </w:r>
      <w:r>
        <w:t xml:space="preserve">(or its nominee) shall acquire title to any assets sold or transferred to it (or its nominee) </w:t>
      </w:r>
      <w:proofErr w:type="gramStart"/>
      <w:r>
        <w:t>in the course of</w:t>
      </w:r>
      <w:proofErr w:type="gramEnd"/>
      <w:r>
        <w:t xml:space="preserve"> the provision of the Services or pursuant to the operation of the Exit Plan with full title guarantee and free from all encumbrances; and</w:t>
      </w:r>
      <w:bookmarkEnd w:id="114"/>
    </w:p>
    <w:p w14:paraId="24D62BAF" w14:textId="77777777" w:rsidR="00B33CDF" w:rsidRDefault="007213BD">
      <w:pPr>
        <w:pStyle w:val="Level3Number"/>
      </w:pPr>
      <w:bookmarkStart w:id="115" w:name="a213460"/>
      <w:r>
        <w:lastRenderedPageBreak/>
        <w:t xml:space="preserve">it will execute all documents and do all such acts as the other </w:t>
      </w:r>
      <w:r w:rsidR="00E166AF">
        <w:t xml:space="preserve">Party </w:t>
      </w:r>
      <w:r>
        <w:t xml:space="preserve">may require </w:t>
      </w:r>
      <w:proofErr w:type="gramStart"/>
      <w:r>
        <w:t>to perfect</w:t>
      </w:r>
      <w:proofErr w:type="gramEnd"/>
      <w:r>
        <w:t xml:space="preserve"> the assignment of any IPR pursuant to the operation of the Exit Plan</w:t>
      </w:r>
      <w:bookmarkEnd w:id="115"/>
      <w:r w:rsidR="00157A59">
        <w:t>.</w:t>
      </w:r>
    </w:p>
    <w:p w14:paraId="4756AE84" w14:textId="77777777" w:rsidR="00157A59" w:rsidRDefault="00157A59" w:rsidP="00157A59">
      <w:pPr>
        <w:pStyle w:val="Level2Number"/>
      </w:pPr>
      <w:r>
        <w:t>S</w:t>
      </w:r>
      <w:r w:rsidRPr="00157A59">
        <w:t xml:space="preserve">ave as provided in this </w:t>
      </w:r>
      <w:r w:rsidR="00F774D1">
        <w:t>A</w:t>
      </w:r>
      <w:r w:rsidRPr="00157A59">
        <w:t xml:space="preserve">greement, no representations, </w:t>
      </w:r>
      <w:proofErr w:type="gramStart"/>
      <w:r w:rsidRPr="00157A59">
        <w:t>warranties</w:t>
      </w:r>
      <w:proofErr w:type="gramEnd"/>
      <w:r w:rsidRPr="00157A59">
        <w:t xml:space="preserve"> or conditions are given or assumed by either </w:t>
      </w:r>
      <w:r w:rsidR="00E166AF">
        <w:t xml:space="preserve">Party </w:t>
      </w:r>
      <w:r w:rsidRPr="00157A59">
        <w:t>in respect of any information which is provided by it to the other and any such representations, warranties or conditions are excluded, save to the extent that such exclusion is prohibited by law.</w:t>
      </w:r>
    </w:p>
    <w:p w14:paraId="6371E4E7" w14:textId="77777777" w:rsidR="00B33CDF" w:rsidRDefault="007213BD">
      <w:pPr>
        <w:pStyle w:val="Level1Heading"/>
      </w:pPr>
      <w:bookmarkStart w:id="116" w:name="a598462"/>
      <w:bookmarkStart w:id="117" w:name="_Toc25911461"/>
      <w:r>
        <w:t>Compliance and change in laws</w:t>
      </w:r>
      <w:bookmarkEnd w:id="116"/>
      <w:bookmarkEnd w:id="117"/>
    </w:p>
    <w:p w14:paraId="236761CA" w14:textId="77777777" w:rsidR="00B33CDF" w:rsidRDefault="007213BD" w:rsidP="007379D3">
      <w:pPr>
        <w:pStyle w:val="Level2Number"/>
      </w:pPr>
      <w:bookmarkStart w:id="118" w:name="a769680"/>
      <w:r>
        <w:t xml:space="preserve">In performing its obligations under this </w:t>
      </w:r>
      <w:r w:rsidR="00F774D1">
        <w:t>A</w:t>
      </w:r>
      <w:r>
        <w:t xml:space="preserve">greement, </w:t>
      </w:r>
      <w:r w:rsidR="007F0E7F">
        <w:t xml:space="preserve">each of the </w:t>
      </w:r>
      <w:r w:rsidR="00F86084">
        <w:t xml:space="preserve">Parties </w:t>
      </w:r>
      <w:r>
        <w:t>shall comply with</w:t>
      </w:r>
      <w:bookmarkStart w:id="119" w:name="a188935"/>
      <w:bookmarkEnd w:id="118"/>
      <w:r w:rsidR="007379D3">
        <w:t xml:space="preserve"> </w:t>
      </w:r>
      <w:r>
        <w:t>the Applicable Laws</w:t>
      </w:r>
      <w:bookmarkStart w:id="120" w:name="a169564"/>
      <w:bookmarkEnd w:id="119"/>
      <w:r>
        <w:t>.</w:t>
      </w:r>
      <w:bookmarkEnd w:id="120"/>
    </w:p>
    <w:p w14:paraId="501F3D20" w14:textId="77777777" w:rsidR="00B33CDF" w:rsidRDefault="007213BD">
      <w:pPr>
        <w:pStyle w:val="Level2Number"/>
      </w:pPr>
      <w:bookmarkStart w:id="121" w:name="a405587"/>
      <w:proofErr w:type="gramStart"/>
      <w:r>
        <w:t xml:space="preserve">With regard </w:t>
      </w:r>
      <w:r w:rsidR="007F0E7F">
        <w:t>to</w:t>
      </w:r>
      <w:proofErr w:type="gramEnd"/>
      <w:r w:rsidR="007F0E7F">
        <w:t xml:space="preserve"> </w:t>
      </w:r>
      <w:r>
        <w:t xml:space="preserve">compliance with Applicable Laws, </w:t>
      </w:r>
      <w:r w:rsidR="007F0E7F">
        <w:t xml:space="preserve">each </w:t>
      </w:r>
      <w:r w:rsidR="00E166AF">
        <w:t xml:space="preserve">Party </w:t>
      </w:r>
      <w:r>
        <w:t>shall:</w:t>
      </w:r>
      <w:bookmarkEnd w:id="121"/>
    </w:p>
    <w:p w14:paraId="5978DE0C" w14:textId="77777777" w:rsidR="00B33CDF" w:rsidRDefault="007213BD">
      <w:pPr>
        <w:pStyle w:val="Level3Number"/>
      </w:pPr>
      <w:bookmarkStart w:id="122" w:name="a400837"/>
      <w:r>
        <w:t xml:space="preserve">inform </w:t>
      </w:r>
      <w:r w:rsidR="007F0E7F">
        <w:t>the other</w:t>
      </w:r>
      <w:r>
        <w:t xml:space="preserve"> as soon as it becomes aware of any changes in the Applicable Laws that may impact the </w:t>
      </w:r>
      <w:r w:rsidR="007F0E7F">
        <w:t xml:space="preserve">provision of the </w:t>
      </w:r>
      <w:r w:rsidR="0099087F">
        <w:t xml:space="preserve">Works &amp; </w:t>
      </w:r>
      <w:proofErr w:type="gramStart"/>
      <w:r w:rsidR="0099087F">
        <w:t>Services</w:t>
      </w:r>
      <w:r>
        <w:t>;</w:t>
      </w:r>
      <w:bookmarkEnd w:id="122"/>
      <w:proofErr w:type="gramEnd"/>
    </w:p>
    <w:p w14:paraId="0CEB6202" w14:textId="77777777" w:rsidR="00B33CDF" w:rsidRDefault="007213BD">
      <w:pPr>
        <w:pStyle w:val="Level3Number"/>
      </w:pPr>
      <w:bookmarkStart w:id="123" w:name="a578523"/>
      <w:r>
        <w:t xml:space="preserve">provide </w:t>
      </w:r>
      <w:r w:rsidR="007F0E7F">
        <w:t>the other</w:t>
      </w:r>
      <w:r>
        <w:t xml:space="preserve"> with timely details of measures it proposes to take and changes it proposes to make to comply with any such </w:t>
      </w:r>
      <w:proofErr w:type="gramStart"/>
      <w:r>
        <w:t>changes;</w:t>
      </w:r>
      <w:bookmarkEnd w:id="123"/>
      <w:proofErr w:type="gramEnd"/>
    </w:p>
    <w:p w14:paraId="3D1B8C91" w14:textId="77777777" w:rsidR="00B33CDF" w:rsidRDefault="007213BD">
      <w:pPr>
        <w:pStyle w:val="Level3Number"/>
      </w:pPr>
      <w:bookmarkStart w:id="124" w:name="a556219"/>
      <w:r>
        <w:t xml:space="preserve">consult with </w:t>
      </w:r>
      <w:r w:rsidR="007F0E7F">
        <w:t>the other</w:t>
      </w:r>
      <w:r w:rsidR="0099087F">
        <w:t xml:space="preserve"> </w:t>
      </w:r>
      <w:r>
        <w:t>and</w:t>
      </w:r>
      <w:r w:rsidR="0099087F">
        <w:t>,</w:t>
      </w:r>
      <w:r>
        <w:t xml:space="preserve"> if possible</w:t>
      </w:r>
      <w:r w:rsidR="0099087F">
        <w:t>,</w:t>
      </w:r>
      <w:r>
        <w:t xml:space="preserve"> agree with </w:t>
      </w:r>
      <w:r w:rsidR="007F0E7F">
        <w:t>other</w:t>
      </w:r>
      <w:r>
        <w:t xml:space="preserve">, on the manner, form and timing of changes it proposes to make to meet those changes in the Applicable </w:t>
      </w:r>
      <w:proofErr w:type="gramStart"/>
      <w:r>
        <w:t>Laws;</w:t>
      </w:r>
      <w:bookmarkEnd w:id="124"/>
      <w:proofErr w:type="gramEnd"/>
    </w:p>
    <w:p w14:paraId="64EC6619" w14:textId="77777777" w:rsidR="00B33CDF" w:rsidRDefault="007213BD">
      <w:pPr>
        <w:pStyle w:val="Level3Number"/>
      </w:pPr>
      <w:bookmarkStart w:id="125" w:name="a357414"/>
      <w:r>
        <w:t>only implement any such changes in accordance with the Change Control Procedure; and</w:t>
      </w:r>
      <w:bookmarkEnd w:id="125"/>
    </w:p>
    <w:p w14:paraId="5C15BB9A" w14:textId="77777777" w:rsidR="00B33CDF" w:rsidRDefault="007213BD">
      <w:pPr>
        <w:pStyle w:val="Level3Number"/>
      </w:pPr>
      <w:bookmarkStart w:id="126" w:name="a173922"/>
      <w:r>
        <w:t xml:space="preserve">use all reasonable endeavours to minimise any disruption caused by any changes in Applicable Laws introduced pursuant to this clause </w:t>
      </w:r>
      <w:r w:rsidR="00B33CDF">
        <w:fldChar w:fldCharType="begin"/>
      </w:r>
      <w:r>
        <w:instrText>REF "a405587" \h \n</w:instrText>
      </w:r>
      <w:r w:rsidR="00B33CDF">
        <w:fldChar w:fldCharType="separate"/>
      </w:r>
      <w:r w:rsidR="00E94630">
        <w:t>16.2</w:t>
      </w:r>
      <w:r w:rsidR="00B33CDF">
        <w:fldChar w:fldCharType="end"/>
      </w:r>
      <w:r>
        <w:t xml:space="preserve"> (</w:t>
      </w:r>
      <w:r>
        <w:rPr>
          <w:i/>
        </w:rPr>
        <w:t>Changes in applicable law</w:t>
      </w:r>
      <w:r>
        <w:t>).</w:t>
      </w:r>
      <w:bookmarkEnd w:id="126"/>
    </w:p>
    <w:p w14:paraId="48CAD9B6" w14:textId="77777777" w:rsidR="00B33CDF" w:rsidRPr="00AD3C71" w:rsidRDefault="0099087F" w:rsidP="007379D3">
      <w:pPr>
        <w:pStyle w:val="Level2Number"/>
        <w:rPr>
          <w:i/>
          <w:iCs/>
        </w:rPr>
      </w:pPr>
      <w:bookmarkStart w:id="127" w:name="a217982"/>
      <w:r>
        <w:t>The Contractor</w:t>
      </w:r>
      <w:r w:rsidR="007213BD">
        <w:t xml:space="preserve"> shall </w:t>
      </w:r>
      <w:r w:rsidR="007379D3">
        <w:t xml:space="preserve">only be entitled to an increase in the Charges </w:t>
      </w:r>
      <w:proofErr w:type="gramStart"/>
      <w:r w:rsidR="007379D3">
        <w:t>as a result of</w:t>
      </w:r>
      <w:proofErr w:type="gramEnd"/>
      <w:r w:rsidR="007379D3">
        <w:t xml:space="preserve"> a Change of Law in the circumstances expressly stated in the Design &amp; Build Terms, Operation &amp; Maintenance Terms or the Extension Terms. </w:t>
      </w:r>
      <w:bookmarkEnd w:id="127"/>
      <w:r w:rsidR="00334164">
        <w:t>[</w:t>
      </w:r>
      <w:r w:rsidR="00305177" w:rsidRPr="00AD3C71">
        <w:rPr>
          <w:i/>
          <w:iCs/>
        </w:rPr>
        <w:t>Drafting Note:  Parties to consider any circumstances in which they would want to terminate following a change in law</w:t>
      </w:r>
      <w:r w:rsidR="00334164">
        <w:rPr>
          <w:i/>
          <w:iCs/>
        </w:rPr>
        <w:t>]</w:t>
      </w:r>
      <w:r w:rsidR="00305177" w:rsidRPr="00AD3C71">
        <w:rPr>
          <w:i/>
          <w:iCs/>
        </w:rPr>
        <w:t>.</w:t>
      </w:r>
    </w:p>
    <w:p w14:paraId="290F01FF" w14:textId="77777777" w:rsidR="00B33CDF" w:rsidRDefault="007213BD">
      <w:pPr>
        <w:pStyle w:val="Level1Heading"/>
      </w:pPr>
      <w:bookmarkStart w:id="128" w:name="a702251"/>
      <w:bookmarkStart w:id="129" w:name="_Toc25911462"/>
      <w:r>
        <w:t>Force majeure</w:t>
      </w:r>
      <w:bookmarkEnd w:id="128"/>
      <w:bookmarkEnd w:id="129"/>
    </w:p>
    <w:p w14:paraId="3FCC562C" w14:textId="77777777" w:rsidR="00B33CDF" w:rsidRDefault="007379D3" w:rsidP="007379D3">
      <w:pPr>
        <w:pStyle w:val="Level2Number"/>
      </w:pPr>
      <w:bookmarkStart w:id="130" w:name="a384171"/>
      <w:r>
        <w:t>In respect of any Force Majeure Event impacting on the provision of the Works &amp; Services, the Design &amp; Build Terms shall apply to a Force Majeure Event affecting the Works, the Operation &amp; Maintenance Terms shall apply to a Force Majeure Event affecting the Services</w:t>
      </w:r>
      <w:r w:rsidR="002F304B">
        <w:t>,</w:t>
      </w:r>
      <w:r>
        <w:t xml:space="preserve"> and the Extension Terms shall apply to any Force Majeure Event affecting any Network Extension Works.</w:t>
      </w:r>
      <w:bookmarkEnd w:id="130"/>
    </w:p>
    <w:p w14:paraId="1D12BB37" w14:textId="77777777" w:rsidR="00B33CDF" w:rsidRDefault="007213BD">
      <w:pPr>
        <w:pStyle w:val="Level1Heading"/>
      </w:pPr>
      <w:bookmarkStart w:id="131" w:name="a764576"/>
      <w:bookmarkStart w:id="132" w:name="_Toc25911463"/>
      <w:r>
        <w:t>Insurance</w:t>
      </w:r>
      <w:bookmarkEnd w:id="131"/>
      <w:bookmarkEnd w:id="132"/>
    </w:p>
    <w:p w14:paraId="72A4EFAA" w14:textId="77777777" w:rsidR="00B33CDF" w:rsidRDefault="0099087F" w:rsidP="001932F2">
      <w:pPr>
        <w:pStyle w:val="Level2Number"/>
      </w:pPr>
      <w:bookmarkStart w:id="133" w:name="a964273"/>
      <w:r>
        <w:t>The Contractor</w:t>
      </w:r>
      <w:r w:rsidR="007213BD">
        <w:t xml:space="preserve"> shall maintain in force at least the following insurance policies with reputable </w:t>
      </w:r>
      <w:r w:rsidR="007213BD" w:rsidRPr="001932F2">
        <w:t>insurance</w:t>
      </w:r>
      <w:r w:rsidR="007213BD">
        <w:t xml:space="preserve"> companies to cover its relevant potential liabilities in connection with this </w:t>
      </w:r>
      <w:r w:rsidR="00F774D1">
        <w:t>A</w:t>
      </w:r>
      <w:r w:rsidR="007213BD">
        <w:t>greement:</w:t>
      </w:r>
      <w:bookmarkEnd w:id="133"/>
    </w:p>
    <w:p w14:paraId="3C8B3FEC" w14:textId="77777777" w:rsidR="00B33CDF" w:rsidRDefault="007213BD" w:rsidP="001932F2">
      <w:pPr>
        <w:pStyle w:val="Level3Number"/>
      </w:pPr>
      <w:bookmarkStart w:id="134" w:name="a313740"/>
      <w:r>
        <w:t xml:space="preserve">a </w:t>
      </w:r>
      <w:r w:rsidRPr="001932F2">
        <w:t>public</w:t>
      </w:r>
      <w:r>
        <w:t xml:space="preserve"> liability insurance policy with a limit of at least [</w:t>
      </w:r>
      <w:proofErr w:type="gramStart"/>
      <w:r>
        <w:t>£</w:t>
      </w:r>
      <w:r w:rsidR="00D30742">
        <w:t>[</w:t>
      </w:r>
      <w:proofErr w:type="gramEnd"/>
      <w:r w:rsidR="00D30742">
        <w:t xml:space="preserve">•] </w:t>
      </w:r>
      <w:r>
        <w:t>million per claim];</w:t>
      </w:r>
      <w:bookmarkEnd w:id="134"/>
    </w:p>
    <w:p w14:paraId="4520219E" w14:textId="77777777" w:rsidR="00B33CDF" w:rsidRDefault="007213BD">
      <w:pPr>
        <w:pStyle w:val="Level3Number"/>
      </w:pPr>
      <w:bookmarkStart w:id="135" w:name="a549181"/>
      <w:r>
        <w:t>a professional indemnity insurance policy with a limit of at least [</w:t>
      </w:r>
      <w:proofErr w:type="gramStart"/>
      <w:r>
        <w:t>£</w:t>
      </w:r>
      <w:r w:rsidR="00D30742">
        <w:t>[</w:t>
      </w:r>
      <w:proofErr w:type="gramEnd"/>
      <w:r w:rsidR="00D30742">
        <w:t>•]</w:t>
      </w:r>
      <w:r>
        <w:t xml:space="preserve"> million per claim];</w:t>
      </w:r>
      <w:bookmarkEnd w:id="135"/>
    </w:p>
    <w:p w14:paraId="7CB67EEA" w14:textId="77777777" w:rsidR="00B33CDF" w:rsidRDefault="007213BD">
      <w:pPr>
        <w:pStyle w:val="Level3Number"/>
      </w:pPr>
      <w:bookmarkStart w:id="136" w:name="a603971"/>
      <w:r>
        <w:t>employer's liability insurance with a limit of at least [</w:t>
      </w:r>
      <w:proofErr w:type="gramStart"/>
      <w:r>
        <w:t>£</w:t>
      </w:r>
      <w:r w:rsidR="00D30742">
        <w:t>[</w:t>
      </w:r>
      <w:proofErr w:type="gramEnd"/>
      <w:r w:rsidR="00D30742">
        <w:t xml:space="preserve">•] </w:t>
      </w:r>
      <w:r>
        <w:t>million] for claims arising from a single event or series of related events in a single calendar year; and</w:t>
      </w:r>
      <w:bookmarkEnd w:id="136"/>
    </w:p>
    <w:p w14:paraId="002FD305" w14:textId="77777777" w:rsidR="00B33CDF" w:rsidRDefault="007213BD">
      <w:pPr>
        <w:pStyle w:val="Level3Number"/>
      </w:pPr>
      <w:bookmarkStart w:id="137" w:name="a336037"/>
      <w:r>
        <w:t>product liability insurance with a limit of at least [</w:t>
      </w:r>
      <w:proofErr w:type="gramStart"/>
      <w:r>
        <w:t>£</w:t>
      </w:r>
      <w:r w:rsidR="00D30742">
        <w:t>[</w:t>
      </w:r>
      <w:proofErr w:type="gramEnd"/>
      <w:r w:rsidR="00D30742">
        <w:t xml:space="preserve">•] </w:t>
      </w:r>
      <w:r>
        <w:t>million] for claims arising from a single event or series of related events in a single calendar year.</w:t>
      </w:r>
      <w:bookmarkEnd w:id="137"/>
    </w:p>
    <w:p w14:paraId="45BF0B9B" w14:textId="77777777" w:rsidR="00B33CDF" w:rsidRDefault="0099087F">
      <w:pPr>
        <w:pStyle w:val="Level2Number"/>
      </w:pPr>
      <w:bookmarkStart w:id="138" w:name="a247246"/>
      <w:r>
        <w:lastRenderedPageBreak/>
        <w:t>The Contractor</w:t>
      </w:r>
      <w:r w:rsidR="007213BD">
        <w:t xml:space="preserve"> shall ensure that </w:t>
      </w:r>
      <w:r w:rsidR="00A60114">
        <w:t>ESCo</w:t>
      </w:r>
      <w:r w:rsidR="007213BD">
        <w:t xml:space="preserve">'s interest is noted on each insurance policy, or that a generic interest clause has been included. At the written request of </w:t>
      </w:r>
      <w:r w:rsidR="00A60114">
        <w:t>ESCo</w:t>
      </w:r>
      <w:r w:rsidR="007213BD">
        <w:t xml:space="preserve">, </w:t>
      </w:r>
      <w:r>
        <w:t>the Contractor</w:t>
      </w:r>
      <w:r w:rsidR="007213BD">
        <w:t xml:space="preserve"> shall provide </w:t>
      </w:r>
      <w:r w:rsidR="00A60114">
        <w:t>ESCo</w:t>
      </w:r>
      <w:r w:rsidR="007213BD">
        <w:t xml:space="preserve"> with a copy of each insurance policy. On the renewal of each policy, </w:t>
      </w:r>
      <w:r>
        <w:t>the Contractor</w:t>
      </w:r>
      <w:r w:rsidR="007213BD">
        <w:t xml:space="preserve"> shall promptly send a copy of the receipt of the premium paid by </w:t>
      </w:r>
      <w:r>
        <w:t>the Contractor</w:t>
      </w:r>
      <w:r w:rsidR="007213BD">
        <w:t xml:space="preserve"> to </w:t>
      </w:r>
      <w:r w:rsidR="00A60114">
        <w:t>ESCo</w:t>
      </w:r>
      <w:r w:rsidR="007213BD">
        <w:t>.</w:t>
      </w:r>
      <w:bookmarkEnd w:id="138"/>
    </w:p>
    <w:p w14:paraId="4D2D1A44" w14:textId="77777777" w:rsidR="00B33CDF" w:rsidRDefault="0099087F">
      <w:pPr>
        <w:pStyle w:val="Level2Number"/>
      </w:pPr>
      <w:bookmarkStart w:id="139" w:name="a760272"/>
      <w:r>
        <w:t xml:space="preserve">The Contractor </w:t>
      </w:r>
      <w:r w:rsidR="007213BD">
        <w:t xml:space="preserve">shall, during the term of this </w:t>
      </w:r>
      <w:r w:rsidR="00CD1A92">
        <w:t>A</w:t>
      </w:r>
      <w:r w:rsidR="007213BD">
        <w:t>greement, and for a period of one year after that:</w:t>
      </w:r>
      <w:bookmarkEnd w:id="139"/>
    </w:p>
    <w:p w14:paraId="56558C93" w14:textId="77777777" w:rsidR="00B33CDF" w:rsidRDefault="007213BD">
      <w:pPr>
        <w:pStyle w:val="Level3Number"/>
      </w:pPr>
      <w:bookmarkStart w:id="140" w:name="a494298"/>
      <w:r>
        <w:t xml:space="preserve">administer the insurance policies and </w:t>
      </w:r>
      <w:r w:rsidR="0099087F">
        <w:t>the Contractor</w:t>
      </w:r>
      <w:r>
        <w:t xml:space="preserve">'s relationship with its insurers at all times to preserve the benefits for </w:t>
      </w:r>
      <w:r w:rsidR="00A60114">
        <w:t>ESCo</w:t>
      </w:r>
      <w:r>
        <w:t xml:space="preserve"> set out in this </w:t>
      </w:r>
      <w:proofErr w:type="gramStart"/>
      <w:r w:rsidR="00CD1A92">
        <w:t>A</w:t>
      </w:r>
      <w:r>
        <w:t>greement;</w:t>
      </w:r>
      <w:bookmarkEnd w:id="140"/>
      <w:proofErr w:type="gramEnd"/>
    </w:p>
    <w:p w14:paraId="2AFED67E" w14:textId="77777777" w:rsidR="00B33CDF" w:rsidRDefault="007213BD">
      <w:pPr>
        <w:pStyle w:val="Level3Number"/>
      </w:pPr>
      <w:bookmarkStart w:id="141" w:name="a729695"/>
      <w:r>
        <w:t xml:space="preserve">do nothing to invalidate any insurance policy or to prejudice </w:t>
      </w:r>
      <w:r w:rsidR="00A60114">
        <w:t>ESCo</w:t>
      </w:r>
      <w:r>
        <w:t>'s entitlement under those policies; and</w:t>
      </w:r>
      <w:bookmarkEnd w:id="141"/>
    </w:p>
    <w:p w14:paraId="0D77799E" w14:textId="77777777" w:rsidR="00B33CDF" w:rsidRPr="00AD3C71" w:rsidRDefault="007213BD">
      <w:pPr>
        <w:pStyle w:val="Level3Number"/>
        <w:rPr>
          <w:i/>
          <w:iCs/>
        </w:rPr>
      </w:pPr>
      <w:bookmarkStart w:id="142" w:name="a773168"/>
      <w:r>
        <w:t xml:space="preserve">procure that the terms of such policies are not altered in such a way as to diminish the benefit of the policies for </w:t>
      </w:r>
      <w:r w:rsidR="00A60114">
        <w:t>ESCo</w:t>
      </w:r>
      <w:r>
        <w:t xml:space="preserve"> which are provided as at the Effective Date</w:t>
      </w:r>
      <w:r w:rsidRPr="00AD3C71">
        <w:rPr>
          <w:i/>
          <w:iCs/>
        </w:rPr>
        <w:t>.</w:t>
      </w:r>
      <w:bookmarkEnd w:id="142"/>
      <w:r w:rsidR="002F304B" w:rsidRPr="00AD3C71">
        <w:rPr>
          <w:i/>
          <w:iCs/>
        </w:rPr>
        <w:t xml:space="preserve">  </w:t>
      </w:r>
      <w:r w:rsidR="00AD3C71" w:rsidRPr="00AD3C71">
        <w:rPr>
          <w:i/>
          <w:iCs/>
        </w:rPr>
        <w:t>[</w:t>
      </w:r>
      <w:r w:rsidR="002F304B" w:rsidRPr="00AD3C71">
        <w:rPr>
          <w:i/>
          <w:iCs/>
        </w:rPr>
        <w:t>Drafting Note:  Parties’ liabilities to be considered in conjunction with insurance cover</w:t>
      </w:r>
      <w:r w:rsidR="00AD3C71" w:rsidRPr="00AD3C71">
        <w:rPr>
          <w:i/>
          <w:iCs/>
        </w:rPr>
        <w:t>].</w:t>
      </w:r>
    </w:p>
    <w:p w14:paraId="3B814DB5" w14:textId="77777777" w:rsidR="00602CE6" w:rsidRPr="007B2A0B" w:rsidRDefault="00602CE6" w:rsidP="00602CE6">
      <w:pPr>
        <w:pStyle w:val="Level1Heading"/>
        <w:spacing w:after="240"/>
        <w:outlineLvl w:val="9"/>
        <w:rPr>
          <w:szCs w:val="22"/>
        </w:rPr>
      </w:pPr>
      <w:bookmarkStart w:id="143" w:name="_Ref4757041"/>
      <w:bookmarkStart w:id="144" w:name="_Toc25911464"/>
      <w:bookmarkStart w:id="145" w:name="a720487"/>
      <w:r>
        <w:rPr>
          <w:szCs w:val="22"/>
        </w:rPr>
        <w:t>Termination</w:t>
      </w:r>
      <w:bookmarkEnd w:id="143"/>
      <w:bookmarkEnd w:id="144"/>
    </w:p>
    <w:p w14:paraId="6A8EF224" w14:textId="77777777" w:rsidR="00602CE6" w:rsidRPr="007B2A0B" w:rsidRDefault="00602CE6" w:rsidP="001932F2">
      <w:pPr>
        <w:pStyle w:val="Level2Heading"/>
      </w:pPr>
      <w:r w:rsidRPr="007B2A0B">
        <w:t>Termination prior to Longstop</w:t>
      </w:r>
    </w:p>
    <w:p w14:paraId="08EC43AC" w14:textId="77777777" w:rsidR="00602CE6" w:rsidRPr="007B2A0B" w:rsidRDefault="00A60114" w:rsidP="001932F2">
      <w:pPr>
        <w:pStyle w:val="Level3Number"/>
      </w:pPr>
      <w:r>
        <w:t>ESCo</w:t>
      </w:r>
      <w:r w:rsidR="00602CE6" w:rsidRPr="007B2A0B">
        <w:t xml:space="preserve"> reserves the right to terminate this </w:t>
      </w:r>
      <w:r w:rsidR="00CD1A92">
        <w:t>A</w:t>
      </w:r>
      <w:r w:rsidR="00602CE6" w:rsidRPr="007B2A0B">
        <w:t xml:space="preserve">greement at any time prior to serving notice pursuant to </w:t>
      </w:r>
      <w:r w:rsidR="00602CE6" w:rsidRPr="00B84C91">
        <w:t xml:space="preserve">clause </w:t>
      </w:r>
      <w:r w:rsidR="00602CE6" w:rsidRPr="00B84C91">
        <w:fldChar w:fldCharType="begin"/>
      </w:r>
      <w:r w:rsidR="00602CE6" w:rsidRPr="00B84C91">
        <w:instrText xml:space="preserve"> REF _Ref4725678 \r \h </w:instrText>
      </w:r>
      <w:r w:rsidR="00602CE6">
        <w:instrText xml:space="preserve"> \* MERGEFORMAT </w:instrText>
      </w:r>
      <w:r w:rsidR="00602CE6" w:rsidRPr="00B84C91">
        <w:fldChar w:fldCharType="separate"/>
      </w:r>
      <w:r w:rsidR="00E94630">
        <w:t>5.1</w:t>
      </w:r>
      <w:r w:rsidR="00602CE6" w:rsidRPr="00B84C91">
        <w:fldChar w:fldCharType="end"/>
      </w:r>
      <w:r w:rsidR="00602CE6" w:rsidRPr="00B84C91">
        <w:t>.</w:t>
      </w:r>
      <w:r w:rsidR="00602CE6" w:rsidRPr="007B2A0B">
        <w:t xml:space="preserve"> Such termination shall be without prejudice to </w:t>
      </w:r>
      <w:r>
        <w:t>ESCo</w:t>
      </w:r>
      <w:r w:rsidR="00602CE6" w:rsidRPr="007B2A0B">
        <w:t xml:space="preserve">’s obligation to pay </w:t>
      </w:r>
      <w:r w:rsidR="00602CE6" w:rsidRPr="001932F2">
        <w:t>for</w:t>
      </w:r>
      <w:r w:rsidR="00602CE6" w:rsidRPr="007B2A0B">
        <w:t xml:space="preserve"> any </w:t>
      </w:r>
      <w:r w:rsidR="00602CE6">
        <w:t xml:space="preserve">Detailed </w:t>
      </w:r>
      <w:r w:rsidR="00602CE6" w:rsidRPr="007B2A0B">
        <w:t xml:space="preserve">Design </w:t>
      </w:r>
      <w:r w:rsidR="00602CE6">
        <w:t xml:space="preserve">and/or Planning Design </w:t>
      </w:r>
      <w:r w:rsidR="00602CE6" w:rsidRPr="007B2A0B">
        <w:t xml:space="preserve">undertaken by the Contractor as at the date of termination, in accordance with the </w:t>
      </w:r>
      <w:r w:rsidR="00602CE6">
        <w:t>Design &amp; Build</w:t>
      </w:r>
      <w:r w:rsidR="00602CE6" w:rsidRPr="007B2A0B">
        <w:t xml:space="preserve"> Terms.</w:t>
      </w:r>
    </w:p>
    <w:p w14:paraId="6AECC2DF" w14:textId="77777777" w:rsidR="00380A55" w:rsidRPr="006B4425" w:rsidRDefault="00602CE6" w:rsidP="001932F2">
      <w:pPr>
        <w:pStyle w:val="Level3Number"/>
      </w:pPr>
      <w:r w:rsidRPr="001932F2">
        <w:t>Either</w:t>
      </w:r>
      <w:r w:rsidRPr="007B2A0B">
        <w:t xml:space="preserve"> </w:t>
      </w:r>
      <w:r w:rsidR="00E166AF">
        <w:t xml:space="preserve">Party </w:t>
      </w:r>
      <w:r w:rsidRPr="00B84C91">
        <w:t>shall have a right to terminate this</w:t>
      </w:r>
      <w:r w:rsidR="00334164">
        <w:t xml:space="preserve"> </w:t>
      </w:r>
      <w:r w:rsidR="00CD1A92">
        <w:t>A</w:t>
      </w:r>
      <w:r w:rsidRPr="00B84C91">
        <w:t xml:space="preserve">greement in accordance with clause </w:t>
      </w:r>
      <w:r w:rsidRPr="00B84C91">
        <w:fldChar w:fldCharType="begin"/>
      </w:r>
      <w:r w:rsidRPr="00B84C91">
        <w:instrText xml:space="preserve"> REF _Ref4754060 \r \h </w:instrText>
      </w:r>
      <w:r>
        <w:instrText xml:space="preserve"> \* MERGEFORMAT </w:instrText>
      </w:r>
      <w:r w:rsidRPr="00B84C91">
        <w:fldChar w:fldCharType="separate"/>
      </w:r>
      <w:r w:rsidR="00E94630">
        <w:t>5.3</w:t>
      </w:r>
      <w:r w:rsidRPr="00B84C91">
        <w:fldChar w:fldCharType="end"/>
      </w:r>
      <w:r w:rsidRPr="00B84C91">
        <w:t xml:space="preserve"> (Longstop Date).</w:t>
      </w:r>
      <w:r w:rsidR="00380A55" w:rsidRPr="006B4425">
        <w:t xml:space="preserve"> </w:t>
      </w:r>
    </w:p>
    <w:p w14:paraId="17FCD75B" w14:textId="77777777" w:rsidR="00602CE6" w:rsidRPr="007B2A0B" w:rsidRDefault="00602CE6" w:rsidP="001932F2">
      <w:pPr>
        <w:pStyle w:val="Level2Heading"/>
      </w:pPr>
      <w:r w:rsidRPr="007B2A0B">
        <w:t xml:space="preserve">Termination under </w:t>
      </w:r>
      <w:r>
        <w:t>Design &amp; Build</w:t>
      </w:r>
      <w:r w:rsidRPr="007B2A0B">
        <w:t xml:space="preserve"> Terms</w:t>
      </w:r>
    </w:p>
    <w:p w14:paraId="59DE78BA" w14:textId="77777777" w:rsidR="00602CE6" w:rsidRPr="007B2A0B" w:rsidRDefault="00602CE6" w:rsidP="001932F2">
      <w:pPr>
        <w:pStyle w:val="BodyText1"/>
      </w:pPr>
      <w:proofErr w:type="gramStart"/>
      <w:r w:rsidRPr="007B2A0B">
        <w:t>In the event that</w:t>
      </w:r>
      <w:proofErr w:type="gramEnd"/>
      <w:r w:rsidRPr="007B2A0B">
        <w:t xml:space="preserve"> either </w:t>
      </w:r>
      <w:r w:rsidR="00E166AF">
        <w:t xml:space="preserve">Party </w:t>
      </w:r>
      <w:r w:rsidR="006B4425">
        <w:t xml:space="preserve">serves a </w:t>
      </w:r>
      <w:r w:rsidRPr="007B2A0B">
        <w:t>terminat</w:t>
      </w:r>
      <w:r w:rsidR="006B4425">
        <w:t>ion notice</w:t>
      </w:r>
      <w:r w:rsidRPr="007B2A0B">
        <w:t xml:space="preserve"> under the </w:t>
      </w:r>
      <w:r>
        <w:t xml:space="preserve">provisions of the Design &amp; Build </w:t>
      </w:r>
      <w:r w:rsidRPr="007B2A0B">
        <w:t xml:space="preserve">Terms, </w:t>
      </w:r>
      <w:r w:rsidR="006B4425">
        <w:t xml:space="preserve">upon the date on which termination under such notice is effective, </w:t>
      </w:r>
      <w:r w:rsidRPr="007B2A0B">
        <w:t xml:space="preserve">this </w:t>
      </w:r>
      <w:r w:rsidR="00CD1A92">
        <w:t>A</w:t>
      </w:r>
      <w:r w:rsidRPr="007B2A0B">
        <w:t>greement shall automatically terminate</w:t>
      </w:r>
      <w:r>
        <w:t>.</w:t>
      </w:r>
    </w:p>
    <w:p w14:paraId="46CA5A07" w14:textId="77777777" w:rsidR="00602CE6" w:rsidRPr="007B2A0B" w:rsidRDefault="00602CE6" w:rsidP="001932F2">
      <w:pPr>
        <w:pStyle w:val="Level2Heading"/>
      </w:pPr>
      <w:r w:rsidRPr="007B2A0B">
        <w:t xml:space="preserve">Termination under </w:t>
      </w:r>
      <w:r>
        <w:t>Operation &amp; Maintenance</w:t>
      </w:r>
      <w:r w:rsidRPr="007B2A0B">
        <w:t xml:space="preserve"> </w:t>
      </w:r>
      <w:r>
        <w:t>Terms</w:t>
      </w:r>
    </w:p>
    <w:p w14:paraId="5BEC8BF1" w14:textId="77777777" w:rsidR="006B4425" w:rsidRDefault="00602CE6" w:rsidP="001932F2">
      <w:pPr>
        <w:pStyle w:val="BodyText1"/>
      </w:pPr>
      <w:proofErr w:type="gramStart"/>
      <w:r w:rsidRPr="00B84C91">
        <w:t xml:space="preserve">In the event </w:t>
      </w:r>
      <w:r w:rsidR="006B4425">
        <w:t>that</w:t>
      </w:r>
      <w:proofErr w:type="gramEnd"/>
      <w:r w:rsidR="006B4425">
        <w:t xml:space="preserve"> either </w:t>
      </w:r>
      <w:r w:rsidR="00E166AF">
        <w:t xml:space="preserve">Party </w:t>
      </w:r>
      <w:r w:rsidR="006B4425">
        <w:t xml:space="preserve">serves a termination notice under the provisions of the Operation &amp; Maintenance Terms, upon the date on which termination under such notice is effective, this </w:t>
      </w:r>
      <w:r w:rsidR="00CD1A92" w:rsidRPr="001932F2">
        <w:t>A</w:t>
      </w:r>
      <w:r w:rsidR="006B4425" w:rsidRPr="001932F2">
        <w:t>greement</w:t>
      </w:r>
      <w:r w:rsidR="006B4425">
        <w:t xml:space="preserve"> shall terminate automatically.</w:t>
      </w:r>
    </w:p>
    <w:p w14:paraId="1CC18EBE" w14:textId="77777777" w:rsidR="006B4425" w:rsidRPr="006B4425" w:rsidRDefault="006B4425" w:rsidP="001932F2">
      <w:pPr>
        <w:pStyle w:val="Level2Heading"/>
      </w:pPr>
      <w:r w:rsidRPr="006B4425">
        <w:t>Termination under the Extension Terms</w:t>
      </w:r>
    </w:p>
    <w:p w14:paraId="488DE1F8" w14:textId="77777777" w:rsidR="006B4425" w:rsidRDefault="006B4425" w:rsidP="006B4425">
      <w:pPr>
        <w:pStyle w:val="Level2Number"/>
        <w:numPr>
          <w:ilvl w:val="0"/>
          <w:numId w:val="0"/>
        </w:numPr>
        <w:ind w:left="851"/>
      </w:pPr>
      <w:r>
        <w:t xml:space="preserve">In the even that either </w:t>
      </w:r>
      <w:r w:rsidR="00E166AF">
        <w:t xml:space="preserve">Party </w:t>
      </w:r>
      <w:r w:rsidR="00334164">
        <w:t>serves</w:t>
      </w:r>
      <w:r>
        <w:t xml:space="preserve"> a termination notice under the provisions of the Extension Terms, such notice shall only be effective to terminate the Contractor’s appointment in respect of the relevant Extension unless termination is also triggered under another provision of this clause </w:t>
      </w:r>
      <w:r>
        <w:fldChar w:fldCharType="begin"/>
      </w:r>
      <w:r>
        <w:instrText xml:space="preserve"> REF _Ref4757041 \r \h </w:instrText>
      </w:r>
      <w:r>
        <w:fldChar w:fldCharType="separate"/>
      </w:r>
      <w:r w:rsidR="00E94630">
        <w:t>19</w:t>
      </w:r>
      <w:r>
        <w:fldChar w:fldCharType="end"/>
      </w:r>
      <w:r>
        <w:t>.</w:t>
      </w:r>
    </w:p>
    <w:p w14:paraId="0622C3DC" w14:textId="77777777" w:rsidR="00B33CDF" w:rsidRDefault="007213BD">
      <w:pPr>
        <w:pStyle w:val="Level1Heading"/>
      </w:pPr>
      <w:bookmarkStart w:id="146" w:name="a255584"/>
      <w:bookmarkStart w:id="147" w:name="_Toc25911465"/>
      <w:bookmarkEnd w:id="145"/>
      <w:r>
        <w:t>Consequences of termination and survival</w:t>
      </w:r>
      <w:bookmarkEnd w:id="146"/>
      <w:bookmarkEnd w:id="147"/>
    </w:p>
    <w:p w14:paraId="7EC07D73" w14:textId="77777777" w:rsidR="006A3E89" w:rsidRDefault="006A3E89" w:rsidP="001932F2">
      <w:pPr>
        <w:pStyle w:val="Level2Number"/>
      </w:pPr>
      <w:bookmarkStart w:id="148" w:name="a592156"/>
      <w:r>
        <w:t>On any termination of this Agreement f</w:t>
      </w:r>
      <w:r w:rsidR="007213BD">
        <w:t xml:space="preserve">ollowing </w:t>
      </w:r>
      <w:r w:rsidR="001E3429">
        <w:t xml:space="preserve">the </w:t>
      </w:r>
      <w:r>
        <w:t>Services C</w:t>
      </w:r>
      <w:r w:rsidR="007379D3">
        <w:t>ommencement</w:t>
      </w:r>
      <w:r>
        <w:t xml:space="preserve"> Date, the provisions of </w:t>
      </w:r>
      <w:r w:rsidRPr="001932F2">
        <w:t>clause</w:t>
      </w:r>
      <w:r>
        <w:t xml:space="preserve"> </w:t>
      </w:r>
      <w:r w:rsidR="001849D0">
        <w:fldChar w:fldCharType="begin"/>
      </w:r>
      <w:r w:rsidR="001849D0">
        <w:instrText xml:space="preserve"> REF a262594 \n \h </w:instrText>
      </w:r>
      <w:r w:rsidR="001849D0">
        <w:fldChar w:fldCharType="separate"/>
      </w:r>
      <w:r w:rsidR="00E94630">
        <w:t>32</w:t>
      </w:r>
      <w:r w:rsidR="001849D0">
        <w:fldChar w:fldCharType="end"/>
      </w:r>
      <w:r>
        <w:t xml:space="preserve"> (</w:t>
      </w:r>
      <w:r w:rsidRPr="001849D0">
        <w:rPr>
          <w:i/>
          <w:iCs/>
        </w:rPr>
        <w:t>Exit and Services transfer</w:t>
      </w:r>
      <w:r>
        <w:t>) of the Operation &amp; Maintenance Terms shall apply.</w:t>
      </w:r>
    </w:p>
    <w:p w14:paraId="39999D43" w14:textId="77777777" w:rsidR="00B33CDF" w:rsidRDefault="007213BD" w:rsidP="001932F2">
      <w:pPr>
        <w:pStyle w:val="Level2Number"/>
      </w:pPr>
      <w:bookmarkStart w:id="149" w:name="a253721"/>
      <w:bookmarkEnd w:id="148"/>
      <w:r>
        <w:t>On</w:t>
      </w:r>
      <w:r w:rsidR="006A3E89">
        <w:t xml:space="preserve"> any termination of this Agreement, the termination provisions (including any provisions </w:t>
      </w:r>
      <w:r w:rsidR="006A3E89" w:rsidRPr="001932F2">
        <w:t>governing</w:t>
      </w:r>
      <w:r w:rsidR="006A3E89">
        <w:t xml:space="preserve"> the payment of termination sums and survival of clauses) of the Design &amp; Build Terms, </w:t>
      </w:r>
      <w:r w:rsidR="006A3E89">
        <w:lastRenderedPageBreak/>
        <w:t>the Operation &amp; Maintenance Terms and the Extension Terms shall apply</w:t>
      </w:r>
      <w:bookmarkEnd w:id="149"/>
      <w:r w:rsidR="006A3E89">
        <w:t xml:space="preserve"> to the matters governed by those terms.</w:t>
      </w:r>
    </w:p>
    <w:p w14:paraId="5532F02D" w14:textId="77777777" w:rsidR="00B33CDF" w:rsidRDefault="007213BD" w:rsidP="001932F2">
      <w:pPr>
        <w:pStyle w:val="Level2Number"/>
      </w:pPr>
      <w:bookmarkStart w:id="150" w:name="a599328"/>
      <w:r>
        <w:t xml:space="preserve">On </w:t>
      </w:r>
      <w:r w:rsidRPr="001932F2">
        <w:t>termination</w:t>
      </w:r>
      <w:r>
        <w:t xml:space="preserve"> or expiry of this </w:t>
      </w:r>
      <w:r w:rsidR="00CD1A92">
        <w:t>A</w:t>
      </w:r>
      <w:r>
        <w:t>greement, the following provisions shall continue in force:</w:t>
      </w:r>
      <w:bookmarkEnd w:id="150"/>
    </w:p>
    <w:p w14:paraId="1E34CA36" w14:textId="77777777" w:rsidR="00B33CDF" w:rsidRDefault="007213BD" w:rsidP="001932F2">
      <w:pPr>
        <w:pStyle w:val="Level3Number"/>
      </w:pPr>
      <w:bookmarkStart w:id="151" w:name="a482293"/>
      <w:r>
        <w:t xml:space="preserve">Clause </w:t>
      </w:r>
      <w:r w:rsidR="00B33CDF">
        <w:fldChar w:fldCharType="begin"/>
      </w:r>
      <w:r>
        <w:instrText>REF "a467951" \h \n</w:instrText>
      </w:r>
      <w:r w:rsidR="00B33CDF">
        <w:fldChar w:fldCharType="separate"/>
      </w:r>
      <w:r w:rsidR="00E94630">
        <w:t>1</w:t>
      </w:r>
      <w:r w:rsidR="00B33CDF">
        <w:fldChar w:fldCharType="end"/>
      </w:r>
      <w:r>
        <w:t xml:space="preserve"> (</w:t>
      </w:r>
      <w:r>
        <w:rPr>
          <w:i/>
        </w:rPr>
        <w:t>Interpretation</w:t>
      </w:r>
      <w:proofErr w:type="gramStart"/>
      <w:r>
        <w:t>);</w:t>
      </w:r>
      <w:bookmarkEnd w:id="151"/>
      <w:proofErr w:type="gramEnd"/>
    </w:p>
    <w:p w14:paraId="6A3E479E" w14:textId="77777777" w:rsidR="00B33CDF" w:rsidRDefault="007213BD">
      <w:pPr>
        <w:pStyle w:val="Level3Number"/>
      </w:pPr>
      <w:bookmarkStart w:id="152" w:name="a534374"/>
      <w:r>
        <w:t xml:space="preserve">Clause </w:t>
      </w:r>
      <w:r w:rsidR="00B33CDF">
        <w:fldChar w:fldCharType="begin"/>
      </w:r>
      <w:r>
        <w:instrText>REF "a353575" \h \n</w:instrText>
      </w:r>
      <w:r w:rsidR="00B33CDF">
        <w:fldChar w:fldCharType="separate"/>
      </w:r>
      <w:r w:rsidR="00E94630">
        <w:t>14</w:t>
      </w:r>
      <w:r w:rsidR="00B33CDF">
        <w:fldChar w:fldCharType="end"/>
      </w:r>
      <w:r>
        <w:t xml:space="preserve"> (</w:t>
      </w:r>
      <w:r>
        <w:rPr>
          <w:i/>
        </w:rPr>
        <w:t>Confidentiality</w:t>
      </w:r>
      <w:proofErr w:type="gramStart"/>
      <w:r>
        <w:t>);</w:t>
      </w:r>
      <w:bookmarkEnd w:id="152"/>
      <w:proofErr w:type="gramEnd"/>
    </w:p>
    <w:p w14:paraId="724E559B" w14:textId="77777777" w:rsidR="00B33CDF" w:rsidRDefault="007213BD" w:rsidP="006A3E89">
      <w:pPr>
        <w:pStyle w:val="Level3Number"/>
      </w:pPr>
      <w:bookmarkStart w:id="153" w:name="a367896"/>
      <w:r>
        <w:t xml:space="preserve">Clause </w:t>
      </w:r>
      <w:r w:rsidR="00B33CDF">
        <w:fldChar w:fldCharType="begin"/>
      </w:r>
      <w:r>
        <w:instrText>REF "a566564" \h \w</w:instrText>
      </w:r>
      <w:r w:rsidR="00B33CDF">
        <w:fldChar w:fldCharType="separate"/>
      </w:r>
      <w:r w:rsidR="00E94630">
        <w:t>15.1.6</w:t>
      </w:r>
      <w:r w:rsidR="00B33CDF">
        <w:fldChar w:fldCharType="end"/>
      </w:r>
      <w:r>
        <w:t xml:space="preserve"> (</w:t>
      </w:r>
      <w:r>
        <w:rPr>
          <w:i/>
        </w:rPr>
        <w:t>Representation relating to full title guarantee</w:t>
      </w:r>
      <w:r>
        <w:t xml:space="preserve">) and clause </w:t>
      </w:r>
      <w:r w:rsidR="00B33CDF">
        <w:fldChar w:fldCharType="begin"/>
      </w:r>
      <w:r>
        <w:instrText>REF "a213460" \h \w</w:instrText>
      </w:r>
      <w:r w:rsidR="00B33CDF">
        <w:fldChar w:fldCharType="separate"/>
      </w:r>
      <w:r w:rsidR="00E94630">
        <w:t>15.1.7</w:t>
      </w:r>
      <w:r w:rsidR="00B33CDF">
        <w:fldChar w:fldCharType="end"/>
      </w:r>
      <w:r>
        <w:t xml:space="preserve"> (</w:t>
      </w:r>
      <w:r>
        <w:rPr>
          <w:i/>
        </w:rPr>
        <w:t>Perfection of assignment of IPRs</w:t>
      </w:r>
      <w:proofErr w:type="gramStart"/>
      <w:r>
        <w:t>);</w:t>
      </w:r>
      <w:bookmarkEnd w:id="153"/>
      <w:proofErr w:type="gramEnd"/>
    </w:p>
    <w:p w14:paraId="42371A03" w14:textId="77777777" w:rsidR="00B33CDF" w:rsidRDefault="007213BD">
      <w:pPr>
        <w:pStyle w:val="Level3Number"/>
      </w:pPr>
      <w:bookmarkStart w:id="154" w:name="a115189"/>
      <w:r>
        <w:t xml:space="preserve">Clause </w:t>
      </w:r>
      <w:r w:rsidR="00B33CDF">
        <w:fldChar w:fldCharType="begin"/>
      </w:r>
      <w:r>
        <w:instrText>REF "a760272" \h \n</w:instrText>
      </w:r>
      <w:r w:rsidR="00B33CDF">
        <w:fldChar w:fldCharType="separate"/>
      </w:r>
      <w:r w:rsidR="00E94630">
        <w:t>18.3</w:t>
      </w:r>
      <w:r w:rsidR="00B33CDF">
        <w:fldChar w:fldCharType="end"/>
      </w:r>
      <w:r>
        <w:t xml:space="preserve"> (</w:t>
      </w:r>
      <w:r>
        <w:rPr>
          <w:i/>
        </w:rPr>
        <w:t>Insurance</w:t>
      </w:r>
      <w:proofErr w:type="gramStart"/>
      <w:r>
        <w:t>);</w:t>
      </w:r>
      <w:bookmarkEnd w:id="154"/>
      <w:proofErr w:type="gramEnd"/>
    </w:p>
    <w:p w14:paraId="56EDC4EC" w14:textId="77777777" w:rsidR="00B33CDF" w:rsidRDefault="007213BD">
      <w:pPr>
        <w:pStyle w:val="Level3Number"/>
      </w:pPr>
      <w:bookmarkStart w:id="155" w:name="a776363"/>
      <w:r>
        <w:t xml:space="preserve">Clause </w:t>
      </w:r>
      <w:r w:rsidR="00B33CDF">
        <w:fldChar w:fldCharType="begin"/>
      </w:r>
      <w:r>
        <w:instrText>REF "a255584" \h \n</w:instrText>
      </w:r>
      <w:r w:rsidR="00B33CDF">
        <w:fldChar w:fldCharType="separate"/>
      </w:r>
      <w:r w:rsidR="00E94630">
        <w:t>20</w:t>
      </w:r>
      <w:r w:rsidR="00B33CDF">
        <w:fldChar w:fldCharType="end"/>
      </w:r>
      <w:r>
        <w:t xml:space="preserve"> (</w:t>
      </w:r>
      <w:r>
        <w:rPr>
          <w:i/>
        </w:rPr>
        <w:t>Consequences of expiry and termination</w:t>
      </w:r>
      <w:proofErr w:type="gramStart"/>
      <w:r>
        <w:t>);</w:t>
      </w:r>
      <w:bookmarkEnd w:id="155"/>
      <w:proofErr w:type="gramEnd"/>
    </w:p>
    <w:p w14:paraId="7AA877C9" w14:textId="77777777" w:rsidR="00B33CDF" w:rsidRDefault="007213BD">
      <w:pPr>
        <w:pStyle w:val="Level3Number"/>
      </w:pPr>
      <w:bookmarkStart w:id="156" w:name="a233322"/>
      <w:r>
        <w:t xml:space="preserve">Clause </w:t>
      </w:r>
      <w:r w:rsidR="00B33CDF">
        <w:fldChar w:fldCharType="begin"/>
      </w:r>
      <w:r>
        <w:instrText>REF "a856566" \h \n</w:instrText>
      </w:r>
      <w:r w:rsidR="00B33CDF">
        <w:fldChar w:fldCharType="separate"/>
      </w:r>
      <w:r w:rsidR="00E94630">
        <w:t>21</w:t>
      </w:r>
      <w:r w:rsidR="00B33CDF">
        <w:fldChar w:fldCharType="end"/>
      </w:r>
      <w:r>
        <w:t xml:space="preserve"> (</w:t>
      </w:r>
      <w:r>
        <w:rPr>
          <w:i/>
        </w:rPr>
        <w:t>Dispute resolution procedure</w:t>
      </w:r>
      <w:proofErr w:type="gramStart"/>
      <w:r>
        <w:t>);</w:t>
      </w:r>
      <w:bookmarkEnd w:id="156"/>
      <w:proofErr w:type="gramEnd"/>
    </w:p>
    <w:p w14:paraId="2C0842FF" w14:textId="77777777" w:rsidR="00B33CDF" w:rsidRDefault="007213BD">
      <w:pPr>
        <w:pStyle w:val="Level3Number"/>
      </w:pPr>
      <w:bookmarkStart w:id="157" w:name="a737834"/>
      <w:r>
        <w:t xml:space="preserve">Clause </w:t>
      </w:r>
      <w:r w:rsidR="00B33CDF">
        <w:fldChar w:fldCharType="begin"/>
      </w:r>
      <w:r>
        <w:instrText>REF "a139687" \h \n</w:instrText>
      </w:r>
      <w:r w:rsidR="00B33CDF">
        <w:fldChar w:fldCharType="separate"/>
      </w:r>
      <w:r w:rsidR="00E94630">
        <w:t>25</w:t>
      </w:r>
      <w:r w:rsidR="00B33CDF">
        <w:fldChar w:fldCharType="end"/>
      </w:r>
      <w:r>
        <w:t xml:space="preserve"> (</w:t>
      </w:r>
      <w:r>
        <w:rPr>
          <w:i/>
        </w:rPr>
        <w:t>Waiver</w:t>
      </w:r>
      <w:proofErr w:type="gramStart"/>
      <w:r>
        <w:t>);</w:t>
      </w:r>
      <w:bookmarkEnd w:id="157"/>
      <w:proofErr w:type="gramEnd"/>
    </w:p>
    <w:p w14:paraId="53FEF68B" w14:textId="77777777" w:rsidR="00B33CDF" w:rsidRDefault="007213BD">
      <w:pPr>
        <w:pStyle w:val="Level3Number"/>
      </w:pPr>
      <w:bookmarkStart w:id="158" w:name="a597122"/>
      <w:r>
        <w:t xml:space="preserve">Clause </w:t>
      </w:r>
      <w:r w:rsidR="00B33CDF">
        <w:fldChar w:fldCharType="begin"/>
      </w:r>
      <w:r>
        <w:instrText>REF "a726131" \h \n</w:instrText>
      </w:r>
      <w:r w:rsidR="00B33CDF">
        <w:fldChar w:fldCharType="separate"/>
      </w:r>
      <w:r w:rsidR="00E94630">
        <w:t>28</w:t>
      </w:r>
      <w:r w:rsidR="00B33CDF">
        <w:fldChar w:fldCharType="end"/>
      </w:r>
      <w:r>
        <w:t xml:space="preserve"> (</w:t>
      </w:r>
      <w:r>
        <w:rPr>
          <w:i/>
        </w:rPr>
        <w:t>Announcements</w:t>
      </w:r>
      <w:proofErr w:type="gramStart"/>
      <w:r>
        <w:t>);</w:t>
      </w:r>
      <w:bookmarkEnd w:id="158"/>
      <w:proofErr w:type="gramEnd"/>
    </w:p>
    <w:p w14:paraId="77451E64" w14:textId="77777777" w:rsidR="00B33CDF" w:rsidRDefault="007213BD">
      <w:pPr>
        <w:pStyle w:val="Level3Number"/>
      </w:pPr>
      <w:bookmarkStart w:id="159" w:name="a433668"/>
      <w:r>
        <w:t xml:space="preserve">Clause </w:t>
      </w:r>
      <w:r w:rsidR="00B33CDF">
        <w:fldChar w:fldCharType="begin"/>
      </w:r>
      <w:r>
        <w:instrText>REF "a645176" \h \n</w:instrText>
      </w:r>
      <w:r w:rsidR="00B33CDF">
        <w:fldChar w:fldCharType="separate"/>
      </w:r>
      <w:r w:rsidR="00E94630">
        <w:t>30</w:t>
      </w:r>
      <w:r w:rsidR="00B33CDF">
        <w:fldChar w:fldCharType="end"/>
      </w:r>
      <w:r>
        <w:t xml:space="preserve"> (</w:t>
      </w:r>
      <w:r>
        <w:rPr>
          <w:i/>
        </w:rPr>
        <w:t>Further assurance</w:t>
      </w:r>
      <w:proofErr w:type="gramStart"/>
      <w:r>
        <w:t>);</w:t>
      </w:r>
      <w:bookmarkEnd w:id="159"/>
      <w:proofErr w:type="gramEnd"/>
    </w:p>
    <w:p w14:paraId="31ABD1BF" w14:textId="77777777" w:rsidR="00B33CDF" w:rsidRDefault="007213BD">
      <w:pPr>
        <w:pStyle w:val="Level3Number"/>
      </w:pPr>
      <w:bookmarkStart w:id="160" w:name="a342780"/>
      <w:r>
        <w:t xml:space="preserve">Clause </w:t>
      </w:r>
      <w:r w:rsidR="00B33CDF">
        <w:fldChar w:fldCharType="begin"/>
      </w:r>
      <w:r>
        <w:instrText>REF "a435476" \h \n</w:instrText>
      </w:r>
      <w:r w:rsidR="00B33CDF">
        <w:fldChar w:fldCharType="separate"/>
      </w:r>
      <w:r w:rsidR="00E94630">
        <w:t>31</w:t>
      </w:r>
      <w:r w:rsidR="00B33CDF">
        <w:fldChar w:fldCharType="end"/>
      </w:r>
      <w:r>
        <w:t xml:space="preserve"> (</w:t>
      </w:r>
      <w:r>
        <w:rPr>
          <w:i/>
        </w:rPr>
        <w:t>Entire agreement</w:t>
      </w:r>
      <w:proofErr w:type="gramStart"/>
      <w:r>
        <w:t>);</w:t>
      </w:r>
      <w:bookmarkEnd w:id="160"/>
      <w:proofErr w:type="gramEnd"/>
    </w:p>
    <w:p w14:paraId="279A6A20" w14:textId="77777777" w:rsidR="00B33CDF" w:rsidRDefault="007213BD">
      <w:pPr>
        <w:pStyle w:val="Level3Number"/>
      </w:pPr>
      <w:bookmarkStart w:id="161" w:name="a996601"/>
      <w:r>
        <w:t xml:space="preserve">Clause </w:t>
      </w:r>
      <w:r w:rsidR="00B33CDF">
        <w:fldChar w:fldCharType="begin"/>
      </w:r>
      <w:r>
        <w:instrText>REF "a262594" \h \n</w:instrText>
      </w:r>
      <w:r w:rsidR="00B33CDF">
        <w:fldChar w:fldCharType="separate"/>
      </w:r>
      <w:r w:rsidR="00E94630">
        <w:t>32</w:t>
      </w:r>
      <w:r w:rsidR="00B33CDF">
        <w:fldChar w:fldCharType="end"/>
      </w:r>
      <w:r>
        <w:t xml:space="preserve"> (</w:t>
      </w:r>
      <w:r>
        <w:rPr>
          <w:i/>
        </w:rPr>
        <w:t>Third party rights</w:t>
      </w:r>
      <w:proofErr w:type="gramStart"/>
      <w:r>
        <w:t>);</w:t>
      </w:r>
      <w:bookmarkEnd w:id="161"/>
      <w:proofErr w:type="gramEnd"/>
    </w:p>
    <w:p w14:paraId="69E60A04" w14:textId="77777777" w:rsidR="00B33CDF" w:rsidRDefault="007213BD">
      <w:pPr>
        <w:pStyle w:val="Level3Number"/>
      </w:pPr>
      <w:bookmarkStart w:id="162" w:name="a877307"/>
      <w:r>
        <w:t xml:space="preserve">Clause </w:t>
      </w:r>
      <w:r w:rsidR="00B33CDF">
        <w:fldChar w:fldCharType="begin"/>
      </w:r>
      <w:r>
        <w:instrText>REF "a496153" \h \n</w:instrText>
      </w:r>
      <w:r w:rsidR="00B33CDF">
        <w:fldChar w:fldCharType="separate"/>
      </w:r>
      <w:r w:rsidR="00E94630">
        <w:t>35</w:t>
      </w:r>
      <w:r w:rsidR="00B33CDF">
        <w:fldChar w:fldCharType="end"/>
      </w:r>
      <w:r>
        <w:t xml:space="preserve"> (</w:t>
      </w:r>
      <w:r>
        <w:rPr>
          <w:i/>
        </w:rPr>
        <w:t>Governing law</w:t>
      </w:r>
      <w:proofErr w:type="gramStart"/>
      <w:r>
        <w:t>);</w:t>
      </w:r>
      <w:bookmarkEnd w:id="162"/>
      <w:proofErr w:type="gramEnd"/>
    </w:p>
    <w:p w14:paraId="391B24BA" w14:textId="77777777" w:rsidR="00B33CDF" w:rsidRDefault="007213BD">
      <w:pPr>
        <w:pStyle w:val="Level3Number"/>
      </w:pPr>
      <w:bookmarkStart w:id="163" w:name="a554049"/>
      <w:r>
        <w:t xml:space="preserve">Clause </w:t>
      </w:r>
      <w:r w:rsidR="00B33CDF">
        <w:fldChar w:fldCharType="begin"/>
      </w:r>
      <w:r>
        <w:instrText>REF "a138356" \h \n</w:instrText>
      </w:r>
      <w:r w:rsidR="00B33CDF">
        <w:fldChar w:fldCharType="separate"/>
      </w:r>
      <w:r w:rsidR="00E94630">
        <w:t>36</w:t>
      </w:r>
      <w:r w:rsidR="00B33CDF">
        <w:fldChar w:fldCharType="end"/>
      </w:r>
      <w:r>
        <w:t xml:space="preserve"> (</w:t>
      </w:r>
      <w:r>
        <w:rPr>
          <w:i/>
        </w:rPr>
        <w:t>Jurisdiction</w:t>
      </w:r>
      <w:proofErr w:type="gramStart"/>
      <w:r>
        <w:t>);</w:t>
      </w:r>
      <w:bookmarkEnd w:id="163"/>
      <w:proofErr w:type="gramEnd"/>
    </w:p>
    <w:p w14:paraId="615CD546" w14:textId="77777777" w:rsidR="00B33CDF" w:rsidRDefault="007213BD">
      <w:pPr>
        <w:pStyle w:val="Level1Heading"/>
      </w:pPr>
      <w:bookmarkStart w:id="164" w:name="a856566"/>
      <w:bookmarkStart w:id="165" w:name="_Toc25911466"/>
      <w:r>
        <w:t>Dispute Resolution Procedure</w:t>
      </w:r>
      <w:bookmarkEnd w:id="164"/>
      <w:bookmarkEnd w:id="165"/>
      <w:r w:rsidR="00FF4362">
        <w:t xml:space="preserve"> </w:t>
      </w:r>
    </w:p>
    <w:p w14:paraId="416ED93D" w14:textId="77777777" w:rsidR="00B33CDF" w:rsidRDefault="007213BD">
      <w:pPr>
        <w:pStyle w:val="Level2Number"/>
      </w:pPr>
      <w:bookmarkStart w:id="166" w:name="a913953"/>
      <w:r>
        <w:t xml:space="preserve">If a dispute arises out of or in connection with this </w:t>
      </w:r>
      <w:r w:rsidR="00CD1A92">
        <w:t>A</w:t>
      </w:r>
      <w:r>
        <w:t xml:space="preserve">greement or the performance, </w:t>
      </w:r>
      <w:proofErr w:type="gramStart"/>
      <w:r>
        <w:t>validity</w:t>
      </w:r>
      <w:proofErr w:type="gramEnd"/>
      <w:r>
        <w:t xml:space="preserve"> or enforceability of it (</w:t>
      </w:r>
      <w:r>
        <w:rPr>
          <w:b/>
        </w:rPr>
        <w:t>Dispute</w:t>
      </w:r>
      <w:r>
        <w:t xml:space="preserve">), then [, except as expressly provided in this </w:t>
      </w:r>
      <w:r w:rsidR="00CD1A92">
        <w:t>A</w:t>
      </w:r>
      <w:r>
        <w:t xml:space="preserve">greement,] the </w:t>
      </w:r>
      <w:r w:rsidR="00F86084">
        <w:t xml:space="preserve">Parties </w:t>
      </w:r>
      <w:r>
        <w:t>shall follow the procedure set out in this clause:</w:t>
      </w:r>
      <w:bookmarkEnd w:id="166"/>
    </w:p>
    <w:p w14:paraId="5490C7D5" w14:textId="77777777" w:rsidR="00B33CDF" w:rsidRDefault="007213BD">
      <w:pPr>
        <w:pStyle w:val="Level3Number"/>
      </w:pPr>
      <w:bookmarkStart w:id="167" w:name="a699809"/>
      <w:r>
        <w:t xml:space="preserve">either </w:t>
      </w:r>
      <w:r w:rsidR="00E166AF">
        <w:t>Party</w:t>
      </w:r>
      <w:r w:rsidR="00C20DC6">
        <w:t xml:space="preserve"> </w:t>
      </w:r>
      <w:r>
        <w:t>shall give to the other written notice of the Dispute, setting out its nature and full particulars (</w:t>
      </w:r>
      <w:r>
        <w:rPr>
          <w:b/>
        </w:rPr>
        <w:t>Dispute Notice</w:t>
      </w:r>
      <w:r>
        <w:t xml:space="preserve">), together with relevant supporting documents. On service of the Dispute Notice, the [EMPLOYEE TITLE] of [Party 1] and [EMPLOYEE TITLE] of [Party 2] shall attempt in good faith to resolve the </w:t>
      </w:r>
      <w:proofErr w:type="gramStart"/>
      <w:r>
        <w:t>Dispute;</w:t>
      </w:r>
      <w:bookmarkEnd w:id="167"/>
      <w:proofErr w:type="gramEnd"/>
    </w:p>
    <w:p w14:paraId="514F2BF1" w14:textId="77777777" w:rsidR="00B33CDF" w:rsidRDefault="007213BD">
      <w:pPr>
        <w:pStyle w:val="Level3Number"/>
      </w:pPr>
      <w:bookmarkStart w:id="168" w:name="a734951"/>
      <w:r>
        <w:t xml:space="preserve">if the [EMPLOYEE TITLE] of [Party 1] and [EMPLOYEE TITLE] of [Party 2] are for any reason unable to resolve the Dispute within </w:t>
      </w:r>
      <w:r w:rsidR="00D30742">
        <w:t>[•]</w:t>
      </w:r>
      <w:r>
        <w:t xml:space="preserve"> </w:t>
      </w:r>
      <w:r w:rsidR="00D30742">
        <w:t>Business D</w:t>
      </w:r>
      <w:r>
        <w:t>ays of service of the Dispute Notice, the Dispute shall be referred to the [SENIOR OFFICER TITLE] of [Party 1] and [SENIOR OFFICER TITLE] of [Party 2] who shall attempt in good faith to resolve it; and</w:t>
      </w:r>
      <w:bookmarkEnd w:id="168"/>
    </w:p>
    <w:p w14:paraId="6555962A" w14:textId="77777777" w:rsidR="00B33CDF" w:rsidRDefault="007213BD">
      <w:pPr>
        <w:pStyle w:val="Level3Number"/>
      </w:pPr>
      <w:bookmarkStart w:id="169" w:name="a530311"/>
      <w:r>
        <w:t xml:space="preserve">if the [SENIOR OFFICER TITLE] of [Party 1] and [SENIOR OFFICER TITLE] of [Party 2] are for any reason unable to resolve the Dispute within </w:t>
      </w:r>
      <w:r w:rsidR="00D30742">
        <w:t>[•] Business D</w:t>
      </w:r>
      <w:r>
        <w:t xml:space="preserve">ays of it being referred to them, the </w:t>
      </w:r>
      <w:r w:rsidR="0041591E">
        <w:t xml:space="preserve">Parties </w:t>
      </w:r>
      <w:r>
        <w:t xml:space="preserve">agree to </w:t>
      </w:r>
      <w:proofErr w:type="gramStart"/>
      <w:r>
        <w:t>enter into</w:t>
      </w:r>
      <w:proofErr w:type="gramEnd"/>
      <w:r>
        <w:t xml:space="preserve"> mediation in good faith to settle the dispute in accordance with [the CEDR Model Mediation Procedure </w:t>
      </w:r>
      <w:r>
        <w:rPr>
          <w:b/>
        </w:rPr>
        <w:t xml:space="preserve">OR </w:t>
      </w:r>
      <w:r>
        <w:t xml:space="preserve">OTHER PROCEDURE]. Unless otherwise agreed between the </w:t>
      </w:r>
      <w:r w:rsidR="0041591E">
        <w:t xml:space="preserve">Parties </w:t>
      </w:r>
      <w:r>
        <w:t xml:space="preserve">within </w:t>
      </w:r>
      <w:r w:rsidR="00D30742">
        <w:t>[•] Business D</w:t>
      </w:r>
      <w:r>
        <w:t xml:space="preserve">ays of service of the Dispute Notice, the mediator shall be nominated by [CEDR </w:t>
      </w:r>
      <w:r>
        <w:rPr>
          <w:b/>
        </w:rPr>
        <w:t>OR</w:t>
      </w:r>
      <w:r>
        <w:t xml:space="preserve"> OTHER BODY </w:t>
      </w:r>
      <w:r>
        <w:rPr>
          <w:b/>
        </w:rPr>
        <w:t>OR</w:t>
      </w:r>
      <w:r>
        <w:t xml:space="preserve"> OTHER PERSON]. To initiate the mediation, a </w:t>
      </w:r>
      <w:r w:rsidR="00E166AF">
        <w:t xml:space="preserve">Party </w:t>
      </w:r>
      <w:r>
        <w:t>must serve notice in writing (</w:t>
      </w:r>
      <w:r>
        <w:rPr>
          <w:b/>
        </w:rPr>
        <w:t>ADR notice</w:t>
      </w:r>
      <w:r>
        <w:t xml:space="preserve">) to the other </w:t>
      </w:r>
      <w:r w:rsidR="00E166AF">
        <w:t xml:space="preserve">Party </w:t>
      </w:r>
      <w:r>
        <w:t xml:space="preserve">to the Dispute, referring the dispute to mediation. [A copy of the ADR notice should </w:t>
      </w:r>
      <w:r>
        <w:lastRenderedPageBreak/>
        <w:t xml:space="preserve">be sent to [CEDR </w:t>
      </w:r>
      <w:r>
        <w:rPr>
          <w:b/>
        </w:rPr>
        <w:t>OR</w:t>
      </w:r>
      <w:r>
        <w:t xml:space="preserve"> OTHER PROVIDER]]. Unless otherwise agreed between the</w:t>
      </w:r>
      <w:r w:rsidR="00AD331E">
        <w:t xml:space="preserve"> </w:t>
      </w:r>
      <w:proofErr w:type="gramStart"/>
      <w:r w:rsidR="0041591E">
        <w:t xml:space="preserve">Parties </w:t>
      </w:r>
      <w:r>
        <w:t>,</w:t>
      </w:r>
      <w:proofErr w:type="gramEnd"/>
      <w:r>
        <w:t xml:space="preserve"> the mediation will start not later than</w:t>
      </w:r>
      <w:r w:rsidR="00D30742">
        <w:t xml:space="preserve"> [•] Business D</w:t>
      </w:r>
      <w:r>
        <w:t>ays after the date of the ADR notice.</w:t>
      </w:r>
      <w:bookmarkEnd w:id="169"/>
    </w:p>
    <w:p w14:paraId="1F6EAC64" w14:textId="77777777" w:rsidR="00B33CDF" w:rsidRDefault="007213BD">
      <w:pPr>
        <w:pStyle w:val="Level2Number"/>
      </w:pPr>
      <w:bookmarkStart w:id="170" w:name="a389097"/>
      <w:r>
        <w:t xml:space="preserve">The commencement of mediation shall not prevent the </w:t>
      </w:r>
      <w:r w:rsidR="0041591E">
        <w:t xml:space="preserve">Parties </w:t>
      </w:r>
      <w:r>
        <w:t xml:space="preserve">commencing or continuing court proceedings in relation to the Dispute under clause </w:t>
      </w:r>
      <w:r w:rsidR="00B33CDF">
        <w:fldChar w:fldCharType="begin"/>
      </w:r>
      <w:r>
        <w:instrText>REF "a496153" \h \n</w:instrText>
      </w:r>
      <w:r w:rsidR="00B33CDF">
        <w:fldChar w:fldCharType="separate"/>
      </w:r>
      <w:r w:rsidR="00E94630">
        <w:t>35</w:t>
      </w:r>
      <w:r w:rsidR="00B33CDF">
        <w:fldChar w:fldCharType="end"/>
      </w:r>
      <w:r>
        <w:t xml:space="preserve"> (</w:t>
      </w:r>
      <w:r>
        <w:rPr>
          <w:i/>
        </w:rPr>
        <w:t>Jurisdiction</w:t>
      </w:r>
      <w:r>
        <w:t xml:space="preserve">) which clause shall </w:t>
      </w:r>
      <w:proofErr w:type="gramStart"/>
      <w:r>
        <w:t>apply at all times</w:t>
      </w:r>
      <w:proofErr w:type="gramEnd"/>
      <w:r>
        <w:t>.</w:t>
      </w:r>
      <w:bookmarkEnd w:id="170"/>
    </w:p>
    <w:p w14:paraId="73D837B7" w14:textId="77777777" w:rsidR="00B33CDF" w:rsidRDefault="007213BD">
      <w:pPr>
        <w:pStyle w:val="BodyText2"/>
      </w:pPr>
      <w:r>
        <w:rPr>
          <w:b/>
        </w:rPr>
        <w:t>OR</w:t>
      </w:r>
    </w:p>
    <w:p w14:paraId="48DE5AF2" w14:textId="77777777" w:rsidR="00B33CDF" w:rsidRDefault="007213BD">
      <w:pPr>
        <w:pStyle w:val="BodyText2"/>
      </w:pPr>
      <w:r>
        <w:t xml:space="preserve">No </w:t>
      </w:r>
      <w:r w:rsidR="00E166AF">
        <w:t xml:space="preserve">Party </w:t>
      </w:r>
      <w:r>
        <w:t xml:space="preserve">may commence any court proceedings under clause </w:t>
      </w:r>
      <w:r w:rsidR="00B33CDF">
        <w:fldChar w:fldCharType="begin"/>
      </w:r>
      <w:r>
        <w:instrText>REF "a496153" \h \n</w:instrText>
      </w:r>
      <w:r w:rsidR="00B33CDF">
        <w:fldChar w:fldCharType="separate"/>
      </w:r>
      <w:r w:rsidR="00E94630">
        <w:t>35</w:t>
      </w:r>
      <w:r w:rsidR="00B33CDF">
        <w:fldChar w:fldCharType="end"/>
      </w:r>
      <w:r>
        <w:t xml:space="preserve"> (</w:t>
      </w:r>
      <w:r>
        <w:rPr>
          <w:i/>
        </w:rPr>
        <w:t>Jurisdiction</w:t>
      </w:r>
      <w:r>
        <w:t xml:space="preserve">) relation to the whole or part of the Dispute until </w:t>
      </w:r>
      <w:r w:rsidR="00D30742">
        <w:t>[•]</w:t>
      </w:r>
      <w:r>
        <w:t xml:space="preserve"> </w:t>
      </w:r>
      <w:r w:rsidR="00D30742">
        <w:t>Business D</w:t>
      </w:r>
      <w:r>
        <w:t>ays after service of the ADR notice, provided that the right to issue proceedings is not prejudiced by a delay.]</w:t>
      </w:r>
    </w:p>
    <w:p w14:paraId="1553CC4F" w14:textId="77777777" w:rsidR="00B33CDF" w:rsidRDefault="007213BD">
      <w:pPr>
        <w:pStyle w:val="Level1Heading"/>
      </w:pPr>
      <w:bookmarkStart w:id="171" w:name="a960651"/>
      <w:bookmarkStart w:id="172" w:name="_Toc25911467"/>
      <w:r>
        <w:t>Conflict</w:t>
      </w:r>
      <w:bookmarkEnd w:id="171"/>
      <w:bookmarkEnd w:id="172"/>
    </w:p>
    <w:p w14:paraId="4AD1B6BC" w14:textId="507BDA17" w:rsidR="00B33CDF" w:rsidRDefault="00310646">
      <w:pPr>
        <w:pStyle w:val="BodyText1"/>
      </w:pPr>
      <w:r>
        <w:t xml:space="preserve">Without prejudice to clause </w:t>
      </w:r>
      <w:r>
        <w:fldChar w:fldCharType="begin"/>
      </w:r>
      <w:r>
        <w:instrText xml:space="preserve"> REF _Ref4681017 \r \h </w:instrText>
      </w:r>
      <w:r>
        <w:fldChar w:fldCharType="separate"/>
      </w:r>
      <w:r>
        <w:t>2</w:t>
      </w:r>
      <w:r>
        <w:fldChar w:fldCharType="end"/>
      </w:r>
      <w:r>
        <w:t xml:space="preserve"> (Precedence of Provisions), i</w:t>
      </w:r>
      <w:r w:rsidR="007213BD">
        <w:t xml:space="preserve">f there is an inconsistency between the clauses, </w:t>
      </w:r>
      <w:proofErr w:type="gramStart"/>
      <w:r w:rsidR="007213BD">
        <w:t>Schedules</w:t>
      </w:r>
      <w:proofErr w:type="gramEnd"/>
      <w:r w:rsidR="007213BD">
        <w:t xml:space="preserve"> and Annexes respectively, the provisions in the clauses shall prevail in preference to the Schedules and Annexes, and the provision of the Schedule shall prevail over the provisions of the Annex.</w:t>
      </w:r>
    </w:p>
    <w:p w14:paraId="6A5C2170" w14:textId="77777777" w:rsidR="00B33CDF" w:rsidRDefault="007213BD">
      <w:pPr>
        <w:pStyle w:val="Level1Heading"/>
      </w:pPr>
      <w:bookmarkStart w:id="173" w:name="a636259"/>
      <w:bookmarkStart w:id="174" w:name="_Toc25911468"/>
      <w:r>
        <w:t>Assignment and other dealings</w:t>
      </w:r>
      <w:bookmarkEnd w:id="173"/>
      <w:bookmarkEnd w:id="174"/>
    </w:p>
    <w:p w14:paraId="6B7BA90A" w14:textId="6FDCE58C" w:rsidR="00B33CDF" w:rsidRDefault="00A60114">
      <w:pPr>
        <w:pStyle w:val="Level2Number"/>
      </w:pPr>
      <w:bookmarkStart w:id="175" w:name="a716433"/>
      <w:r>
        <w:t>ESCo</w:t>
      </w:r>
      <w:r w:rsidR="007213BD">
        <w:t xml:space="preserve"> may at any time assign, mortgage, charge, subcontract, delegate, declare a trust over or deal in any other manner with any or </w:t>
      </w:r>
      <w:proofErr w:type="gramStart"/>
      <w:r w:rsidR="007213BD">
        <w:t>all of</w:t>
      </w:r>
      <w:proofErr w:type="gramEnd"/>
      <w:r w:rsidR="007213BD">
        <w:t xml:space="preserve"> its rights and obligations under this </w:t>
      </w:r>
      <w:r w:rsidR="00CD1A92">
        <w:t>A</w:t>
      </w:r>
      <w:r w:rsidR="007213BD">
        <w:t>greement</w:t>
      </w:r>
      <w:r w:rsidR="00310646">
        <w:t xml:space="preserve"> </w:t>
      </w:r>
      <w:r w:rsidR="007213BD">
        <w:t xml:space="preserve">[, provided that it gives </w:t>
      </w:r>
      <w:r w:rsidR="00D104DD">
        <w:t>[</w:t>
      </w:r>
      <w:r w:rsidR="007213BD">
        <w:t>prior</w:t>
      </w:r>
      <w:r w:rsidR="00D104DD">
        <w:t>]</w:t>
      </w:r>
      <w:r w:rsidR="007213BD">
        <w:t xml:space="preserve"> written notice of such dealing to </w:t>
      </w:r>
      <w:r w:rsidR="00D104DD">
        <w:t>the Contractor</w:t>
      </w:r>
      <w:r w:rsidR="007213BD">
        <w:t>].</w:t>
      </w:r>
      <w:bookmarkEnd w:id="175"/>
    </w:p>
    <w:p w14:paraId="0210DF4B" w14:textId="6F2901F2" w:rsidR="00B33CDF" w:rsidRDefault="00D104DD">
      <w:pPr>
        <w:pStyle w:val="Level2Number"/>
      </w:pPr>
      <w:bookmarkStart w:id="176" w:name="a303319"/>
      <w:r>
        <w:t>The Contractor</w:t>
      </w:r>
      <w:r w:rsidR="007213BD">
        <w:t xml:space="preserve"> shall not assign, transfer, mortgage, charge, subcontract, delegate, declare a trust over or deal in any other manner with any of its rights and obligations under this </w:t>
      </w:r>
      <w:r w:rsidR="00CD1A92">
        <w:t>A</w:t>
      </w:r>
      <w:r w:rsidR="007213BD">
        <w:t>greement</w:t>
      </w:r>
      <w:r w:rsidR="00310646">
        <w:t xml:space="preserve"> without the consent of the </w:t>
      </w:r>
      <w:proofErr w:type="spellStart"/>
      <w:r w:rsidR="00310646">
        <w:t>ESCo</w:t>
      </w:r>
      <w:proofErr w:type="spellEnd"/>
      <w:r w:rsidR="007213BD">
        <w:t>.</w:t>
      </w:r>
      <w:bookmarkEnd w:id="176"/>
    </w:p>
    <w:p w14:paraId="5C53010F" w14:textId="77777777" w:rsidR="00B33CDF" w:rsidRDefault="007213BD">
      <w:pPr>
        <w:pStyle w:val="Level1Heading"/>
      </w:pPr>
      <w:bookmarkStart w:id="177" w:name="a173925"/>
      <w:bookmarkStart w:id="178" w:name="_Toc25911469"/>
      <w:r>
        <w:t>Variation</w:t>
      </w:r>
      <w:bookmarkEnd w:id="177"/>
      <w:bookmarkEnd w:id="178"/>
    </w:p>
    <w:p w14:paraId="775C7ADC" w14:textId="77777777" w:rsidR="00B33CDF" w:rsidRDefault="00D30742">
      <w:pPr>
        <w:pStyle w:val="BodyText1"/>
      </w:pPr>
      <w:r>
        <w:t xml:space="preserve">No </w:t>
      </w:r>
      <w:r w:rsidR="007213BD">
        <w:t xml:space="preserve">variation of this </w:t>
      </w:r>
      <w:r w:rsidR="00CD1A92">
        <w:t>A</w:t>
      </w:r>
      <w:r w:rsidR="007213BD">
        <w:t xml:space="preserve">greement shall be effective unless it is in writing and signed by the </w:t>
      </w:r>
      <w:r w:rsidR="0041591E">
        <w:t xml:space="preserve">Parties </w:t>
      </w:r>
      <w:r w:rsidR="007213BD">
        <w:t>(or their authorised representatives).</w:t>
      </w:r>
    </w:p>
    <w:p w14:paraId="31E235AC" w14:textId="77777777" w:rsidR="00B33CDF" w:rsidRDefault="007213BD">
      <w:pPr>
        <w:pStyle w:val="Level1Heading"/>
      </w:pPr>
      <w:bookmarkStart w:id="179" w:name="a139687"/>
      <w:bookmarkStart w:id="180" w:name="_Toc25911470"/>
      <w:r>
        <w:t>Waiver</w:t>
      </w:r>
      <w:bookmarkEnd w:id="179"/>
      <w:bookmarkEnd w:id="180"/>
    </w:p>
    <w:p w14:paraId="4E31C2C1" w14:textId="77777777" w:rsidR="00B33CDF" w:rsidRDefault="007213BD">
      <w:pPr>
        <w:pStyle w:val="BodyText1"/>
      </w:pPr>
      <w:r>
        <w:t xml:space="preserve">No failure or delay by a </w:t>
      </w:r>
      <w:r w:rsidR="00E166AF">
        <w:t xml:space="preserve">Party </w:t>
      </w:r>
      <w:r>
        <w:t xml:space="preserve">to exercise any right or remedy provided under this </w:t>
      </w:r>
      <w:r w:rsidR="00CD1A92">
        <w:t>A</w:t>
      </w:r>
      <w: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66093396" w14:textId="77777777" w:rsidR="00B33CDF" w:rsidRDefault="007213BD">
      <w:pPr>
        <w:pStyle w:val="Level1Heading"/>
      </w:pPr>
      <w:bookmarkStart w:id="181" w:name="a410633"/>
      <w:bookmarkStart w:id="182" w:name="_Toc25911471"/>
      <w:r>
        <w:t>Rights and remedies</w:t>
      </w:r>
      <w:bookmarkEnd w:id="181"/>
      <w:bookmarkEnd w:id="182"/>
    </w:p>
    <w:p w14:paraId="0A0CFAA8" w14:textId="77777777" w:rsidR="00B33CDF" w:rsidRDefault="007213BD">
      <w:pPr>
        <w:pStyle w:val="BodyText1"/>
      </w:pPr>
      <w:r>
        <w:t xml:space="preserve">[Except as expressly provided in this </w:t>
      </w:r>
      <w:r w:rsidR="00CD1A92">
        <w:t>A</w:t>
      </w:r>
      <w:r>
        <w:t xml:space="preserve">greement, the </w:t>
      </w:r>
      <w:r>
        <w:rPr>
          <w:b/>
        </w:rPr>
        <w:t>OR</w:t>
      </w:r>
      <w:r>
        <w:t xml:space="preserve"> </w:t>
      </w:r>
      <w:proofErr w:type="gramStart"/>
      <w:r>
        <w:t>The</w:t>
      </w:r>
      <w:proofErr w:type="gramEnd"/>
      <w:r>
        <w:t xml:space="preserve">] rights and remedies of </w:t>
      </w:r>
      <w:r w:rsidR="00A60114">
        <w:t>ESCo</w:t>
      </w:r>
      <w:r>
        <w:t xml:space="preserve"> provided under this </w:t>
      </w:r>
      <w:r w:rsidR="00CD1A92">
        <w:t>A</w:t>
      </w:r>
      <w:r>
        <w:t>greement are in addition to, and not exclusive of, any of its rights or remedies provided by law.</w:t>
      </w:r>
    </w:p>
    <w:p w14:paraId="2EF8A77E" w14:textId="77777777" w:rsidR="00B33CDF" w:rsidRDefault="007213BD">
      <w:pPr>
        <w:pStyle w:val="Level1Heading"/>
      </w:pPr>
      <w:bookmarkStart w:id="183" w:name="a143256"/>
      <w:bookmarkStart w:id="184" w:name="_Toc25911472"/>
      <w:r>
        <w:t>No partnership or agency</w:t>
      </w:r>
      <w:bookmarkEnd w:id="183"/>
      <w:bookmarkEnd w:id="184"/>
    </w:p>
    <w:p w14:paraId="143E69EA" w14:textId="77777777" w:rsidR="00B33CDF" w:rsidRDefault="007213BD">
      <w:pPr>
        <w:pStyle w:val="Level2Number"/>
      </w:pPr>
      <w:bookmarkStart w:id="185" w:name="a238889"/>
      <w:r>
        <w:t xml:space="preserve">Nothing in this </w:t>
      </w:r>
      <w:r w:rsidR="00CD1A92">
        <w:t>A</w:t>
      </w:r>
      <w:r>
        <w:t>greement is intended to, or shall be deemed to, establish any partnership or joint venture between any of the</w:t>
      </w:r>
      <w:r w:rsidR="00334164">
        <w:t xml:space="preserve"> </w:t>
      </w:r>
      <w:proofErr w:type="gramStart"/>
      <w:r w:rsidR="0041591E">
        <w:t xml:space="preserve">Parties </w:t>
      </w:r>
      <w:r>
        <w:t>,</w:t>
      </w:r>
      <w:proofErr w:type="gramEnd"/>
      <w:r>
        <w:t xml:space="preserve"> constitute any </w:t>
      </w:r>
      <w:r w:rsidR="00E166AF">
        <w:t xml:space="preserve">Party </w:t>
      </w:r>
      <w:r>
        <w:t>the agent of another</w:t>
      </w:r>
      <w:r w:rsidR="00334164">
        <w:t xml:space="preserve"> </w:t>
      </w:r>
      <w:r w:rsidR="00E166AF">
        <w:t xml:space="preserve">Party </w:t>
      </w:r>
      <w:r>
        <w:t xml:space="preserve">, or authorise any </w:t>
      </w:r>
      <w:r w:rsidR="00E166AF">
        <w:t xml:space="preserve">Party </w:t>
      </w:r>
      <w:r>
        <w:t>to make or enter into any commitments for or on behalf of any other</w:t>
      </w:r>
      <w:r w:rsidR="00334164">
        <w:t xml:space="preserve"> </w:t>
      </w:r>
      <w:r w:rsidR="00E166AF">
        <w:t xml:space="preserve">Party </w:t>
      </w:r>
      <w:r>
        <w:t>.</w:t>
      </w:r>
      <w:bookmarkEnd w:id="185"/>
    </w:p>
    <w:p w14:paraId="3971E104" w14:textId="77777777" w:rsidR="00B33CDF" w:rsidRDefault="007213BD">
      <w:pPr>
        <w:pStyle w:val="Level2Number"/>
      </w:pPr>
      <w:bookmarkStart w:id="186" w:name="a638959"/>
      <w:r>
        <w:t xml:space="preserve">Each </w:t>
      </w:r>
      <w:r w:rsidR="00E166AF">
        <w:t xml:space="preserve">Party </w:t>
      </w:r>
      <w:r>
        <w:t>confirms it is acting on its own behalf and not for the benefit of any other person.</w:t>
      </w:r>
      <w:bookmarkEnd w:id="186"/>
    </w:p>
    <w:p w14:paraId="60D23A55" w14:textId="77777777" w:rsidR="00B33CDF" w:rsidRDefault="007213BD">
      <w:pPr>
        <w:pStyle w:val="Level1Heading"/>
      </w:pPr>
      <w:bookmarkStart w:id="187" w:name="a726131"/>
      <w:bookmarkStart w:id="188" w:name="_Toc25911473"/>
      <w:r>
        <w:lastRenderedPageBreak/>
        <w:t>Announcements</w:t>
      </w:r>
      <w:bookmarkEnd w:id="187"/>
      <w:bookmarkEnd w:id="188"/>
    </w:p>
    <w:p w14:paraId="7C14AD96" w14:textId="77777777" w:rsidR="00B33CDF" w:rsidRDefault="007213BD">
      <w:pPr>
        <w:pStyle w:val="BodyText1"/>
      </w:pPr>
      <w:r>
        <w:t xml:space="preserve">No </w:t>
      </w:r>
      <w:r w:rsidR="00E166AF">
        <w:t xml:space="preserve">Party </w:t>
      </w:r>
      <w:r>
        <w:t xml:space="preserve">shall make, or permit any person to make, any public announcement concerning this </w:t>
      </w:r>
      <w:r w:rsidR="00CD1A92">
        <w:t>A</w:t>
      </w:r>
      <w:r>
        <w:t xml:space="preserve">greement without the prior written consent of the other </w:t>
      </w:r>
      <w:r w:rsidR="0041591E">
        <w:t xml:space="preserve">Parties </w:t>
      </w:r>
      <w:r>
        <w:t>(such consent not to be unreasonably withheld or delayed), except as required by law, any governmental or regulatory authority (including, without limitation, any relevant securities exchange), any court or other authority of competent jurisdiction.</w:t>
      </w:r>
    </w:p>
    <w:p w14:paraId="4054441C" w14:textId="77777777" w:rsidR="00B33CDF" w:rsidRDefault="007213BD">
      <w:pPr>
        <w:pStyle w:val="Level1Heading"/>
      </w:pPr>
      <w:bookmarkStart w:id="189" w:name="a653739"/>
      <w:bookmarkStart w:id="190" w:name="_Toc25911474"/>
      <w:r>
        <w:t>Severance</w:t>
      </w:r>
      <w:bookmarkEnd w:id="189"/>
      <w:bookmarkEnd w:id="190"/>
    </w:p>
    <w:p w14:paraId="7BC5C04F" w14:textId="77777777" w:rsidR="00B33CDF" w:rsidRDefault="007213BD">
      <w:pPr>
        <w:pStyle w:val="Level2Number"/>
      </w:pPr>
      <w:bookmarkStart w:id="191" w:name="a146398"/>
      <w:r>
        <w:t xml:space="preserve">If any provision or part-provision of this </w:t>
      </w:r>
      <w:r w:rsidR="00CD1A92">
        <w:t>A</w:t>
      </w:r>
      <w:r>
        <w:t xml:space="preserve">greement is or becomes invalid, </w:t>
      </w:r>
      <w:proofErr w:type="gramStart"/>
      <w:r>
        <w:t>illegal</w:t>
      </w:r>
      <w:proofErr w:type="gramEnd"/>
      <w:r>
        <w:t xml:space="preserve"> or unenforceable, it shall be deemed deleted, but that shall not affect the validity and enforceability of the rest of this </w:t>
      </w:r>
      <w:r w:rsidR="00CD1A92">
        <w:t>A</w:t>
      </w:r>
      <w:r>
        <w:t>greement.</w:t>
      </w:r>
      <w:bookmarkEnd w:id="191"/>
    </w:p>
    <w:p w14:paraId="6C6F843E" w14:textId="248ED7B1" w:rsidR="00B33CDF" w:rsidRDefault="007213BD">
      <w:pPr>
        <w:pStyle w:val="Level2Number"/>
      </w:pPr>
      <w:bookmarkStart w:id="192" w:name="a530400"/>
      <w:r>
        <w:t xml:space="preserve">If any provision or part-provision of this </w:t>
      </w:r>
      <w:r w:rsidR="00CD1A92">
        <w:t>A</w:t>
      </w:r>
      <w:r>
        <w:t xml:space="preserve">greement is deemed deleted under clause </w:t>
      </w:r>
      <w:r w:rsidR="00B33CDF">
        <w:fldChar w:fldCharType="begin"/>
      </w:r>
      <w:r>
        <w:instrText>REF "a146398" \h \n</w:instrText>
      </w:r>
      <w:r w:rsidR="00B33CDF">
        <w:fldChar w:fldCharType="separate"/>
      </w:r>
      <w:r w:rsidR="00E94630">
        <w:t>29.1</w:t>
      </w:r>
      <w:r w:rsidR="00B33CDF">
        <w:fldChar w:fldCharType="end"/>
      </w:r>
      <w:r>
        <w:t xml:space="preserve">  the </w:t>
      </w:r>
      <w:r w:rsidR="0041591E">
        <w:t xml:space="preserve">Parties </w:t>
      </w:r>
      <w:r>
        <w:t>shall negotiate in good faith to agree a replacement provision that, to the greatest extent possible, achieves the intended commercial result of the original provision.</w:t>
      </w:r>
      <w:bookmarkEnd w:id="192"/>
    </w:p>
    <w:p w14:paraId="0D312DF2" w14:textId="77777777" w:rsidR="00B33CDF" w:rsidRDefault="007213BD">
      <w:pPr>
        <w:pStyle w:val="Level1Heading"/>
      </w:pPr>
      <w:bookmarkStart w:id="193" w:name="a645176"/>
      <w:bookmarkStart w:id="194" w:name="_Toc25911475"/>
      <w:r>
        <w:t>Further assurance</w:t>
      </w:r>
      <w:bookmarkEnd w:id="193"/>
      <w:bookmarkEnd w:id="194"/>
    </w:p>
    <w:p w14:paraId="32BC544A" w14:textId="77777777" w:rsidR="00B33CDF" w:rsidRDefault="007213BD">
      <w:pPr>
        <w:pStyle w:val="BodyText1"/>
      </w:pPr>
      <w:r>
        <w:t xml:space="preserve">[At its own expense, each </w:t>
      </w:r>
      <w:r>
        <w:rPr>
          <w:b/>
        </w:rPr>
        <w:t>OR</w:t>
      </w:r>
      <w:r>
        <w:t xml:space="preserve"> Each] </w:t>
      </w:r>
      <w:r w:rsidR="00E166AF">
        <w:t xml:space="preserve">Party </w:t>
      </w:r>
      <w:r>
        <w:t xml:space="preserve">shall, and shall use all reasonable endeavours to procure that any necessary third party shall, [promptly] execute and deliver such documents and perform such acts as may [reasonably] be required for the purpose of giving full effect to this </w:t>
      </w:r>
      <w:r w:rsidR="00CD1A92">
        <w:t>A</w:t>
      </w:r>
      <w:r>
        <w:t>greement.</w:t>
      </w:r>
    </w:p>
    <w:p w14:paraId="7DFA5746" w14:textId="77777777" w:rsidR="00B33CDF" w:rsidRDefault="007213BD">
      <w:pPr>
        <w:pStyle w:val="Level1Heading"/>
      </w:pPr>
      <w:bookmarkStart w:id="195" w:name="a435476"/>
      <w:bookmarkStart w:id="196" w:name="_Toc25911476"/>
      <w:r>
        <w:t>Entire agreement</w:t>
      </w:r>
      <w:bookmarkEnd w:id="195"/>
      <w:bookmarkEnd w:id="196"/>
    </w:p>
    <w:p w14:paraId="07F301B5" w14:textId="77777777" w:rsidR="00B33CDF" w:rsidRDefault="007213BD">
      <w:pPr>
        <w:pStyle w:val="Level2Number"/>
      </w:pPr>
      <w:bookmarkStart w:id="197" w:name="a391528"/>
      <w:r>
        <w:t xml:space="preserve">This </w:t>
      </w:r>
      <w:r w:rsidR="00CD1A92">
        <w:t>A</w:t>
      </w:r>
      <w:r>
        <w:t xml:space="preserve">greement constitutes the entire agreement between the </w:t>
      </w:r>
      <w:r w:rsidR="0041591E">
        <w:t xml:space="preserve">Parties </w:t>
      </w:r>
      <w:r>
        <w:t xml:space="preserve">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bookmarkEnd w:id="197"/>
    </w:p>
    <w:p w14:paraId="1095382D" w14:textId="77777777" w:rsidR="00B33CDF" w:rsidRDefault="007213BD">
      <w:pPr>
        <w:pStyle w:val="Level2Number"/>
      </w:pPr>
      <w:bookmarkStart w:id="198" w:name="a646602"/>
      <w:r>
        <w:t xml:space="preserve">Each </w:t>
      </w:r>
      <w:r w:rsidR="00E166AF">
        <w:t xml:space="preserve">Party </w:t>
      </w:r>
      <w:r>
        <w:t xml:space="preserve">agrees that it shall have no remedies in respect of any statement, representation, </w:t>
      </w:r>
      <w:proofErr w:type="gramStart"/>
      <w:r>
        <w:t>assurance</w:t>
      </w:r>
      <w:proofErr w:type="gramEnd"/>
      <w:r>
        <w:t xml:space="preserve"> or warranty (whether made innocently or negligently) that is not set out in this </w:t>
      </w:r>
      <w:r w:rsidR="00CD1A92">
        <w:t>A</w:t>
      </w:r>
      <w:r>
        <w:t xml:space="preserve">greement. </w:t>
      </w:r>
      <w:bookmarkEnd w:id="198"/>
    </w:p>
    <w:p w14:paraId="4798CB66" w14:textId="77777777" w:rsidR="00B33CDF" w:rsidRDefault="007213BD">
      <w:pPr>
        <w:pStyle w:val="Level1Heading"/>
      </w:pPr>
      <w:bookmarkStart w:id="199" w:name="a262594"/>
      <w:bookmarkStart w:id="200" w:name="_Toc25911477"/>
      <w:r>
        <w:t>Third party rights</w:t>
      </w:r>
      <w:bookmarkEnd w:id="199"/>
      <w:bookmarkEnd w:id="200"/>
    </w:p>
    <w:p w14:paraId="4BBFD29C" w14:textId="77777777" w:rsidR="00B33CDF" w:rsidRDefault="00D104DD">
      <w:pPr>
        <w:pStyle w:val="Level2Number"/>
      </w:pPr>
      <w:bookmarkStart w:id="201" w:name="a893079"/>
      <w:r>
        <w:t xml:space="preserve">This </w:t>
      </w:r>
      <w:r w:rsidR="00CD1A92">
        <w:t>A</w:t>
      </w:r>
      <w:r w:rsidR="007213BD">
        <w:t xml:space="preserve">greement does not give rise to any rights under the Contracts (Rights of Third parties) Act 1999 to enforce any terms of this </w:t>
      </w:r>
      <w:r w:rsidR="00CD1A92">
        <w:t>A</w:t>
      </w:r>
      <w:r w:rsidR="007213BD">
        <w:t>greement.</w:t>
      </w:r>
      <w:bookmarkEnd w:id="201"/>
    </w:p>
    <w:p w14:paraId="18FF7A40" w14:textId="77777777" w:rsidR="00B33CDF" w:rsidRDefault="007213BD">
      <w:pPr>
        <w:pStyle w:val="Level2Number"/>
      </w:pPr>
      <w:bookmarkStart w:id="202" w:name="a217534"/>
      <w:r>
        <w:t xml:space="preserve">The rights of the </w:t>
      </w:r>
      <w:r w:rsidR="0041591E">
        <w:t xml:space="preserve">Parties </w:t>
      </w:r>
      <w:r>
        <w:t xml:space="preserve">to rescind or vary this </w:t>
      </w:r>
      <w:r w:rsidR="00CD1A92">
        <w:t>A</w:t>
      </w:r>
      <w:r>
        <w:t>greement are not subject to the consent of any other person.</w:t>
      </w:r>
      <w:bookmarkEnd w:id="202"/>
    </w:p>
    <w:p w14:paraId="1C0198FB" w14:textId="77777777" w:rsidR="00B33CDF" w:rsidRDefault="007213BD">
      <w:pPr>
        <w:pStyle w:val="Level1Heading"/>
      </w:pPr>
      <w:bookmarkStart w:id="203" w:name="a455211"/>
      <w:bookmarkStart w:id="204" w:name="_Toc25911478"/>
      <w:r>
        <w:t>Notices</w:t>
      </w:r>
      <w:bookmarkEnd w:id="203"/>
      <w:bookmarkEnd w:id="204"/>
    </w:p>
    <w:p w14:paraId="0456A3B6" w14:textId="77777777" w:rsidR="00B33CDF" w:rsidRDefault="007213BD">
      <w:pPr>
        <w:pStyle w:val="Level2Number"/>
      </w:pPr>
      <w:bookmarkStart w:id="205" w:name="a500176"/>
      <w:r>
        <w:t xml:space="preserve">A notice [or communication] given to a </w:t>
      </w:r>
      <w:r w:rsidR="00E166AF">
        <w:t xml:space="preserve">Party </w:t>
      </w:r>
      <w:r>
        <w:t xml:space="preserve">under or in connection with this </w:t>
      </w:r>
      <w:r w:rsidR="00CD1A92">
        <w:t>A</w:t>
      </w:r>
      <w:r>
        <w:t xml:space="preserve">greement shall be in writing and sent to the </w:t>
      </w:r>
      <w:r w:rsidR="00E166AF">
        <w:t xml:space="preserve">Party </w:t>
      </w:r>
      <w:r>
        <w:t xml:space="preserve">at the address [or email address] given in this </w:t>
      </w:r>
      <w:r w:rsidR="00CD1A92">
        <w:t>A</w:t>
      </w:r>
      <w:r>
        <w:t xml:space="preserve">greement or as otherwise notified in writing to [the </w:t>
      </w:r>
      <w:r>
        <w:rPr>
          <w:b/>
        </w:rPr>
        <w:t>OR</w:t>
      </w:r>
      <w:r>
        <w:t xml:space="preserve"> each] other</w:t>
      </w:r>
      <w:r w:rsidR="00334164">
        <w:t xml:space="preserve"> </w:t>
      </w:r>
      <w:proofErr w:type="gramStart"/>
      <w:r w:rsidR="00E166AF">
        <w:t xml:space="preserve">Party </w:t>
      </w:r>
      <w:r>
        <w:t>.</w:t>
      </w:r>
      <w:bookmarkEnd w:id="205"/>
      <w:proofErr w:type="gramEnd"/>
    </w:p>
    <w:p w14:paraId="0AD33E62" w14:textId="6D2F142F" w:rsidR="00B33CDF" w:rsidRDefault="007213BD">
      <w:pPr>
        <w:pStyle w:val="Level2Number"/>
      </w:pPr>
      <w:bookmarkStart w:id="206" w:name="a920617"/>
      <w:r>
        <w:t xml:space="preserve">This clause </w:t>
      </w:r>
      <w:r w:rsidR="00B33CDF">
        <w:fldChar w:fldCharType="begin"/>
      </w:r>
      <w:r>
        <w:instrText>REF "a920617" \h \n</w:instrText>
      </w:r>
      <w:r w:rsidR="00B33CDF">
        <w:fldChar w:fldCharType="separate"/>
      </w:r>
      <w:r w:rsidR="00E94630">
        <w:t>33.2</w:t>
      </w:r>
      <w:r w:rsidR="00B33CDF">
        <w:fldChar w:fldCharType="end"/>
      </w:r>
      <w:r>
        <w:t xml:space="preserve">sets out the delivery methods for sending a notice to a </w:t>
      </w:r>
      <w:r w:rsidR="00E166AF">
        <w:t xml:space="preserve">Party </w:t>
      </w:r>
      <w:r>
        <w:t xml:space="preserve">under this </w:t>
      </w:r>
      <w:r w:rsidR="00CD1A92">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E94630">
        <w:t>33.3</w:t>
      </w:r>
      <w:r w:rsidR="00B33CDF">
        <w:fldChar w:fldCharType="end"/>
      </w:r>
      <w:r>
        <w:t xml:space="preserve"> </w:t>
      </w:r>
      <w:bookmarkEnd w:id="206"/>
    </w:p>
    <w:p w14:paraId="650CF118" w14:textId="3B18DD64" w:rsidR="00B33CDF" w:rsidRDefault="007213BD">
      <w:pPr>
        <w:pStyle w:val="Level3Number"/>
      </w:pPr>
      <w:bookmarkStart w:id="207" w:name="a368882"/>
      <w:r>
        <w:t>if delivered by hand, on signature of a delivery receipt</w:t>
      </w:r>
      <w:r w:rsidR="00310646">
        <w:t xml:space="preserve"> </w:t>
      </w:r>
      <w:r>
        <w:t>[ or at the time the notice is left at the address</w:t>
      </w:r>
      <w:proofErr w:type="gramStart"/>
      <w:r>
        <w:t>];</w:t>
      </w:r>
      <w:bookmarkEnd w:id="207"/>
      <w:proofErr w:type="gramEnd"/>
    </w:p>
    <w:p w14:paraId="3C8A081A" w14:textId="77777777" w:rsidR="00B33CDF" w:rsidRDefault="007213BD">
      <w:pPr>
        <w:pStyle w:val="Level3Number"/>
      </w:pPr>
      <w:bookmarkStart w:id="208" w:name="a699086"/>
      <w:r>
        <w:lastRenderedPageBreak/>
        <w:t xml:space="preserve">if sent by [pre-paid first class post or </w:t>
      </w:r>
      <w:proofErr w:type="gramStart"/>
      <w:r>
        <w:t>other[</w:t>
      </w:r>
      <w:proofErr w:type="gramEnd"/>
      <w:r>
        <w:t xml:space="preserve"> next working day delivery service[ providing proof of [postage </w:t>
      </w:r>
      <w:r>
        <w:rPr>
          <w:b/>
        </w:rPr>
        <w:t>OR</w:t>
      </w:r>
      <w:r>
        <w:t xml:space="preserve"> delivery]] at 9.00am on the [second] Business Day after posting[ or at the time recorded by the delivery service];</w:t>
      </w:r>
      <w:bookmarkEnd w:id="208"/>
    </w:p>
    <w:p w14:paraId="166593E1" w14:textId="77777777" w:rsidR="00B33CDF" w:rsidRDefault="007213BD">
      <w:pPr>
        <w:pStyle w:val="Level3Number"/>
      </w:pPr>
      <w:bookmarkStart w:id="209" w:name="a913538"/>
      <w:r>
        <w:t xml:space="preserve">if sent by pre-paid airmail [providing proof of [postage </w:t>
      </w:r>
      <w:r>
        <w:rPr>
          <w:b/>
        </w:rPr>
        <w:t>OR</w:t>
      </w:r>
      <w:r>
        <w:t xml:space="preserve"> delivery]], at [9.00am on the [fifth] Business Day after </w:t>
      </w:r>
      <w:proofErr w:type="gramStart"/>
      <w:r>
        <w:t>posting[</w:t>
      </w:r>
      <w:proofErr w:type="gramEnd"/>
      <w:r>
        <w:t xml:space="preserve"> or at the time recorded by the delivery service] OR [INSERT TIME AND DATE]; [or]</w:t>
      </w:r>
      <w:bookmarkEnd w:id="209"/>
    </w:p>
    <w:p w14:paraId="51E6EEB0" w14:textId="42263CFF" w:rsidR="00B33CDF" w:rsidRDefault="007213BD">
      <w:pPr>
        <w:pStyle w:val="Level3Number"/>
      </w:pPr>
      <w:bookmarkStart w:id="210" w:name="a393240"/>
      <w:r>
        <w:t xml:space="preserve">[if sent by email, at the time of </w:t>
      </w:r>
      <w:proofErr w:type="gramStart"/>
      <w:r>
        <w:t>transmission;</w:t>
      </w:r>
      <w:bookmarkEnd w:id="210"/>
      <w:proofErr w:type="gramEnd"/>
    </w:p>
    <w:p w14:paraId="27D06383" w14:textId="0F7BD65A" w:rsidR="00B33CDF" w:rsidRDefault="007213BD">
      <w:pPr>
        <w:pStyle w:val="Level2Number"/>
      </w:pPr>
      <w:bookmarkStart w:id="211" w:name="a172842"/>
      <w:r>
        <w:t xml:space="preserve">If deemed receipt under clause </w:t>
      </w:r>
      <w:r w:rsidR="00B33CDF">
        <w:fldChar w:fldCharType="begin"/>
      </w:r>
      <w:r>
        <w:instrText>REF "a920617" \h \n</w:instrText>
      </w:r>
      <w:r w:rsidR="00B33CDF">
        <w:fldChar w:fldCharType="separate"/>
      </w:r>
      <w:r w:rsidR="00E94630">
        <w:t>33.2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E94630">
        <w:t>33.3</w:t>
      </w:r>
      <w:r w:rsidR="00B33CDF">
        <w:fldChar w:fldCharType="end"/>
      </w:r>
      <w:r>
        <w:t xml:space="preserve">, business hours </w:t>
      </w:r>
      <w:proofErr w:type="gramStart"/>
      <w:r>
        <w:t>means</w:t>
      </w:r>
      <w:proofErr w:type="gramEnd"/>
      <w:r>
        <w:t xml:space="preserve"> 9.00am to 5.00pm Monday to Friday on a day that is not a public holiday in the place of receipt.</w:t>
      </w:r>
      <w:bookmarkEnd w:id="211"/>
    </w:p>
    <w:p w14:paraId="00865BBB" w14:textId="77777777" w:rsidR="00B33CDF" w:rsidRDefault="007213BD">
      <w:pPr>
        <w:pStyle w:val="Level2Number"/>
      </w:pPr>
      <w:bookmarkStart w:id="212" w:name="a393757"/>
      <w:r>
        <w:t>This clause does not apply to the service of any proceedings or other documents in any legal action or, where applicable, any arbitration or other method of dispute resolution.</w:t>
      </w:r>
      <w:bookmarkEnd w:id="212"/>
    </w:p>
    <w:p w14:paraId="3D79BED2" w14:textId="77777777" w:rsidR="00B33CDF" w:rsidRDefault="007213BD">
      <w:pPr>
        <w:pStyle w:val="Level2Number"/>
      </w:pPr>
      <w:bookmarkStart w:id="213" w:name="a598806"/>
      <w:r>
        <w:t xml:space="preserve">[A notice given under this </w:t>
      </w:r>
      <w:r w:rsidR="00CD1A92">
        <w:t>A</w:t>
      </w:r>
      <w:r>
        <w:t>greement is not valid if sent by email.]</w:t>
      </w:r>
      <w:bookmarkEnd w:id="213"/>
    </w:p>
    <w:p w14:paraId="029A4660" w14:textId="77777777" w:rsidR="00B33CDF" w:rsidRDefault="007213BD">
      <w:pPr>
        <w:pStyle w:val="Level1Heading"/>
      </w:pPr>
      <w:bookmarkStart w:id="214" w:name="a204749"/>
      <w:bookmarkStart w:id="215" w:name="_Toc25911479"/>
      <w:r>
        <w:t>Counterparts</w:t>
      </w:r>
      <w:bookmarkEnd w:id="214"/>
      <w:bookmarkEnd w:id="215"/>
    </w:p>
    <w:p w14:paraId="738A85C6" w14:textId="77777777" w:rsidR="00B33CDF" w:rsidRDefault="007213BD">
      <w:pPr>
        <w:pStyle w:val="Level2Number"/>
      </w:pPr>
      <w:bookmarkStart w:id="216" w:name="a202985"/>
      <w:r>
        <w:t xml:space="preserve">This </w:t>
      </w:r>
      <w:r w:rsidR="00CD1A92">
        <w:t>A</w:t>
      </w:r>
      <w:r>
        <w:t xml:space="preserve">greement may be executed in any number of counterparts, each of which when executed [and delivered] shall constitute a duplicate original, but all the counterparts shall together constitute the one </w:t>
      </w:r>
      <w:r w:rsidR="00CD1A92">
        <w:t>A</w:t>
      </w:r>
      <w:r>
        <w:t>greement.</w:t>
      </w:r>
      <w:bookmarkEnd w:id="216"/>
    </w:p>
    <w:p w14:paraId="243ADFEA" w14:textId="77777777" w:rsidR="00B33CDF" w:rsidRDefault="007213BD">
      <w:pPr>
        <w:pStyle w:val="Level2Number"/>
      </w:pPr>
      <w:bookmarkStart w:id="217" w:name="a352296"/>
      <w:r>
        <w:t xml:space="preserve">[Transmission of [an executed counterpart of this </w:t>
      </w:r>
      <w:r w:rsidR="008E6748">
        <w:t>A</w:t>
      </w:r>
      <w:r>
        <w:t xml:space="preserve">greement (but for the avoidance of doubt not just a signature page) </w:t>
      </w:r>
      <w:r>
        <w:rPr>
          <w:b/>
        </w:rPr>
        <w:t>OR</w:t>
      </w:r>
      <w:r>
        <w:t xml:space="preserve"> the executed signature page of a counterpart of this </w:t>
      </w:r>
      <w:r w:rsidR="00C666EB">
        <w:t>A</w:t>
      </w:r>
      <w:r>
        <w:t xml:space="preserve">greement] by email (in PDF, </w:t>
      </w:r>
      <w:proofErr w:type="gramStart"/>
      <w:r>
        <w:t>JPEG</w:t>
      </w:r>
      <w:proofErr w:type="gramEnd"/>
      <w:r>
        <w:t xml:space="preserve"> or other agreed format) shall take effect as delivery of an executed counterpart of this </w:t>
      </w:r>
      <w:r w:rsidR="00C666EB">
        <w:t>A</w:t>
      </w:r>
      <w:r>
        <w:t xml:space="preserve">greement. If either method of delivery is adopted, without prejudice to the validity of the agreement thus made, each </w:t>
      </w:r>
      <w:r w:rsidR="00E166AF">
        <w:t xml:space="preserve">Party </w:t>
      </w:r>
      <w:r>
        <w:t>shall provide the others with the original of such counterpart as soon as reasonably possible thereafter.]</w:t>
      </w:r>
      <w:bookmarkEnd w:id="217"/>
    </w:p>
    <w:p w14:paraId="01ACDC78" w14:textId="77777777" w:rsidR="00B33CDF" w:rsidRDefault="007213BD">
      <w:pPr>
        <w:pStyle w:val="Level2Number"/>
      </w:pPr>
      <w:bookmarkStart w:id="218" w:name="a354753"/>
      <w:r>
        <w:t xml:space="preserve">[No counterpart shall be effective until each </w:t>
      </w:r>
      <w:r w:rsidR="00E166AF">
        <w:t xml:space="preserve">Party </w:t>
      </w:r>
      <w:r>
        <w:t>has executed [and delivered] at least one counterpart.]</w:t>
      </w:r>
      <w:bookmarkEnd w:id="218"/>
    </w:p>
    <w:p w14:paraId="5F928D82" w14:textId="77777777" w:rsidR="00B33CDF" w:rsidRDefault="007213BD">
      <w:pPr>
        <w:pStyle w:val="Level1Heading"/>
      </w:pPr>
      <w:bookmarkStart w:id="219" w:name="a496153"/>
      <w:bookmarkStart w:id="220" w:name="_Toc25911480"/>
      <w:r>
        <w:t>Governing law</w:t>
      </w:r>
      <w:bookmarkEnd w:id="219"/>
      <w:bookmarkEnd w:id="220"/>
    </w:p>
    <w:p w14:paraId="144B8AA0" w14:textId="77777777" w:rsidR="00B33CDF" w:rsidRDefault="007213BD">
      <w:pPr>
        <w:pStyle w:val="BodyText1"/>
      </w:pPr>
      <w:r>
        <w:t xml:space="preserve">This </w:t>
      </w:r>
      <w:r w:rsidR="00C666EB">
        <w:t>A</w:t>
      </w:r>
      <w:r>
        <w:t>greement and any dispute or claim (including non-contractual disputes or claims) arising out of or in connection with it or its subject matter or formation shall be governed by and construed in accordance with the law of England and Wales.</w:t>
      </w:r>
    </w:p>
    <w:p w14:paraId="3111D0CD" w14:textId="77777777" w:rsidR="00B33CDF" w:rsidRDefault="007213BD">
      <w:pPr>
        <w:pStyle w:val="Level1Heading"/>
      </w:pPr>
      <w:bookmarkStart w:id="221" w:name="a138356"/>
      <w:bookmarkStart w:id="222" w:name="_Toc25911481"/>
      <w:r>
        <w:t>Jurisdiction</w:t>
      </w:r>
      <w:bookmarkEnd w:id="221"/>
      <w:bookmarkEnd w:id="222"/>
    </w:p>
    <w:p w14:paraId="1384168D" w14:textId="77777777" w:rsidR="00B33CDF" w:rsidRDefault="007213BD">
      <w:pPr>
        <w:pStyle w:val="BodyText1"/>
      </w:pPr>
      <w:r>
        <w:t xml:space="preserve">Each </w:t>
      </w:r>
      <w:r w:rsidR="00E166AF">
        <w:t xml:space="preserve">Party </w:t>
      </w:r>
      <w:r>
        <w:t xml:space="preserve">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C666EB">
        <w:t>A</w:t>
      </w:r>
      <w:r>
        <w:t>greement or its subject matter or formation.</w:t>
      </w:r>
    </w:p>
    <w:p w14:paraId="4D61DD0A" w14:textId="77777777" w:rsidR="00B33CDF" w:rsidRDefault="007213BD">
      <w:pPr>
        <w:pStyle w:val="Schedule"/>
      </w:pPr>
      <w:bookmarkStart w:id="223" w:name="a940531"/>
      <w:bookmarkEnd w:id="3"/>
      <w:r>
        <w:lastRenderedPageBreak/>
        <w:t xml:space="preserve"> </w:t>
      </w:r>
      <w:bookmarkStart w:id="224" w:name="_Ref1921846"/>
      <w:bookmarkStart w:id="225" w:name="_Ref15315362"/>
      <w:bookmarkStart w:id="226" w:name="_Toc25911482"/>
      <w:r w:rsidR="00D929C4">
        <w:t>–</w:t>
      </w:r>
      <w:r>
        <w:t xml:space="preserve"> </w:t>
      </w:r>
      <w:bookmarkEnd w:id="223"/>
      <w:bookmarkEnd w:id="224"/>
      <w:r w:rsidR="00D929C4">
        <w:t>Performance Specification</w:t>
      </w:r>
      <w:bookmarkEnd w:id="225"/>
      <w:bookmarkEnd w:id="226"/>
    </w:p>
    <w:p w14:paraId="3E699CDA" w14:textId="77777777" w:rsidR="005C79E0" w:rsidRPr="005C79E0" w:rsidRDefault="005C79E0" w:rsidP="005C79E0">
      <w:pPr>
        <w:jc w:val="center"/>
      </w:pPr>
      <w:r>
        <w:t>[INSERT]</w:t>
      </w:r>
    </w:p>
    <w:p w14:paraId="74B33753" w14:textId="77777777" w:rsidR="003B673B" w:rsidRDefault="003B673B" w:rsidP="003B673B">
      <w:pPr>
        <w:pStyle w:val="Heading2"/>
        <w:rPr>
          <w:lang w:eastAsia="en-US"/>
        </w:rPr>
      </w:pPr>
    </w:p>
    <w:p w14:paraId="1A5E6D15" w14:textId="77777777" w:rsidR="003B673B" w:rsidRDefault="00D26950" w:rsidP="00AD3C71">
      <w:pPr>
        <w:pStyle w:val="Appendix"/>
        <w:numPr>
          <w:ilvl w:val="0"/>
          <w:numId w:val="0"/>
        </w:numPr>
      </w:pPr>
      <w:bookmarkStart w:id="227" w:name="Annex_1"/>
      <w:bookmarkStart w:id="228" w:name="_Toc25911483"/>
      <w:r>
        <w:lastRenderedPageBreak/>
        <w:t>Annex 1</w:t>
      </w:r>
      <w:bookmarkEnd w:id="227"/>
      <w:r w:rsidR="00FF4362">
        <w:t xml:space="preserve"> </w:t>
      </w:r>
      <w:bookmarkStart w:id="229" w:name="_Ref15314899"/>
      <w:r w:rsidR="003B673B">
        <w:t>– Design &amp; Build terms</w:t>
      </w:r>
      <w:r w:rsidR="003B673B">
        <w:rPr>
          <w:rStyle w:val="FootnoteReference"/>
        </w:rPr>
        <w:footnoteReference w:id="9"/>
      </w:r>
      <w:bookmarkEnd w:id="228"/>
      <w:bookmarkEnd w:id="229"/>
    </w:p>
    <w:p w14:paraId="338B70E8" w14:textId="77777777" w:rsidR="00B65A53" w:rsidRPr="00B65A53" w:rsidRDefault="00B65A53" w:rsidP="00B65A53">
      <w:pPr>
        <w:jc w:val="center"/>
      </w:pPr>
      <w:r>
        <w:t>[INSERT]</w:t>
      </w:r>
    </w:p>
    <w:p w14:paraId="0777498E" w14:textId="77777777" w:rsidR="003B673B" w:rsidRDefault="00D26950" w:rsidP="00AD3C71">
      <w:pPr>
        <w:pStyle w:val="Appendix"/>
        <w:numPr>
          <w:ilvl w:val="0"/>
          <w:numId w:val="0"/>
        </w:numPr>
      </w:pPr>
      <w:bookmarkStart w:id="230" w:name="Annex_2"/>
      <w:bookmarkStart w:id="231" w:name="_Toc25911484"/>
      <w:r>
        <w:lastRenderedPageBreak/>
        <w:t>Annex 2</w:t>
      </w:r>
      <w:bookmarkEnd w:id="230"/>
      <w:r w:rsidR="000F6FC4">
        <w:t xml:space="preserve"> </w:t>
      </w:r>
      <w:r w:rsidR="003B673B">
        <w:t>– Operation &amp; Maintenance Terms</w:t>
      </w:r>
      <w:r w:rsidR="003B673B">
        <w:rPr>
          <w:rStyle w:val="FootnoteReference"/>
        </w:rPr>
        <w:footnoteReference w:id="10"/>
      </w:r>
      <w:bookmarkEnd w:id="231"/>
    </w:p>
    <w:p w14:paraId="064D74D4" w14:textId="77777777" w:rsidR="00B65A53" w:rsidRPr="00B65A53" w:rsidRDefault="00B65A53" w:rsidP="00B65A53">
      <w:pPr>
        <w:jc w:val="center"/>
      </w:pPr>
      <w:r>
        <w:t>[INSERT]</w:t>
      </w:r>
    </w:p>
    <w:p w14:paraId="64878AE2" w14:textId="77777777" w:rsidR="003B673B" w:rsidRDefault="00D26950" w:rsidP="0022622A">
      <w:pPr>
        <w:pStyle w:val="Appendix"/>
        <w:numPr>
          <w:ilvl w:val="0"/>
          <w:numId w:val="0"/>
        </w:numPr>
      </w:pPr>
      <w:bookmarkStart w:id="232" w:name="Annex_3"/>
      <w:bookmarkStart w:id="233" w:name="_Toc25911485"/>
      <w:r>
        <w:lastRenderedPageBreak/>
        <w:t>Annex 3</w:t>
      </w:r>
      <w:bookmarkStart w:id="234" w:name="_Ref15315025"/>
      <w:bookmarkEnd w:id="232"/>
      <w:r w:rsidR="000F6FC4">
        <w:t xml:space="preserve"> </w:t>
      </w:r>
      <w:r w:rsidR="003B673B">
        <w:t>– Extension Terms</w:t>
      </w:r>
      <w:r w:rsidR="003B673B">
        <w:rPr>
          <w:rStyle w:val="FootnoteReference"/>
        </w:rPr>
        <w:footnoteReference w:id="11"/>
      </w:r>
      <w:bookmarkEnd w:id="233"/>
      <w:bookmarkEnd w:id="234"/>
    </w:p>
    <w:p w14:paraId="3EE7DDD6" w14:textId="77777777" w:rsidR="00B65A53" w:rsidRPr="00B65A53" w:rsidRDefault="00B65A53" w:rsidP="00B65A53">
      <w:pPr>
        <w:jc w:val="center"/>
      </w:pPr>
      <w:r>
        <w:t>[INSERT]</w:t>
      </w:r>
    </w:p>
    <w:p w14:paraId="60363D7F" w14:textId="77777777" w:rsidR="003B673B" w:rsidRDefault="00D26950" w:rsidP="0022622A">
      <w:pPr>
        <w:pStyle w:val="Appendix"/>
        <w:numPr>
          <w:ilvl w:val="0"/>
          <w:numId w:val="0"/>
        </w:numPr>
      </w:pPr>
      <w:bookmarkStart w:id="235" w:name="Annex_4"/>
      <w:bookmarkStart w:id="236" w:name="_Toc25911486"/>
      <w:r>
        <w:lastRenderedPageBreak/>
        <w:t>Annex 4</w:t>
      </w:r>
      <w:bookmarkStart w:id="237" w:name="_Ref15315053"/>
      <w:bookmarkStart w:id="238" w:name="_Ref15315643"/>
      <w:bookmarkEnd w:id="235"/>
      <w:r w:rsidR="000F6FC4">
        <w:t xml:space="preserve"> </w:t>
      </w:r>
      <w:r w:rsidR="003B673B">
        <w:t xml:space="preserve">– </w:t>
      </w:r>
      <w:r w:rsidR="00B65A53">
        <w:t>F</w:t>
      </w:r>
      <w:r w:rsidR="003B673B">
        <w:t>orm of Extension instruction</w:t>
      </w:r>
      <w:bookmarkEnd w:id="236"/>
      <w:bookmarkEnd w:id="237"/>
      <w:bookmarkEnd w:id="238"/>
    </w:p>
    <w:p w14:paraId="1BE21A6A" w14:textId="77777777" w:rsidR="00B65A53" w:rsidRPr="00B65A53" w:rsidRDefault="00B65A53" w:rsidP="00B65A53">
      <w:pPr>
        <w:jc w:val="center"/>
      </w:pPr>
      <w:r>
        <w:t>[INSERT]</w:t>
      </w:r>
    </w:p>
    <w:p w14:paraId="4C1C0FDA" w14:textId="77777777" w:rsidR="003B673B" w:rsidRDefault="00F70482" w:rsidP="0022622A">
      <w:pPr>
        <w:pStyle w:val="Appendix"/>
        <w:numPr>
          <w:ilvl w:val="0"/>
          <w:numId w:val="0"/>
        </w:numPr>
      </w:pPr>
      <w:bookmarkStart w:id="239" w:name="Annex_5"/>
      <w:bookmarkStart w:id="240" w:name="_Toc25911487"/>
      <w:r>
        <w:lastRenderedPageBreak/>
        <w:t>Annex 5</w:t>
      </w:r>
      <w:bookmarkStart w:id="241" w:name="_Ref15314944"/>
      <w:bookmarkEnd w:id="239"/>
      <w:r w:rsidR="000F6FC4">
        <w:t xml:space="preserve"> </w:t>
      </w:r>
      <w:r w:rsidR="003B673B">
        <w:t xml:space="preserve">– </w:t>
      </w:r>
      <w:r w:rsidR="00B65A53">
        <w:t>F</w:t>
      </w:r>
      <w:r w:rsidR="003B673B">
        <w:t xml:space="preserve">orm of </w:t>
      </w:r>
      <w:r w:rsidR="00FF4362">
        <w:t>D</w:t>
      </w:r>
      <w:r w:rsidR="003B673B">
        <w:t xml:space="preserve">irect </w:t>
      </w:r>
      <w:r w:rsidR="00FF4362">
        <w:t>A</w:t>
      </w:r>
      <w:r w:rsidR="003B673B">
        <w:t>greement</w:t>
      </w:r>
      <w:bookmarkEnd w:id="240"/>
      <w:bookmarkEnd w:id="241"/>
    </w:p>
    <w:p w14:paraId="6B98F2A3" w14:textId="77777777" w:rsidR="00B65A53" w:rsidRPr="00B65A53" w:rsidRDefault="00B65A53" w:rsidP="00B65A53">
      <w:pPr>
        <w:jc w:val="center"/>
      </w:pPr>
      <w:r>
        <w:t>[INSERT]</w:t>
      </w:r>
    </w:p>
    <w:p w14:paraId="65A14C40" w14:textId="77777777" w:rsidR="003B673B" w:rsidRDefault="00F70482" w:rsidP="0022622A">
      <w:pPr>
        <w:pStyle w:val="Appendix"/>
        <w:numPr>
          <w:ilvl w:val="0"/>
          <w:numId w:val="0"/>
        </w:numPr>
      </w:pPr>
      <w:bookmarkStart w:id="242" w:name="Annex_6"/>
      <w:bookmarkStart w:id="243" w:name="_Toc25911488"/>
      <w:r>
        <w:lastRenderedPageBreak/>
        <w:t>Annex 6</w:t>
      </w:r>
      <w:bookmarkEnd w:id="242"/>
      <w:r w:rsidR="00FF4362">
        <w:t xml:space="preserve"> </w:t>
      </w:r>
      <w:bookmarkStart w:id="244" w:name="_Ref15315907"/>
      <w:bookmarkStart w:id="245" w:name="_Ref15315951"/>
      <w:bookmarkStart w:id="246" w:name="_Ref15316003"/>
      <w:r w:rsidR="003B673B">
        <w:t xml:space="preserve">– </w:t>
      </w:r>
      <w:r w:rsidR="00B65A53">
        <w:t>F</w:t>
      </w:r>
      <w:r w:rsidR="003B673B">
        <w:t>orm</w:t>
      </w:r>
      <w:r w:rsidR="00B65A53">
        <w:t>(</w:t>
      </w:r>
      <w:r w:rsidR="003B673B">
        <w:t>s</w:t>
      </w:r>
      <w:r w:rsidR="00B65A53">
        <w:t>)</w:t>
      </w:r>
      <w:r w:rsidR="003B673B">
        <w:t xml:space="preserve"> of performance security</w:t>
      </w:r>
      <w:bookmarkEnd w:id="243"/>
      <w:bookmarkEnd w:id="244"/>
      <w:bookmarkEnd w:id="245"/>
      <w:bookmarkEnd w:id="246"/>
    </w:p>
    <w:p w14:paraId="77F728F6" w14:textId="77777777" w:rsidR="00B65A53" w:rsidRPr="00B65A53" w:rsidRDefault="00B65A53" w:rsidP="00B65A53">
      <w:pPr>
        <w:jc w:val="center"/>
      </w:pPr>
      <w:r>
        <w:t>[INSERT]</w:t>
      </w:r>
    </w:p>
    <w:p w14:paraId="5FEB4CEB" w14:textId="77777777" w:rsidR="003B673B" w:rsidRDefault="00F70482" w:rsidP="0022622A">
      <w:pPr>
        <w:pStyle w:val="Appendix"/>
        <w:numPr>
          <w:ilvl w:val="0"/>
          <w:numId w:val="0"/>
        </w:numPr>
      </w:pPr>
      <w:bookmarkStart w:id="247" w:name="Annex_7"/>
      <w:bookmarkStart w:id="248" w:name="_Toc25911489"/>
      <w:r>
        <w:lastRenderedPageBreak/>
        <w:t>Annex 7</w:t>
      </w:r>
      <w:bookmarkStart w:id="249" w:name="_Ref15314810"/>
      <w:bookmarkStart w:id="250" w:name="_Ref15315719"/>
      <w:bookmarkStart w:id="251" w:name="_Ref15315740"/>
      <w:bookmarkStart w:id="252" w:name="_Ref15315759"/>
      <w:bookmarkEnd w:id="247"/>
      <w:r w:rsidR="000F6FC4">
        <w:t xml:space="preserve"> </w:t>
      </w:r>
      <w:r w:rsidR="00FF4362">
        <w:t>–</w:t>
      </w:r>
      <w:r w:rsidR="003B673B">
        <w:t xml:space="preserve"> Insurance</w:t>
      </w:r>
      <w:bookmarkEnd w:id="248"/>
      <w:bookmarkEnd w:id="249"/>
      <w:bookmarkEnd w:id="250"/>
      <w:bookmarkEnd w:id="251"/>
      <w:bookmarkEnd w:id="252"/>
    </w:p>
    <w:p w14:paraId="60F2AE68" w14:textId="77777777" w:rsidR="00B65A53" w:rsidRPr="00B65A53" w:rsidRDefault="00B65A53" w:rsidP="00B65A53">
      <w:pPr>
        <w:jc w:val="center"/>
      </w:pPr>
      <w:r>
        <w:t>[INSERT]</w:t>
      </w:r>
    </w:p>
    <w:p w14:paraId="5919C038" w14:textId="77777777" w:rsidR="00FF4362" w:rsidRDefault="00F70482" w:rsidP="0022622A">
      <w:pPr>
        <w:pStyle w:val="Appendix"/>
        <w:numPr>
          <w:ilvl w:val="0"/>
          <w:numId w:val="0"/>
        </w:numPr>
      </w:pPr>
      <w:bookmarkStart w:id="253" w:name="Annex_8"/>
      <w:bookmarkStart w:id="254" w:name="_Toc25911490"/>
      <w:r>
        <w:lastRenderedPageBreak/>
        <w:t>Annex 8</w:t>
      </w:r>
      <w:bookmarkEnd w:id="253"/>
      <w:r w:rsidR="00FF4362">
        <w:t xml:space="preserve"> </w:t>
      </w:r>
      <w:bookmarkStart w:id="255" w:name="_Ref15318437"/>
      <w:r w:rsidR="00FF4362">
        <w:t>– Drawings</w:t>
      </w:r>
      <w:bookmarkEnd w:id="254"/>
      <w:bookmarkEnd w:id="255"/>
    </w:p>
    <w:p w14:paraId="4BF00886" w14:textId="77777777" w:rsidR="00B65A53" w:rsidRPr="00B65A53" w:rsidRDefault="00B65A53" w:rsidP="00B65A53">
      <w:pPr>
        <w:jc w:val="center"/>
      </w:pPr>
      <w:r>
        <w:t>[INSERT]</w:t>
      </w:r>
    </w:p>
    <w:p w14:paraId="5283D0E6" w14:textId="77777777" w:rsidR="00FF4362" w:rsidRDefault="00D26950" w:rsidP="0022622A">
      <w:pPr>
        <w:pStyle w:val="Appendix"/>
        <w:numPr>
          <w:ilvl w:val="0"/>
          <w:numId w:val="0"/>
        </w:numPr>
      </w:pPr>
      <w:bookmarkStart w:id="256" w:name="Annex_9"/>
      <w:bookmarkStart w:id="257" w:name="_Toc25911491"/>
      <w:r>
        <w:lastRenderedPageBreak/>
        <w:t xml:space="preserve">Annex </w:t>
      </w:r>
      <w:r w:rsidR="00F70482">
        <w:t>9</w:t>
      </w:r>
      <w:bookmarkEnd w:id="256"/>
      <w:r w:rsidR="000F6FC4">
        <w:t xml:space="preserve"> </w:t>
      </w:r>
      <w:r w:rsidR="00B65A53">
        <w:t>–</w:t>
      </w:r>
      <w:r w:rsidR="00FF4362">
        <w:t xml:space="preserve"> Preliminaries</w:t>
      </w:r>
      <w:bookmarkEnd w:id="257"/>
    </w:p>
    <w:p w14:paraId="25F1E7B1" w14:textId="77777777" w:rsidR="00B65A53" w:rsidRPr="00B65A53" w:rsidRDefault="00B65A53" w:rsidP="00B65A53">
      <w:pPr>
        <w:jc w:val="center"/>
      </w:pPr>
      <w:r>
        <w:t>[INSERT]</w:t>
      </w:r>
    </w:p>
    <w:p w14:paraId="4C522680" w14:textId="77777777" w:rsidR="00B33CDF" w:rsidRDefault="00B33CDF" w:rsidP="004553A9">
      <w:pPr>
        <w:pStyle w:val="Schedule"/>
        <w:numPr>
          <w:ilvl w:val="0"/>
          <w:numId w:val="0"/>
        </w:numPr>
        <w:jc w:val="both"/>
      </w:pPr>
    </w:p>
    <w:tbl>
      <w:tblPr>
        <w:tblW w:w="0" w:type="auto"/>
        <w:tblInd w:w="108" w:type="dxa"/>
        <w:tblLayout w:type="fixed"/>
        <w:tblLook w:val="0000" w:firstRow="0" w:lastRow="0" w:firstColumn="0" w:lastColumn="0" w:noHBand="0" w:noVBand="0"/>
      </w:tblPr>
      <w:tblGrid>
        <w:gridCol w:w="4514"/>
        <w:gridCol w:w="4514"/>
      </w:tblGrid>
      <w:tr w:rsidR="00B33CDF" w14:paraId="7063A026" w14:textId="77777777">
        <w:tc>
          <w:tcPr>
            <w:tcW w:w="4514" w:type="dxa"/>
          </w:tcPr>
          <w:p w14:paraId="069BD4FF" w14:textId="77777777" w:rsidR="00B33CDF" w:rsidRDefault="007213BD">
            <w:pPr>
              <w:pStyle w:val="XExecution"/>
            </w:pPr>
            <w:r>
              <w:t xml:space="preserve">Signed by </w:t>
            </w:r>
            <w:r w:rsidR="00B65A53">
              <w:t>[</w:t>
            </w:r>
            <w:r w:rsidR="00B65A53">
              <w:rPr>
                <w:b/>
              </w:rPr>
              <w:t>ESCO</w:t>
            </w:r>
            <w:r w:rsidR="00B65A53" w:rsidRPr="00B65A53">
              <w:rPr>
                <w:bCs/>
              </w:rPr>
              <w:t>]</w:t>
            </w:r>
            <w:r>
              <w:t xml:space="preserve"> in the presence of:</w:t>
            </w:r>
          </w:p>
        </w:tc>
        <w:tc>
          <w:tcPr>
            <w:tcW w:w="4514" w:type="dxa"/>
          </w:tcPr>
          <w:p w14:paraId="2346DB9B" w14:textId="77777777" w:rsidR="00B33CDF" w:rsidRDefault="007213BD">
            <w:pPr>
              <w:pStyle w:val="XExecution"/>
            </w:pPr>
            <w:r>
              <w:t>.......................................</w:t>
            </w:r>
          </w:p>
        </w:tc>
      </w:tr>
    </w:tbl>
    <w:p w14:paraId="3903BFA6" w14:textId="77777777" w:rsidR="00B33CDF" w:rsidRDefault="007213BD" w:rsidP="001932F2">
      <w:pPr>
        <w:pStyle w:val="XExecution"/>
        <w:tabs>
          <w:tab w:val="clear" w:pos="0"/>
          <w:tab w:val="left" w:pos="142"/>
        </w:tabs>
        <w:ind w:left="142"/>
      </w:pPr>
      <w:r>
        <w:t>.......................................</w:t>
      </w:r>
    </w:p>
    <w:p w14:paraId="5FDC283B" w14:textId="77777777" w:rsidR="00B33CDF" w:rsidRDefault="007213BD" w:rsidP="001932F2">
      <w:pPr>
        <w:pStyle w:val="XExecution"/>
        <w:tabs>
          <w:tab w:val="clear" w:pos="0"/>
          <w:tab w:val="left" w:pos="142"/>
        </w:tabs>
        <w:ind w:left="142"/>
      </w:pPr>
      <w:r>
        <w:t>[SIGNATURE OF WITNESS]</w:t>
      </w:r>
    </w:p>
    <w:p w14:paraId="1C0052FA" w14:textId="77777777" w:rsidR="00B33CDF" w:rsidRDefault="007213BD" w:rsidP="001932F2">
      <w:pPr>
        <w:pStyle w:val="XExecution"/>
        <w:tabs>
          <w:tab w:val="clear" w:pos="0"/>
          <w:tab w:val="left" w:pos="142"/>
        </w:tabs>
        <w:ind w:left="142"/>
      </w:pPr>
      <w:r>
        <w:t>[NAME, ADDRESS AND OCCUPATION OF WITNESS]</w:t>
      </w:r>
    </w:p>
    <w:p w14:paraId="537BF7BE" w14:textId="77777777" w:rsidR="00B33CDF" w:rsidRDefault="00B33CDF"/>
    <w:tbl>
      <w:tblPr>
        <w:tblW w:w="0" w:type="auto"/>
        <w:tblInd w:w="108" w:type="dxa"/>
        <w:tblLayout w:type="fixed"/>
        <w:tblLook w:val="0000" w:firstRow="0" w:lastRow="0" w:firstColumn="0" w:lastColumn="0" w:noHBand="0" w:noVBand="0"/>
      </w:tblPr>
      <w:tblGrid>
        <w:gridCol w:w="4514"/>
        <w:gridCol w:w="4514"/>
      </w:tblGrid>
      <w:tr w:rsidR="00B33CDF" w14:paraId="50CECA69" w14:textId="77777777">
        <w:tc>
          <w:tcPr>
            <w:tcW w:w="4514" w:type="dxa"/>
          </w:tcPr>
          <w:p w14:paraId="55DC1355" w14:textId="77777777" w:rsidR="00B33CDF" w:rsidRDefault="007213BD">
            <w:pPr>
              <w:pStyle w:val="XExecution"/>
            </w:pPr>
            <w:r>
              <w:t xml:space="preserve">Signed by </w:t>
            </w:r>
            <w:r w:rsidR="00B65A53" w:rsidRPr="00B65A53">
              <w:rPr>
                <w:bCs/>
              </w:rPr>
              <w:t>[</w:t>
            </w:r>
            <w:r w:rsidR="00B65A53">
              <w:rPr>
                <w:b/>
              </w:rPr>
              <w:t>CONTRACTOR</w:t>
            </w:r>
            <w:r w:rsidR="00B65A53" w:rsidRPr="00B65A53">
              <w:rPr>
                <w:bCs/>
              </w:rPr>
              <w:t>]</w:t>
            </w:r>
            <w:r>
              <w:t xml:space="preserve"> in the presence of:</w:t>
            </w:r>
          </w:p>
        </w:tc>
        <w:tc>
          <w:tcPr>
            <w:tcW w:w="4514" w:type="dxa"/>
          </w:tcPr>
          <w:p w14:paraId="76DE7F83" w14:textId="77777777" w:rsidR="00B33CDF" w:rsidRDefault="007213BD">
            <w:pPr>
              <w:pStyle w:val="XExecution"/>
            </w:pPr>
            <w:r>
              <w:t>.......................................</w:t>
            </w:r>
          </w:p>
        </w:tc>
      </w:tr>
    </w:tbl>
    <w:p w14:paraId="283807DF" w14:textId="77777777" w:rsidR="00B33CDF" w:rsidRDefault="007213BD" w:rsidP="001932F2">
      <w:pPr>
        <w:pStyle w:val="XExecution"/>
        <w:tabs>
          <w:tab w:val="clear" w:pos="0"/>
          <w:tab w:val="left" w:pos="142"/>
        </w:tabs>
        <w:ind w:left="142"/>
      </w:pPr>
      <w:r>
        <w:t>.......................................</w:t>
      </w:r>
    </w:p>
    <w:p w14:paraId="0892B4CE" w14:textId="77777777" w:rsidR="00B33CDF" w:rsidRDefault="007213BD" w:rsidP="001932F2">
      <w:pPr>
        <w:pStyle w:val="XExecution"/>
        <w:tabs>
          <w:tab w:val="clear" w:pos="0"/>
          <w:tab w:val="left" w:pos="142"/>
        </w:tabs>
        <w:ind w:left="142"/>
      </w:pPr>
      <w:r>
        <w:t>[SIGNATURE OF WITNESS]</w:t>
      </w:r>
    </w:p>
    <w:p w14:paraId="7F2EFE8D" w14:textId="77777777" w:rsidR="00B33CDF" w:rsidRDefault="007213BD" w:rsidP="001932F2">
      <w:pPr>
        <w:pStyle w:val="XExecution"/>
        <w:tabs>
          <w:tab w:val="clear" w:pos="0"/>
          <w:tab w:val="left" w:pos="142"/>
        </w:tabs>
        <w:ind w:left="142"/>
      </w:pPr>
      <w:r>
        <w:t>[NAME, ADDRESS AND OCCUPATION OF WITNESS]</w:t>
      </w:r>
    </w:p>
    <w:p w14:paraId="48E85E82" w14:textId="77777777" w:rsidR="00B33CDF" w:rsidRDefault="00B33CDF"/>
    <w:sectPr w:rsidR="00B33CDF" w:rsidSect="00B33CDF">
      <w:headerReference w:type="even" r:id="rId20"/>
      <w:headerReference w:type="default" r:id="rId21"/>
      <w:footerReference w:type="default" r:id="rId22"/>
      <w:headerReference w:type="first" r:id="rId23"/>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DE40" w14:textId="77777777" w:rsidR="006D6547" w:rsidRDefault="006D6547">
      <w:r>
        <w:separator/>
      </w:r>
    </w:p>
  </w:endnote>
  <w:endnote w:type="continuationSeparator" w:id="0">
    <w:p w14:paraId="616DECAD" w14:textId="77777777" w:rsidR="006D6547" w:rsidRDefault="006D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BE97" w14:textId="77777777" w:rsidR="00CD1F70" w:rsidRDefault="00CD1F70" w:rsidP="00D34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196FC3" w14:textId="77777777" w:rsidR="00CD1F70" w:rsidRDefault="00CD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8758" w14:textId="77777777" w:rsidR="00CD1F70" w:rsidRDefault="00CD1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7698" w14:textId="77777777" w:rsidR="00CD1F70" w:rsidRDefault="00CD1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047B" w14:textId="77777777" w:rsidR="00CD1F70" w:rsidRDefault="00CD1F70">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B17B" w14:textId="77777777" w:rsidR="00CD1F70" w:rsidRDefault="00CD1F70" w:rsidP="00D34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F1875C" w14:textId="77777777" w:rsidR="00CD1F70" w:rsidRDefault="00CD1F7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7AC4" w14:textId="77777777" w:rsidR="006D6547" w:rsidRDefault="006D6547">
      <w:r>
        <w:separator/>
      </w:r>
    </w:p>
  </w:footnote>
  <w:footnote w:type="continuationSeparator" w:id="0">
    <w:p w14:paraId="631A8CED" w14:textId="77777777" w:rsidR="006D6547" w:rsidRDefault="006D6547">
      <w:r>
        <w:continuationSeparator/>
      </w:r>
    </w:p>
  </w:footnote>
  <w:footnote w:id="1">
    <w:p w14:paraId="4455CFBE" w14:textId="6ED1692C" w:rsidR="00FB06EF" w:rsidRDefault="00FB06EF">
      <w:pPr>
        <w:pStyle w:val="FootnoteText"/>
      </w:pPr>
      <w:r>
        <w:rPr>
          <w:rStyle w:val="FootnoteReference"/>
        </w:rPr>
        <w:footnoteRef/>
      </w:r>
      <w:r>
        <w:t xml:space="preserve"> Include any contracts </w:t>
      </w:r>
      <w:r w:rsidR="0058032D">
        <w:t>with which the Contractor must either not cause ESCo to breach or which the Contractor must comply with on behalf of the ESCo.</w:t>
      </w:r>
    </w:p>
  </w:footnote>
  <w:footnote w:id="2">
    <w:p w14:paraId="0CBD8E47" w14:textId="6DBD47FB" w:rsidR="00C77C68" w:rsidRDefault="00C77C68" w:rsidP="00C77C68">
      <w:pPr>
        <w:pStyle w:val="FootnoteText"/>
        <w:widowControl w:val="0"/>
      </w:pPr>
      <w:r>
        <w:rPr>
          <w:rStyle w:val="FootnoteReference"/>
        </w:rPr>
        <w:footnoteRef/>
      </w:r>
      <w:r>
        <w:t xml:space="preserve"> Include to the extent that there are CPs to the effectiveness of the substantive provisions of the DBOM (eg Planning Permissions). </w:t>
      </w:r>
    </w:p>
  </w:footnote>
  <w:footnote w:id="3">
    <w:p w14:paraId="2E63DB4B" w14:textId="77777777" w:rsidR="00C77C68" w:rsidRDefault="00C77C68" w:rsidP="00C77C68">
      <w:pPr>
        <w:pStyle w:val="FootnoteText"/>
        <w:widowControl w:val="0"/>
      </w:pPr>
      <w:r>
        <w:rPr>
          <w:rStyle w:val="FootnoteReference"/>
        </w:rPr>
        <w:footnoteRef/>
      </w:r>
      <w:r>
        <w:t xml:space="preserve"> Include an appropriate date, given expected Development build programme, obtaining of relevant CPs – eg Planning Permissions and any other relevant matters</w:t>
      </w:r>
    </w:p>
  </w:footnote>
  <w:footnote w:id="4">
    <w:p w14:paraId="37CB8B97" w14:textId="77777777" w:rsidR="00CD1F70" w:rsidRPr="001F3E38" w:rsidRDefault="00CD1F70">
      <w:pPr>
        <w:pStyle w:val="FootnoteText"/>
        <w:rPr>
          <w:lang w:val="en-US"/>
        </w:rPr>
      </w:pPr>
      <w:r>
        <w:rPr>
          <w:rStyle w:val="FootnoteReference"/>
        </w:rPr>
        <w:footnoteRef/>
      </w:r>
      <w:r>
        <w:t xml:space="preserve"> </w:t>
      </w:r>
      <w:r>
        <w:rPr>
          <w:lang w:val="en-US"/>
        </w:rPr>
        <w:t>Annex 1 should include the chosen form of design &amp; build contract – eg from JCT, IMECHe, FIDIC, NEC, etc</w:t>
      </w:r>
      <w:r w:rsidR="00AD331E">
        <w:rPr>
          <w:lang w:val="en-US"/>
        </w:rPr>
        <w:t>.</w:t>
      </w:r>
      <w:r>
        <w:rPr>
          <w:lang w:val="en-US"/>
        </w:rPr>
        <w:t xml:space="preserve"> together with any schedule of amendments to the standard form</w:t>
      </w:r>
    </w:p>
  </w:footnote>
  <w:footnote w:id="5">
    <w:p w14:paraId="16B6F02E" w14:textId="77777777" w:rsidR="00CD1F70" w:rsidRPr="00423D85" w:rsidRDefault="00CD1F70">
      <w:pPr>
        <w:pStyle w:val="FootnoteText"/>
        <w:rPr>
          <w:lang w:val="en-US"/>
        </w:rPr>
      </w:pPr>
      <w:r>
        <w:rPr>
          <w:rStyle w:val="FootnoteReference"/>
        </w:rPr>
        <w:footnoteRef/>
      </w:r>
      <w:r>
        <w:t xml:space="preserve"> </w:t>
      </w:r>
      <w:r>
        <w:rPr>
          <w:lang w:val="en-US"/>
        </w:rPr>
        <w:t>Date within which ESCo must decide whether or not to proceed with Works, following development of detailed design.</w:t>
      </w:r>
    </w:p>
  </w:footnote>
  <w:footnote w:id="6">
    <w:p w14:paraId="0328E3C4" w14:textId="77777777" w:rsidR="00CD1F70" w:rsidRPr="00D929C4" w:rsidRDefault="00CD1F70">
      <w:pPr>
        <w:pStyle w:val="FootnoteText"/>
        <w:rPr>
          <w:lang w:val="en-US"/>
        </w:rPr>
      </w:pPr>
      <w:r>
        <w:rPr>
          <w:rStyle w:val="FootnoteReference"/>
        </w:rPr>
        <w:footnoteRef/>
      </w:r>
      <w:r>
        <w:t xml:space="preserve"> </w:t>
      </w:r>
      <w:r>
        <w:rPr>
          <w:lang w:val="en-US"/>
        </w:rPr>
        <w:t>Anticipating that there is likely to be a considerable time-lag between commencement of the agreement and instruction to undertake Extension Works, the Parties should consider appropriate indexation of the Pricing Schedule to the Extension Terms</w:t>
      </w:r>
    </w:p>
  </w:footnote>
  <w:footnote w:id="7">
    <w:p w14:paraId="03A21DB6" w14:textId="6038C5A9" w:rsidR="001264EB" w:rsidRDefault="001264EB">
      <w:pPr>
        <w:pStyle w:val="FootnoteText"/>
      </w:pPr>
      <w:r>
        <w:rPr>
          <w:rStyle w:val="FootnoteReference"/>
        </w:rPr>
        <w:footnoteRef/>
      </w:r>
      <w:r>
        <w:t xml:space="preserve"> Include to the extent required</w:t>
      </w:r>
    </w:p>
  </w:footnote>
  <w:footnote w:id="8">
    <w:p w14:paraId="5761720A" w14:textId="0DC6023F" w:rsidR="00413D10" w:rsidRDefault="00413D10">
      <w:pPr>
        <w:pStyle w:val="FootnoteText"/>
      </w:pPr>
      <w:r>
        <w:rPr>
          <w:rStyle w:val="FootnoteReference"/>
        </w:rPr>
        <w:footnoteRef/>
      </w:r>
      <w:r>
        <w:t xml:space="preserve"> Parties to consider any commercial/ financial consequences of delaying the Services Commencement Date. </w:t>
      </w:r>
    </w:p>
  </w:footnote>
  <w:footnote w:id="9">
    <w:p w14:paraId="52B67B84" w14:textId="77777777" w:rsidR="00CD1F70" w:rsidRPr="003B673B" w:rsidRDefault="00CD1F70">
      <w:pPr>
        <w:pStyle w:val="FootnoteText"/>
        <w:rPr>
          <w:lang w:val="en-US"/>
        </w:rPr>
      </w:pPr>
      <w:r>
        <w:rPr>
          <w:rStyle w:val="FootnoteReference"/>
        </w:rPr>
        <w:footnoteRef/>
      </w:r>
      <w:r>
        <w:t xml:space="preserve"> </w:t>
      </w:r>
      <w:r>
        <w:rPr>
          <w:lang w:val="en-US"/>
        </w:rPr>
        <w:t>Choice of design &amp; build terms should anticipate delivery of priced works, which may be lump sum.</w:t>
      </w:r>
    </w:p>
  </w:footnote>
  <w:footnote w:id="10">
    <w:p w14:paraId="3DAD6254" w14:textId="77777777" w:rsidR="00CD1F70" w:rsidRPr="003B673B" w:rsidRDefault="00CD1F70">
      <w:pPr>
        <w:pStyle w:val="FootnoteText"/>
        <w:rPr>
          <w:lang w:val="en-US"/>
        </w:rPr>
      </w:pPr>
      <w:r>
        <w:rPr>
          <w:rStyle w:val="FootnoteReference"/>
        </w:rPr>
        <w:footnoteRef/>
      </w:r>
      <w:r>
        <w:t xml:space="preserve"> Insert </w:t>
      </w:r>
      <w:r>
        <w:rPr>
          <w:lang w:val="en-US"/>
        </w:rPr>
        <w:t>O&amp;M Agreement terms</w:t>
      </w:r>
    </w:p>
  </w:footnote>
  <w:footnote w:id="11">
    <w:p w14:paraId="3FA20629" w14:textId="77777777" w:rsidR="00CD1F70" w:rsidRPr="003B673B" w:rsidRDefault="00CD1F70">
      <w:pPr>
        <w:pStyle w:val="FootnoteText"/>
        <w:rPr>
          <w:lang w:val="en-US"/>
        </w:rPr>
      </w:pPr>
      <w:r>
        <w:rPr>
          <w:rStyle w:val="FootnoteReference"/>
        </w:rPr>
        <w:footnoteRef/>
      </w:r>
      <w:r>
        <w:t xml:space="preserve"> </w:t>
      </w:r>
      <w:r>
        <w:rPr>
          <w:lang w:val="en-US"/>
        </w:rPr>
        <w:t>Choice of terms should allow for repeated call-off of sectional works, which may be for lump sums tendered for each Extension or against a schedule of rates. Given likely time delay between appointment and calling for Extensions, appropriate indexation should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CAA3" w14:textId="77777777" w:rsidR="00CD1F70" w:rsidRDefault="006D6547">
    <w:pPr>
      <w:pStyle w:val="Header"/>
    </w:pPr>
    <w:r>
      <w:rPr>
        <w:noProof/>
      </w:rPr>
      <w:pict w14:anchorId="6E0F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16" o:spid="_x0000_s1033" type="#_x0000_t136" alt="" style="position:absolute;left:0;text-align:left;margin-left:0;margin-top:0;width:543.6pt;height:135.9pt;rotation:315;z-index:-2516618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F7B4" w14:textId="77777777" w:rsidR="00CD1F70" w:rsidRDefault="006D6547">
    <w:pPr>
      <w:pStyle w:val="Header"/>
    </w:pPr>
    <w:r>
      <w:rPr>
        <w:noProof/>
      </w:rPr>
      <w:pict w14:anchorId="7484D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17" o:spid="_x0000_s1032" type="#_x0000_t136" alt="" style="position:absolute;left:0;text-align:left;margin-left:0;margin-top:0;width:543.6pt;height:135.9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DC9F" w14:textId="77777777" w:rsidR="00CD1F70" w:rsidRDefault="006D6547">
    <w:pPr>
      <w:pStyle w:val="Header"/>
    </w:pPr>
    <w:r>
      <w:rPr>
        <w:noProof/>
      </w:rPr>
      <w:pict w14:anchorId="4119B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15" o:spid="_x0000_s1031" type="#_x0000_t136" alt="" style="position:absolute;left:0;text-align:left;margin-left:0;margin-top:0;width:543.6pt;height:135.9pt;rotation:315;z-index:-2516628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643" w14:textId="77777777" w:rsidR="00CD1F70" w:rsidRDefault="006D6547">
    <w:pPr>
      <w:pStyle w:val="Header"/>
    </w:pPr>
    <w:r>
      <w:rPr>
        <w:noProof/>
      </w:rPr>
      <w:pict w14:anchorId="5286B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19" o:spid="_x0000_s1030" type="#_x0000_t136" alt="" style="position:absolute;left:0;text-align:left;margin-left:0;margin-top:0;width:543.6pt;height:135.9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B971" w14:textId="77777777" w:rsidR="00CD1F70" w:rsidRDefault="006D6547">
    <w:r>
      <w:rPr>
        <w:noProof/>
      </w:rPr>
      <w:pict w14:anchorId="1D21C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20" o:spid="_x0000_s1029" type="#_x0000_t136" alt="" style="position:absolute;left:0;text-align:left;margin-left:0;margin-top:0;width:543.6pt;height:135.9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BE4F" w14:textId="77777777" w:rsidR="00CD1F70" w:rsidRDefault="006D6547">
    <w:pPr>
      <w:pStyle w:val="Header"/>
    </w:pPr>
    <w:r>
      <w:rPr>
        <w:noProof/>
      </w:rPr>
      <w:pict w14:anchorId="20648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18" o:spid="_x0000_s1028" type="#_x0000_t136" alt="" style="position:absolute;left:0;text-align:left;margin-left:0;margin-top:0;width:543.6pt;height:135.9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9A6" w14:textId="77777777" w:rsidR="00CD1F70" w:rsidRDefault="006D6547">
    <w:pPr>
      <w:pStyle w:val="Header"/>
    </w:pPr>
    <w:r>
      <w:rPr>
        <w:noProof/>
      </w:rPr>
      <w:pict w14:anchorId="33872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22" o:spid="_x0000_s1027" type="#_x0000_t136" alt="" style="position:absolute;left:0;text-align:left;margin-left:0;margin-top:0;width:543.6pt;height:135.9pt;rotation:315;z-index:-2516556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6790" w14:textId="77777777" w:rsidR="00CD1F70" w:rsidRDefault="006D6547">
    <w:pPr>
      <w:pStyle w:val="Header"/>
    </w:pPr>
    <w:r>
      <w:rPr>
        <w:noProof/>
      </w:rPr>
      <w:pict w14:anchorId="292CB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23" o:spid="_x0000_s1026" type="#_x0000_t136" alt="" style="position:absolute;left:0;text-align:left;margin-left:0;margin-top:0;width:543.6pt;height:135.9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3BF" w14:textId="77777777" w:rsidR="00CD1F70" w:rsidRDefault="006D6547">
    <w:pPr>
      <w:pStyle w:val="Header"/>
    </w:pPr>
    <w:r>
      <w:rPr>
        <w:noProof/>
      </w:rPr>
      <w:pict w14:anchorId="4A1AB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49921" o:spid="_x0000_s1025" type="#_x0000_t136" alt="" style="position:absolute;left:0;text-align:left;margin-left:0;margin-top:0;width:543.6pt;height:135.9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1D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D229D2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8A736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B1E01"/>
    <w:multiLevelType w:val="hybridMultilevel"/>
    <w:tmpl w:val="9E525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CEC"/>
    <w:multiLevelType w:val="multilevel"/>
    <w:tmpl w:val="505E962E"/>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418"/>
        </w:tabs>
        <w:ind w:left="1418" w:hanging="1418"/>
      </w:pPr>
      <w:rPr>
        <w:rFonts w:hint="default"/>
        <w:caps w:val="0"/>
      </w:rPr>
    </w:lvl>
    <w:lvl w:ilvl="6">
      <w:start w:val="1"/>
      <w:numFmt w:val="lowerLetter"/>
      <w:pStyle w:val="Sch4Number"/>
      <w:lvlText w:val="(%7)"/>
      <w:lvlJc w:val="left"/>
      <w:pPr>
        <w:tabs>
          <w:tab w:val="num" w:pos="2268"/>
        </w:tabs>
        <w:ind w:left="2268" w:hanging="907"/>
      </w:pPr>
      <w:rPr>
        <w:rFonts w:hint="default"/>
        <w:caps w:val="0"/>
      </w:rPr>
    </w:lvl>
    <w:lvl w:ilvl="7">
      <w:start w:val="1"/>
      <w:numFmt w:val="lowerRoman"/>
      <w:pStyle w:val="Sch5Number"/>
      <w:lvlText w:val="(%8)"/>
      <w:lvlJc w:val="left"/>
      <w:pPr>
        <w:tabs>
          <w:tab w:val="num" w:pos="3119"/>
        </w:tabs>
        <w:ind w:left="3119" w:hanging="851"/>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10" w15:restartNumberingAfterBreak="0">
    <w:nsid w:val="57A05282"/>
    <w:multiLevelType w:val="multilevel"/>
    <w:tmpl w:val="72F222B0"/>
    <w:name w:val="Defininitions5"/>
    <w:lvl w:ilvl="0">
      <w:start w:val="1"/>
      <w:numFmt w:val="lowerLetter"/>
      <w:lvlText w:val="(%1)"/>
      <w:lvlJc w:val="left"/>
      <w:pPr>
        <w:tabs>
          <w:tab w:val="num" w:pos="1701"/>
        </w:tabs>
        <w:ind w:left="1701" w:hanging="851"/>
      </w:pPr>
      <w:rPr>
        <w:rFonts w:hint="default"/>
      </w:rPr>
    </w:lvl>
    <w:lvl w:ilvl="1">
      <w:start w:val="1"/>
      <w:numFmt w:val="lowerRoman"/>
      <w:lvlText w:val="(%2)"/>
      <w:lvlJc w:val="left"/>
      <w:pPr>
        <w:tabs>
          <w:tab w:val="num" w:pos="2551"/>
        </w:tabs>
        <w:ind w:left="2551" w:hanging="850"/>
      </w:pPr>
      <w:rPr>
        <w:rFonts w:hint="default"/>
      </w:rPr>
    </w:lvl>
    <w:lvl w:ilvl="2">
      <w:start w:val="1"/>
      <w:numFmt w:val="upperLetter"/>
      <w:lvlText w:val="(%3)"/>
      <w:lvlJc w:val="left"/>
      <w:pPr>
        <w:tabs>
          <w:tab w:val="num" w:pos="3402"/>
        </w:tabs>
        <w:ind w:left="3402" w:hanging="851"/>
      </w:pPr>
      <w:rPr>
        <w:rFonts w:hint="default"/>
      </w:rPr>
    </w:lvl>
    <w:lvl w:ilvl="3">
      <w:start w:val="1"/>
      <w:numFmt w:val="upperRoman"/>
      <w:lvlText w:val=" (%4)"/>
      <w:lvlJc w:val="left"/>
      <w:pPr>
        <w:tabs>
          <w:tab w:val="num" w:pos="4252"/>
        </w:tabs>
        <w:ind w:left="4252" w:hanging="850"/>
      </w:pPr>
      <w:rPr>
        <w:rFonts w:hint="default"/>
      </w:rPr>
    </w:lvl>
    <w:lvl w:ilvl="4">
      <w:start w:val="1"/>
      <w:numFmt w:val="none"/>
      <w:suff w:val="nothing"/>
      <w:lvlText w:val=""/>
      <w:lvlJc w:val="left"/>
      <w:pPr>
        <w:ind w:left="4450" w:hanging="720"/>
      </w:pPr>
      <w:rPr>
        <w:rFonts w:hint="default"/>
      </w:rPr>
    </w:lvl>
    <w:lvl w:ilvl="5">
      <w:start w:val="1"/>
      <w:numFmt w:val="decimal"/>
      <w:lvlText w:val="%1"/>
      <w:lvlJc w:val="left"/>
      <w:pPr>
        <w:tabs>
          <w:tab w:val="num" w:pos="4810"/>
        </w:tabs>
        <w:ind w:left="4306" w:hanging="936"/>
      </w:pPr>
      <w:rPr>
        <w:rFonts w:hint="default"/>
      </w:rPr>
    </w:lvl>
    <w:lvl w:ilvl="6">
      <w:start w:val="1"/>
      <w:numFmt w:val="decimal"/>
      <w:lvlText w:val="%1"/>
      <w:lvlJc w:val="left"/>
      <w:pPr>
        <w:tabs>
          <w:tab w:val="num" w:pos="5170"/>
        </w:tabs>
        <w:ind w:left="4810" w:hanging="1080"/>
      </w:pPr>
      <w:rPr>
        <w:rFonts w:hint="default"/>
      </w:rPr>
    </w:lvl>
    <w:lvl w:ilvl="7">
      <w:start w:val="1"/>
      <w:numFmt w:val="decimal"/>
      <w:lvlText w:val="%1"/>
      <w:lvlJc w:val="left"/>
      <w:pPr>
        <w:tabs>
          <w:tab w:val="num" w:pos="5890"/>
        </w:tabs>
        <w:ind w:left="5314" w:hanging="1224"/>
      </w:pPr>
      <w:rPr>
        <w:rFonts w:hint="default"/>
      </w:rPr>
    </w:lvl>
    <w:lvl w:ilvl="8">
      <w:start w:val="1"/>
      <w:numFmt w:val="decimal"/>
      <w:lvlText w:val="%1"/>
      <w:lvlJc w:val="left"/>
      <w:pPr>
        <w:tabs>
          <w:tab w:val="num" w:pos="6250"/>
        </w:tabs>
        <w:ind w:left="5890" w:hanging="1440"/>
      </w:pPr>
      <w:rPr>
        <w:rFonts w:hint="default"/>
      </w:rPr>
    </w:lvl>
  </w:abstractNum>
  <w:abstractNum w:abstractNumId="11" w15:restartNumberingAfterBreak="0">
    <w:nsid w:val="5DCA67D0"/>
    <w:multiLevelType w:val="hybridMultilevel"/>
    <w:tmpl w:val="A2BEE0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E047A24"/>
    <w:multiLevelType w:val="multilevel"/>
    <w:tmpl w:val="FC5CF45A"/>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caps w:val="0"/>
      </w:rPr>
    </w:lvl>
    <w:lvl w:ilvl="2">
      <w:start w:val="1"/>
      <w:numFmt w:val="decimal"/>
      <w:pStyle w:val="Level3Number"/>
      <w:lvlText w:val="%1.%2.%3"/>
      <w:lvlJc w:val="left"/>
      <w:pPr>
        <w:tabs>
          <w:tab w:val="num" w:pos="1701"/>
        </w:tabs>
        <w:ind w:left="1701" w:hanging="850"/>
      </w:pPr>
      <w:rPr>
        <w:rFonts w:hint="default"/>
        <w:caps w:val="0"/>
      </w:rPr>
    </w:lvl>
    <w:lvl w:ilvl="3">
      <w:start w:val="1"/>
      <w:numFmt w:val="lowerLetter"/>
      <w:pStyle w:val="Level4Number"/>
      <w:lvlText w:val="(%4)"/>
      <w:lvlJc w:val="left"/>
      <w:pPr>
        <w:tabs>
          <w:tab w:val="num" w:pos="2268"/>
        </w:tabs>
        <w:ind w:left="2268" w:hanging="567"/>
      </w:pPr>
      <w:rPr>
        <w:rFonts w:hint="default"/>
        <w:b w:val="0"/>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13"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4"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43FBB"/>
    <w:multiLevelType w:val="multilevel"/>
    <w:tmpl w:val="AA2268EC"/>
    <w:name w:val="Defininitions"/>
    <w:lvl w:ilvl="0">
      <w:start w:val="1"/>
      <w:numFmt w:val="lowerLetter"/>
      <w:pStyle w:val="Definition1"/>
      <w:lvlText w:val="(%1)"/>
      <w:lvlJc w:val="left"/>
      <w:pPr>
        <w:tabs>
          <w:tab w:val="num" w:pos="1701"/>
        </w:tabs>
        <w:ind w:left="1701" w:hanging="851"/>
      </w:pPr>
      <w:rPr>
        <w:rFonts w:hint="default"/>
        <w:b w:val="0"/>
        <w:bCs/>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6"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423563">
    <w:abstractNumId w:val="13"/>
  </w:num>
  <w:num w:numId="2" w16cid:durableId="572544933">
    <w:abstractNumId w:val="8"/>
  </w:num>
  <w:num w:numId="3" w16cid:durableId="592402134">
    <w:abstractNumId w:val="15"/>
  </w:num>
  <w:num w:numId="4" w16cid:durableId="618419531">
    <w:abstractNumId w:val="12"/>
  </w:num>
  <w:num w:numId="5" w16cid:durableId="1433277587">
    <w:abstractNumId w:val="7"/>
  </w:num>
  <w:num w:numId="6" w16cid:durableId="2095004997">
    <w:abstractNumId w:val="14"/>
  </w:num>
  <w:num w:numId="7" w16cid:durableId="974139166">
    <w:abstractNumId w:val="5"/>
  </w:num>
  <w:num w:numId="8" w16cid:durableId="1562864141">
    <w:abstractNumId w:val="16"/>
  </w:num>
  <w:num w:numId="9" w16cid:durableId="1402752065">
    <w:abstractNumId w:val="6"/>
  </w:num>
  <w:num w:numId="10" w16cid:durableId="363021559">
    <w:abstractNumId w:val="4"/>
  </w:num>
  <w:num w:numId="11" w16cid:durableId="1865094769">
    <w:abstractNumId w:val="15"/>
    <w:lvlOverride w:ilvl="0">
      <w:startOverride w:val="1"/>
    </w:lvlOverride>
    <w:lvlOverride w:ilvl="1">
      <w:startOverride w:val="1"/>
    </w:lvlOverride>
    <w:lvlOverride w:ilvl="2">
      <w:startOverride w:val="1"/>
    </w:lvlOverride>
  </w:num>
  <w:num w:numId="12" w16cid:durableId="516113648">
    <w:abstractNumId w:val="15"/>
    <w:lvlOverride w:ilvl="0">
      <w:startOverride w:val="1"/>
    </w:lvlOverride>
    <w:lvlOverride w:ilvl="1">
      <w:startOverride w:val="1"/>
    </w:lvlOverride>
    <w:lvlOverride w:ilvl="2">
      <w:startOverride w:val="1"/>
    </w:lvlOverride>
  </w:num>
  <w:num w:numId="13" w16cid:durableId="1575430801">
    <w:abstractNumId w:val="15"/>
    <w:lvlOverride w:ilvl="0">
      <w:startOverride w:val="1"/>
    </w:lvlOverride>
    <w:lvlOverride w:ilvl="1">
      <w:startOverride w:val="1"/>
    </w:lvlOverride>
    <w:lvlOverride w:ilvl="2">
      <w:startOverride w:val="1"/>
    </w:lvlOverride>
  </w:num>
  <w:num w:numId="14" w16cid:durableId="691957315">
    <w:abstractNumId w:val="7"/>
  </w:num>
  <w:num w:numId="15" w16cid:durableId="1195848420">
    <w:abstractNumId w:val="9"/>
  </w:num>
  <w:num w:numId="16" w16cid:durableId="24915006">
    <w:abstractNumId w:val="10"/>
  </w:num>
  <w:num w:numId="17" w16cid:durableId="1975258911">
    <w:abstractNumId w:val="12"/>
  </w:num>
  <w:num w:numId="18" w16cid:durableId="1334993348">
    <w:abstractNumId w:val="12"/>
  </w:num>
  <w:num w:numId="19" w16cid:durableId="2042046731">
    <w:abstractNumId w:val="12"/>
  </w:num>
  <w:num w:numId="20" w16cid:durableId="976759028">
    <w:abstractNumId w:val="12"/>
  </w:num>
  <w:num w:numId="21" w16cid:durableId="1519124967">
    <w:abstractNumId w:val="12"/>
  </w:num>
  <w:num w:numId="22" w16cid:durableId="869417318">
    <w:abstractNumId w:val="12"/>
  </w:num>
  <w:num w:numId="23" w16cid:durableId="532961513">
    <w:abstractNumId w:val="1"/>
  </w:num>
  <w:num w:numId="24" w16cid:durableId="866330568">
    <w:abstractNumId w:val="0"/>
  </w:num>
  <w:num w:numId="25" w16cid:durableId="1287272597">
    <w:abstractNumId w:val="2"/>
  </w:num>
  <w:num w:numId="26" w16cid:durableId="2071074660">
    <w:abstractNumId w:val="12"/>
  </w:num>
  <w:num w:numId="27" w16cid:durableId="353461281">
    <w:abstractNumId w:val="3"/>
  </w:num>
  <w:num w:numId="28" w16cid:durableId="618993969">
    <w:abstractNumId w:val="11"/>
  </w:num>
  <w:num w:numId="29" w16cid:durableId="276957548">
    <w:abstractNumId w:val="15"/>
  </w:num>
  <w:num w:numId="30" w16cid:durableId="884558935">
    <w:abstractNumId w:val="15"/>
  </w:num>
  <w:num w:numId="31" w16cid:durableId="19021314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004837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3FF3"/>
    <w:rsid w:val="000046D8"/>
    <w:rsid w:val="000151AF"/>
    <w:rsid w:val="0001544E"/>
    <w:rsid w:val="000262B0"/>
    <w:rsid w:val="00027B53"/>
    <w:rsid w:val="00031617"/>
    <w:rsid w:val="00035E4F"/>
    <w:rsid w:val="00036835"/>
    <w:rsid w:val="00063BF2"/>
    <w:rsid w:val="00064EAE"/>
    <w:rsid w:val="0007078B"/>
    <w:rsid w:val="000867C3"/>
    <w:rsid w:val="000963E9"/>
    <w:rsid w:val="000B229E"/>
    <w:rsid w:val="000B4DAB"/>
    <w:rsid w:val="000C77DE"/>
    <w:rsid w:val="000F032F"/>
    <w:rsid w:val="000F6FC4"/>
    <w:rsid w:val="00100B8B"/>
    <w:rsid w:val="00110203"/>
    <w:rsid w:val="00121039"/>
    <w:rsid w:val="001228B8"/>
    <w:rsid w:val="001264EB"/>
    <w:rsid w:val="0013494E"/>
    <w:rsid w:val="00146EFF"/>
    <w:rsid w:val="00157A59"/>
    <w:rsid w:val="001619C2"/>
    <w:rsid w:val="001631D2"/>
    <w:rsid w:val="0017193B"/>
    <w:rsid w:val="001849D0"/>
    <w:rsid w:val="00190231"/>
    <w:rsid w:val="001932F2"/>
    <w:rsid w:val="001A1F5C"/>
    <w:rsid w:val="001C0453"/>
    <w:rsid w:val="001C0E2C"/>
    <w:rsid w:val="001D4F59"/>
    <w:rsid w:val="001E3429"/>
    <w:rsid w:val="001F3E38"/>
    <w:rsid w:val="002030E4"/>
    <w:rsid w:val="00211B4C"/>
    <w:rsid w:val="00216F59"/>
    <w:rsid w:val="002176F2"/>
    <w:rsid w:val="0022622A"/>
    <w:rsid w:val="00232523"/>
    <w:rsid w:val="002354FB"/>
    <w:rsid w:val="0024227F"/>
    <w:rsid w:val="00251343"/>
    <w:rsid w:val="00261607"/>
    <w:rsid w:val="0026457E"/>
    <w:rsid w:val="002765C0"/>
    <w:rsid w:val="002A56F9"/>
    <w:rsid w:val="002A7A4E"/>
    <w:rsid w:val="002C61EF"/>
    <w:rsid w:val="002F0F68"/>
    <w:rsid w:val="002F304B"/>
    <w:rsid w:val="00305177"/>
    <w:rsid w:val="00310646"/>
    <w:rsid w:val="00334164"/>
    <w:rsid w:val="00340ED6"/>
    <w:rsid w:val="00347453"/>
    <w:rsid w:val="00355BF5"/>
    <w:rsid w:val="003572CF"/>
    <w:rsid w:val="00362481"/>
    <w:rsid w:val="00364113"/>
    <w:rsid w:val="00380A55"/>
    <w:rsid w:val="003A20B8"/>
    <w:rsid w:val="003B2DE1"/>
    <w:rsid w:val="003B673B"/>
    <w:rsid w:val="003C3600"/>
    <w:rsid w:val="003C7172"/>
    <w:rsid w:val="003D0B0A"/>
    <w:rsid w:val="003E161C"/>
    <w:rsid w:val="00413D10"/>
    <w:rsid w:val="00413E2D"/>
    <w:rsid w:val="0041591E"/>
    <w:rsid w:val="00416991"/>
    <w:rsid w:val="00423D85"/>
    <w:rsid w:val="00426453"/>
    <w:rsid w:val="00452188"/>
    <w:rsid w:val="004553A9"/>
    <w:rsid w:val="00467BE7"/>
    <w:rsid w:val="00470667"/>
    <w:rsid w:val="00476CE6"/>
    <w:rsid w:val="004950E1"/>
    <w:rsid w:val="004A0C70"/>
    <w:rsid w:val="004B2D99"/>
    <w:rsid w:val="004B3F2B"/>
    <w:rsid w:val="004B4C07"/>
    <w:rsid w:val="004C6BE8"/>
    <w:rsid w:val="004D0DE1"/>
    <w:rsid w:val="004D34C6"/>
    <w:rsid w:val="004E4412"/>
    <w:rsid w:val="004E6A07"/>
    <w:rsid w:val="004F356B"/>
    <w:rsid w:val="004F6826"/>
    <w:rsid w:val="004F7CC1"/>
    <w:rsid w:val="005072B3"/>
    <w:rsid w:val="00532297"/>
    <w:rsid w:val="00537AD8"/>
    <w:rsid w:val="0055788B"/>
    <w:rsid w:val="0057668E"/>
    <w:rsid w:val="0058032D"/>
    <w:rsid w:val="005840C0"/>
    <w:rsid w:val="005B20C5"/>
    <w:rsid w:val="005C3F18"/>
    <w:rsid w:val="005C79E0"/>
    <w:rsid w:val="005C7E19"/>
    <w:rsid w:val="005D7AED"/>
    <w:rsid w:val="005D7B03"/>
    <w:rsid w:val="005F4CC9"/>
    <w:rsid w:val="00602CE6"/>
    <w:rsid w:val="0060413C"/>
    <w:rsid w:val="00606E90"/>
    <w:rsid w:val="006145E6"/>
    <w:rsid w:val="00621D8B"/>
    <w:rsid w:val="006363DA"/>
    <w:rsid w:val="00637599"/>
    <w:rsid w:val="006410DD"/>
    <w:rsid w:val="00651110"/>
    <w:rsid w:val="00653932"/>
    <w:rsid w:val="006624DA"/>
    <w:rsid w:val="006637A2"/>
    <w:rsid w:val="00677EBA"/>
    <w:rsid w:val="0069366B"/>
    <w:rsid w:val="006A3E89"/>
    <w:rsid w:val="006B4425"/>
    <w:rsid w:val="006C55A0"/>
    <w:rsid w:val="006D6547"/>
    <w:rsid w:val="0070128D"/>
    <w:rsid w:val="007024F7"/>
    <w:rsid w:val="007064A2"/>
    <w:rsid w:val="00710812"/>
    <w:rsid w:val="00717798"/>
    <w:rsid w:val="007201F2"/>
    <w:rsid w:val="007213BD"/>
    <w:rsid w:val="007234EA"/>
    <w:rsid w:val="00726049"/>
    <w:rsid w:val="00730F0E"/>
    <w:rsid w:val="00731B8F"/>
    <w:rsid w:val="0073274B"/>
    <w:rsid w:val="007379D3"/>
    <w:rsid w:val="007479E2"/>
    <w:rsid w:val="00753116"/>
    <w:rsid w:val="007819E0"/>
    <w:rsid w:val="0078361A"/>
    <w:rsid w:val="00787128"/>
    <w:rsid w:val="007903AD"/>
    <w:rsid w:val="00796FF7"/>
    <w:rsid w:val="007E4C9F"/>
    <w:rsid w:val="007F0E7F"/>
    <w:rsid w:val="0080305D"/>
    <w:rsid w:val="008106B6"/>
    <w:rsid w:val="00817632"/>
    <w:rsid w:val="00817CA3"/>
    <w:rsid w:val="00820E6F"/>
    <w:rsid w:val="00822E52"/>
    <w:rsid w:val="00835433"/>
    <w:rsid w:val="00835B10"/>
    <w:rsid w:val="00837D6A"/>
    <w:rsid w:val="00854F20"/>
    <w:rsid w:val="00866691"/>
    <w:rsid w:val="00876B92"/>
    <w:rsid w:val="00892C9E"/>
    <w:rsid w:val="008A1A8E"/>
    <w:rsid w:val="008A2FC4"/>
    <w:rsid w:val="008A419A"/>
    <w:rsid w:val="008B03D7"/>
    <w:rsid w:val="008C65AF"/>
    <w:rsid w:val="008D0A13"/>
    <w:rsid w:val="008E1E02"/>
    <w:rsid w:val="008E3E69"/>
    <w:rsid w:val="008E6351"/>
    <w:rsid w:val="008E6748"/>
    <w:rsid w:val="008F442B"/>
    <w:rsid w:val="0090199A"/>
    <w:rsid w:val="00930D48"/>
    <w:rsid w:val="00934F8C"/>
    <w:rsid w:val="009407A2"/>
    <w:rsid w:val="00941151"/>
    <w:rsid w:val="00946ADA"/>
    <w:rsid w:val="009473F9"/>
    <w:rsid w:val="009536EE"/>
    <w:rsid w:val="0095765D"/>
    <w:rsid w:val="00961D68"/>
    <w:rsid w:val="009640D7"/>
    <w:rsid w:val="009651EF"/>
    <w:rsid w:val="0099087F"/>
    <w:rsid w:val="00994BE8"/>
    <w:rsid w:val="009B4663"/>
    <w:rsid w:val="009D5706"/>
    <w:rsid w:val="009E24BA"/>
    <w:rsid w:val="009F2A3F"/>
    <w:rsid w:val="009F38C2"/>
    <w:rsid w:val="009F6F97"/>
    <w:rsid w:val="00A0738D"/>
    <w:rsid w:val="00A11055"/>
    <w:rsid w:val="00A15220"/>
    <w:rsid w:val="00A27091"/>
    <w:rsid w:val="00A30028"/>
    <w:rsid w:val="00A60114"/>
    <w:rsid w:val="00A74477"/>
    <w:rsid w:val="00A74A5D"/>
    <w:rsid w:val="00A968A1"/>
    <w:rsid w:val="00A979E9"/>
    <w:rsid w:val="00AA2E27"/>
    <w:rsid w:val="00AA3421"/>
    <w:rsid w:val="00AA44DD"/>
    <w:rsid w:val="00AB6EE0"/>
    <w:rsid w:val="00AD331E"/>
    <w:rsid w:val="00AD3C71"/>
    <w:rsid w:val="00AD57C5"/>
    <w:rsid w:val="00AE2CEB"/>
    <w:rsid w:val="00AF56F6"/>
    <w:rsid w:val="00B05A10"/>
    <w:rsid w:val="00B108C0"/>
    <w:rsid w:val="00B220CD"/>
    <w:rsid w:val="00B248D5"/>
    <w:rsid w:val="00B26712"/>
    <w:rsid w:val="00B33CDF"/>
    <w:rsid w:val="00B41485"/>
    <w:rsid w:val="00B653A1"/>
    <w:rsid w:val="00B65A53"/>
    <w:rsid w:val="00B73675"/>
    <w:rsid w:val="00B811D0"/>
    <w:rsid w:val="00B84C91"/>
    <w:rsid w:val="00B91353"/>
    <w:rsid w:val="00BA29B4"/>
    <w:rsid w:val="00BA2F1E"/>
    <w:rsid w:val="00BB714B"/>
    <w:rsid w:val="00BD4D9F"/>
    <w:rsid w:val="00BD796C"/>
    <w:rsid w:val="00BE7917"/>
    <w:rsid w:val="00C0585A"/>
    <w:rsid w:val="00C11B27"/>
    <w:rsid w:val="00C20DC6"/>
    <w:rsid w:val="00C24F2C"/>
    <w:rsid w:val="00C2636D"/>
    <w:rsid w:val="00C32BE7"/>
    <w:rsid w:val="00C459D4"/>
    <w:rsid w:val="00C666EB"/>
    <w:rsid w:val="00C7707E"/>
    <w:rsid w:val="00C77C68"/>
    <w:rsid w:val="00C8089C"/>
    <w:rsid w:val="00C85B0B"/>
    <w:rsid w:val="00C942C9"/>
    <w:rsid w:val="00C956CA"/>
    <w:rsid w:val="00C97AAB"/>
    <w:rsid w:val="00CA3CE0"/>
    <w:rsid w:val="00CA65B1"/>
    <w:rsid w:val="00CC2CAF"/>
    <w:rsid w:val="00CC6B75"/>
    <w:rsid w:val="00CD1A92"/>
    <w:rsid w:val="00CD1F70"/>
    <w:rsid w:val="00CD2379"/>
    <w:rsid w:val="00CD34E9"/>
    <w:rsid w:val="00CD447B"/>
    <w:rsid w:val="00CD52BD"/>
    <w:rsid w:val="00CE7851"/>
    <w:rsid w:val="00CF2881"/>
    <w:rsid w:val="00D03DA5"/>
    <w:rsid w:val="00D104DD"/>
    <w:rsid w:val="00D135A9"/>
    <w:rsid w:val="00D14E97"/>
    <w:rsid w:val="00D1545A"/>
    <w:rsid w:val="00D26950"/>
    <w:rsid w:val="00D30742"/>
    <w:rsid w:val="00D347FC"/>
    <w:rsid w:val="00D42AAA"/>
    <w:rsid w:val="00D503C5"/>
    <w:rsid w:val="00D624A2"/>
    <w:rsid w:val="00D80B88"/>
    <w:rsid w:val="00D929C4"/>
    <w:rsid w:val="00D92E9F"/>
    <w:rsid w:val="00DB4960"/>
    <w:rsid w:val="00DB7653"/>
    <w:rsid w:val="00E166AF"/>
    <w:rsid w:val="00E17A8C"/>
    <w:rsid w:val="00E24696"/>
    <w:rsid w:val="00E36445"/>
    <w:rsid w:val="00E4180D"/>
    <w:rsid w:val="00E61811"/>
    <w:rsid w:val="00E7159C"/>
    <w:rsid w:val="00E94630"/>
    <w:rsid w:val="00EA1C72"/>
    <w:rsid w:val="00EA1DBD"/>
    <w:rsid w:val="00EC6FC5"/>
    <w:rsid w:val="00ED5604"/>
    <w:rsid w:val="00EE1215"/>
    <w:rsid w:val="00EE35F3"/>
    <w:rsid w:val="00EE6E8D"/>
    <w:rsid w:val="00F03A4B"/>
    <w:rsid w:val="00F06EE8"/>
    <w:rsid w:val="00F2212C"/>
    <w:rsid w:val="00F4439C"/>
    <w:rsid w:val="00F55AB1"/>
    <w:rsid w:val="00F57F11"/>
    <w:rsid w:val="00F70482"/>
    <w:rsid w:val="00F70DBB"/>
    <w:rsid w:val="00F774D1"/>
    <w:rsid w:val="00F846CA"/>
    <w:rsid w:val="00F849EB"/>
    <w:rsid w:val="00F86084"/>
    <w:rsid w:val="00F91D5C"/>
    <w:rsid w:val="00FA1E75"/>
    <w:rsid w:val="00FB06EF"/>
    <w:rsid w:val="00FB3029"/>
    <w:rsid w:val="00FC1E39"/>
    <w:rsid w:val="00FC4703"/>
    <w:rsid w:val="00FC4A3B"/>
    <w:rsid w:val="00FC762C"/>
    <w:rsid w:val="00FD0624"/>
    <w:rsid w:val="00FE0034"/>
    <w:rsid w:val="00FE6932"/>
    <w:rsid w:val="00FF4362"/>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8C47"/>
  <w15:chartTrackingRefBased/>
  <w15:docId w15:val="{7D4E5BE5-649F-C248-A2C8-D03E938D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CD1F70"/>
    <w:pPr>
      <w:tabs>
        <w:tab w:val="right" w:leader="dot" w:pos="9639"/>
      </w:tabs>
      <w:spacing w:before="0" w:after="0"/>
    </w:pPr>
    <w:rPr>
      <w:noProof/>
    </w:r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1932F2"/>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
    <w:name w:val="Schedule"/>
    <w:basedOn w:val="BodyText"/>
    <w:next w:val="Part"/>
    <w:rsid w:val="000B4C2F"/>
    <w:pPr>
      <w:keepNext/>
      <w:pageBreakBefore/>
      <w:numPr>
        <w:numId w:val="5"/>
      </w:numPr>
      <w:jc w:val="center"/>
      <w:outlineLvl w:val="0"/>
    </w:pPr>
    <w:rPr>
      <w:b/>
    </w:rPr>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character" w:customStyle="1" w:styleId="Level2asHeadingtext">
    <w:name w:val="Level 2 as Heading (text)"/>
    <w:uiPriority w:val="99"/>
    <w:rsid w:val="00822E52"/>
    <w:rPr>
      <w:b/>
      <w:color w:val="auto"/>
    </w:rPr>
  </w:style>
  <w:style w:type="paragraph" w:customStyle="1" w:styleId="Body2">
    <w:name w:val="Body 2"/>
    <w:basedOn w:val="Normal"/>
    <w:uiPriority w:val="99"/>
    <w:rsid w:val="00121039"/>
    <w:pPr>
      <w:spacing w:before="0" w:after="240"/>
      <w:ind w:left="850"/>
    </w:pPr>
    <w:rPr>
      <w:rFonts w:ascii="Arial" w:eastAsia="Times New Roman" w:hAnsi="Arial" w:cs="Times New Roman"/>
      <w:sz w:val="20"/>
      <w:lang w:val="x-none" w:eastAsia="x-none"/>
    </w:rPr>
  </w:style>
  <w:style w:type="paragraph" w:customStyle="1" w:styleId="Body">
    <w:name w:val="Body"/>
    <w:basedOn w:val="Normal"/>
    <w:link w:val="BodyChar"/>
    <w:uiPriority w:val="99"/>
    <w:rsid w:val="00121039"/>
    <w:pPr>
      <w:spacing w:before="0" w:after="240"/>
    </w:pPr>
    <w:rPr>
      <w:rFonts w:ascii="Arial" w:eastAsia="Times New Roman" w:hAnsi="Arial" w:cs="Times New Roman"/>
      <w:sz w:val="20"/>
      <w:lang w:val="x-none" w:eastAsia="x-none"/>
    </w:rPr>
  </w:style>
  <w:style w:type="character" w:customStyle="1" w:styleId="BodyChar">
    <w:name w:val="Body Char"/>
    <w:link w:val="Body"/>
    <w:uiPriority w:val="99"/>
    <w:rsid w:val="00121039"/>
    <w:rPr>
      <w:rFonts w:ascii="Arial" w:eastAsia="Times New Roman" w:hAnsi="Arial" w:cs="Times New Roman"/>
      <w:lang w:val="x-none" w:eastAsia="x-none"/>
    </w:rPr>
  </w:style>
  <w:style w:type="character" w:customStyle="1" w:styleId="BodyTextChar">
    <w:name w:val="Body Text Char"/>
    <w:link w:val="BodyText"/>
    <w:uiPriority w:val="99"/>
    <w:rsid w:val="00A60114"/>
    <w:rPr>
      <w:sz w:val="22"/>
    </w:rPr>
  </w:style>
  <w:style w:type="character" w:customStyle="1" w:styleId="apple-converted-space">
    <w:name w:val="apple-converted-space"/>
    <w:rsid w:val="00251343"/>
  </w:style>
  <w:style w:type="paragraph" w:styleId="Revision">
    <w:name w:val="Revision"/>
    <w:hidden/>
    <w:rsid w:val="00F55AB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6685">
      <w:bodyDiv w:val="1"/>
      <w:marLeft w:val="0"/>
      <w:marRight w:val="0"/>
      <w:marTop w:val="0"/>
      <w:marBottom w:val="0"/>
      <w:divBdr>
        <w:top w:val="none" w:sz="0" w:space="0" w:color="auto"/>
        <w:left w:val="none" w:sz="0" w:space="0" w:color="auto"/>
        <w:bottom w:val="none" w:sz="0" w:space="0" w:color="auto"/>
        <w:right w:val="none" w:sz="0" w:space="0" w:color="auto"/>
      </w:divBdr>
    </w:div>
    <w:div w:id="1034575146">
      <w:bodyDiv w:val="1"/>
      <w:marLeft w:val="0"/>
      <w:marRight w:val="0"/>
      <w:marTop w:val="0"/>
      <w:marBottom w:val="0"/>
      <w:divBdr>
        <w:top w:val="none" w:sz="0" w:space="0" w:color="auto"/>
        <w:left w:val="none" w:sz="0" w:space="0" w:color="auto"/>
        <w:bottom w:val="none" w:sz="0" w:space="0" w:color="auto"/>
        <w:right w:val="none" w:sz="0" w:space="0" w:color="auto"/>
      </w:divBdr>
    </w:div>
    <w:div w:id="1278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88438F-5D32-0A49-9DE0-A9BBC5507B3C}">
  <we:reference id="f4daa1ea-dc2f-4759-b416-f3e107ddb844" version="1.0.0.2" store="EXCatalog" storeType="EXCatalog"/>
  <we:alternateReferences/>
  <we:properties>
    <we:property name="documentId" value="&quot;04a54b45-e3b0-459e-9ecd-b1d1a28751c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B119-672F-C548-A6FD-C65E3B59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9555</Words>
  <Characters>54469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63897</CharactersWithSpaces>
  <SharedDoc>false</SharedDoc>
  <HLinks>
    <vt:vector size="276" baseType="variant">
      <vt:variant>
        <vt:i4>1441843</vt:i4>
      </vt:variant>
      <vt:variant>
        <vt:i4>272</vt:i4>
      </vt:variant>
      <vt:variant>
        <vt:i4>0</vt:i4>
      </vt:variant>
      <vt:variant>
        <vt:i4>5</vt:i4>
      </vt:variant>
      <vt:variant>
        <vt:lpwstr/>
      </vt:variant>
      <vt:variant>
        <vt:lpwstr>_Toc25911491</vt:lpwstr>
      </vt:variant>
      <vt:variant>
        <vt:i4>1507379</vt:i4>
      </vt:variant>
      <vt:variant>
        <vt:i4>266</vt:i4>
      </vt:variant>
      <vt:variant>
        <vt:i4>0</vt:i4>
      </vt:variant>
      <vt:variant>
        <vt:i4>5</vt:i4>
      </vt:variant>
      <vt:variant>
        <vt:lpwstr/>
      </vt:variant>
      <vt:variant>
        <vt:lpwstr>_Toc25911490</vt:lpwstr>
      </vt:variant>
      <vt:variant>
        <vt:i4>1966130</vt:i4>
      </vt:variant>
      <vt:variant>
        <vt:i4>260</vt:i4>
      </vt:variant>
      <vt:variant>
        <vt:i4>0</vt:i4>
      </vt:variant>
      <vt:variant>
        <vt:i4>5</vt:i4>
      </vt:variant>
      <vt:variant>
        <vt:lpwstr/>
      </vt:variant>
      <vt:variant>
        <vt:lpwstr>_Toc25911489</vt:lpwstr>
      </vt:variant>
      <vt:variant>
        <vt:i4>2031666</vt:i4>
      </vt:variant>
      <vt:variant>
        <vt:i4>254</vt:i4>
      </vt:variant>
      <vt:variant>
        <vt:i4>0</vt:i4>
      </vt:variant>
      <vt:variant>
        <vt:i4>5</vt:i4>
      </vt:variant>
      <vt:variant>
        <vt:lpwstr/>
      </vt:variant>
      <vt:variant>
        <vt:lpwstr>_Toc25911488</vt:lpwstr>
      </vt:variant>
      <vt:variant>
        <vt:i4>1048626</vt:i4>
      </vt:variant>
      <vt:variant>
        <vt:i4>248</vt:i4>
      </vt:variant>
      <vt:variant>
        <vt:i4>0</vt:i4>
      </vt:variant>
      <vt:variant>
        <vt:i4>5</vt:i4>
      </vt:variant>
      <vt:variant>
        <vt:lpwstr/>
      </vt:variant>
      <vt:variant>
        <vt:lpwstr>_Toc25911487</vt:lpwstr>
      </vt:variant>
      <vt:variant>
        <vt:i4>1114162</vt:i4>
      </vt:variant>
      <vt:variant>
        <vt:i4>242</vt:i4>
      </vt:variant>
      <vt:variant>
        <vt:i4>0</vt:i4>
      </vt:variant>
      <vt:variant>
        <vt:i4>5</vt:i4>
      </vt:variant>
      <vt:variant>
        <vt:lpwstr/>
      </vt:variant>
      <vt:variant>
        <vt:lpwstr>_Toc25911486</vt:lpwstr>
      </vt:variant>
      <vt:variant>
        <vt:i4>1179698</vt:i4>
      </vt:variant>
      <vt:variant>
        <vt:i4>236</vt:i4>
      </vt:variant>
      <vt:variant>
        <vt:i4>0</vt:i4>
      </vt:variant>
      <vt:variant>
        <vt:i4>5</vt:i4>
      </vt:variant>
      <vt:variant>
        <vt:lpwstr/>
      </vt:variant>
      <vt:variant>
        <vt:lpwstr>_Toc25911485</vt:lpwstr>
      </vt:variant>
      <vt:variant>
        <vt:i4>1245234</vt:i4>
      </vt:variant>
      <vt:variant>
        <vt:i4>230</vt:i4>
      </vt:variant>
      <vt:variant>
        <vt:i4>0</vt:i4>
      </vt:variant>
      <vt:variant>
        <vt:i4>5</vt:i4>
      </vt:variant>
      <vt:variant>
        <vt:lpwstr/>
      </vt:variant>
      <vt:variant>
        <vt:lpwstr>_Toc25911484</vt:lpwstr>
      </vt:variant>
      <vt:variant>
        <vt:i4>1310770</vt:i4>
      </vt:variant>
      <vt:variant>
        <vt:i4>224</vt:i4>
      </vt:variant>
      <vt:variant>
        <vt:i4>0</vt:i4>
      </vt:variant>
      <vt:variant>
        <vt:i4>5</vt:i4>
      </vt:variant>
      <vt:variant>
        <vt:lpwstr/>
      </vt:variant>
      <vt:variant>
        <vt:lpwstr>_Toc25911483</vt:lpwstr>
      </vt:variant>
      <vt:variant>
        <vt:i4>1376306</vt:i4>
      </vt:variant>
      <vt:variant>
        <vt:i4>218</vt:i4>
      </vt:variant>
      <vt:variant>
        <vt:i4>0</vt:i4>
      </vt:variant>
      <vt:variant>
        <vt:i4>5</vt:i4>
      </vt:variant>
      <vt:variant>
        <vt:lpwstr/>
      </vt:variant>
      <vt:variant>
        <vt:lpwstr>_Toc25911482</vt:lpwstr>
      </vt:variant>
      <vt:variant>
        <vt:i4>1441842</vt:i4>
      </vt:variant>
      <vt:variant>
        <vt:i4>212</vt:i4>
      </vt:variant>
      <vt:variant>
        <vt:i4>0</vt:i4>
      </vt:variant>
      <vt:variant>
        <vt:i4>5</vt:i4>
      </vt:variant>
      <vt:variant>
        <vt:lpwstr/>
      </vt:variant>
      <vt:variant>
        <vt:lpwstr>_Toc25911481</vt:lpwstr>
      </vt:variant>
      <vt:variant>
        <vt:i4>1507378</vt:i4>
      </vt:variant>
      <vt:variant>
        <vt:i4>206</vt:i4>
      </vt:variant>
      <vt:variant>
        <vt:i4>0</vt:i4>
      </vt:variant>
      <vt:variant>
        <vt:i4>5</vt:i4>
      </vt:variant>
      <vt:variant>
        <vt:lpwstr/>
      </vt:variant>
      <vt:variant>
        <vt:lpwstr>_Toc25911480</vt:lpwstr>
      </vt:variant>
      <vt:variant>
        <vt:i4>1966141</vt:i4>
      </vt:variant>
      <vt:variant>
        <vt:i4>200</vt:i4>
      </vt:variant>
      <vt:variant>
        <vt:i4>0</vt:i4>
      </vt:variant>
      <vt:variant>
        <vt:i4>5</vt:i4>
      </vt:variant>
      <vt:variant>
        <vt:lpwstr/>
      </vt:variant>
      <vt:variant>
        <vt:lpwstr>_Toc25911479</vt:lpwstr>
      </vt:variant>
      <vt:variant>
        <vt:i4>2031677</vt:i4>
      </vt:variant>
      <vt:variant>
        <vt:i4>194</vt:i4>
      </vt:variant>
      <vt:variant>
        <vt:i4>0</vt:i4>
      </vt:variant>
      <vt:variant>
        <vt:i4>5</vt:i4>
      </vt:variant>
      <vt:variant>
        <vt:lpwstr/>
      </vt:variant>
      <vt:variant>
        <vt:lpwstr>_Toc25911478</vt:lpwstr>
      </vt:variant>
      <vt:variant>
        <vt:i4>1048637</vt:i4>
      </vt:variant>
      <vt:variant>
        <vt:i4>188</vt:i4>
      </vt:variant>
      <vt:variant>
        <vt:i4>0</vt:i4>
      </vt:variant>
      <vt:variant>
        <vt:i4>5</vt:i4>
      </vt:variant>
      <vt:variant>
        <vt:lpwstr/>
      </vt:variant>
      <vt:variant>
        <vt:lpwstr>_Toc25911477</vt:lpwstr>
      </vt:variant>
      <vt:variant>
        <vt:i4>1114173</vt:i4>
      </vt:variant>
      <vt:variant>
        <vt:i4>182</vt:i4>
      </vt:variant>
      <vt:variant>
        <vt:i4>0</vt:i4>
      </vt:variant>
      <vt:variant>
        <vt:i4>5</vt:i4>
      </vt:variant>
      <vt:variant>
        <vt:lpwstr/>
      </vt:variant>
      <vt:variant>
        <vt:lpwstr>_Toc25911476</vt:lpwstr>
      </vt:variant>
      <vt:variant>
        <vt:i4>1179709</vt:i4>
      </vt:variant>
      <vt:variant>
        <vt:i4>176</vt:i4>
      </vt:variant>
      <vt:variant>
        <vt:i4>0</vt:i4>
      </vt:variant>
      <vt:variant>
        <vt:i4>5</vt:i4>
      </vt:variant>
      <vt:variant>
        <vt:lpwstr/>
      </vt:variant>
      <vt:variant>
        <vt:lpwstr>_Toc25911475</vt:lpwstr>
      </vt:variant>
      <vt:variant>
        <vt:i4>1245245</vt:i4>
      </vt:variant>
      <vt:variant>
        <vt:i4>170</vt:i4>
      </vt:variant>
      <vt:variant>
        <vt:i4>0</vt:i4>
      </vt:variant>
      <vt:variant>
        <vt:i4>5</vt:i4>
      </vt:variant>
      <vt:variant>
        <vt:lpwstr/>
      </vt:variant>
      <vt:variant>
        <vt:lpwstr>_Toc25911474</vt:lpwstr>
      </vt:variant>
      <vt:variant>
        <vt:i4>1310781</vt:i4>
      </vt:variant>
      <vt:variant>
        <vt:i4>164</vt:i4>
      </vt:variant>
      <vt:variant>
        <vt:i4>0</vt:i4>
      </vt:variant>
      <vt:variant>
        <vt:i4>5</vt:i4>
      </vt:variant>
      <vt:variant>
        <vt:lpwstr/>
      </vt:variant>
      <vt:variant>
        <vt:lpwstr>_Toc25911473</vt:lpwstr>
      </vt:variant>
      <vt:variant>
        <vt:i4>1376317</vt:i4>
      </vt:variant>
      <vt:variant>
        <vt:i4>158</vt:i4>
      </vt:variant>
      <vt:variant>
        <vt:i4>0</vt:i4>
      </vt:variant>
      <vt:variant>
        <vt:i4>5</vt:i4>
      </vt:variant>
      <vt:variant>
        <vt:lpwstr/>
      </vt:variant>
      <vt:variant>
        <vt:lpwstr>_Toc25911472</vt:lpwstr>
      </vt:variant>
      <vt:variant>
        <vt:i4>1441853</vt:i4>
      </vt:variant>
      <vt:variant>
        <vt:i4>152</vt:i4>
      </vt:variant>
      <vt:variant>
        <vt:i4>0</vt:i4>
      </vt:variant>
      <vt:variant>
        <vt:i4>5</vt:i4>
      </vt:variant>
      <vt:variant>
        <vt:lpwstr/>
      </vt:variant>
      <vt:variant>
        <vt:lpwstr>_Toc25911471</vt:lpwstr>
      </vt:variant>
      <vt:variant>
        <vt:i4>1507389</vt:i4>
      </vt:variant>
      <vt:variant>
        <vt:i4>146</vt:i4>
      </vt:variant>
      <vt:variant>
        <vt:i4>0</vt:i4>
      </vt:variant>
      <vt:variant>
        <vt:i4>5</vt:i4>
      </vt:variant>
      <vt:variant>
        <vt:lpwstr/>
      </vt:variant>
      <vt:variant>
        <vt:lpwstr>_Toc25911470</vt:lpwstr>
      </vt:variant>
      <vt:variant>
        <vt:i4>1966140</vt:i4>
      </vt:variant>
      <vt:variant>
        <vt:i4>140</vt:i4>
      </vt:variant>
      <vt:variant>
        <vt:i4>0</vt:i4>
      </vt:variant>
      <vt:variant>
        <vt:i4>5</vt:i4>
      </vt:variant>
      <vt:variant>
        <vt:lpwstr/>
      </vt:variant>
      <vt:variant>
        <vt:lpwstr>_Toc25911469</vt:lpwstr>
      </vt:variant>
      <vt:variant>
        <vt:i4>2031676</vt:i4>
      </vt:variant>
      <vt:variant>
        <vt:i4>134</vt:i4>
      </vt:variant>
      <vt:variant>
        <vt:i4>0</vt:i4>
      </vt:variant>
      <vt:variant>
        <vt:i4>5</vt:i4>
      </vt:variant>
      <vt:variant>
        <vt:lpwstr/>
      </vt:variant>
      <vt:variant>
        <vt:lpwstr>_Toc25911468</vt:lpwstr>
      </vt:variant>
      <vt:variant>
        <vt:i4>1048636</vt:i4>
      </vt:variant>
      <vt:variant>
        <vt:i4>128</vt:i4>
      </vt:variant>
      <vt:variant>
        <vt:i4>0</vt:i4>
      </vt:variant>
      <vt:variant>
        <vt:i4>5</vt:i4>
      </vt:variant>
      <vt:variant>
        <vt:lpwstr/>
      </vt:variant>
      <vt:variant>
        <vt:lpwstr>_Toc25911467</vt:lpwstr>
      </vt:variant>
      <vt:variant>
        <vt:i4>1114172</vt:i4>
      </vt:variant>
      <vt:variant>
        <vt:i4>122</vt:i4>
      </vt:variant>
      <vt:variant>
        <vt:i4>0</vt:i4>
      </vt:variant>
      <vt:variant>
        <vt:i4>5</vt:i4>
      </vt:variant>
      <vt:variant>
        <vt:lpwstr/>
      </vt:variant>
      <vt:variant>
        <vt:lpwstr>_Toc25911466</vt:lpwstr>
      </vt:variant>
      <vt:variant>
        <vt:i4>1179708</vt:i4>
      </vt:variant>
      <vt:variant>
        <vt:i4>116</vt:i4>
      </vt:variant>
      <vt:variant>
        <vt:i4>0</vt:i4>
      </vt:variant>
      <vt:variant>
        <vt:i4>5</vt:i4>
      </vt:variant>
      <vt:variant>
        <vt:lpwstr/>
      </vt:variant>
      <vt:variant>
        <vt:lpwstr>_Toc25911465</vt:lpwstr>
      </vt:variant>
      <vt:variant>
        <vt:i4>1245244</vt:i4>
      </vt:variant>
      <vt:variant>
        <vt:i4>110</vt:i4>
      </vt:variant>
      <vt:variant>
        <vt:i4>0</vt:i4>
      </vt:variant>
      <vt:variant>
        <vt:i4>5</vt:i4>
      </vt:variant>
      <vt:variant>
        <vt:lpwstr/>
      </vt:variant>
      <vt:variant>
        <vt:lpwstr>_Toc25911464</vt:lpwstr>
      </vt:variant>
      <vt:variant>
        <vt:i4>1310780</vt:i4>
      </vt:variant>
      <vt:variant>
        <vt:i4>104</vt:i4>
      </vt:variant>
      <vt:variant>
        <vt:i4>0</vt:i4>
      </vt:variant>
      <vt:variant>
        <vt:i4>5</vt:i4>
      </vt:variant>
      <vt:variant>
        <vt:lpwstr/>
      </vt:variant>
      <vt:variant>
        <vt:lpwstr>_Toc25911463</vt:lpwstr>
      </vt:variant>
      <vt:variant>
        <vt:i4>1376316</vt:i4>
      </vt:variant>
      <vt:variant>
        <vt:i4>98</vt:i4>
      </vt:variant>
      <vt:variant>
        <vt:i4>0</vt:i4>
      </vt:variant>
      <vt:variant>
        <vt:i4>5</vt:i4>
      </vt:variant>
      <vt:variant>
        <vt:lpwstr/>
      </vt:variant>
      <vt:variant>
        <vt:lpwstr>_Toc25911462</vt:lpwstr>
      </vt:variant>
      <vt:variant>
        <vt:i4>1441852</vt:i4>
      </vt:variant>
      <vt:variant>
        <vt:i4>92</vt:i4>
      </vt:variant>
      <vt:variant>
        <vt:i4>0</vt:i4>
      </vt:variant>
      <vt:variant>
        <vt:i4>5</vt:i4>
      </vt:variant>
      <vt:variant>
        <vt:lpwstr/>
      </vt:variant>
      <vt:variant>
        <vt:lpwstr>_Toc25911461</vt:lpwstr>
      </vt:variant>
      <vt:variant>
        <vt:i4>1507388</vt:i4>
      </vt:variant>
      <vt:variant>
        <vt:i4>86</vt:i4>
      </vt:variant>
      <vt:variant>
        <vt:i4>0</vt:i4>
      </vt:variant>
      <vt:variant>
        <vt:i4>5</vt:i4>
      </vt:variant>
      <vt:variant>
        <vt:lpwstr/>
      </vt:variant>
      <vt:variant>
        <vt:lpwstr>_Toc25911460</vt:lpwstr>
      </vt:variant>
      <vt:variant>
        <vt:i4>1966143</vt:i4>
      </vt:variant>
      <vt:variant>
        <vt:i4>80</vt:i4>
      </vt:variant>
      <vt:variant>
        <vt:i4>0</vt:i4>
      </vt:variant>
      <vt:variant>
        <vt:i4>5</vt:i4>
      </vt:variant>
      <vt:variant>
        <vt:lpwstr/>
      </vt:variant>
      <vt:variant>
        <vt:lpwstr>_Toc25911459</vt:lpwstr>
      </vt:variant>
      <vt:variant>
        <vt:i4>2031679</vt:i4>
      </vt:variant>
      <vt:variant>
        <vt:i4>74</vt:i4>
      </vt:variant>
      <vt:variant>
        <vt:i4>0</vt:i4>
      </vt:variant>
      <vt:variant>
        <vt:i4>5</vt:i4>
      </vt:variant>
      <vt:variant>
        <vt:lpwstr/>
      </vt:variant>
      <vt:variant>
        <vt:lpwstr>_Toc25911458</vt:lpwstr>
      </vt:variant>
      <vt:variant>
        <vt:i4>1048639</vt:i4>
      </vt:variant>
      <vt:variant>
        <vt:i4>68</vt:i4>
      </vt:variant>
      <vt:variant>
        <vt:i4>0</vt:i4>
      </vt:variant>
      <vt:variant>
        <vt:i4>5</vt:i4>
      </vt:variant>
      <vt:variant>
        <vt:lpwstr/>
      </vt:variant>
      <vt:variant>
        <vt:lpwstr>_Toc25911457</vt:lpwstr>
      </vt:variant>
      <vt:variant>
        <vt:i4>1114175</vt:i4>
      </vt:variant>
      <vt:variant>
        <vt:i4>62</vt:i4>
      </vt:variant>
      <vt:variant>
        <vt:i4>0</vt:i4>
      </vt:variant>
      <vt:variant>
        <vt:i4>5</vt:i4>
      </vt:variant>
      <vt:variant>
        <vt:lpwstr/>
      </vt:variant>
      <vt:variant>
        <vt:lpwstr>_Toc25911456</vt:lpwstr>
      </vt:variant>
      <vt:variant>
        <vt:i4>1179711</vt:i4>
      </vt:variant>
      <vt:variant>
        <vt:i4>56</vt:i4>
      </vt:variant>
      <vt:variant>
        <vt:i4>0</vt:i4>
      </vt:variant>
      <vt:variant>
        <vt:i4>5</vt:i4>
      </vt:variant>
      <vt:variant>
        <vt:lpwstr/>
      </vt:variant>
      <vt:variant>
        <vt:lpwstr>_Toc25911455</vt:lpwstr>
      </vt:variant>
      <vt:variant>
        <vt:i4>1245247</vt:i4>
      </vt:variant>
      <vt:variant>
        <vt:i4>50</vt:i4>
      </vt:variant>
      <vt:variant>
        <vt:i4>0</vt:i4>
      </vt:variant>
      <vt:variant>
        <vt:i4>5</vt:i4>
      </vt:variant>
      <vt:variant>
        <vt:lpwstr/>
      </vt:variant>
      <vt:variant>
        <vt:lpwstr>_Toc25911454</vt:lpwstr>
      </vt:variant>
      <vt:variant>
        <vt:i4>1310783</vt:i4>
      </vt:variant>
      <vt:variant>
        <vt:i4>44</vt:i4>
      </vt:variant>
      <vt:variant>
        <vt:i4>0</vt:i4>
      </vt:variant>
      <vt:variant>
        <vt:i4>5</vt:i4>
      </vt:variant>
      <vt:variant>
        <vt:lpwstr/>
      </vt:variant>
      <vt:variant>
        <vt:lpwstr>_Toc25911453</vt:lpwstr>
      </vt:variant>
      <vt:variant>
        <vt:i4>1376319</vt:i4>
      </vt:variant>
      <vt:variant>
        <vt:i4>38</vt:i4>
      </vt:variant>
      <vt:variant>
        <vt:i4>0</vt:i4>
      </vt:variant>
      <vt:variant>
        <vt:i4>5</vt:i4>
      </vt:variant>
      <vt:variant>
        <vt:lpwstr/>
      </vt:variant>
      <vt:variant>
        <vt:lpwstr>_Toc25911452</vt:lpwstr>
      </vt:variant>
      <vt:variant>
        <vt:i4>1441855</vt:i4>
      </vt:variant>
      <vt:variant>
        <vt:i4>32</vt:i4>
      </vt:variant>
      <vt:variant>
        <vt:i4>0</vt:i4>
      </vt:variant>
      <vt:variant>
        <vt:i4>5</vt:i4>
      </vt:variant>
      <vt:variant>
        <vt:lpwstr/>
      </vt:variant>
      <vt:variant>
        <vt:lpwstr>_Toc25911451</vt:lpwstr>
      </vt:variant>
      <vt:variant>
        <vt:i4>1507391</vt:i4>
      </vt:variant>
      <vt:variant>
        <vt:i4>26</vt:i4>
      </vt:variant>
      <vt:variant>
        <vt:i4>0</vt:i4>
      </vt:variant>
      <vt:variant>
        <vt:i4>5</vt:i4>
      </vt:variant>
      <vt:variant>
        <vt:lpwstr/>
      </vt:variant>
      <vt:variant>
        <vt:lpwstr>_Toc25911450</vt:lpwstr>
      </vt:variant>
      <vt:variant>
        <vt:i4>1966142</vt:i4>
      </vt:variant>
      <vt:variant>
        <vt:i4>20</vt:i4>
      </vt:variant>
      <vt:variant>
        <vt:i4>0</vt:i4>
      </vt:variant>
      <vt:variant>
        <vt:i4>5</vt:i4>
      </vt:variant>
      <vt:variant>
        <vt:lpwstr/>
      </vt:variant>
      <vt:variant>
        <vt:lpwstr>_Toc25911449</vt:lpwstr>
      </vt:variant>
      <vt:variant>
        <vt:i4>2031678</vt:i4>
      </vt:variant>
      <vt:variant>
        <vt:i4>14</vt:i4>
      </vt:variant>
      <vt:variant>
        <vt:i4>0</vt:i4>
      </vt:variant>
      <vt:variant>
        <vt:i4>5</vt:i4>
      </vt:variant>
      <vt:variant>
        <vt:lpwstr/>
      </vt:variant>
      <vt:variant>
        <vt:lpwstr>_Toc25911448</vt:lpwstr>
      </vt:variant>
      <vt:variant>
        <vt:i4>1048638</vt:i4>
      </vt:variant>
      <vt:variant>
        <vt:i4>8</vt:i4>
      </vt:variant>
      <vt:variant>
        <vt:i4>0</vt:i4>
      </vt:variant>
      <vt:variant>
        <vt:i4>5</vt:i4>
      </vt:variant>
      <vt:variant>
        <vt:lpwstr/>
      </vt:variant>
      <vt:variant>
        <vt:lpwstr>_Toc25911447</vt:lpwstr>
      </vt:variant>
      <vt:variant>
        <vt:i4>1114174</vt:i4>
      </vt:variant>
      <vt:variant>
        <vt:i4>2</vt:i4>
      </vt:variant>
      <vt:variant>
        <vt:i4>0</vt:i4>
      </vt:variant>
      <vt:variant>
        <vt:i4>5</vt:i4>
      </vt:variant>
      <vt:variant>
        <vt:lpwstr/>
      </vt:variant>
      <vt:variant>
        <vt:lpwstr>_Toc25911446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2019-07-31T15:12:00Z</cp:lastPrinted>
  <dcterms:created xsi:type="dcterms:W3CDTF">2023-01-19T20:58:00Z</dcterms:created>
  <dcterms:modified xsi:type="dcterms:W3CDTF">2023-01-19T20:58:00Z</dcterms:modified>
</cp:coreProperties>
</file>